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DA7A" w14:textId="77777777" w:rsidR="00601F99" w:rsidRDefault="00601F99">
      <w:r>
        <w:t xml:space="preserve">弘揚漢學的當代意義　　蔡禮旭老師主講　　（共一集）　　</w:t>
      </w:r>
      <w:r>
        <w:t>2016/7/3</w:t>
      </w:r>
      <w:r>
        <w:t xml:space="preserve">　　英國威爾士三一聖大衛大學蘭彼得校區藝術樓　　檔名：</w:t>
      </w:r>
      <w:r>
        <w:t xml:space="preserve">55-107-0001 </w:t>
      </w:r>
    </w:p>
    <w:p w14:paraId="2FA82255" w14:textId="77777777" w:rsidR="00601F99" w:rsidRDefault="00601F99">
      <w:pPr>
        <w:pStyle w:val="a3"/>
      </w:pPr>
      <w:r>
        <w:t xml:space="preserve">　　尊敬的威爾斯大學諸位領導，諸位來自海內外的長輩、兄弟姐妹們，電視機前的同胞們，大家早上好，阿彌陀佛。</w:t>
      </w:r>
      <w:r>
        <w:t xml:space="preserve"> </w:t>
      </w:r>
    </w:p>
    <w:p w14:paraId="6039F091" w14:textId="77777777" w:rsidR="00601F99" w:rsidRDefault="00601F99">
      <w:pPr>
        <w:pStyle w:val="a3"/>
      </w:pPr>
      <w:r>
        <w:t xml:space="preserve">　　禮旭今天很榮幸能夠參與這一個算是跨時代的盛會。我們中華民族五千年歷史長河，我們的文化核心是孝道，透過祭祖來弘揚孝道，透過祭祖長養所有中華兒女的孝心。因為感恩祖先就會愛祖先，而五千年的祖先都會感恩，當然不可能不感恩眼前一把屎一把尿把我們扶養長大的親生父母。所以由感恩祖先、感恩父母，自然而然愛自己的祖先、愛自己的父母。這就是我們中華民族的祖先他洞達人性的智慧，他找到了愛的原點，就是父子有親，就是孝道，而是透過祭祖來達到孝道的教育，這是老祖宗高度的教育智慧。</w:t>
      </w:r>
      <w:r>
        <w:t xml:space="preserve"> </w:t>
      </w:r>
    </w:p>
    <w:p w14:paraId="29CED4C7" w14:textId="77777777" w:rsidR="00601F99" w:rsidRDefault="00601F99">
      <w:pPr>
        <w:pStyle w:val="a3"/>
      </w:pPr>
      <w:r>
        <w:t xml:space="preserve">　　這一次來到英國，來到威爾斯大學，一起祭中華民族的以及世界的萬姓祖先，這是一個跨時代的里程碑，相信不久的將來，孝道會弘揚到全世界去。師父老人家這一分悲心，是希望中華文化能夠造福全世界的人類。所以禮旭感覺到我們淨空老教授是真正的炎黃子孫。因為我們的祖先都是以天下為懷，在《大學》當中開頭就是說，「古之欲明明德於天下者」，就是希望天下的人都幸福，都恢復本有的智慧德行。所以有天下為懷之心才是真正的炎黃子孫。所以師父是真正的炎黃子孫，在給我們做表演。炎黃子孫是時時不忘父母，不忘祖先，不忘以天下蒼生為懷。而淨空老教授在給我們的一個表演，讓我們有效法的模範。</w:t>
      </w:r>
      <w:r>
        <w:t xml:space="preserve"> </w:t>
      </w:r>
    </w:p>
    <w:p w14:paraId="7EC5918F" w14:textId="77777777" w:rsidR="00601F99" w:rsidRDefault="00601F99">
      <w:pPr>
        <w:pStyle w:val="a3"/>
      </w:pPr>
      <w:r>
        <w:t xml:space="preserve">　　辦理漢學院的因緣，是因為老人家在西方，尤其在歐洲很多地方，有跟這些漢學家做充分的交流，而感覺到歐洲的漢學都走上知識，走上學術了。而我們老祖先這個五千年他是高度的智慧，他可以實現修身、齊家、治國、平天下的大用、大利益。俗話講「百聞不如一見」，禮旭是剛好在前年跟歐洲的漢學家，那個都是頂尖的漢學家，有一次面對面的交流，就有提到，老教授強調漢學是可以修身、齊家、治國、平天下，是可以把家庭經營好、把事業經營好。當禮旭講到這裡，坐在禮旭對面的漢學家眼睛瞪得很大，對我說，漢學跟做事業有什麼關係？所以他的回答真的讓禮旭感覺到，這些漢學的方向把它研究成知識，把我們五千年的文化當古文物、古董來研究，好像跟現在沒有關係。</w:t>
      </w:r>
      <w:r>
        <w:t xml:space="preserve"> </w:t>
      </w:r>
    </w:p>
    <w:p w14:paraId="7C6E0EC9" w14:textId="77777777" w:rsidR="00601F99" w:rsidRDefault="00601F99">
      <w:pPr>
        <w:pStyle w:val="a3"/>
      </w:pPr>
      <w:r>
        <w:t xml:space="preserve">　　所以當下跟這位漢學家就提到，比方說一個老闆，他讓他的員工學習了中華傳統文化，學習漢學。學習之後他懂得節儉，懂得恭敬一切的物品。這個心他生起來了，本來他有一台機器，幾十萬人民幣，正要報銷，學了幾天課以後，他很恭敬的去檢查這個機器，把這個機器給修好了，就不用報銷，不用再花幾十萬人民幣再買機器。我就請問這個漢學家，你看他省了多少錢？假如他在這個公司工作了三十年，他這個習慣已經養成了，這三十年它又省了多少錢？而這個員工有這樣的做事態度，他以後又做主管，又把這個節儉恭敬物品的態度又去教育他底下的幹部員工，那又省了多少錢？而這樣一個例子假如跟有緣的人一交流，每一個人都形成了節儉，以至於恭敬每一個物品的態度，不浪費，那又省了多少錢？這一位漢學家聽到這裡點點頭說，那學習漢學跟做事業是有關係的。</w:t>
      </w:r>
      <w:r>
        <w:t xml:space="preserve"> </w:t>
      </w:r>
    </w:p>
    <w:p w14:paraId="253A2E55" w14:textId="77777777" w:rsidR="00601F99" w:rsidRDefault="00601F99">
      <w:pPr>
        <w:pStyle w:val="a3"/>
      </w:pPr>
      <w:r>
        <w:lastRenderedPageBreak/>
        <w:t xml:space="preserve">　　老法師看到了整個漢學研究方向走到知識學術去，所以才大聲疾呼漢學應該是往弘揚普世的教育，弘揚倫理、道德、因果聖賢教育的這個方向。然後能夠產生個人身心安康、個人的幸福，可以達到事業的順利、家庭的美滿和睦、社會的安定、國家的富強，以至於世界的和平，這樣的成果出來，只要肯好好的學習，可以達到這樣的成果。而我們從當前，以至於整個我們五千年的歷史來看，個人身心的安康，孔子是我們的好榜樣，包含他很得力的學生顏回。他沒有身分、沒有地位，但是他一生非常的快樂，他給我們表演，真正的快樂跟地位、跟財富沒有關係，有健康的心靈一生都會快樂。而我們眼前老教授給我們表演，他是真正身心安康。他老人家學了漢學，本來壽命只有四十五歲，他懂了無畏布施得健康長壽的道理，他老人家今年已經九十歲了，延壽一倍以上。他老人家本來沒有財富的，但是學了財布施得財富，他老人家現在想做什麼利益眾生的事，錢財自然就送來，這是財布施得財富。老人家一生弘法利生，法布施得聰明智慧，所以老人家教學將近快六十年，人家問他的問題，沒有一個問題他不能回答，得到智慧的圓通，所以法布施得聰明智慧。三種布施得到三種殊勝果報，則會身心安康，我們眼前的老教授就給我們表演可以達到。</w:t>
      </w:r>
      <w:r>
        <w:t xml:space="preserve"> </w:t>
      </w:r>
    </w:p>
    <w:p w14:paraId="4410295A" w14:textId="77777777" w:rsidR="00601F99" w:rsidRDefault="00601F99">
      <w:pPr>
        <w:pStyle w:val="a3"/>
      </w:pPr>
      <w:r>
        <w:t xml:space="preserve">　　因為漢學是真理，任何一個人願意照著學、照著做，都可以達得到，包含事業順利。我們中國的同仁堂已經三百多年，他依照老祖宗的教誨去做，憑良心做，所以他的企業的壽命超過美國一百多年。家庭的和睦，在江西有一個姓陳的人家，他們在唐朝的時候達到四千人和睦相處。現在的家庭，三個人住在一起，父母跟孩子常常都要吵架。在我們依照傳統文化去經營家庭，四千人可以和睦相處。再來社會的安定，在二ＯＯ五年老教授在他的故鄉湯池創辦了廬江中華文化教育中心。當時候當地的老百姓接受漢學的教育，短短幾個月民風轉變很大，確實人之初性本善，人是教得好的，一年的時間離婚率跟犯罪率就快速下降。我們當時候了解到，學了漢學之後整個鎮裡面沒有一對夫妻再離婚，人是可以教的。為什麼離婚率沒有達到零？因為有些人還在外面工作，他沒有學傳統文化才還是有離婚的情況，所以學了之後就沒有了。</w:t>
      </w:r>
      <w:r>
        <w:t xml:space="preserve"> </w:t>
      </w:r>
    </w:p>
    <w:p w14:paraId="3B0F3D8F" w14:textId="77777777" w:rsidR="00601F99" w:rsidRDefault="00601F99">
      <w:pPr>
        <w:pStyle w:val="a3"/>
      </w:pPr>
      <w:r>
        <w:t xml:space="preserve">　　再來國家的富強。其實清朝離我們朝代是很近的，他學習了漢學，儒釋道的專家常常都被禮請到宮廷去講儒釋道的經典。而這個朝代重視漢學，達到的盛世有一百五十年，這是國家的富強。以至於世界的和平，離我們才六百年的明朝，鄭和下西洋，當時候這個船隊將近三百艘船，人數快達到三萬人，那是全世界最強的海軍。但是經過了幾百個國家地區，沒有佔領人家的一片土地，反而把我們最好的這些農耕謀生的能力，以至於中華的文化，都慷慨的給予了這些有緣的國家民族，這是離我們才六百年的歷史。所以中華民族是愛好和平的。再來我們世界各地的華人在的地方都有唐人街，因為唐朝的盛世是舉世聞名，貞觀之治，而當時候唐朝的興盛，世界各地的國家都來到中國學習。我們很熟悉的日本、韓國、越南，這些國家他們的文字都漢化了，都用中國的文字。而當時候這些國家來到中國，我們中國是供他們吃、供他們住，那條街叫朱雀街，他們願意學習中華的文化，我們都非常慷慨的供養給他們。後來他們回到日本、韓國去，回到越南，非常感恩。所以日本他們還有朱雀街，就是還記得一千多年前唐朝給予他們的恩澤。這個都證實了，我們學習漢學之後，可以達到個人、家庭、事業、社會以至於世界的和平這樣的很好的成果。所以應該要學</w:t>
      </w:r>
      <w:r>
        <w:t>漢學。</w:t>
      </w:r>
      <w:r>
        <w:t xml:space="preserve"> </w:t>
      </w:r>
    </w:p>
    <w:p w14:paraId="52B964F3" w14:textId="77777777" w:rsidR="00601F99" w:rsidRDefault="00601F99">
      <w:pPr>
        <w:pStyle w:val="a3"/>
      </w:pPr>
      <w:r>
        <w:t xml:space="preserve">　　而我們冷靜再反觀現在普遍的各個層面的問題。首先個人身心，現在普遍的癌症、慢性病，包含心理的精神病、憂鬱症，現在身心是不安的，這個是全球性的問題，不是區域性的問題。事業呈現的，像一些中小型企業壽命不到三年，大型的企業壽命不到八年的時間，而真正依照漢學去經營事業，那是可以達到幾百年不衰的企</w:t>
      </w:r>
      <w:r>
        <w:lastRenderedPageBreak/>
        <w:t>業。家庭的情況，離婚率很高，父子兄弟現在告上法院爭錢財的很多，這些情況都已經不是新聞，這是家庭的情況。社會犯罪率很高，留守兒童，孤寡老人，這些種種很憂心的情況愈來愈多。包含國家，現在很多國家負債，甚至破產，還有貪污的現象很嚴重。世界的情況，戰爭，衝突，甚至於是整個大自然失去了平衡，溫室效應很嚴重。我們從個人談到社會、國家、世界，看著這種種的問題，好像問題很複雜，不容易解決。但是老祖宗看事情他不看表相，他都看根本的問題，從現象看很複雜，從根本看不複雜。《尚書》有一句話就講透了，《尚書》告訴我們，「作善降之百祥，作不善降之百殃」，人心不善，所以它才會產生種種這些各個層面的問題。所以你看一句話就已經把所有的問題講清楚，甚至是怎麼樣解決也講清楚了，只要人心從不善轉成善，問題就全部解決。</w:t>
      </w:r>
      <w:r>
        <w:t xml:space="preserve"> </w:t>
      </w:r>
    </w:p>
    <w:p w14:paraId="2D629B7D" w14:textId="77777777" w:rsidR="00601F99" w:rsidRDefault="00601F99">
      <w:pPr>
        <w:pStyle w:val="a3"/>
      </w:pPr>
      <w:r>
        <w:t xml:space="preserve">　　所以師父老人家點出來，所有現在的問題是因為東方忽略了聖賢教育，西方忽略了宗教教育，才造成這些亂象。我們中國有一句古話叫「不聽老人言，吃虧在眼前」，真聽老人言，那幸福也會在眼前，這個真的是真實的。廣東潮州謝奕輝謝總，他辦的道德講堂就是用我們漢學儒釋道的課程，而且還是光碟的教學，七天的時間把惡人變成善人，把貪官變成廉潔，把忤逆的孩子變成懂得孝順。甚至這些孩子都是十七、八歲，一般來講都覺得他們比較叛逆，那是因為我們沒有用老祖宗的教誨教他，七天之後他懂得孝道，七天之後他發心要做義工，他希望更多的人來學這個，更多的人受益。所以我們看了之後感覺老祖宗講的是真理，「人之初，性本善」，你有好的機會教他，他本善的這些孝心、善心就會啟發起來。所以老人言是高度的智慧。</w:t>
      </w:r>
      <w:r>
        <w:t xml:space="preserve"> </w:t>
      </w:r>
    </w:p>
    <w:p w14:paraId="3AF3E2C0" w14:textId="77777777" w:rsidR="00601F99" w:rsidRDefault="00601F99">
      <w:pPr>
        <w:pStyle w:val="a3"/>
      </w:pPr>
      <w:r>
        <w:t xml:space="preserve">　　我們知道，因為人心不善才會有種種的這些災禍。人心是本善，怎麼現在變不善了？因為教錯了，「苟不教，性乃遷」，教錯了。所以我們這個時代，因為都教導功利主義，是全球性的問題，禮旭甚至還聽說是從幼兒園就教他競爭，要跟別人爭。他競爭，他就想自己，就自私，自私再發展就是競爭，競爭再發展就是鬥爭，鬥爭再發展就是戰爭，就是世界毀滅。所以這個方向是錯的，不能往這裡。所以孟子才告訴我們，「上下交征利，而國危矣」。從小就讓他要跟人家爭利，都只是想自己，損人利己，所以走的是一條死路，國家危險，國危矣，世界危險。其實整個環保問題都是我們人太自私了，不尊重天地萬物，才造成整個大自然失衡，都是跟自私自利有關。現在教他孝道，我們祭祖教孝道，父子有親這個孝道是愛的原點，他懂得孝，他就懂的愛父母、愛兄弟、愛家族、愛鄰里鄉黨，最後「凡是人，皆須愛」，最後凡是生命皆須愛護。這個路就是從孝（愛的原點）他就懂得愛人，這樣人會互助互愛，走上世界的和平，世界的大同，這是一條活路。所以，世界和平、家庭幸福，還是很多的災難，都在一念之間，都在人心善跟不善的一念之間。而人心善跟不善都是靠教的，你要教對，不能教錯。</w:t>
      </w:r>
      <w:r>
        <w:t xml:space="preserve"> </w:t>
      </w:r>
    </w:p>
    <w:p w14:paraId="394EBF82" w14:textId="77777777" w:rsidR="00601F99" w:rsidRDefault="00601F99">
      <w:pPr>
        <w:pStyle w:val="a3"/>
      </w:pPr>
      <w:r>
        <w:t xml:space="preserve">　　現在教成自私自利，功利主義，現在教成享樂主義，我怎麼樣去賺錢、怎麼樣去享受、怎麼樣去縱欲。老祖宗告訴我們，欲是深淵。我們還沒有學漢學以前，禮旭都看好萊塢電影，也是往那個方向去走。而那個方向，科學家有調查一個數字，就是一個人在一、二歲的時候平均一天笑一百八十次，可是成年以後平均一天笑七次，這是統計普遍現象。諸位長輩、諸位兄弟姐妹們，你們有沒有遇過一個親戚朋友說，我活著的目的，我工作這麼努力的目的，就是希望我愈活愈笑不出來？你們沒有這樣的親戚朋友，有的話可能要送精神病院。可是我們冷靜看看科學家這個數字，這個數字是告訴我們，我們現在人這麼忙，忙到最後的結果就是愈來愈笑不出來。所以老祖宗告訴我們，欲是深淵，人生努力的方向不能是享樂、不能是縱欲，因為往那個方向貪求，貪欲，這個貪是個無底洞，所有的痛苦就是求不得。人假如不往貪欲、不往縱欲去走，老祖宗教導我們的是知足常樂、為善最樂，那就不會掉到深淵裡面去了。我們還沒學以前也欲望愈來愈多，笑不出來，現在學了之後懂得知足，懂得助人為樂，我們就從只笑七次，慢慢恢復到一百八十次。大家看我們老教授笑起來像不像嬰兒般的笑容？那叫正常，我們是不正常。</w:t>
      </w:r>
      <w:r>
        <w:t xml:space="preserve"> </w:t>
      </w:r>
    </w:p>
    <w:p w14:paraId="1D15BD50" w14:textId="77777777" w:rsidR="00601F99" w:rsidRDefault="00601F99">
      <w:pPr>
        <w:pStyle w:val="a3"/>
      </w:pPr>
      <w:r>
        <w:t xml:space="preserve">　　學習漢學是恢復性德，恢復正常，不要再往不正常的方向走。所以我們的祖先有智慧，堯舜這些聖王他們都了解，假如一個人吃得飽，「飽食、暖衣」，穿得暖，「逸居而無教」，他沒有人生的責任、方向目標，只有欲望，遊手好閒，縱欲而已，而沒有用倫理道德教育他們，「則近於禽獸」。大家冷靜看，現在的孩子不孝父母，縱欲，一年全球有統計的墮胎人數五千萬人，沒有統計的可能要翻一倍，全球一年因為縱欲而墮胎的有一億。你看老祖宗在五千年前他就分析出來，沒有用倫理道德去教育，他吃得飽、睡得暖，最後過的是禽獸的生活。虎毒都不食子，怎麼我們天地人三才，萬物之靈的人類，卻做出禽獸都不會做的行為出來？所以五千年前經典裡面就講，聖人憂慮這件事情，趕緊讓契做教育部長，教五倫大道，父子有親（父慈子孝）、君臣有義（君仁臣忠）、夫婦有別（夫義婦德）、長幼有序、朋友有信。所以聖人的智慧讓我們非常佩服。</w:t>
      </w:r>
      <w:r>
        <w:t xml:space="preserve"> </w:t>
      </w:r>
    </w:p>
    <w:p w14:paraId="660C6CCB" w14:textId="77777777" w:rsidR="00601F99" w:rsidRDefault="00601F99">
      <w:pPr>
        <w:pStyle w:val="a3"/>
      </w:pPr>
      <w:r>
        <w:t xml:space="preserve">　　所以為什麼湯恩比教授他研究全球的世界文化史，他會斬釘截鐵的說到，「解決二十一世紀的社會問題，唯有孔孟學說跟大乘佛法」，他用的是唯一、唯有。而我們剛剛才舉了幾句老祖宗的教誨，事實上已經解決了從個人到整個家庭、社會、世界國家種種問題，就可以解決掉了，從功利、從縱欲轉成孝道、轉成仁義、道義的人生態度，這些問題就解決了。</w:t>
      </w:r>
      <w:r>
        <w:t xml:space="preserve"> </w:t>
      </w:r>
    </w:p>
    <w:p w14:paraId="05B69392" w14:textId="77777777" w:rsidR="00601F99" w:rsidRDefault="00601F99">
      <w:pPr>
        <w:pStyle w:val="a3"/>
      </w:pPr>
      <w:r>
        <w:t xml:space="preserve">　　而整個漢學的復興將可以帶動全世界各種文明、各種宗教教育的復興，這個都是有歷史見證的。在唐朝時候，基督教、伊斯蘭教都傳到中國來，當時候我們整個中國這些政治家他接受老祖宗的教誨，他的胸懷是博大的，他的思想是包容的，他希望種種文化是可以兼容並蓄、相輔相成的。跟大家舉一個具體的例子，在明朝，鄭和下西洋，鄭和，他儒釋道都有學，而且他是伊斯蘭教徒，而他下西洋的時候經過印尼、爪哇，爪哇島的伊斯蘭教是鄭和傳過去的。而鄭和傳的伊斯蘭教是已經融合了漢學儒釋道的伊斯蘭教。而爪哇的伊斯蘭教徒非常的溫和，跟印尼其他地區的伊斯蘭教徒不一樣。所以這個事實就證明，融合了中華文化的其他宗教，這個宗教是整個提升上來的。而大乘佛法是在印度，大乘佛法在兩千年前傳到了中國，也跟中國的儒家跟道家完全融合起來，而中國的大乘佛法的成就超過了印度。這個就證明中華這片大地上的文化，它融合了不同的種族、不同宗教的文化，自己儒家、道家提升了，佛家外來的，伊斯蘭教外來的，也共同提升上來。所以老教授弘揚漢學，是為了讓所有世界的民族文化跟宗教文化都一起整個相輔相成提升上來。</w:t>
      </w:r>
      <w:r>
        <w:t xml:space="preserve"> </w:t>
      </w:r>
    </w:p>
    <w:p w14:paraId="48480A20" w14:textId="77777777" w:rsidR="00601F99" w:rsidRDefault="00601F99">
      <w:pPr>
        <w:pStyle w:val="a3"/>
      </w:pPr>
      <w:r>
        <w:t xml:space="preserve">　　而且禮旭有一個當下真實的例子。馬來西亞當時候我們辦了很多漢學的課程，當時有馬來的校長、老師一起來參與課程。因為伊斯蘭教的教主穆罕默德他曾經講過一句話，「要追求智慧知識，縱使遠到中國」。所以伊斯蘭教徒學漢學，他們覺得是聽穆罕默德的話。結果她來聽了之後，這個女的馬來校長，她是中學的校長，她說我們伊斯蘭教特別重視孝道，經文裡面有講到，天堂在母親的腳下，所以非常恭敬孝敬母親的人才去得了天堂。她說到我們伊斯蘭教重視孝道，而她接觸了《弟子規》，接觸了孔老夫子的教導，她覺得孔老夫子把孝道講得非常的有系統、非常清晰。怎麼樣去孝父母的身、孝父母的心、孝父母的志向、孝父母的智慧，提升父母的智慧，《弟子規》、孔子講得非常清楚。所以這一位馬來校長，她退休之後，她用馬來文把《弟子規》講了一遍，現在還有光碟流通，還有書。所以在古代，其他的宗教文化跟中華文化一融合，統統提升，發揚光大。現在當前，伊斯蘭教的校長學了之後，她也用在怎麼弘揚她宗教文化裡面的孝道上面。所以我們要深刻了解祖宗的胸懷，也要深刻了解老教授的慈悲心。</w:t>
      </w:r>
      <w:r>
        <w:t xml:space="preserve"> </w:t>
      </w:r>
    </w:p>
    <w:p w14:paraId="0EB94F69" w14:textId="77777777" w:rsidR="00601F99" w:rsidRDefault="00601F99">
      <w:pPr>
        <w:pStyle w:val="a3"/>
      </w:pPr>
      <w:r>
        <w:t xml:space="preserve">　　而我們再進一步思考，整個世界有這麼多的古文明，湯恩比先生是說有二十幾種，我們最熟悉的四大古文明，但現在其他的古文明都已經斷了，只剩下中國而已。而中國這個古文明能延續五千年，它不是偶然的，它是因為老祖宗有智慧，發明了漢字跟文言文。只要學會了漢字、文言文這個文化的載體，我們去讀經典，我們可以跟三、四千年前的堯舜禹湯、文武周公直接學習，不會有時間跟空間的障礙。因為漢字、文言文是表義文字，它不會受時空的影響。但其他的文明，它的文字是表音文字，而他們寫文章跟他們講話是一樣的，可是講話的語言，二、三十年就有一個小變化，二、三百年就有一個大變化。現在好像一、二十歲的年輕人有時候講一些詞，禮旭現在都聽不懂。二、三十年真的小變化，二、三百年大變化。所以莎士比亞的文集，它離我們才二、三百年，現在的人看，有一些部分就已經看不懂了。</w:t>
      </w:r>
      <w:r>
        <w:t xml:space="preserve"> </w:t>
      </w:r>
    </w:p>
    <w:p w14:paraId="76282431" w14:textId="77777777" w:rsidR="00601F99" w:rsidRDefault="00601F99">
      <w:pPr>
        <w:pStyle w:val="a3"/>
      </w:pPr>
      <w:r>
        <w:t xml:space="preserve">　　所以為什麼這個古文明沒有傳下來？因為表音文字，其他三種古文明現在只有考古學家去研究，字都已經看得不是很懂，這文字背後的文化智慧就更不可能可以利益後世的人。所以一個承傳文化的載體非常非常的重要。老教授希望我們的漢字跟文言文可以成為全世界所有民族宗教承傳文化的載體，這樣全世界最好的宗教文化都能傳下來，都能利益他們的後代子孫。禮旭覺得，現在老教授是得到全世界民族的祖先跟宗教的聖人的加持，他們都保佑老教授，因為老教授希望全世界的文化，民族文化跟宗教文化，都得以傳之千年後世不要斷掉。而我們最明顯的例子，大乘佛法是在印度，傳來之後翻成漢字，翻成文言文，所以傳了兩千年都沒有問題，我們現在要學大乘佛法，直接看經典沒有問題。可是假如沒有翻成漢字、文言文，現在放在印度那些文字只有考古學家去研究，看不懂了。所以兩千年前印度的高僧他很清楚這一點，把佛教的經典傳到中國，就用中國這個載體傳下去，以後就沒有承傳的問題了。所以弘揚漢字、文言文是為全世界整個文明的承傳在著想。</w:t>
      </w:r>
      <w:r>
        <w:t xml:space="preserve"> </w:t>
      </w:r>
    </w:p>
    <w:p w14:paraId="7D015CB7" w14:textId="77777777" w:rsidR="00601F99" w:rsidRDefault="00601F99">
      <w:pPr>
        <w:pStyle w:val="a3"/>
      </w:pPr>
      <w:r>
        <w:t xml:space="preserve">　　而我們中華民族是道德起家，我們所有辦政治的先祖都是聖人，堯舜禹湯、文武周公都是聖人。所以當老教授把《群書治要》介紹給馬來西亞的前首相馬哈迪先生、現任首相納吉首相，跟他們談到這部《群書治要》是開創貞觀盛世的，他們就很歡喜，說可不可以趕快翻成英文，他們要看？五十萬字不好翻，我們老教授是有求必應，想了一個好方法，從《群書治要》裡面挑三百六十句精華，然後翻成英文，每天讓他們看一句，他們就能學到這五千年的智慧。結果翻譯之後拿給前首相馬哈迪先生看，他看了之後當下就感嘆，他說這是幾千年前的教誨，現在還管用，真是真實智慧。老教授接了一句話，「不只現在管用，幾千年之後還管用」。馬哈迪先生還感嘆到，假如他早幾年，他還做首相的時候就看到，他會少犯很多的錯誤。《群書治要》這部書是修身、齊家、治國、平天下的寶典精華，所以這些國家領導人看了之後當下都有共鳴，都非常的認同。</w:t>
      </w:r>
      <w:r>
        <w:t xml:space="preserve"> </w:t>
      </w:r>
    </w:p>
    <w:p w14:paraId="384ECE7E" w14:textId="77777777" w:rsidR="00601F99" w:rsidRDefault="00601F99">
      <w:pPr>
        <w:pStyle w:val="a3"/>
      </w:pPr>
      <w:r>
        <w:t xml:space="preserve">　　老教授這麼多年來把《群書治要３６Ｏ》英文版，現在已經翻成八種語言，都跟全世界這些大使做分享，他們看了之後都認同。所以《群書治要》漢學這些價值觀、這些倫理道德的思想，可以建立全世界的共識。全世界都有共同正確的共識、價值觀，這個世界才能走上和平。尤其是民主時代，他們學了漢學之後，知道怎麼選好的國家領導人，他不會選錯。老百姓都知道怎樣辦政治才是正確的，他就會選出好的國家領導人，這樣他們的國家才能走上幸福，走上安定。禮旭剛好前幾年在馬來西亞中華文化教育中心，有一天看到一個相貌不凡的貴賓走進來。後來禮旭很好奇，去了解一下才知道，這位貴賓是巴基斯坦的一個部長，因為他剛好要到馬來西亞出差，他們的總理交代他，你剛好要去馬來西亞，請他到中華文化教育中心去拿一本《群書治要３６Ｏ》的英文翻譯本。禮旭當時候聽了非常的歡喜，你看這些各國的國家領導人，真的看到老祖宗這些教誨非常認同。所以老教授非常有遠見，透過漢學建立全世界的共識。</w:t>
      </w:r>
      <w:r>
        <w:t xml:space="preserve"> </w:t>
      </w:r>
    </w:p>
    <w:p w14:paraId="425494E9" w14:textId="77777777" w:rsidR="00601F99" w:rsidRDefault="00601F99">
      <w:pPr>
        <w:pStyle w:val="a3"/>
      </w:pPr>
      <w:r>
        <w:t xml:space="preserve">　　現在中國的經濟發達起來，全世界都跟我們中國有很密切的互動，所以全世界的華人，中國人有責任。湯恩比教授說，解決二十一世紀的社會問題，唯有孔孟學說跟大乘佛法，也就是說要救這個世界要靠中華文化。所以全球的華人都有責任，不能見死不救，都要見義勇為。所以我們全球的華人在這個大時代有共同的使命，就是把中華文化能夠介紹給全世界。怎麼介紹？老教授有一句名言，「和諧世界、和諧社會從我心做起」，從我們每一個人自己做起。我們在家庭裡面做好榜樣，全家人都認同漢學，願意學習，漢學就成為你們家的家道。你在單位當中都能落實五倫八德、孝悌忠信、禮義廉恥、仁愛和平，你是這個單位的表率，大家都很歡喜向你學習，這個就是弘揚漢學。你的單位又成為這個行業的表率，那全世界都願意來學漢學，因為你是這個行業表率，要這麼做才能愈做愈好。</w:t>
      </w:r>
      <w:r>
        <w:t xml:space="preserve"> </w:t>
      </w:r>
    </w:p>
    <w:p w14:paraId="41E18004" w14:textId="77777777" w:rsidR="00601F99" w:rsidRDefault="00601F99">
      <w:pPr>
        <w:pStyle w:val="a3"/>
      </w:pPr>
      <w:r>
        <w:t xml:space="preserve">　　所以為什麼老教授要在我們英國辦漢學院？因為我們漢學院出來的學生都真正有德行、真正有智慧，全球的漢學不就都往這個方向來學習、來發展了嗎？所以禮旭真的感覺這是湯</w:t>
      </w:r>
      <w:r>
        <w:t>恩比教授在天有靈，你看他這麼重視中華文化，結果真的感應漢學院就在我們英國辦。所以我們也非常感謝我們休斯校長，他有這樣的遠見，重視漢學的學習跟復興，我們相信他們發這個心都得到我們中華民族這些聖賢祖先的加持庇蔭。</w:t>
      </w:r>
      <w:r>
        <w:t xml:space="preserve"> </w:t>
      </w:r>
    </w:p>
    <w:p w14:paraId="02F8FD56" w14:textId="77777777" w:rsidR="00601F99" w:rsidRDefault="00601F99">
      <w:pPr>
        <w:pStyle w:val="a3"/>
      </w:pPr>
      <w:r>
        <w:t xml:space="preserve">　　講一個笑話。湯恩比教授最佩服宋朝，他覺得宋朝那個漢學弘揚得非常好。宋朝開國最重要的人是趙、錢、孫、李、周、吳、鄭、王，因為《百家姓》是宋朝編的，所以趙、錢、孫、李，因為宋朝是趙家打下來的天下。結果老法師來英國，是趙律師還有趙氏公會安排的，老法師就去了上議院演講。我們威爾斯大學趙博士是我們焦院長的夫人，她來這裡已經十七年，可能她的祖先十七年前就派她來了，趙。錢，我們教務主任錢先生姓錢。還有孫，我們這次的義工我們孫小姐，還有我們主要的學生當中都有姓孫的。趙、錢、孫、李，訓導主任，李越老師姓李。趙、錢，你看周、吳，我們吳董事長，他要建阿彌陀佛大會館，專門讓漢學家研究學問。所以趙、錢、孫、李、周、吳這個吳姓他們的祖先也派兵馬來了。我們前幾天在英國倫敦祭祀，主祭官周大使姓周。所以我們有信心，聖賢祖先冥冥當中都會庇佑我們，我們相信我們英國漢學院會辦成功。而且校長會支持我們接著辦一條龍，從幼兒園辦到研究所博士。因為人才是從胎教開始，從小教起，因為「少成若天性，習慣成自然」，我們上了年紀學都已經</w:t>
      </w:r>
      <w:r>
        <w:t>too late</w:t>
      </w:r>
      <w:r>
        <w:t>，太晚了，真正的儒釋道的大家得從小培養開始。</w:t>
      </w:r>
      <w:r>
        <w:t xml:space="preserve"> </w:t>
      </w:r>
    </w:p>
    <w:p w14:paraId="251B8497" w14:textId="77777777" w:rsidR="00601F99" w:rsidRDefault="00601F99">
      <w:pPr>
        <w:pStyle w:val="a3"/>
      </w:pPr>
      <w:r>
        <w:t xml:space="preserve">　　好，感謝所有長輩、兄弟姐妹們這幾天來莊嚴殊勝的祭祖法會，莊嚴道場，也祝福大家身心安康，闔家平安，也祝福英國國運昌隆。我們也共同祝願，我們中國在中華文化偉大復興下，也帶動世界的安定和平，謝謝大家。　　</w:t>
      </w:r>
    </w:p>
    <w:sectPr w:rsidR="00601F9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E799" w14:textId="77777777" w:rsidR="00601F99" w:rsidRDefault="00601F99" w:rsidP="00145797">
      <w:r>
        <w:separator/>
      </w:r>
    </w:p>
  </w:endnote>
  <w:endnote w:type="continuationSeparator" w:id="0">
    <w:p w14:paraId="4711ACDD" w14:textId="77777777" w:rsidR="00601F99" w:rsidRDefault="00601F99" w:rsidP="00145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6EFC" w14:textId="77777777" w:rsidR="00601F99" w:rsidRDefault="00601F99" w:rsidP="00145797">
      <w:r>
        <w:separator/>
      </w:r>
    </w:p>
  </w:footnote>
  <w:footnote w:type="continuationSeparator" w:id="0">
    <w:p w14:paraId="582B427B" w14:textId="77777777" w:rsidR="00601F99" w:rsidRDefault="00601F99" w:rsidP="001457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5797"/>
    <w:rsid w:val="00145797"/>
    <w:rsid w:val="00601F99"/>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4144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5797"/>
    <w:pPr>
      <w:tabs>
        <w:tab w:val="center" w:pos="4513"/>
        <w:tab w:val="right" w:pos="9026"/>
      </w:tabs>
      <w:snapToGrid w:val="0"/>
      <w:jc w:val="center"/>
    </w:pPr>
    <w:rPr>
      <w:sz w:val="18"/>
      <w:szCs w:val="18"/>
    </w:rPr>
  </w:style>
  <w:style w:type="character" w:customStyle="1" w:styleId="a5">
    <w:name w:val="页眉 字符"/>
    <w:basedOn w:val="a0"/>
    <w:link w:val="a4"/>
    <w:uiPriority w:val="99"/>
    <w:rsid w:val="00145797"/>
    <w:rPr>
      <w:rFonts w:ascii="SimSun" w:eastAsia="SimSun" w:hAnsi="SimSun" w:cs="SimSun"/>
      <w:sz w:val="18"/>
      <w:szCs w:val="18"/>
    </w:rPr>
  </w:style>
  <w:style w:type="paragraph" w:styleId="a6">
    <w:name w:val="footer"/>
    <w:basedOn w:val="a"/>
    <w:link w:val="a7"/>
    <w:uiPriority w:val="99"/>
    <w:unhideWhenUsed/>
    <w:rsid w:val="00145797"/>
    <w:pPr>
      <w:tabs>
        <w:tab w:val="center" w:pos="4513"/>
        <w:tab w:val="right" w:pos="9026"/>
      </w:tabs>
      <w:snapToGrid w:val="0"/>
    </w:pPr>
    <w:rPr>
      <w:sz w:val="18"/>
      <w:szCs w:val="18"/>
    </w:rPr>
  </w:style>
  <w:style w:type="character" w:customStyle="1" w:styleId="a7">
    <w:name w:val="页脚 字符"/>
    <w:basedOn w:val="a0"/>
    <w:link w:val="a6"/>
    <w:uiPriority w:val="99"/>
    <w:rsid w:val="0014579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1293</Words>
  <Characters>7375</Characters>
  <Application>Microsoft Office Word</Application>
  <DocSecurity>0</DocSecurity>
  <Lines>61</Lines>
  <Paragraphs>17</Paragraphs>
  <ScaleCrop>false</ScaleCrop>
  <Company/>
  <LinksUpToDate>false</LinksUpToDate>
  <CharactersWithSpaces>8651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2026-08-12T23:37:00Z</dcterms:created>
  <dcterms:modified xsi:type="dcterms:W3CDTF">2026-08-12T23:37:00Z</dcterms:modified>
</cp:coreProperties>
</file>