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8E52" w14:textId="77777777" w:rsidR="00CD32E8" w:rsidRDefault="00CD32E8">
      <w:r>
        <w:t xml:space="preserve">誠敬心決定收穫的多少　　成德法師主講　　（共一集）　　</w:t>
      </w:r>
      <w:r>
        <w:t>2020/3/27</w:t>
      </w:r>
      <w:r>
        <w:t xml:space="preserve">　　英國蘭彼得　　檔名：</w:t>
      </w:r>
      <w:r>
        <w:t xml:space="preserve">55-136-0001 </w:t>
      </w:r>
    </w:p>
    <w:p w14:paraId="6CD09031" w14:textId="77777777" w:rsidR="00CD32E8" w:rsidRDefault="00CD32E8">
      <w:pPr>
        <w:pStyle w:val="a3"/>
      </w:pPr>
      <w:r>
        <w:t xml:space="preserve">　　阿彌陀佛，謝謝學長的分享，謝謝她的供養。也念到我們這個課程當中好幾段重要的開示，我們也隨文入觀，也有所受用。一開始學長就有反思，那個就是觀心為要，因為課程當中有問到說，我們學這一門課的目的是什麼？學長馬上是想，課就是這麼排的。等於是我們的一個習慣，就都是順著安排，沒有去思考這些安排的用意是什麼。假如是這樣子的話，一來我們可能不懂得去正思惟、不懂得去觀察，很多時候經歷很多事了，可能都沒有體悟到這個過程當中可以學的東西。</w:t>
      </w:r>
      <w:r>
        <w:t xml:space="preserve"> </w:t>
      </w:r>
    </w:p>
    <w:p w14:paraId="18388EAE" w14:textId="77777777" w:rsidR="00CD32E8" w:rsidRDefault="00CD32E8">
      <w:pPr>
        <w:pStyle w:val="a3"/>
      </w:pPr>
      <w:r>
        <w:t xml:space="preserve">　　比方說今天我們去參加一個扎根班，假如我們去的時候我的心態就是，我經過這個扎根班之後，我要懂得如何辦一個扎根班。假如是這樣的心境去的，那可能對於每一個環節的安排、每一堂課的用意何在都會去考慮。那跟去的時候說沒辦法，這就是漢學院的要求，以很無奈的心情的時候，學出來那差別就挺大的了。所以同樣面對同一個課程，每一個人的收穫是不一樣的。但本身都是聽同一個課程，同樣的內容，完全沒有差別，可是為什麼收穫不同？這就已經點出來，我們的收穫不是境界決定的，是我們自己的心態決定的。印祖一句話就點破了，「一分誠敬得一分利益，十分誠敬得十分利益」，完全是我們的誠敬心決定了收穫的多少。</w:t>
      </w:r>
      <w:r>
        <w:t xml:space="preserve"> </w:t>
      </w:r>
    </w:p>
    <w:p w14:paraId="4CC66BD2" w14:textId="77777777" w:rsidR="00CD32E8" w:rsidRDefault="00CD32E8">
      <w:pPr>
        <w:pStyle w:val="a3"/>
      </w:pPr>
      <w:r>
        <w:t xml:space="preserve">　　所以事實上我們漢學院的課程安排都有他的考慮的，而且也是在彰顯我們漢學院的理念。就像德行課程，這個在大學裡面可能還沒有人這麼做，大學期間每個年級都有德行的課程。包含現在很多中文系，四書五經都讀得不多，甚至幾乎都快沒有了，這個情況也是很危急。我們是遵循古代的教學，都是以《三字經》講的「小學終，至四書</w:t>
      </w:r>
      <w:r>
        <w:t>……</w:t>
      </w:r>
      <w:r>
        <w:t>孝經通，四書熟。如六經，始可讀。」這樣的次第，是由我們周故院長來設計安排這些大學部的課程。</w:t>
      </w:r>
      <w:r>
        <w:t xml:space="preserve"> </w:t>
      </w:r>
    </w:p>
    <w:p w14:paraId="7323437C" w14:textId="77777777" w:rsidR="00CD32E8" w:rsidRDefault="00CD32E8">
      <w:pPr>
        <w:pStyle w:val="a3"/>
      </w:pPr>
      <w:r>
        <w:t xml:space="preserve">　　當然很可貴學長一直在強調，就體會到要回歸心性。我們真正冷靜下來領悟、觀察，這個宇宙間只有這一顆真心是真的，其他的都是剎那生滅的幻相。凡所有相皆是虛妄，照見五蘊皆空，色是物質現象，受想行識是心理現象，統統都是剎那生滅。我們這一生不要耗了幾十年都去追逐那些虛妄、生滅的東西，那就太冤枉了！能夠恢復這個不變的真心，而且它是本自清淨、本不生滅、本自具足、本不動搖、能生萬法，它有圓滿的自受用跟他受用，這個是最有價值的事情了。　　</w:t>
      </w:r>
    </w:p>
    <w:sectPr w:rsidR="00CD32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B9E0C" w14:textId="77777777" w:rsidR="00CD32E8" w:rsidRDefault="00CD32E8" w:rsidP="006A21E0">
      <w:r>
        <w:separator/>
      </w:r>
    </w:p>
  </w:endnote>
  <w:endnote w:type="continuationSeparator" w:id="0">
    <w:p w14:paraId="76388CC4" w14:textId="77777777" w:rsidR="00CD32E8" w:rsidRDefault="00CD32E8" w:rsidP="006A21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F5189" w14:textId="77777777" w:rsidR="00CD32E8" w:rsidRDefault="00CD32E8" w:rsidP="006A21E0">
      <w:r>
        <w:separator/>
      </w:r>
    </w:p>
  </w:footnote>
  <w:footnote w:type="continuationSeparator" w:id="0">
    <w:p w14:paraId="46DF89C8" w14:textId="77777777" w:rsidR="00CD32E8" w:rsidRDefault="00CD32E8" w:rsidP="006A21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1E0"/>
    <w:rsid w:val="006A21E0"/>
    <w:rsid w:val="007931EE"/>
    <w:rsid w:val="00CD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A721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21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21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21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21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2026-08-12T23:39:00Z</dcterms:created>
  <dcterms:modified xsi:type="dcterms:W3CDTF">2026-08-12T23:39:00Z</dcterms:modified>
</cp:coreProperties>
</file>