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4A20" w14:textId="77777777" w:rsidR="00C63C14" w:rsidRDefault="00C63C14">
      <w:r>
        <w:t xml:space="preserve">學佛也是學人情事理　　成德法師主講　　（共一集）　　</w:t>
      </w:r>
      <w:r>
        <w:t>2020/9/13</w:t>
      </w:r>
      <w:r>
        <w:t xml:space="preserve">　　英國蘭彼得　　檔名：</w:t>
      </w:r>
      <w:r>
        <w:t xml:space="preserve">55-180-0001 </w:t>
      </w:r>
    </w:p>
    <w:p w14:paraId="558087B1" w14:textId="77777777" w:rsidR="00C63C14" w:rsidRDefault="00C63C14">
      <w:pPr>
        <w:pStyle w:val="a3"/>
      </w:pPr>
      <w:r>
        <w:t xml:space="preserve">　　諸位大德同修，大家吉祥！師父上人常常說，要把佛法落實在生活、工作、處事待人接物之中。佛本身就是覺的意思，等於是我們在一切境界當中都要明白，不能搞不清楚狀況，不能稀里糊塗的。所以俗話常說：「世事洞明皆學問，人情練達即文章。」所以學佛也是學人情事理，我們人情事理不懂，很可能惱害人，很可能把事情搞砸了，可能自己都還不知道，所以我們得學做人處事、應對進退。所謂人無倫外之人，學無倫外之學，你真正的修養功夫都是用在五倫的相處當中。比方我們侍奉父母，就要懂得去體恤他們的心情，不可以讓他們感覺到被冷淡了，不可以讓他們產生恐懼、產生愁悶、產生煩惱，甚至於讓他們都有顧忌跟你講話，好像怕講錯話，或者講了讓你不舒服、不高興，這都是讓父母心裡有負擔，這都不是我們為人子應該產生的情況。甚至不能讓父母感覺好像對不起我們。我們能感覺父母有這些煩惱，都要主動的去化解。所以我們怎麼去侍奉父母，怎麼去養他的身、心、志、慧，我們都要善用心。</w:t>
      </w:r>
      <w:r>
        <w:t xml:space="preserve"> </w:t>
      </w:r>
    </w:p>
    <w:p w14:paraId="3EE26885" w14:textId="77777777" w:rsidR="00C63C14" w:rsidRDefault="00C63C14">
      <w:pPr>
        <w:pStyle w:val="a3"/>
      </w:pPr>
      <w:r>
        <w:t xml:space="preserve">　　其實看起來好像很複雜，事實上也不複雜。從事上看這五倫關係所牽扯的境界、事情千差萬別，但從根本上就是我們能不能用一顆真心、用一顆愛敬的心，能夠去關愛、體恤、尊重、恭敬他們的心。有了這個心，其實這些人情練達不難學習、不難體會。可是假如我們的心比較都是自我為中心，都是比較自私自利，自我感受比較強，那就比較不容易去愛敬他人、體恤他人。所以只要回到這個根本上，其實也不複雜，就是用真心。</w:t>
      </w:r>
      <w:r>
        <w:t xml:space="preserve"> </w:t>
      </w:r>
    </w:p>
    <w:p w14:paraId="0ED07A48" w14:textId="77777777" w:rsidR="00C63C14" w:rsidRDefault="00C63C14">
      <w:pPr>
        <w:pStyle w:val="a3"/>
      </w:pPr>
      <w:r>
        <w:t xml:space="preserve">　　像剛剛舉的，面對父母，要時時體恤他的心情；父母對孩子，也要能夠設身處地他的狀況。所以這個真心在五倫關係裡面，我們哪一個角色都應該是這樣的。比方《常禮舉要》有講到，在吃飯的時候不能訓斥子弟。因為你吃飯的時候罵孩子，那他腸胃就會受影響，會吃不下、會消化不良，那我們就沒有體恤他的狀況。所以父子之間的相處，也都要能夠設身處地。包含教育孩子，孩子也隨著年齡增長，我們跟他互動的方式也要有所調整。比方小時候你可以比較嚴厲的去處罰，讓他長記性；但是他已經十七八歲了，他面子也比較重，你就要給他留一點面子。這個都是活的，不是死板的，主要是我們能不能體諒對方的狀態。</w:t>
      </w:r>
      <w:r>
        <w:t xml:space="preserve"> </w:t>
      </w:r>
    </w:p>
    <w:p w14:paraId="6EEFC5F7" w14:textId="77777777" w:rsidR="00C63C14" w:rsidRDefault="00C63C14">
      <w:pPr>
        <w:pStyle w:val="a3"/>
      </w:pPr>
      <w:r>
        <w:t xml:space="preserve">　　還有現在父母有時候太溺愛了，孩子已經去上班了，那就要讓他在企業團體裡面磨鍊，可不能跑到單位去，然後還告訴單位的領導、同事：「我孩子比較不懂事，你們可要多包容他」，這樣人家聽了就會覺得挺怪的。所以教孩子還是要趁早，他已經出社會了，最重要的你自己以身作則給他看，然後多去提醒他，你總不能去要求他的領導或者他的同事要多包容他，這個就比較不符合人情。</w:t>
      </w:r>
      <w:r>
        <w:t xml:space="preserve"> </w:t>
      </w:r>
    </w:p>
    <w:p w14:paraId="7F8A7C34" w14:textId="77777777" w:rsidR="00C63C14" w:rsidRDefault="00C63C14">
      <w:pPr>
        <w:pStyle w:val="a3"/>
      </w:pPr>
      <w:r>
        <w:t xml:space="preserve">　　甚至於今天你很愛護朋友，你把他介紹到一個單位去了，你也要尊重那個單位對他的這些安排、訓練，你可不能又要去管人家派什麼工作給他，都要通過你才行。這個就是我們看起來是愛護這個朋友，事實上也是不懂人情事理，你到人家的單位就要守人家的規矩跟運作，不能你還要去插手。就像他當父母的人，也不能去插手他孩子去的那個單位做的事情，這都不妥當，這分寸就拿捏不當。</w:t>
      </w:r>
      <w:r>
        <w:t xml:space="preserve"> </w:t>
      </w:r>
    </w:p>
    <w:p w14:paraId="7ECBD13F" w14:textId="77777777" w:rsidR="00C63C14" w:rsidRDefault="00C63C14">
      <w:pPr>
        <w:pStyle w:val="a3"/>
      </w:pPr>
      <w:r>
        <w:lastRenderedPageBreak/>
        <w:t xml:space="preserve">　　這個是講到父子關係，包含夫妻關係，也不能去罵對方的父母，或者罵他的家庭兄弟，這個是忌諱。我們也要體恤，體恤對方，畢竟父母、兄弟、姐妹對他的照顧，情義、恩義是最重的，我們不應該去批評。所以出言要順人心，不要逞一時情緒、口舌，這樣都造成彼此內心的這些隔閡、不滿，這樣就不好。比方兄弟相處，哪怕你的才能、你的經濟比較好，都不要讓其他的兄弟姐妹因為這樣而產生壓力，我們都要懂得謙退，甚至懂得主動去付出、去關懷他們。</w:t>
      </w:r>
      <w:r>
        <w:t xml:space="preserve"> </w:t>
      </w:r>
    </w:p>
    <w:p w14:paraId="6C274F8D" w14:textId="77777777" w:rsidR="00C63C14" w:rsidRDefault="00C63C14">
      <w:pPr>
        <w:pStyle w:val="a3"/>
      </w:pPr>
      <w:r>
        <w:t xml:space="preserve">　　再延伸，從家裡到社會，社會就有君臣關係、有朋友關係。君臣在現代是領導、被領導，我們就要讓功於上、讓名於上、讓功於大眾，這些都是很重要的事理人情，不要功高震主。我們最重要的是把事做好，何必去要那個名幹什麼？其實這個也都是要多去體恤領導的心情、同仁的心情。包含跟朋友、同事講話，我們也要拿捏好分寸，「交淺不可言深，絕交不出惡聲」。包含孔子說的：「中人以上，可以語上也；中人以下，不可以語上也。」話要拿捏，他能接受到哪，他的程度到哪，不要言語太高、太過。所以佛家一直強調隨緣，緣就是條件，多少緣做多少事，多少緣說多少話。而現代的人，我們盡量都是用自己的以身作則去帶動他，而不是太想用言語去說服人。所謂「愧之，則小人可使為君子」，我們自己好好做，讓人家自然生慚愧，小人可使為君子；「激之，則君子可使為小人」，我們言語太激烈了，看起來是為他好，但是他接受不了，甚至造成他惱羞成怒，那就破罐子破摔，激之，君子可使為小人，反而斷了人家向善的機緣。</w:t>
      </w:r>
      <w:r>
        <w:t xml:space="preserve"> </w:t>
      </w:r>
    </w:p>
    <w:p w14:paraId="3B23C331" w14:textId="77777777" w:rsidR="00C63C14" w:rsidRDefault="00C63C14">
      <w:pPr>
        <w:pStyle w:val="a3"/>
      </w:pPr>
      <w:r>
        <w:t xml:space="preserve">　　為什麼一直強調以身作則重要？因為假如我們做的他還不是很認可，他心裡不佩服，你一講，他覺得你五十步還笑我百步，那就達不到效果。所以《大學》強調：「知所先後，則近道矣」，先一定是他佩服信任我們，我們才好去勸他。所以「君子有諸己而後求諸人，無諸己而後非諸人」。我們有了這些優點，才去帶動別人也做到這些優點；我們沒了這些缺點，才去護持別人把這些缺點改掉，這樣人家才容易接受。這都是跟同事、朋友、領導、被領導之間相處應該有的觀照、有的敏感度。真正得不到人家的接受、諒解，還是要回過頭來反省自己，自己可能還有哪些做得不夠圓滿。只要我們常常都是反求諸己，家庭，還有跟同事之間的關係都會慢慢改善，因為依報隨著正報轉，正報是我們的心，我們的心都在反省、都在覺悟的狀態，外在的人事環境、物質環境也會慢慢改善過來。</w:t>
      </w:r>
      <w:r>
        <w:t xml:space="preserve"> </w:t>
      </w:r>
    </w:p>
    <w:p w14:paraId="66040916" w14:textId="77777777" w:rsidR="00C63C14" w:rsidRDefault="00C63C14">
      <w:pPr>
        <w:pStyle w:val="a3"/>
      </w:pPr>
      <w:r>
        <w:t xml:space="preserve">　　以上一點粗淺的體會跟大家分享，有不對的地方，還請大家多多批評指正。阿彌陀佛。　　</w:t>
      </w:r>
    </w:p>
    <w:sectPr w:rsidR="00C63C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9AFB" w14:textId="77777777" w:rsidR="00C63C14" w:rsidRDefault="00C63C14" w:rsidP="00E13BC5">
      <w:r>
        <w:separator/>
      </w:r>
    </w:p>
  </w:endnote>
  <w:endnote w:type="continuationSeparator" w:id="0">
    <w:p w14:paraId="7E68FAE8" w14:textId="77777777" w:rsidR="00C63C14" w:rsidRDefault="00C63C14" w:rsidP="00E13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0AD80" w14:textId="77777777" w:rsidR="00C63C14" w:rsidRDefault="00C63C14" w:rsidP="00E13BC5">
      <w:r>
        <w:separator/>
      </w:r>
    </w:p>
  </w:footnote>
  <w:footnote w:type="continuationSeparator" w:id="0">
    <w:p w14:paraId="7CD37F46" w14:textId="77777777" w:rsidR="00C63C14" w:rsidRDefault="00C63C14" w:rsidP="00E13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C5"/>
    <w:rsid w:val="007931EE"/>
    <w:rsid w:val="00C63C14"/>
    <w:rsid w:val="00E1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590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B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B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B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B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