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F1FB" w14:textId="77777777" w:rsidR="0002720D" w:rsidRDefault="0002720D">
      <w:r>
        <w:t xml:space="preserve">如何興辦傳統教育探討　　成德法師主講　　（第二集）　　</w:t>
      </w:r>
      <w:r>
        <w:t>2021/4/5</w:t>
      </w:r>
      <w:r>
        <w:t xml:space="preserve">　　英國威爾士蘭彼得　　檔名：</w:t>
      </w:r>
      <w:r>
        <w:t xml:space="preserve">55-205-0002 </w:t>
      </w:r>
    </w:p>
    <w:p w14:paraId="3BA205F9" w14:textId="77777777" w:rsidR="0002720D" w:rsidRDefault="0002720D">
      <w:pPr>
        <w:pStyle w:val="a3"/>
      </w:pPr>
      <w:r>
        <w:t xml:space="preserve">　　周同學：法師吉祥，大家下午吉祥。學生這一塊是在看完「達摩祖師傳」有一些感悟，想跟法師匯報和確認，包括還有一些疑問也想請法師做指導。達摩祖師在傳法給二祖的時候，說了一首偈子，說：「吾本來茲土，傳法度迷情，一花開五葉，結果自然成。」就感受到一切皆有定數，也不能著急，要隨順因緣和佛菩薩安排。包括達摩祖師在出家的時候，般若多羅大師也有交代說，在他死後六十七年之後才可以來中國。所以學生就聯想到我們現在想要做的一條龍學校，之前有覺得老人家年齡大了，一定要滿老人家的願，所以希望師長老人家在有生之年能看到這一所學校。現在也確實感受到，現在的教育情況比較堪憂，也很急待改善，所以就希望把這個學校能建起來。但在感受這首偈子，覺得也還是自己有執著了，禪宗到六祖才弘揚開來，所以覺得現在就要求一個結果出來太強求了，沒有隨順因緣。而且在學習的過程當中，法師也有提到說，如果真有人才，那一條龍自然會出來的，否則韋馱菩薩也會撤職查辦。所以反省自己，尤其這次跟著法師學習，確實也認知到自己各方面還差得很多，包括連習氣也都還沒有調伏。所以也確實是感覺到能力上面，智慧、德行各方面真的還是差很多，所以佛菩薩也不會派人。尤其又看了「勸發菩提心文」省庵大</w:t>
      </w:r>
      <w:r>
        <w:t>師對發心的八種差別上面，一反省自己的這個發心，邪的、偽的、小的、偏的也還時有，真的是常常會出現。所以真的覺得可能一條龍還需要幾代人不懈的努力。</w:t>
      </w:r>
      <w:r>
        <w:t xml:space="preserve"> </w:t>
      </w:r>
    </w:p>
    <w:p w14:paraId="51CBE87D" w14:textId="77777777" w:rsidR="0002720D" w:rsidRDefault="0002720D">
      <w:pPr>
        <w:pStyle w:val="a3"/>
      </w:pPr>
      <w:r>
        <w:t xml:space="preserve">　　上一節課有舉手，本來是想請法師談一談當下的這個因緣，就我們現在的因緣和程度，能為一條龍做些什麼？是不是就主要是在自己我們當下的因緣裡面來提升自己？但是法師上一節課一開始也就講到說，我們接下來做什麼也不要著急，在當下的因緣中敦倫盡分，一定要相信佛菩薩安排，眾生善根不可思議，諸佛聖力也不可思議。所以感到之前學生的那個想法又是一個著急，所以就把心也就安下來。這是以上的一些匯報。</w:t>
      </w:r>
      <w:r>
        <w:t xml:space="preserve"> </w:t>
      </w:r>
    </w:p>
    <w:p w14:paraId="16A2E4BF" w14:textId="77777777" w:rsidR="0002720D" w:rsidRDefault="0002720D">
      <w:pPr>
        <w:pStyle w:val="a3"/>
      </w:pPr>
      <w:r>
        <w:t xml:space="preserve">　　接下來學生目前還有一些困惑和疑問想請教法師。就是目前的因緣有幾個，學生不知道該如何抉擇，想請教法師，看在面臨因緣抉擇的時候有沒有什麼原則。比方說，聽法師說，目前漢學院也很缺人，想考取漢學院，像學生在大學學的就是英語專業，可能在考取雅思方面會有一些優勢；再有就是，可能我們幾個人組一個小組，到體制內學校裡面，去把德行教育落實進去；或者是現在的家長教育，和家長們一起來成長，國家現在也是特別重視家庭教育、家長教育這一塊。就總感覺現在一年一年時間過得太快了，想把有限的時間和精力放在一件事情上，能做出點成效出來。</w:t>
      </w:r>
      <w:r>
        <w:t xml:space="preserve"> </w:t>
      </w:r>
    </w:p>
    <w:p w14:paraId="022E24FE" w14:textId="77777777" w:rsidR="0002720D" w:rsidRDefault="0002720D">
      <w:pPr>
        <w:pStyle w:val="a3"/>
      </w:pPr>
      <w:r>
        <w:t xml:space="preserve">　　還有一個問題，就是想請教法師說，師長老人家講的這個一條龍學校，他是想為的是承傳文化和培養人才的，就是想請教法師，真正的一條龍最後呈現出來是一個什麼樣子的？需要具備哪些因素？也聽法師有講過說，我們現在一條龍學校一定要體制化，跟國家接軌，但就目前國家體制內還有很多因素，不能達成這樣的目的，包括家庭教育還有社會教育也都在影響一個孩子的成長。學生是怕對師長老人家講的這個一條龍學校理解片面或者是有執著，所以也懇請法師慈悲開示。學生也感覺確實還是有點著急，沒能安在當下，但又覺得此次能親近法師學習機會太難得了，還是斗膽就以上的這些問題向法師請教，可能學生心態上面還是有哪些不對的，也請法師給予指導。阿彌陀佛，感恩法師。</w:t>
      </w:r>
      <w:r>
        <w:t xml:space="preserve"> </w:t>
      </w:r>
    </w:p>
    <w:p w14:paraId="3F4DE131" w14:textId="77777777" w:rsidR="0002720D" w:rsidRDefault="0002720D">
      <w:pPr>
        <w:pStyle w:val="a3"/>
      </w:pPr>
      <w:r>
        <w:lastRenderedPageBreak/>
        <w:t xml:space="preserve">　　成德法師：謝謝周同學。她首先從「達摩祖師傳」影片裡面，一花開五葉，結果自然成，這個勉強不來，五代單傳。所以成大事的人沉得住氣，要有耐性。所以老法師很多話都給我們講在前面，誰想要很快把傳統文化復興，會造無量無邊的罪。其實這個是提醒什麼？欲速則不達，可不能把傳統文化搞成運動。「十年樹木，百年樹人」，不是幾千人熱鬧一下傳統文化就復興了，你愈熱鬧，裡面名聞利養就接著現前了。所以老人家提醒，這是要三到五代人鍥而不捨來做。可是大家注意，我們怕的是自己聽了以後，三五代，一下子自己好像責任又輕下來了。鍥而不捨，但是開花結果不是現在能看到的。就像成德跟我們福州的同仁共勉，我們是什麼？鋪路石的角色。鋪路石能鋪得好也是圓滿，沒有說要大放異彩了才叫圓滿。兩文錢是滿，幾千兩是半，《了凡四訓》這些故事也很有意境。而且我們太容易著相了，好像得一定要有個什麼了，我們心裡才踏實。唯一要執著的只有一點，執持名號，求生淨土，其他的都不能執，你一執，你就有分別執著在裡面。一切隨緣，你心上常常擔憂什麼事，又是煩惱了，心上只能執持名號。人心常常是沒事才能辦事，因為你用清淨心去應一切事，真心應一切事，身心沒有負擔。所以善知識給我們最大的幫忙，幫我們放</w:t>
      </w:r>
      <w:r>
        <w:t>下憂慮牽掛。我們有了一個目標，反而增加了很多憂慮牽掛，也不對。所以護好這一顆心，不要產生分別執著，比什麼都重要。</w:t>
      </w:r>
      <w:r>
        <w:t xml:space="preserve"> </w:t>
      </w:r>
    </w:p>
    <w:p w14:paraId="29C4E221" w14:textId="77777777" w:rsidR="0002720D" w:rsidRDefault="0002720D">
      <w:pPr>
        <w:pStyle w:val="a3"/>
      </w:pPr>
      <w:r>
        <w:t xml:space="preserve">　　那其實看著我們這一次共學班，這麼多二十幾歲、三十幾歲的年輕人，我是打從內心佩服他們。他們的老師帶著這些年輕人非常不容易，條件很缺乏、很缺乏，這麼多年過來了，他們的願心都不退，我都感覺他們的願心更強，這個我得向他們學習。所以佛菩薩都很清楚你們的發心。首先，佛門有一句話講，哪裡有緣哪裡去。我們假如起了個念頭，我一定要在哪裡做，你看執著點產生了。我們一執著要在哪裡做，佛菩薩加持不上我們了。就像成德，我在台灣土生土長，我假如起了個念頭，我一定要在台灣做，那佛菩薩安排不了我的因緣了，你看我幹了十八年，都沒在台灣，最多在台灣待了半年多，後來還是離開了。跟著老和尚去拜訪了那麼多人，去跟這一些大官論談，還連教育部都去了，緣不成熟，後來還是離開了。很遺憾的，因為台灣傳統文化還是保留得不錯的，但是護法沒出現。所以大家要知道，六祖大師為什麼能夠一花開五葉？他遇到了印宗法師，大護法。你沒有適當的護法，弘法的人發揮不了。所以老法師說，這個印宗的功德不亞於六祖大師，護法功德大過弘法。老法師去了新加坡，一去就講了，新加坡有兩個人不認同我就得走了，一個李光耀先生，一個李木源先生，老法師都是事前就講了。老人家有智慧，他很清楚，沒有他們做外</w:t>
      </w:r>
      <w:r>
        <w:t>護，他是待不了的。結果人家澳洲有福報，澳洲政府出面，給老人家特殊人才的待遇，給他終身居留。這個也都是佛菩薩的加持。澳洲人心量大，把老人家推上聯合國去了。所以哪裡有緣哪裡做，非常重要。</w:t>
      </w:r>
      <w:r>
        <w:t xml:space="preserve"> </w:t>
      </w:r>
    </w:p>
    <w:p w14:paraId="0123E7DB" w14:textId="77777777" w:rsidR="0002720D" w:rsidRDefault="0002720D">
      <w:pPr>
        <w:pStyle w:val="a3"/>
      </w:pPr>
      <w:r>
        <w:t xml:space="preserve">　　老人家其實無形當中教了我們非常多做人做事的原理原則，我們要靜下心來，就能體會到了。就像大家靜下心來看這個「達摩祖師傳」，其實每一個環節，有時候是一個眼神，都有味道，都教我們怎麼做人、怎麼做事。包含達摩祖師說：「異見王，你幫我收拾行李。」讓他侄子修福報。「三叔，可不可以不去？」「這是天命。」你看每一句話都很有味道，天命，該你幹的事不能推脫。接著鏡頭移到了達摩祖師手上拿的那本書，大家注意到沒有，哪一本書？《易經》。他都是開悟的人了，幹嘛看《易經》？你到哪一個地方，要講它的共通語言，是吧？這裡面都有法，今天你在東北講課，你不來兩句東北的土話沒有味道，人不親土親。我當時候在廬江的時候，他們安排我去見當地的婦女，我心裡想，她們一見到我一定很緊張的，所以我就問了，聊天怎麼講？安徽話叫拉呱，東北話是嘮嗑，安徽話叫拉呱。果不其然，我一上去，</w:t>
      </w:r>
      <w:r>
        <w:lastRenderedPageBreak/>
        <w:t>她們個個都很緊張，我笑著說，今天是來跟大家拉拉呱的，她們就笑了。所以經典在哪？就在生活、工作、處事待人接物，你每一個影片，你善於去體會了，你就會用在生活、工作、處事待人接物了。東方的學問重視的是悟性，不能執著，一執著，我們的悟性就透不出來了。執著在哪做也是執著，一切隨緣。</w:t>
      </w:r>
      <w:r>
        <w:t xml:space="preserve"> </w:t>
      </w:r>
    </w:p>
    <w:p w14:paraId="59826432" w14:textId="77777777" w:rsidR="0002720D" w:rsidRDefault="0002720D">
      <w:pPr>
        <w:pStyle w:val="a3"/>
      </w:pPr>
      <w:r>
        <w:t xml:space="preserve">　　再來，要體恤人心。大家雖然確實是「位卑未敢忘憂國」，擔心教育的種種情況，但是不能著急，也不能常常去講現在教育哪裡不好、哪裡不好。你都要拿捏好分寸，你有時候講得對方很緊張、很擔憂，暫時又沒有適當的因緣給他去，那不是讓他生煩惱？有時候我們好心會做壞事。多少緣講多少話，拿捏好分寸。再來，對一個小孩最重要的影響是他的父母，他的父母非常愛護他，他的父母很用心陪伴他，這個孩子不會偏到哪裡去。成德雖然小時候沒有好好讀古書，但是家庭教育對我的影響太大太大了。有好的家庭教育，又有好的學校教育、好的助緣，當然好。我們不能要去求一個好的學校，卻忘了家庭教育對他的影響，人有時候一激動，考慮得都不夠方方面面了。所以現在的現象我們不能帶著對立、帶著抱怨，冰凍三尺非一日之寒。沒有人故意要把教育搞成這樣，最大的影響，因為我們喪失民族自信心了，繞了這個彎路。</w:t>
      </w:r>
      <w:r>
        <w:t xml:space="preserve"> </w:t>
      </w:r>
    </w:p>
    <w:p w14:paraId="7A4AAF5F" w14:textId="77777777" w:rsidR="0002720D" w:rsidRDefault="0002720D">
      <w:pPr>
        <w:pStyle w:val="a3"/>
      </w:pPr>
      <w:r>
        <w:t xml:space="preserve">　　所以現在最重要的是什麼？首先我們安下心，佛菩薩自有安排。第二，真有緣了，做出榜樣來。什麼榜樣？看你的緣。你假如可以完全按照私塾，當然最好了，現在馬來西亞有緣分是這樣，加拿大也有緣分是這樣。那加拿大有緣，你去不去？假如我現在是三十歲，我一定去。說實實在在講，我現在五十歲了，我也一定去，哪裡有緣哪裡去。當然，父母要支持你，要讓家裡人安心，這都是緣分、都是條件。那現在我雖然五十了，我父母佛菩薩真照顧，身體都挺好，他們也會讓我去，這叫水到渠成，哪裡成熟哪裡去。</w:t>
      </w:r>
      <w:r>
        <w:t xml:space="preserve"> </w:t>
      </w:r>
    </w:p>
    <w:p w14:paraId="1E36D9AF" w14:textId="77777777" w:rsidR="0002720D" w:rsidRDefault="0002720D">
      <w:pPr>
        <w:pStyle w:val="a3"/>
      </w:pPr>
      <w:r>
        <w:t xml:space="preserve">　　我感覺你們都很有使命感，現在面臨抉擇，先安心把這最後三個禮拜的課上完。你們老師，張老師對你們都比較了解，我們到時候跟張老師再好好溝通一下。每個人的才性條件都不同，因材施教，因材可以建議因緣。體制內也是需要榜樣的，但是體制內也要有當地的護法，是吧？就像老法師說的，沒有李光耀先生、沒有李木源先生，他也發揮不了，都要有當地上面的支持，當地的支持，這個緣比較水到渠成。所以人和也很重要，天時不如地利，地利不如人和。</w:t>
      </w:r>
      <w:r>
        <w:t xml:space="preserve"> </w:t>
      </w:r>
    </w:p>
    <w:p w14:paraId="3949BFF4" w14:textId="77777777" w:rsidR="0002720D" w:rsidRDefault="0002720D">
      <w:pPr>
        <w:pStyle w:val="a3"/>
      </w:pPr>
      <w:r>
        <w:t xml:space="preserve">　　謝謝周老師的提問。好，今天就跟大家先交流到這裡，祝大家用餐愉快，阿彌陀佛。　　</w:t>
      </w:r>
      <w:r>
        <w:t>——</w:t>
      </w:r>
      <w:r>
        <w:t>恭錄自：弘護人員扎根共學班（第十集）</w:t>
      </w:r>
      <w:r>
        <w:t xml:space="preserve"> </w:t>
      </w:r>
    </w:p>
    <w:p w14:paraId="5D55C204" w14:textId="77777777" w:rsidR="0002720D" w:rsidRDefault="0002720D">
      <w:pPr>
        <w:pStyle w:val="a3"/>
      </w:pPr>
      <w:r>
        <w:t xml:space="preserve">　　</w:t>
      </w:r>
      <w:r>
        <w:t>2021/4/5</w:t>
      </w:r>
      <w:r>
        <w:t xml:space="preserve">　檔名：</w:t>
      </w:r>
      <w:r>
        <w:t>55-206-0010</w:t>
      </w:r>
      <w:r>
        <w:t xml:space="preserve">　　</w:t>
      </w:r>
    </w:p>
    <w:sectPr w:rsidR="000272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0EFE" w14:textId="77777777" w:rsidR="0002720D" w:rsidRDefault="0002720D" w:rsidP="0009287C">
      <w:r>
        <w:separator/>
      </w:r>
    </w:p>
  </w:endnote>
  <w:endnote w:type="continuationSeparator" w:id="0">
    <w:p w14:paraId="228CE087" w14:textId="77777777" w:rsidR="0002720D" w:rsidRDefault="0002720D" w:rsidP="00092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8397" w14:textId="77777777" w:rsidR="0002720D" w:rsidRDefault="0002720D" w:rsidP="0009287C">
      <w:r>
        <w:separator/>
      </w:r>
    </w:p>
  </w:footnote>
  <w:footnote w:type="continuationSeparator" w:id="0">
    <w:p w14:paraId="2769B8CA" w14:textId="77777777" w:rsidR="0002720D" w:rsidRDefault="0002720D" w:rsidP="00092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7C"/>
    <w:rsid w:val="0002720D"/>
    <w:rsid w:val="000928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FDD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