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7FF4" w14:textId="77777777" w:rsidR="00F93E39" w:rsidRDefault="00F93E39">
      <w:r>
        <w:t xml:space="preserve">一條龍師資培訓班　　成德法師主講　　（第七集）　　</w:t>
      </w:r>
      <w:r>
        <w:t>2021/10/1</w:t>
      </w:r>
      <w:r>
        <w:t xml:space="preserve">　　台南極樂寺　　檔名：</w:t>
      </w:r>
      <w:r>
        <w:t xml:space="preserve">55-217-0007 </w:t>
      </w:r>
    </w:p>
    <w:p w14:paraId="359A9160" w14:textId="77777777" w:rsidR="00F93E39" w:rsidRDefault="00F93E39">
      <w:pPr>
        <w:pStyle w:val="a3"/>
      </w:pPr>
      <w:r>
        <w:t xml:space="preserve">　　成德法師：阿彌陀佛。尊敬的陳校長、諸位老師、諸位大德同修吉祥，阿彌陀佛。</w:t>
      </w:r>
      <w:r>
        <w:t xml:space="preserve"> </w:t>
      </w:r>
    </w:p>
    <w:p w14:paraId="05C7F2A2" w14:textId="77777777" w:rsidR="00F93E39" w:rsidRDefault="00F93E39">
      <w:pPr>
        <w:pStyle w:val="a3"/>
      </w:pPr>
      <w:r>
        <w:t xml:space="preserve">　　陳校長：阿彌陀佛。</w:t>
      </w:r>
      <w:r>
        <w:t xml:space="preserve"> </w:t>
      </w:r>
    </w:p>
    <w:p w14:paraId="62B3F3C3" w14:textId="77777777" w:rsidR="00F93E39" w:rsidRDefault="00F93E39">
      <w:pPr>
        <w:pStyle w:val="a3"/>
      </w:pPr>
      <w:r>
        <w:t xml:space="preserve">　　成德法師：阿彌陀佛。我們前面有三週的課程，跟大家談了不少成德自己在推廣傳統文化過程，自己走錯的一些彎路、錯路供養給大家。因為很多事情我們沒有經歷過，很難去體會個中的滋味，但是假如我們能接受別人的一些不管是好的或者錯的經驗，會少走很多冤枉路。所以老人家有寫到墨寶四個字，「福在受諫」，有福報的人能接受別人的勸諫。</w:t>
      </w:r>
      <w:r>
        <w:t xml:space="preserve"> </w:t>
      </w:r>
    </w:p>
    <w:p w14:paraId="2C9B618C" w14:textId="77777777" w:rsidR="00F93E39" w:rsidRDefault="00F93E39">
      <w:pPr>
        <w:pStyle w:val="a3"/>
      </w:pPr>
      <w:r>
        <w:t xml:space="preserve">　　如同我們讀歷史，應該都聽過唐太宗先生的一段話，那是因為魏徵去世了。我們都知道唐朝最讓人津津樂道的就是貞觀之治，開創中華文明空前的盛世，唐太宗先生還被稱為「天可汗」，天下的共主。唐太宗也曾經在大臣面前說到，我們現在國家能這麼昌盛是魏徵的功勞，魏徵寫了幾百封策論來進諫唐太宗。</w:t>
      </w:r>
      <w:r>
        <w:t xml:space="preserve"> </w:t>
      </w:r>
    </w:p>
    <w:p w14:paraId="5FFA0C4D" w14:textId="77777777" w:rsidR="00F93E39" w:rsidRDefault="00F93E39">
      <w:pPr>
        <w:pStyle w:val="a3"/>
      </w:pPr>
      <w:r>
        <w:t xml:space="preserve">　　而當魏徵病重，唐太宗親自到他府裡看望，才發現魏徵家連一個正廳都沒有。一個國家這麼高的臣子，家裡卻這麼貧窮，唐太宗當時動容了，下令自己在建的宮殿的木頭全部移到魏徵家裡來，幫他蓋一個好的正廳，結果房子還沒蓋好魏徵去世了。所以唐太宗太傷心了，五天上不了朝。所以這種君臣之義，對我們這個時代也是我們的學處，一心為天下人民百姓。</w:t>
      </w:r>
      <w:r>
        <w:t xml:space="preserve"> </w:t>
      </w:r>
    </w:p>
    <w:p w14:paraId="16B6DB03" w14:textId="77777777" w:rsidR="00F93E39" w:rsidRDefault="00F93E39">
      <w:pPr>
        <w:pStyle w:val="a3"/>
      </w:pPr>
      <w:r>
        <w:t xml:space="preserve">　　尤其我們這個時代都是要團隊協作，不可能一個人能夠完成利益大眾的事業。所以在團體裡面如何為君、如何為臣，可能我們在求學的過程，這方面的接觸、學習也並不是太多。所以成德也感覺老法師有洞察到我們的不足，畢竟還是要服務大眾。甚至於我們也聽到有同修在講，覺得傳統文化應該是清淨的、和合的，怎麼有遇到是非還不輸給我工作的地方？當我們已經在傳統文化的團隊裡面，聽到這樣的話，那我們自身要很警覺、要很反思，因為這樣很可能讓大眾對傳統文化失去信心。</w:t>
      </w:r>
      <w:r>
        <w:t xml:space="preserve"> </w:t>
      </w:r>
    </w:p>
    <w:p w14:paraId="7FFCD149" w14:textId="77777777" w:rsidR="00F93E39" w:rsidRDefault="00F93E39">
      <w:pPr>
        <w:pStyle w:val="a3"/>
      </w:pPr>
      <w:r>
        <w:t xml:space="preserve">　　所以成德一開始學佛，聽到老法師說，不能破壞佛門的形象。我們說五逆罪，殺父；殺母；殺阿羅漢，阿羅漢是好的老師、善知識；第四，出佛身血，佛不在世了，這個錯不會犯，但是我們延伸開來，老人家講了，破壞佛門的形象，那這個就有出佛身血的這種罪過了。因為佛以無量因緣出現於世，一佛出世，千佛擁戴，都是要能度盡跟他有緣的眾生。我們得要配合佛陀，來在這一萬二千年的法運，護好眾生的法身慧命。那我們更不忍心造成他們信心的衝擊，甚至是喪失信心，那這個我們決定不願意這樣做的。</w:t>
      </w:r>
      <w:r>
        <w:t xml:space="preserve"> </w:t>
      </w:r>
    </w:p>
    <w:p w14:paraId="20F5DD80" w14:textId="77777777" w:rsidR="00F93E39" w:rsidRDefault="00F93E39">
      <w:pPr>
        <w:pStyle w:val="a3"/>
      </w:pPr>
      <w:r>
        <w:t xml:space="preserve">　　所以這個五逆，我們深入老人家的教導，我們不能覺得我一定不會造這種業。其實我們往往看得太輕了，就會忽略掉；我們慎重對待了，我們自己經歷過的事跟我們看到別人的事，才能對我們產生引以為戒的受用。</w:t>
      </w:r>
      <w:r>
        <w:t xml:space="preserve"> </w:t>
      </w:r>
    </w:p>
    <w:p w14:paraId="133F3445" w14:textId="77777777" w:rsidR="00F93E39" w:rsidRDefault="00F93E39">
      <w:pPr>
        <w:pStyle w:val="a3"/>
      </w:pPr>
      <w:r>
        <w:lastRenderedPageBreak/>
        <w:t xml:space="preserve">　　所以剛剛提到唐太宗先生，魏徵去世了，他提到，以銅為鏡正衣冠，以史為鏡知興替，以歷史為借鏡，可以學到一個朝代、一個團體為什麼會衰、為什麼會興。一個國家興衰的原理原則跟一個家庭，那也是一樣的。所以中華文明儒釋道它的道理小大圓融，小到個人身心，大到家庭、社會，甚至於世界，理都是通的。</w:t>
      </w:r>
      <w:r>
        <w:t xml:space="preserve"> </w:t>
      </w:r>
    </w:p>
    <w:p w14:paraId="7AC4FA74" w14:textId="77777777" w:rsidR="00F93E39" w:rsidRDefault="00F93E39">
      <w:pPr>
        <w:pStyle w:val="a3"/>
      </w:pPr>
      <w:r>
        <w:t xml:space="preserve">　　我也曾經跟我們的漢學院院長說到，我們假如沒有高度的警覺，歷史當中所有在每一個朝代造成這個朝代滅亡的這些因素，都有可能在我們一個團體裡面出現。不知道大家相不相信我現在說的話？所以讀書人寫到，「後人哀之而不鑑之」，後人只看著唐玄宗怎麼這麼誇張，怎麼會愛楊貴妃搞得國家變成這樣？但是他只是哀嘆唐玄宗，他假如沒有反觀，這一關不好過，「飲食男女，人之大欲存焉」，不能掉以輕心，那有可能他哀嘆之後，他的人生可能也會錯在這裡，因為他覺得自己不可能。所以這一念自己不可能才是問題所在，人生在所有的染污能全身而退的，都是能保持高度警覺，戰戰兢兢，如臨深淵，如履薄冰。</w:t>
      </w:r>
      <w:r>
        <w:t xml:space="preserve"> </w:t>
      </w:r>
    </w:p>
    <w:p w14:paraId="71C9279A" w14:textId="77777777" w:rsidR="00F93E39" w:rsidRDefault="00F93E39">
      <w:pPr>
        <w:pStyle w:val="a3"/>
      </w:pPr>
      <w:r>
        <w:t xml:space="preserve">　　所以古人這個話，我們不能當知識看過而已。曾子是宗聖，傳孔子的道統。我自己感覺，在台灣確實也接觸不少傳統文化的內容，可是自己的狀態不對了，心態不對了，《論語》趕快背，考試要考，得寫得出來，不知道這些東西對人生多重要！所以假如遇到一個中文老師、國文老師，能讓他知道《論語》每一句話怎麼用在他的人生，我相信他班上每個學生都會因為他改變，一定的。其實孩子還沒出社會以前的染污，還不至於說不能改。當然他要改，我們現在話說，也要有配套措施，因為孩子他還沒有定性。我們就不要只是說孩子沒有定性，我們現在都成年人，甚至是中年人，我們在境界當中定得了嗎？不想發脾氣能不發嗎？所以有時候我們以大人的標準去要求小孩，但是不見得有要求自己。所以孔子的道統忠恕之道，我們得掌握住。</w:t>
      </w:r>
      <w:r>
        <w:t xml:space="preserve"> </w:t>
      </w:r>
    </w:p>
    <w:p w14:paraId="4D013BB3" w14:textId="77777777" w:rsidR="00F93E39" w:rsidRDefault="00F93E39">
      <w:pPr>
        <w:pStyle w:val="a3"/>
      </w:pPr>
      <w:r>
        <w:t xml:space="preserve">　　其實不掌握住忠恕就造業了，這跟我們往生息息相關。隨緣消舊業，不再造新殃，假如我們每天的心念都在造業，那心淨佛土淨，跟淨土就不相應了。而且每天造業，那每一個月加起來很嚇人。看起來現在沒事，因為我們還有福報。所以有時候我看一些同仁，他們確實祖上有福報，可是他們做人做事不認真，領的又是十方供養的話，我真替他們操心，但是我也會盡力有緣去護持。人跟人講緣分，人家對我信任不夠，我一講反而適得其反，這我就變攀緣了；真的有緣我們不講，我們對不起他了。也是孔子教的，「可與言而不與之言，失人」，你對不起他了。「善相勸，德皆建；過不規，道兩虧。」同樣的，成德受邀跟大家一起學習，那我就要對得起這個緣分，我要盡力的，首先從我自己走過的錯路要供養給大家，大家就不用走這些彎路了。</w:t>
      </w:r>
      <w:r>
        <w:t xml:space="preserve"> </w:t>
      </w:r>
    </w:p>
    <w:p w14:paraId="435C2C80" w14:textId="77777777" w:rsidR="00F93E39" w:rsidRDefault="00F93E39">
      <w:pPr>
        <w:pStyle w:val="a3"/>
      </w:pPr>
      <w:r>
        <w:t xml:space="preserve">　　而剛剛跟大家提到的，孩子沒出社會以前，其實都還有可塑性的，但是也要父母配合，也要他的家庭配合。不然他的父母家庭不配合，那老師出了很多力，事倍功半，甚至父母還比較不明理，最後還把責任給推到老師身上了。所以就像我們假如遇到朋友夫妻有矛盾了，家裡人有矛盾了，我們要去幫他，護念他們，那個分寸都要拿捏好，不然你本來是去當和事佬，最後你變成，「都怪你，都是你把我們家搞成這樣的」。所以人情練達皆文章，世事洞明即學問，都不能攀緣，但是不攀緣當中，有幾分緣要盡幾分力。</w:t>
      </w:r>
      <w:r>
        <w:t xml:space="preserve"> </w:t>
      </w:r>
    </w:p>
    <w:p w14:paraId="4224089C" w14:textId="77777777" w:rsidR="00F93E39" w:rsidRDefault="00F93E39">
      <w:pPr>
        <w:pStyle w:val="a3"/>
      </w:pPr>
      <w:r>
        <w:t xml:space="preserve">　　成德就感受到，我們從初中、高中接受不少古文，可是好像沒有覺得跟自己有關，就跟考試有關，所以這個先入為主的影響就很大了。假如一開始教中文的老師，</w:t>
      </w:r>
      <w:r>
        <w:lastRenderedPageBreak/>
        <w:t>《弟子規》每一句跟我們有關，就拉回來，相信我們對於學習的態度就是解行要相應了。</w:t>
      </w:r>
      <w:r>
        <w:t xml:space="preserve"> </w:t>
      </w:r>
    </w:p>
    <w:p w14:paraId="7B6B27E7" w14:textId="77777777" w:rsidR="00F93E39" w:rsidRDefault="00F93E39">
      <w:pPr>
        <w:pStyle w:val="a3"/>
      </w:pPr>
      <w:r>
        <w:t xml:space="preserve">　　剛剛我們提到《論語》，曾子說，他對著弟子講，當時候他已經病得很重了，「啟予足，啟予手」，看看我的手、看看我的腳，「戰戰兢兢，如臨深淵，如履薄冰。而今而後，吾知免夫！小子！」我們從這段話看到曾子的心，他非常愛護自己的身體，為什麼？「身體髮膚，受之父母，不敢毀傷，孝之始也。」父母生了一個完整的身體給我，我不能糟蹋它，我不能讓它受傷，我也以完整的身體來回報父母。我的身體損傷，父母擔心、操心，「身有傷，貽親憂；德有傷，貽親羞」，有時候德的傷，父母的痛苦可能是一輩子。身體不好，可能是三天、可能是一個禮拜的擔憂，但是假如是一失足成千古恨，那父母後半輩子就在遺憾、懊悔中度過。</w:t>
      </w:r>
      <w:r>
        <w:t xml:space="preserve"> </w:t>
      </w:r>
    </w:p>
    <w:p w14:paraId="58E6C3F3" w14:textId="77777777" w:rsidR="00F93E39" w:rsidRDefault="00F93E39">
      <w:pPr>
        <w:pStyle w:val="a3"/>
      </w:pPr>
      <w:r>
        <w:t xml:space="preserve">　　但是人生，「人非聖賢，孰能無過，過而能改，善莫大焉」，縱使真的犯了大的錯誤，只要真肯照儒釋道的教誨去做，也能扭轉人生。所謂浪子回頭金不換，真的是有佛法就有辦法。所以彌天罪業也當不得一個悔字，人真正看到自己問題了，至誠懺悔，他那個真心就透出來了。所以我們看到兩種人往生，第一個，學了佛，依教奉行，積功累德，他功德圓滿，時間到了，阿彌陀佛來接他了；第二種就是靠懺悔，真心顯露，把他嚴重的罪業消除，蒙佛接引。</w:t>
      </w:r>
      <w:r>
        <w:t xml:space="preserve"> </w:t>
      </w:r>
    </w:p>
    <w:p w14:paraId="27F82502" w14:textId="77777777" w:rsidR="00F93E39" w:rsidRDefault="00F93E39">
      <w:pPr>
        <w:pStyle w:val="a3"/>
      </w:pPr>
      <w:r>
        <w:t xml:space="preserve">　　所以曾子他這一段話很有意境，可是我把它當知識學，就體會不了這些。一看到曾子這個行為，拉回來，我還有哪個地方讓我父母放心不下。而我們當老師要把孝道教給學生，一定要我們自己真孝。教學產生的攝受力，我們說攝受眾生供養，學生聽我們的課特別專注、特別感動、特別歡喜，關鍵在我們是真心、真誠，感通了，跟每個孩子的心通了。</w:t>
      </w:r>
      <w:r>
        <w:t xml:space="preserve"> </w:t>
      </w:r>
    </w:p>
    <w:p w14:paraId="75B08E7F" w14:textId="77777777" w:rsidR="00F93E39" w:rsidRDefault="00F93E39">
      <w:pPr>
        <w:pStyle w:val="a3"/>
      </w:pPr>
      <w:r>
        <w:t xml:space="preserve">　　成德記得教書的那兩年多，小朋友跟成德說：「老師，你怎麼有這麼多故事？」喜歡聽我講故事，「老師，你的朋友怎麼這麼多？」所以我們的言語懇切就能感通了。</w:t>
      </w:r>
      <w:r>
        <w:t xml:space="preserve"> </w:t>
      </w:r>
    </w:p>
    <w:p w14:paraId="11579700" w14:textId="77777777" w:rsidR="00F93E39" w:rsidRDefault="00F93E39">
      <w:pPr>
        <w:pStyle w:val="a3"/>
      </w:pPr>
      <w:r>
        <w:t xml:space="preserve">　　曾子的話也好，唐太宗的話也好，對自己的受用會很大。說實實在在話，一句話就能改變我們的命運。我不知道大家相不相信？為什麼我現在感覺我的命運好像轉變不大？因為我們沒有一句話真放心上，沒有一句話真幹。因為傳統文化是心法，幹了一句心就變了。這個得我們自己勘驗我們自己。我學了五年，我學了十五年，那我們得問問自己，哪一句話我從頭至尾一直在幹？因為幹還沒有辦法完全落實，一停下來就退了。所以行百里路半九十。</w:t>
      </w:r>
      <w:r>
        <w:t xml:space="preserve"> </w:t>
      </w:r>
    </w:p>
    <w:p w14:paraId="68488E06" w14:textId="77777777" w:rsidR="00F93E39" w:rsidRDefault="00F93E39">
      <w:pPr>
        <w:pStyle w:val="a3"/>
      </w:pPr>
      <w:r>
        <w:t xml:space="preserve">　　蓮池大師提醒了，造業者一百人，為善者一二；為善者百人，向道者一二。向道不容易，財色名利還常常放在心上，那不算向道了。因為向道是為了出輪迴，財色名利還會牽動自己的心，那是輪迴心造輪迴業。</w:t>
      </w:r>
      <w:r>
        <w:t xml:space="preserve"> </w:t>
      </w:r>
    </w:p>
    <w:p w14:paraId="427D70C5" w14:textId="77777777" w:rsidR="00F93E39" w:rsidRDefault="00F93E39">
      <w:pPr>
        <w:pStyle w:val="a3"/>
      </w:pPr>
      <w:r>
        <w:t xml:space="preserve">　　所以成德在因緣當中，也是常常得要觀照自己，有沒有染著，有沒有哪些事情已經產生了非我不可，好像在膨脹自己。所以有時候我都會觀想，老法師打一通電話來了，「你現在什麼都不要做了」，我看我自己的心能不能馬上都放下，會不會有委屈？會不會想去解釋？我這十幾年，這個念頭起來觀照應該有幾次，就是問問自己，有沒有隨時可以放下？假如放不下，那阿彌陀佛接不了我，因為我有放不下的東西。本來無一物，還有這麼多罣礙的東西，那就會把我們成佛的機緣斷送了。無量劫來稀有難逢之一日，我們無量劫終於等到可以成佛的因緣、福報了，弘一大師說，誰錯過了都沒有辦法，意思就是沒有辦法挽回這樣的遺憾，沒有辦法承受這樣的結果。無量劫的機會來了，不掌握住，那還要再等多久？</w:t>
      </w:r>
      <w:r>
        <w:t xml:space="preserve"> </w:t>
      </w:r>
    </w:p>
    <w:p w14:paraId="615C0151" w14:textId="77777777" w:rsidR="00F93E39" w:rsidRDefault="00F93E39">
      <w:pPr>
        <w:pStyle w:val="a3"/>
      </w:pPr>
      <w:r>
        <w:t xml:space="preserve">　　所以勘驗自己很重要。我們在境界當中，面對學生，面對家庭、工作上的人事境緣，哪個力量強？是貪的力量強，還是瞋的力量強？還是老法師教誨的力量強，馬上可以提起老人家教的？其實能提一句，煩惱就下去了，也不是很複雜。「聖狂之分，在乎一念」，「正念現前，邪念自然污染不上」。念頭很細，所以，「啊，我絕對沒有問題的」，我想一定會有問題，因為他的態度有點大意了。好像有一個說法，不少游泳淹死的都是高手。那既然技術那麼高，為什麼會這樣？掉以輕心。</w:t>
      </w:r>
      <w:r>
        <w:t xml:space="preserve"> </w:t>
      </w:r>
    </w:p>
    <w:p w14:paraId="21AB72C5" w14:textId="77777777" w:rsidR="00F93E39" w:rsidRDefault="00F93E39">
      <w:pPr>
        <w:pStyle w:val="a3"/>
      </w:pPr>
      <w:r>
        <w:t xml:space="preserve">　　所以古人這一句「後人哀之而不鑑之」，我們沒有引以為戒，那可能我們的子孫在談到我們的時候也是要遺憾，復哀後人矣，後人又復哀後人。所以一個家庭也有輪迴，跳不出來，一個壞的習慣會一直下去，一個好的習慣會利益可能是你一千多年之後的子孫。范仲淹先生做到了，我們有這個志向嗎？范公在世的時候，在他們家的門前種了兩棵松樹，寫到「清蔭大庇，期與千年」，這是他的志，他一個為人父母、為人祖先的態度，我的德風要能庇蔭到千年之後的後代。一個當父母的人，一個當老師的人，有這樣的心境，他每一天的生活一定不一樣的，他得不斷提升自己，他不會讓一秒鐘空過，不會讓一句話空說。</w:t>
      </w:r>
      <w:r>
        <w:t xml:space="preserve"> </w:t>
      </w:r>
    </w:p>
    <w:p w14:paraId="495EAA16" w14:textId="77777777" w:rsidR="00F93E39" w:rsidRDefault="00F93E39">
      <w:pPr>
        <w:pStyle w:val="a3"/>
      </w:pPr>
      <w:r>
        <w:t xml:space="preserve">　　所以成德也觀察，我們看到古人、看到今人的錯誤，我們能不能拉回來自己身上？其實我們可能有很討厭的人，當然修行人不能有很討厭的人，假如還有，那要趕快放下，因為說不定今天晚上阿彌陀佛就來接你了，你可能就去不了，還有放不下的人。喜歡是留戀娑婆，討厭也是留戀娑婆，黃念祖老居士說的，因為都是情感起作用了，都是情見。現在人家對你不好，「哎呀，我好想往生」。突然這個人不找你麻煩了，又有人對你好了，吃香的喝辣的，你的時間就開始享受了。所以喜歡、討厭這個都是情感起作用，對人、對事物都不能用喜歡、討厭來對待。</w:t>
      </w:r>
      <w:r>
        <w:t xml:space="preserve"> </w:t>
      </w:r>
    </w:p>
    <w:p w14:paraId="4FAFE283" w14:textId="77777777" w:rsidR="00F93E39" w:rsidRDefault="00F93E39">
      <w:pPr>
        <w:pStyle w:val="a3"/>
      </w:pPr>
      <w:r>
        <w:t xml:space="preserve">　　看到，我們假如不拉回來，我們就沒有辦法察覺到，原來我最討厭的人，他身上那個問題我也有。我們感受感受，你最討厭這個人哪一點，結果你自己發現我也有，我們還氣不氣？不氣了，不好意思了。所以唐荊川先生有一段話講得好，也是個大儒，他說「須刻刻檢點自家病痛」，病痛就是我們的壞習慣，「蓋所惡於人許多病痛處，若真知反己，則色色有之」，我們真的懂得反省，因為我們很討厭別人這些行為，我們真的反省了，我討厭的我一樣也沒缺，色色就是都有，或多或少都有。</w:t>
      </w:r>
      <w:r>
        <w:t xml:space="preserve"> </w:t>
      </w:r>
    </w:p>
    <w:p w14:paraId="2991913C" w14:textId="77777777" w:rsidR="00F93E39" w:rsidRDefault="00F93E39">
      <w:pPr>
        <w:pStyle w:val="a3"/>
      </w:pPr>
      <w:r>
        <w:t xml:space="preserve">　　其實一個人假如真的能夠，比方說我把脾氣全放下了，真的，每個人接觸你，他會很羨慕你不發脾氣，他會跟你討教。你們有沒有遇過說我很喜歡發脾氣，大家有沒有遇過這樣的人？沒有吧？暴怒傷肝，發完脾氣三天還緩不過勁來，這叫慢性自殺，不能亂發脾氣。而且瞋，「瞋是失佛法之根本」，瞋心一起來了，火燒功德林，白修了，失佛法之根本。這是智者大師的法語，在弘一大師的《晚晴集》裡面。所以大師在經典還有祖師教誨裡面挑了一百句，多不容易，句句精闢，就為了護持我們後世的弟子。我們感受到弘一大師的苦心沒有？「哲人日已遠，典型在夙昔。風簷展書讀，古道照顏色。」我們得要神交古人，神交這些祖師的良苦用心。</w:t>
      </w:r>
      <w:r>
        <w:t xml:space="preserve"> </w:t>
      </w:r>
    </w:p>
    <w:p w14:paraId="507D75E0" w14:textId="77777777" w:rsidR="00F93E39" w:rsidRDefault="00F93E39">
      <w:pPr>
        <w:pStyle w:val="a3"/>
      </w:pPr>
      <w:r>
        <w:t xml:space="preserve">　　那這一句也是智者大師的良苦用心，讓我們一定要下大功夫對治瞋恚。「失佛法之根本，墜惡道」，墜落了，「墜惡道之因緣」。我們要知道瞋恨心是地獄的引業，所以發脾氣那是種了地獄因，可別跟我們的法身慧命開玩笑。所以脾氣大，福報修得再大，可能在三惡道享。行善不一定生善道，行善假如貪瞋痴很重，那縱使修了大福，在畜生、餓鬼道享，地獄全是痛苦，沒得福享。「一夜死生，地下每經萬遍」，那地獄的苦是一夜就萬死，死了，因為刑罰太痛苦了，死了，風一吹又活起來繼續受苦。所以這一生不能再輪迴了。真的冷靜想一想，三惡道是老家，時間最長，三途一墮五千劫，不能再輪迴了。</w:t>
      </w:r>
      <w:r>
        <w:t xml:space="preserve"> </w:t>
      </w:r>
    </w:p>
    <w:p w14:paraId="781FEC5C" w14:textId="77777777" w:rsidR="00F93E39" w:rsidRDefault="00F93E39">
      <w:pPr>
        <w:pStyle w:val="a3"/>
      </w:pPr>
      <w:r>
        <w:t xml:space="preserve">　　我們有一個同仁，她的名字叫春花，有一天她剛好坐在我對面吃飯，我就問她：「春花秋月何時了？」結果她看著我不知道怎麼回答。我說：「妳下一次人家問妳春花秋月何時了，妳就告訴他，所作已辦，不受後有，我這一生就要把跳脫輪迴的事辦好了，我要把極樂世界的護照辦好了，</w:t>
      </w:r>
      <w:r>
        <w:t>passport</w:t>
      </w:r>
      <w:r>
        <w:t>（護照）要辦下來了，我不受後有了，不再輪迴了。」真的要用功，預知時至，明明白白跟著阿彌陀佛到極樂世界去。</w:t>
      </w:r>
      <w:r>
        <w:t xml:space="preserve"> </w:t>
      </w:r>
    </w:p>
    <w:p w14:paraId="7BBB8B64" w14:textId="77777777" w:rsidR="00F93E39" w:rsidRDefault="00F93E39">
      <w:pPr>
        <w:pStyle w:val="a3"/>
      </w:pPr>
      <w:r>
        <w:t xml:space="preserve">　　我們遇到一些老修，修了四五十年，我們剛剛提到的，不能懈怠，不能說我學了十五年，但是你這十五年是一直保持、一直精進才行；我十五年，第七年的時候休息了一年，第十三年的時候又休息了一年，這樣不好算，這樣算可能才一年。《華嚴經》比喻得好，「如鑽燧求火」，你要鑽燧取火，鑽燧出火，「未出而數息」，這個火還沒出來，停了好幾次，「火勢隨止滅」，你前面在那鑽了半天的熱度都涼掉了，「懈怠者亦然」。</w:t>
      </w:r>
      <w:r>
        <w:t xml:space="preserve"> </w:t>
      </w:r>
    </w:p>
    <w:p w14:paraId="64DF72D6" w14:textId="77777777" w:rsidR="00F93E39" w:rsidRDefault="00F93E39">
      <w:pPr>
        <w:pStyle w:val="a3"/>
      </w:pPr>
      <w:r>
        <w:t xml:space="preserve">　　可能成德說到這裡大家會想，那要幾年？所以老和尚首先說了，「咬緊牙關，此生證無量壽」。這一題數學題我們要算出來，咬緊牙關，咬幾年？證無量壽，咬幾十年換無量壽，這條數學題不太難，值了！再來，細細想想，真咬的人要咬多久？真幹的人，三年五年，慢慢慢慢就不做習氣的奴隸了，慢慢慢慢不被境轉，能轉境了。</w:t>
      </w:r>
      <w:r>
        <w:t xml:space="preserve"> </w:t>
      </w:r>
    </w:p>
    <w:p w14:paraId="6B457127" w14:textId="77777777" w:rsidR="00F93E39" w:rsidRDefault="00F93E39">
      <w:pPr>
        <w:pStyle w:val="a3"/>
      </w:pPr>
      <w:r>
        <w:t xml:space="preserve">　　所以剛剛跟大家提到，這個瞋的危害太大了，「墜惡道之因緣，法樂之冤家」。常常生氣的人，臉上都比較不放鬆，可能那個皺紋也會比較多，然後蒼蠅飛過來，可能會夾死在這裡。相由心生，有時候照照鏡子也檢查自己。所以修行可以檢查的，有沒有身邊的親戚朋友說覺得你變了，變年輕，變得更有笑容了，那這個是對的；變得耳垂變長了，當然不是自己拉的。真的，修行你的整個相貌、體質會變的，這個都可以勘驗的。尤其從親戚朋友覺得你變了，這個比較保證，有時候自己說自己變了還不一定靠得住。「法樂之冤家」，所以我們不要跟自己過不去，不要亂生氣。「學而時習之，不亦悅乎」，我們不要不隨順聖人教誨。</w:t>
      </w:r>
      <w:r>
        <w:t xml:space="preserve"> </w:t>
      </w:r>
    </w:p>
    <w:p w14:paraId="6212D735" w14:textId="77777777" w:rsidR="00F93E39" w:rsidRDefault="00F93E39">
      <w:pPr>
        <w:pStyle w:val="a3"/>
      </w:pPr>
      <w:r>
        <w:t xml:space="preserve">　　「善心之大賊」，我們脾氣起來的時候，要提起善念就難，就好像被偷走了、被搶走了，善心之大賊。有時候脾氣一發，統統給我出去，我誰都不想見。「種種惡口之府藏」，因為我們瞋恨心起來都沒有化掉，它會起作用，有可能十分鐘之後哪個人來了，他倒霉了，剛好你內心很不高興，他就變你的出氣筒了。有的時候這個不高興放了三年，遇到機會了，翻舊帳全翻出來了，就罵人。種種惡口之府藏，我們這個瞋恚心沒有化掉，好像放在倉庫裡面，時間到了它會發作的。所以瞋恨心不能用壓的，壓壓壓，壓到最後會火山爆發的。好像有發給大家黃念祖老居士的「六忍」。</w:t>
      </w:r>
      <w:r>
        <w:t xml:space="preserve"> </w:t>
      </w:r>
    </w:p>
    <w:p w14:paraId="07D6F7C8" w14:textId="77777777" w:rsidR="00F93E39" w:rsidRDefault="00F93E39">
      <w:pPr>
        <w:pStyle w:val="a3"/>
      </w:pPr>
      <w:r>
        <w:t xml:space="preserve">　　「一切法得成於忍」，所以我們當老師的，要提升我們修養，首先要練不發脾氣。所以上一次有同修問到的，「我們當下該怎麼降伏自己內心的氣憤來教導孩子？」其實我們要知道，瞋恨是依附在哪？我很生氣，這個我放下了就不容易生氣了。</w:t>
      </w:r>
      <w:r>
        <w:t xml:space="preserve"> </w:t>
      </w:r>
    </w:p>
    <w:p w14:paraId="5CEC59DE" w14:textId="77777777" w:rsidR="00F93E39" w:rsidRDefault="00F93E39">
      <w:pPr>
        <w:pStyle w:val="a3"/>
      </w:pPr>
      <w:r>
        <w:t xml:space="preserve">　　曾經聽新加坡有一位女士，她性情很好，她的先生說他覺得最幸運的就是娶到他這位夫人。她先生還說：「我太太脾氣很好，有時候我母親誤會她，她還跪下來道歉。」其實先生說這個話的時候，他還流露了替自己太太覺得有點委屈的感覺，還說到這個委屈太太。太太說了，「沒有，一點都不委屈，因為家有一老，如有一寶」。就是因為跟老人家住一起，三代同堂，折衷家庭，教孝道很自然。你只有兩代，要教孝道，要很用心，放假的時候要找時間，去表演孝道給孩子看；三代同堂，每一天都看到。所以真的「家有一老，如有一寶」，這是真的，不是假的。</w:t>
      </w:r>
      <w:r>
        <w:t xml:space="preserve"> </w:t>
      </w:r>
    </w:p>
    <w:p w14:paraId="72408BE9" w14:textId="77777777" w:rsidR="00F93E39" w:rsidRDefault="00F93E39">
      <w:pPr>
        <w:pStyle w:val="a3"/>
      </w:pPr>
      <w:r>
        <w:t xml:space="preserve">　　佛在經典裡說了：「世若無佛」，假如佛滅度了之後，世間沒有佛住世了，「善事父母」，在無佛的時候，你善事自己的父母，盡心孝順，「事父母者即是事佛」，就是侍奉父母的功德跟事奉佛平等的。所以我們能有機會侍奉父母，那是父母給我們修大福田的機會，甚至於是讓我們提高我們的福報跟智慧。為什麼說也跟智慧有關？愈孝順父母，愈把自私自利放下，愈把情緒煩惱放下，情緒煩惱愈少，煩惱一輕，智慧就長。父母給了我們福慧雙修的機會。</w:t>
      </w:r>
      <w:r>
        <w:t xml:space="preserve"> </w:t>
      </w:r>
    </w:p>
    <w:p w14:paraId="314469EC" w14:textId="77777777" w:rsidR="00F93E39" w:rsidRDefault="00F93E39">
      <w:pPr>
        <w:pStyle w:val="a3"/>
      </w:pPr>
      <w:r>
        <w:t xml:space="preserve">　　其實有很多話，說「人在福中不知福」。其實成德覺得現在隨著年齡慢慢在增加，好像覺得古人留下來的一些話，沒有自己想的這麼淺，其實它很深、它很廣。「不知好歹」，看起來好像罵人的話，其實現在自己想想，我何嘗知好歹？我假如知好歹，我這句佛號就不會斷，念這句佛號滅八十億劫生死重罪，天底下最好的事，可是我還是常常斷掉，它的好我還了解不透徹。輪迴心，我又打妄想，又有貪瞋痴，它的壞處、它的歹處我還不知道有多大，所以我還在起這個念頭。</w:t>
      </w:r>
      <w:r>
        <w:t xml:space="preserve"> </w:t>
      </w:r>
    </w:p>
    <w:p w14:paraId="28A05B60" w14:textId="77777777" w:rsidR="00F93E39" w:rsidRDefault="00F93E39">
      <w:pPr>
        <w:pStyle w:val="a3"/>
      </w:pPr>
      <w:r>
        <w:t xml:space="preserve">　　所以隨順了性德、隨順佛號，這自愛了。一不念佛就打妄想，輪迴心造輪迴業。所以「三時繫念」這一句話重要，「須臾背念佛之心，剎那即結業之所」。你說這兩句話我們真放在心上嗎？真感觸它的重要了嗎？因為我們不念佛，很容易就起了輪迴心。為什麼儒家說「克念作聖」？</w:t>
      </w:r>
      <w:r>
        <w:t xml:space="preserve"> </w:t>
      </w:r>
    </w:p>
    <w:p w14:paraId="2ADE4725" w14:textId="77777777" w:rsidR="00F93E39" w:rsidRDefault="00F93E39">
      <w:pPr>
        <w:pStyle w:val="a3"/>
      </w:pPr>
      <w:r>
        <w:t xml:space="preserve">　　安世高大師前世也是修行人，他有一個師兄弟，都是出家人。結果這個師兄弟明經好施，明經是有善根，聰明，又喜歡布施，這都不簡單。可是去托缽，那一天托的飯菜不滿意，生氣了，結果死後墮到畜生道，做龍王。結果到畜生道裡面去，這方圓幾百里很多人都來拜他，鬼神。為什麼？他前世修的福報。而且人家來求神問卜，他還講得滿準的，因為他前世明經。但是我們從這個個案，一個飯菜不滿意，那強者先牽，這瞋恨心太強了，就把他帶到畜生道去了。</w:t>
      </w:r>
      <w:r>
        <w:t xml:space="preserve"> </w:t>
      </w:r>
    </w:p>
    <w:p w14:paraId="2C5C250B" w14:textId="77777777" w:rsidR="00F93E39" w:rsidRDefault="00F93E39">
      <w:pPr>
        <w:pStyle w:val="a3"/>
      </w:pPr>
      <w:r>
        <w:t xml:space="preserve">　　這剛剛跟大家說到的，修福報不一定在三善道享。成德有機會去親近師父上人，看到那社區裡面有小狗，出來散步的時候，還得要有一個傭人陪牠，我看有一些官員家裡都沒請一個傭人。你看牠是在畜生道，牠還得有一個人都陪著牠，給牠洗澡、幫牠做</w:t>
      </w:r>
      <w:r>
        <w:t>SPA</w:t>
      </w:r>
      <w:r>
        <w:t>，所以這個福報不一定在三善道享。當然說到這裡，修道人不求福報，所有善根心心迴向，我們不再來搞輪迴了；一求福報，這一念就把所有一切功德翻轉成輪迴善業、輪迴福報。這個我們要了解。</w:t>
      </w:r>
      <w:r>
        <w:t xml:space="preserve"> </w:t>
      </w:r>
    </w:p>
    <w:p w14:paraId="6605DF3A" w14:textId="77777777" w:rsidR="00F93E39" w:rsidRDefault="00F93E39">
      <w:pPr>
        <w:pStyle w:val="a3"/>
      </w:pPr>
      <w:r>
        <w:t xml:space="preserve">　　歷史當中，梁武帝就給我們很大的啟示。他見到了聖人達摩祖師，可是他見到聖人不是請教怎麼修行，馬上說：「朕自登基以來，修寺院幾百，護持十幾萬人出家修行，朕有沒有功德？」在聖人面前還一直朕、朕、朕，你說他還有功德嗎？他假如那個時候一看到達摩祖師，跪下來，「弟子向大師請法」，我看禪宗二祖可能就是梁武帝了，達摩祖師也不用去面壁九年。但是這個公案我們就看到，他那一念心「我有沒有功德」，染污心就把所有的功德翻轉成輪迴善業了。所以我們修淨土，這句「所有善根，心心回向，願生我國」，沒有求別的了。</w:t>
      </w:r>
      <w:r>
        <w:t xml:space="preserve"> </w:t>
      </w:r>
    </w:p>
    <w:p w14:paraId="0A5191CF" w14:textId="77777777" w:rsidR="00F93E39" w:rsidRDefault="00F93E39">
      <w:pPr>
        <w:pStyle w:val="a3"/>
      </w:pPr>
      <w:r>
        <w:t xml:space="preserve">　　剛剛跟大家談到瞋恚的影響，我們看老法師在「現代童蒙教育的落實」，以至於「傳統文化老師應該具備的素質」，都談到對治瞋恨的重要，不然我們可能就變成抹黑傳統文化，而不是在弘揚傳統文化。就像剛剛跟大家說的，我們可不能都覺得「我不會這樣」。很多，我們能夠隨文入觀，才能警覺到。</w:t>
      </w:r>
      <w:r>
        <w:t xml:space="preserve"> </w:t>
      </w:r>
    </w:p>
    <w:p w14:paraId="76536E97" w14:textId="77777777" w:rsidR="00F93E39" w:rsidRDefault="00F93E39">
      <w:pPr>
        <w:pStyle w:val="a3"/>
      </w:pPr>
      <w:r>
        <w:t xml:space="preserve">　　出佛身血，假如我們所做跟傳統文化相違背，造成大眾的喪失信心，那這等同有出佛身血的罪業。破和合僧，那當然我們要了解，和合的僧團可以把佛法弘傳到全世界，我們把它破壞了，影響的面太大了。老法師講經的時候說，四個人見和同解，可以把佛法弘傳到全世界。諸位同修，你們相不相信？我看點頭的人不多。</w:t>
      </w:r>
      <w:r>
        <w:t xml:space="preserve"> </w:t>
      </w:r>
    </w:p>
    <w:p w14:paraId="79C68020" w14:textId="77777777" w:rsidR="00F93E39" w:rsidRDefault="00F93E39">
      <w:pPr>
        <w:pStyle w:val="a3"/>
      </w:pPr>
      <w:r>
        <w:t xml:space="preserve">　　「佛法大海」，佛法比喻作大海，「信為能入」，不相信，我們就進不去了；不相信，就被我們的念頭障礙住了。還有我們學習的態度，我們的心態很重要，心態對了，句句有受用；心態不對了，聽一句產生執著，變障礙。</w:t>
      </w:r>
      <w:r>
        <w:t xml:space="preserve"> </w:t>
      </w:r>
    </w:p>
    <w:p w14:paraId="4F2E53C5" w14:textId="77777777" w:rsidR="00F93E39" w:rsidRDefault="00F93E39">
      <w:pPr>
        <w:pStyle w:val="a3"/>
      </w:pPr>
      <w:r>
        <w:t xml:space="preserve">　　所以文殊菩薩跟善財童子講：「哪一個是藥？取過來。」善財童子說：「遍地都是藥。」因為每一個植物都有它的屬性，你懂得它、你會用它，它就可以對治疾病。文殊菩薩又問了第二次：「哪一個是藥？取過來。」這個時候善財童子不能說遍地是藥，他要會配合。第二次，隨手拔了一棵過來了。文殊菩薩說了：「此藥能救人，也會殺人。」你把它用錯了，就變殺人。你一聞佛法，一產生執著，障礙自己，障礙別人。比方說我們學佛法很執著，執著到家裡人、親戚朋友都生煩惱了，那不只自己受害，大家對佛法都產生反感，這不就產生負作用了。所以「法尚應捨，何況非法」。學佛難，難在不能出現執著點。我們常常要不過了，要不不及；要不著空，要不著有。</w:t>
      </w:r>
      <w:r>
        <w:t xml:space="preserve"> </w:t>
      </w:r>
    </w:p>
    <w:p w14:paraId="3F50880E" w14:textId="77777777" w:rsidR="00F93E39" w:rsidRDefault="00F93E39">
      <w:pPr>
        <w:pStyle w:val="a3"/>
      </w:pPr>
      <w:r>
        <w:t xml:space="preserve">　　所以這裡有問題問到了，孟子有說「人之患在好為人師」，又想起在課程當中提起作之君、作之親、作之師的責任及使命感，兩者有否矛盾？</w:t>
      </w:r>
      <w:r>
        <w:t xml:space="preserve"> </w:t>
      </w:r>
    </w:p>
    <w:p w14:paraId="0F80529C" w14:textId="77777777" w:rsidR="00F93E39" w:rsidRDefault="00F93E39">
      <w:pPr>
        <w:pStyle w:val="a3"/>
      </w:pPr>
      <w:r>
        <w:t xml:space="preserve">　　我們從相上看，比方說你拿金子做了個茶杯，你拿金子做了個手環，那茶杯跟手環一不一樣？從相上看不一樣，從本質、從性上都是金子。所以我們學傳統文化，也要從相見到性，從聖人的行為看到他內在的存心。慕賢當慕其心，不然我們一學都學到他的相上去了。</w:t>
      </w:r>
      <w:r>
        <w:t xml:space="preserve"> </w:t>
      </w:r>
    </w:p>
    <w:p w14:paraId="48EDF620" w14:textId="77777777" w:rsidR="00F93E39" w:rsidRDefault="00F93E39">
      <w:pPr>
        <w:pStyle w:val="a3"/>
      </w:pPr>
      <w:r>
        <w:t xml:space="preserve">　　舉個例子，當時候漢朝漢宣帝是一個很關鍵的皇帝。整個漢朝，因為漢武帝晚年比較相信這些鬼神，結果弄得骨肉相殘，就是有一個大臣出來止住這個危難，就是丙吉。結果丙吉先生他就救了漢宣帝，那等於是漢武帝的曾孫，這麼小年紀，被丙吉給護下來了。他救過皇帝隻字不提，你看真有修養，完全不邀功。這個邀功的心，也是我們要對治的習氣。佛門說要作而無作，我們作而有作這個心，我付出不少，就要人家讚歎，要人家肯定；人家不肯定，又委屈了。甚至於心裡面覺得，我做了不少好事，我以後應該很有福報。</w:t>
      </w:r>
      <w:r>
        <w:t xml:space="preserve"> </w:t>
      </w:r>
    </w:p>
    <w:p w14:paraId="6C080017" w14:textId="77777777" w:rsidR="00F93E39" w:rsidRDefault="00F93E39">
      <w:pPr>
        <w:pStyle w:val="a3"/>
      </w:pPr>
      <w:r>
        <w:t xml:space="preserve">　　所以曾經有念佛團的團長，帶很多人去助念，結果後來他年紀大了，生重病，人家去幫他助念都被他趕出來，他不念了。為什麼？因為他生了重病，他覺得我做了這麼多好事，怎麼我還生病了，佛法不靈了，不念了，把人家轟出去了。所以這個作而無作，我們的心才清淨；一有作、有住，就開始染污了。所以《金剛經》重要，度盡無量無邊眾生，實無眾生得滅度者；若菩薩著相布施，即不名菩薩。其實《金剛經》也是提醒我們，要離相，不能住，不能產生這些執著。「若見諸相非相，即見如來」，諸相非相就是我們離了一切妄想、分別、執著這些虛妄。就好像鏡子，你把外面污垢擦掉了，諸相非相，你放下妄想、分別、執著，鏡子就照出來了，外面照得清清楚楚；即見如來，宇宙人生的真相我們就看到了。所以修行不用求真，不用求真心，只要息妄，真就恢復了，撥雲就能夠見日了。可是我們要隨時護好這個心不染著、不執著，這個是功夫了。</w:t>
      </w:r>
      <w:r>
        <w:t xml:space="preserve"> </w:t>
      </w:r>
    </w:p>
    <w:p w14:paraId="09F863BA" w14:textId="77777777" w:rsidR="00F93E39" w:rsidRDefault="00F93E39">
      <w:pPr>
        <w:pStyle w:val="a3"/>
      </w:pPr>
      <w:r>
        <w:t xml:space="preserve">　　所以剛剛提到，他付出了，但是他覺得怎麼我還生這麼重的病，不相信佛法了。但玄奘大師給我們做了個很好的表法，他一生對佛門的貢獻空前的，九死一生取經回來了，十九年終於把經取回來了，十九年翻經，結果最後也生重病。他的念頭是，「我有沒有把經翻錯了？」這一念心是我們的學處，就感得菩薩告訴他，「你翻得一點都沒錯，是因為你前世曾經做過國王，殺生太多，重罪輕報」。所以信佛不容易，要在這些境緣現前的時候，才看得出我們是真信還是假信。所以老法師受了具足戒，李炳南老師抓住這個機會點，「你要信佛！」遇到任何境界，都不會退失對佛法的信心。</w:t>
      </w:r>
      <w:r>
        <w:t xml:space="preserve"> </w:t>
      </w:r>
    </w:p>
    <w:p w14:paraId="1916834E" w14:textId="77777777" w:rsidR="00F93E39" w:rsidRDefault="00F93E39">
      <w:pPr>
        <w:pStyle w:val="a3"/>
      </w:pPr>
      <w:r>
        <w:t xml:space="preserve">　　所以剛剛跟大家比喻了，「以金作器，器器皆金」，相上不一樣，它本質是一樣的。所以慈眉善目跟怒目金剛一不一樣？我們佛門有怒目金剛，從相上不一樣，從心上都是慈悲，現怒目金剛是怕眾生墮落，慈悲。</w:t>
      </w:r>
      <w:r>
        <w:t xml:space="preserve"> </w:t>
      </w:r>
    </w:p>
    <w:p w14:paraId="0FB80BAC" w14:textId="77777777" w:rsidR="00F93E39" w:rsidRDefault="00F93E39">
      <w:pPr>
        <w:pStyle w:val="a3"/>
      </w:pPr>
      <w:r>
        <w:t xml:space="preserve">　　所以在孔子那個時代，大家都熟悉柳下惠坐懷不亂。這個典故是因為柳下惠當時候要進城門，結果城門關了，天氣太冷了，居然還有另外一個女子也沒有進城門，可能這個女子會凍死，他就把她抱在懷裡取暖。</w:t>
      </w:r>
      <w:r>
        <w:t xml:space="preserve"> </w:t>
      </w:r>
    </w:p>
    <w:p w14:paraId="22A49223" w14:textId="77777777" w:rsidR="00F93E39" w:rsidRDefault="00F93E39">
      <w:pPr>
        <w:pStyle w:val="a3"/>
      </w:pPr>
      <w:r>
        <w:t xml:space="preserve">　　結果後來魯國又發生了另外一件事，有一個女子，她單身，結果風雨太大了，把她房子都吹倒了，她沒有棲身之處了，跑到最近的一個讀書人家。這個讀書人也單身。敲他的門，「你趕快給我進去」。這個讀書人說：「不行，不行，不能開門。」這個女士說：「柳下惠都坐懷不亂，你讓我進去一下有什麼關係？」這個讀書人始終不開門。</w:t>
      </w:r>
      <w:r>
        <w:t xml:space="preserve"> </w:t>
      </w:r>
    </w:p>
    <w:p w14:paraId="1E871B97" w14:textId="77777777" w:rsidR="00F93E39" w:rsidRDefault="00F93E39">
      <w:pPr>
        <w:pStyle w:val="a3"/>
      </w:pPr>
      <w:r>
        <w:t xml:space="preserve">　　結果後來孔子聽到了這件事，孔子說，「這個人是學柳下惠學得最像的」。孔子也很會抓機會點，啟發我們，一個坐懷不亂，一個不開門，學得很像，哪裡像？從相上看好像不像，從心上，柳下惠為了這個女子的生命著想，這個讀書人為了這個女子的名節著想。「飲食男女，人之大欲存焉。」我們看歷史當中那麼多考上功名的人，在女色面前倒下來的不在少數。而且獨處一室，這個讀書人怕壞了名節，怕自己忍不住了，所以他那個心是真為這個女子名節一生著想，所以他學得最像。</w:t>
      </w:r>
      <w:r>
        <w:t xml:space="preserve"> </w:t>
      </w:r>
    </w:p>
    <w:p w14:paraId="403A1F49" w14:textId="77777777" w:rsidR="00F93E39" w:rsidRDefault="00F93E39">
      <w:pPr>
        <w:pStyle w:val="a3"/>
      </w:pPr>
      <w:r>
        <w:t xml:space="preserve">　　所以我們學孔夫子、孟夫子，他們跟我們的時代也不一樣，我們不能是動作都跟他一樣，我們得要應這個機，去效法他們的心境做出來。不然我們現在假如全部，一切動作，還頭髮留很長，人家覺得這哪裡來的？你讓人家感覺很怪，不能融入現在的社會了，所以不能學相而已。所以《中庸》裡面也是提醒這一點，「生乎今之世，反古之道」，還要回去過古代的樣子，要硬搬到現代來，這很怪，所以都不能著相。</w:t>
      </w:r>
      <w:r>
        <w:t xml:space="preserve"> </w:t>
      </w:r>
    </w:p>
    <w:p w14:paraId="10CF0C8A" w14:textId="77777777" w:rsidR="00F93E39" w:rsidRDefault="00F93E39">
      <w:pPr>
        <w:pStyle w:val="a3"/>
      </w:pPr>
      <w:r>
        <w:t xml:space="preserve">　　所以我們一聽，也要聽到那個依義不依語。佛陀在《涅槃經》的四依法都是提醒我們不要執著，「依法不依人」，不要執著人，不要執著感情，要理智，要對自己的法身慧命負責，現在邪師說法如恆河沙，要小心；「依義不依語」；「依智不依識」，依智慧不依情識；「依了義不依不了義」，要依徹底解決問題的，不能依不能徹底解決問題的。那老法師進一步還說了，依了義就是你真正長久可以得力的。</w:t>
      </w:r>
      <w:r>
        <w:t xml:space="preserve"> </w:t>
      </w:r>
    </w:p>
    <w:p w14:paraId="7220B583" w14:textId="77777777" w:rsidR="00F93E39" w:rsidRDefault="00F93E39">
      <w:pPr>
        <w:pStyle w:val="a3"/>
      </w:pPr>
      <w:r>
        <w:t xml:space="preserve">　　剛剛跟大家講到這個丙吉，他完全，這些古人心境是我們的學處。不知道大家聽過介之推的故事沒有，「介之推不言祿」，在《古文觀止》裡面有。他護持晉文公在外流浪十九年，晉文公有一次餓到昏過去了，他把自己大腿肉割下來給國君吃，就忠到了極處。結果回到晉國，一下晉文公變國君了，跟著的人，我的功勞最大、我的功勞最大，在那裡爭功，介之推一句話都沒講，走了。後來晉文公要請他出來，他不願意出來。他講到，「竊人之財，猶謂之盜」，你拿了別人的錢財，這叫小偷、強盜，「況貪天之功以為己力乎？」怎麼可以把上天的功覺得是自己的功勞？這一點也不容易做到。</w:t>
      </w:r>
      <w:r>
        <w:t xml:space="preserve"> </w:t>
      </w:r>
    </w:p>
    <w:p w14:paraId="6BE0694F" w14:textId="77777777" w:rsidR="00F93E39" w:rsidRDefault="00F93E39">
      <w:pPr>
        <w:pStyle w:val="a3"/>
      </w:pPr>
      <w:r>
        <w:t xml:space="preserve">　　成德感恩老法師，當時候我們在廬江辦學兩年多一點，剛好是二ＯＯ八年初春節，還在春節期間，當時候世界各地來廬江學習的不少，老法師當時候就說了（因為老人家也很少到我們教育中心，來了大家很歡喜），老和尚第一句話：這兩年多的辦學，誰都不能邀功，都是佛菩薩加持、祖宗的庇佑、政府的指導、百姓的配合。第一句話就道出來了，我們弟子終身難忘。沒有這樣的提醒，不知不覺，各地來那麼多人，「太感謝你們，你們是我們生命中的貴人」，可能自己一受，慢慢心態就會變了。所以善知識重要，老法師在這些最關鍵的點，護住了我們的清淨心。所以同樣的，我們當父母、當老師的，在孩子成長的很多關鍵點，能不能護住他不要起驕慢心、不要起好勝心、不要起對立心、不要起炫耀的心，種種，這個能護念得好，那真是人類靈魂的工程師。而我們也要護得好自己，才有可能護得好學生。</w:t>
      </w:r>
      <w:r>
        <w:t xml:space="preserve"> </w:t>
      </w:r>
    </w:p>
    <w:p w14:paraId="1B34EC52" w14:textId="77777777" w:rsidR="00F93E39" w:rsidRDefault="00F93E39">
      <w:pPr>
        <w:pStyle w:val="a3"/>
      </w:pPr>
      <w:r>
        <w:t xml:space="preserve">　　剛剛跟大家提到這個丙吉，他是宰相，後來當了宰相，他出遊遇到有人打架，甚至還拿武器，他看了一下，沒有過去管就走了。走著走著，看到牛好像很不舒服，他就趕緊過去看，看那頭牛，看啊看啊。後來了解到這個牛沒事，牠可能頑皮，後來主人很生氣追牠，牠跑得氣喘吁吁的。後來沒事，這個宰相就離開了。</w:t>
      </w:r>
      <w:r>
        <w:t xml:space="preserve"> </w:t>
      </w:r>
    </w:p>
    <w:p w14:paraId="585AB990" w14:textId="77777777" w:rsidR="00F93E39" w:rsidRDefault="00F93E39">
      <w:pPr>
        <w:pStyle w:val="a3"/>
      </w:pPr>
      <w:r>
        <w:t xml:space="preserve">　　旁邊的隨從就說了，不過這個旁邊隨從也是過了一會才說話，實在忍不住了，說：「宰相，人家孔子是問人不問馬。」孔子有一天回到家，人家報告，「夫子，馬廄失火了」。孔子說：「有沒有人受傷？」問人不問馬。大家現在聽到馬，馬我又不騎。現在我們要有時空的一種感受能力，那一匹馬叫</w:t>
      </w:r>
      <w:r>
        <w:t>Benz</w:t>
      </w:r>
      <w:r>
        <w:t>、ＢＭＷ的，對呀，那可要積攢很久的錢才可以買的。但是孔子這些東西沒放心上，問人不問馬。「宰相，你怎麼問牛不問人？都有可能會出人命了你都沒問，一條牛你就跑過去問。」那當然這個隨從也很重要，我們在團體裡面，你跟著領導，有看不懂的你要問，不然這個看不懂、那個看不懂，慢慢慢慢你的疑心就來了。當然，當領導的有時候看到下屬的眼神，或者當老師的看到學生的眼神不對，也可以主動溝通，這個都是活的，不是要求誰一定要先做，誰覺悟了，誰明白了，誰就有責任去帶動。</w:t>
      </w:r>
      <w:r>
        <w:t xml:space="preserve"> </w:t>
      </w:r>
    </w:p>
    <w:p w14:paraId="2B8DB6DC" w14:textId="77777777" w:rsidR="00F93E39" w:rsidRDefault="00F93E39">
      <w:pPr>
        <w:pStyle w:val="a3"/>
      </w:pPr>
      <w:r>
        <w:t xml:space="preserve">　　這個也是跟老法師學的，老法師有提到他在台中的時候，看到老師對學生態度不一樣，你看相上不一樣，老法師不是很了解，臉上就有表情了。李炳南老師很柔軟，感受到了，把老法師找到房間來給他講，「真肯學的，你要全心全意教，有打有罵；他不是真肯學的，你一講他，整個臉紅了、生氣了，會跟他結怨的」。所以為了讓跟他的緣分能慢慢提升，你看他護著，特別柔軟。所以相不一樣，心境都是柔軟慈悲，今年他還不成熟，等明年、等後年，甚至於二十年、三十年沒有，下輩子再來度他。佛菩薩度我們很有耐性，釋迦牟尼佛第八千次來了。所以我們教學，釋迦牟尼佛是我們的榜樣，孔子是我們的榜樣。</w:t>
      </w:r>
      <w:r>
        <w:t xml:space="preserve"> </w:t>
      </w:r>
    </w:p>
    <w:p w14:paraId="76ACDED3" w14:textId="77777777" w:rsidR="00F93E39" w:rsidRDefault="00F93E39">
      <w:pPr>
        <w:pStyle w:val="a3"/>
      </w:pPr>
      <w:r>
        <w:t xml:space="preserve">　　我們說到這裡，其實「人之患在好為人師」，人師這是一個相，這句話最重要的是我們的內心裡容易起傲慢。從根本上看，四大煩惱常相隨，就是我慢容易起來了。這一句可不是指當老師的，人之患，沒有說老師之患，人之患，就喜歡好像自己比較懂要教別人。其實說實在的，人不能執著，看到別人的眼神不是很接受了，不要攀緣，以後還有機會；一下子講得讓人家以後不想見我們了，這機會就沒有了。所以不能執著，我今天非得給他講個明白不可，那可能我們自己也不明白境界，不成熟。</w:t>
      </w:r>
      <w:r>
        <w:t xml:space="preserve"> </w:t>
      </w:r>
    </w:p>
    <w:p w14:paraId="60ED3ABD" w14:textId="77777777" w:rsidR="00F93E39" w:rsidRDefault="00F93E39">
      <w:pPr>
        <w:pStyle w:val="a3"/>
      </w:pPr>
      <w:r>
        <w:t xml:space="preserve">　　雖然是人之患在好為人師，但是我們這個行業就更容易起好為人師的心，因為每天都在講台上，每天都在教學生。但是老法師給我們智慧，給我們很重要的心態了，老法師說，「我講學，所有聽的人都是監學，只有我自己是學生。」這樣就不容易在講學的境緣當中好為人師了，不然特別容易。那可能我們聽到這裡，我們跑去跟孩子說：「我是學生，你們是監學。」那不對，大家不要衝動。你說孩子是不是監學？孩子真是監學。「學然後知不足，教然後知困」，我們教著教著覺得孩子不夠受教，我的心態、我的方法還有沒有需要提升的部分？我假如能不斷提升，那應該孩子們上我的課，我能夠引人入勝，他們每一次時間還沒到就坐在那裡等，下一節課是陳老師的課、是王老師的課。他的眼神就是我們的監學，你假如講半天，他一臉茫然，就是我們不夠契機了。那這樣的態度很重要，這樣的態度叫善財童子五十三參，只有一個人是學生，其他的人監學，其他的人都是發考卷給我考試的。</w:t>
      </w:r>
      <w:r>
        <w:t xml:space="preserve"> </w:t>
      </w:r>
    </w:p>
    <w:p w14:paraId="07F348B1" w14:textId="77777777" w:rsidR="00F93E39" w:rsidRDefault="00F93E39">
      <w:pPr>
        <w:pStyle w:val="a3"/>
      </w:pPr>
      <w:r>
        <w:t xml:space="preserve">　　大家有沒有遇過，有一個人去考場，然後他考試卷寫不出來很生氣，去打那個發考卷的老師，大家看過沒有？沒有，因為這樣這個人有點不正常。我們現在也在考試，你接觸的一切人就是發考卷的人，你不會去罵發考卷的人吧？現在妳先生是發考卷的人，你太太是發考卷的人，你是要成佛的人。我們說我要成佛，看一看像不像？得先有幾分像，現在都不像，臨終就作佛去，這個邏輯有點不通了。應該是慢慢愈來愈像，慢慢頻道接上去了。所以我們也要檢查，我有沒有愈來愈像師父上人處事待人接物？</w:t>
      </w:r>
      <w:r>
        <w:t xml:space="preserve"> </w:t>
      </w:r>
    </w:p>
    <w:p w14:paraId="1B387496" w14:textId="77777777" w:rsidR="00F93E39" w:rsidRDefault="00F93E39">
      <w:pPr>
        <w:pStyle w:val="a3"/>
      </w:pPr>
      <w:r>
        <w:t xml:space="preserve">　　所以我們要看懂佛門，甚至儒家表法的意境，這藝術化的教學。之前有跟大家提到傳統的建築，它一些特殊的景，都提醒我們人生最重要的態度，出門要交君子之友，所以刻著梅蘭竹菊。人這一生是提升還是墮落，朋友很關鍵，同參道友非常關鍵。而善財童子五十三參，他表的就是當生成就。我們每一個發願求生淨土的都是當生成就，那我們現在要像當生成就的人，就要像善財童子。善財童子五十三參，他每參一個人、每經過一件事，自己就提升了。所以他善學，三人行必有我師，擇其善者從之，不善者改之，任何一個人事境緣他都提升，一直提升。</w:t>
      </w:r>
      <w:r>
        <w:t xml:space="preserve"> </w:t>
      </w:r>
    </w:p>
    <w:p w14:paraId="5FDD6081" w14:textId="77777777" w:rsidR="00F93E39" w:rsidRDefault="00F93E39">
      <w:pPr>
        <w:pStyle w:val="a3"/>
      </w:pPr>
      <w:r>
        <w:t xml:space="preserve">　　所以我們炎黃子孫為什麼學大乘佛法這麼相應？要感謝孔子、感謝老子，他們的教誨都跟大乘佛法相應。「見人善，即思齊；縱去遠，以漸躋。見人惡，即內省」，所以見人惡不是批評，不是見人家過，即內省。好像之前也跟大家說了，老法師說，你看到別人過很生氣，就告訴自己，是我做得不夠好，還不能感動對方，就不生氣了。這叫反忍，我做得不夠好。</w:t>
      </w:r>
      <w:r>
        <w:t xml:space="preserve"> </w:t>
      </w:r>
    </w:p>
    <w:p w14:paraId="4ACC0FAD" w14:textId="77777777" w:rsidR="00F93E39" w:rsidRDefault="00F93E39">
      <w:pPr>
        <w:pStyle w:val="a3"/>
      </w:pPr>
      <w:r>
        <w:t xml:space="preserve">　　剛剛跟大家講，新加坡這個媳婦，她先生覺得她有時候被婆婆誤會挺委屈的。她接話了，她說：「沒有沒有，不委屈。家裡有婆婆在，如有一寶。我看著婆婆生氣了，氣壞身體不好。」這個就是心裡有婆婆的恩德了。就好像我們心裡有父母的恩德，父母一生氣，因為我們，馬上就跪下來了，哪還有其他的想法？她一跪下來，婆婆的氣就下來了。因為人生氣會愈來愈厲害，就是兩邊都互相有氣了，一個巴掌拍不響，一個響了，就可能彼此愈來愈刺激對方，都很生氣了。所以她一跪下來，婆婆，對不起對不起，是我的錯，婆婆的氣下來了。但是誤會總不能一直誤會下去。比方說，妳把我那件衣服拿去哪裡了？媳婦道歉了。過了兩天，我自己放這忘了，真相大白了。可是她心裡想，我錯怪媳婦，媳婦還跪下來道歉，這樣的媳婦去哪裡找？那不就一件、二件、三件事，這個媳婦就變女兒了，去哪裡找這樣的媳婦！那婆婆多了個女兒，媳婦多了個媽媽，那學佛不就是轉境界嗎？</w:t>
      </w:r>
      <w:r>
        <w:t xml:space="preserve"> </w:t>
      </w:r>
    </w:p>
    <w:p w14:paraId="11823F62" w14:textId="77777777" w:rsidR="00F93E39" w:rsidRDefault="00F93E39">
      <w:pPr>
        <w:pStyle w:val="a3"/>
      </w:pPr>
      <w:r>
        <w:t xml:space="preserve">　　家裡的人我們要能轉，再來，我們還要學菩薩去度眾生。所以吃虧是福。「我實在忍不住了」，心量要大就忍得住了，這個叫慈忍。她心裡是想著婆婆，沒有自己，她就不會生氣，她也不會委屈了。我很生氣，我很委屈。所以《了凡四訓》真看懂了，原來我煩惱的根源就是這個我，我要如斬毒樹，直斷其根。怎麼斬？從今天開始念念為他人著想，這個我就放下來了。</w:t>
      </w:r>
      <w:r>
        <w:t xml:space="preserve"> </w:t>
      </w:r>
    </w:p>
    <w:p w14:paraId="4CC65CC8" w14:textId="77777777" w:rsidR="00F93E39" w:rsidRDefault="00F93E39">
      <w:pPr>
        <w:pStyle w:val="a3"/>
      </w:pPr>
      <w:r>
        <w:t xml:space="preserve">　　所以剛剛跟大家說，善財童子的心境，對我們這一生成就是關鍵。一切人都是監學，學生也是監學。再來，跟我們一起工作的同仁都是監學。假如團體裡面人家覺得不公平了，那我是領導者，我得要反思，我有沒有對待人偏心了？不能說聽到這些話很生氣了，那這個要當領導就沒有辦法作之君，沒有辦法表法給人家看，表法要以身作則，要能夠接受勸諫。唐太宗是求諫，不只接受而已，主動求臣子給自己提意見。這是唐朝的貞觀之治，跟我們有沒有關？有關。因為老法師已經九十五歲了，他以他老人家的威德，在護持著全球子弟弘法的因緣，我們假如隨順習氣了，都會耽擱一方的緣分，那不是辜負了老人家不辭勞苦住世護持了？</w:t>
      </w:r>
      <w:r>
        <w:t xml:space="preserve"> </w:t>
      </w:r>
    </w:p>
    <w:p w14:paraId="70E237C0" w14:textId="77777777" w:rsidR="00F93E39" w:rsidRDefault="00F93E39">
      <w:pPr>
        <w:pStyle w:val="a3"/>
      </w:pPr>
      <w:r>
        <w:t xml:space="preserve">　　所以我也是期許自己，不求有功，但求無過。得要效法唐太宗，不然這個時節因緣這幾年不把握住，以後不見得有機緣了，我們得把弘法的緣推上一個里程碑。我們現在各地的緣靠的是老人家的威德跟福報，不是靠我們的真誠涵養，這個我們得自知，我們得清楚。我們心裡要了解，是自己的以身作則、自己的大公無私慢慢凝聚人心。而且時節因緣不等人，我們不趕快做出效果，說實在的，連自己團體的人可能信心都慢慢在消退。所以佛法講時節因緣，不進則退。</w:t>
      </w:r>
      <w:r>
        <w:t xml:space="preserve"> </w:t>
      </w:r>
    </w:p>
    <w:p w14:paraId="3181AB73" w14:textId="77777777" w:rsidR="00F93E39" w:rsidRDefault="00F93E39">
      <w:pPr>
        <w:pStyle w:val="a3"/>
      </w:pPr>
      <w:r>
        <w:t xml:space="preserve">　　就像英國漢學院，這國際間的緣，老人家不住世，我們要做大難大難！所以時節因緣刻不容緩，子弟兵培養不出來，前面就白努力了，最後就開天窗。萬里之外，人家老教授又有子又有孫，甚至都有曾孫的，人家跑萬里來住在這裡教，不大可能。但是這緣都已經起了，你不是進就是退。可是這又要思考了，真的要辦一件事可不簡單。</w:t>
      </w:r>
      <w:r>
        <w:t xml:space="preserve"> </w:t>
      </w:r>
    </w:p>
    <w:p w14:paraId="569B276E" w14:textId="77777777" w:rsidR="00F93E39" w:rsidRDefault="00F93E39">
      <w:pPr>
        <w:pStyle w:val="a3"/>
      </w:pPr>
      <w:r>
        <w:t xml:space="preserve">　　我們今天要培養子弟兵，前提是什麼？前提是我們老師、職工能表好法。「身修而後家齊，家齊而後國治。」「其家不可教，而能教人者，無之。」我們的學生不是小朋友，我們的學生二十歲上下，甚至有的已經工作很多年，三十多歲來的，有時候他人生閱歷也不少了，你幹真的幹假的人家看不出來？</w:t>
      </w:r>
      <w:r>
        <w:t xml:space="preserve"> </w:t>
      </w:r>
    </w:p>
    <w:p w14:paraId="194479D6" w14:textId="77777777" w:rsidR="00F93E39" w:rsidRDefault="00F93E39">
      <w:pPr>
        <w:pStyle w:val="a3"/>
      </w:pPr>
      <w:r>
        <w:t xml:space="preserve">　　之前也跟大家提過了，建極樂寺的時候，老和尚說，台灣的佛寺多你們一家不多，少你們一家不少。英國漢學院，全世界的漢學系、中文系多你們一家不多，少你們一家也不少。我們拿著十方財，要幹什麼漢學院？要幹培養出來是人人弘道的漢學院，不是領個碩士、博士的漢學院。領個碩士、博士去搞名聞利養，那我鐵定下地獄了。我拿著十方財培養出來的人去搞名聞利養，那這個因果我得背。十方善信，人家的心一定有他的希望。所以佛門有個規矩，他捐這個錢，他是要建佛寺的那個柱子，你不可以把它拿去買菜，那你就要背因果了。所以我之前剛學佛的時候，在高雄淨宗學會拿法寶，有一本書，你要捐款，上面列了好多，你是要印經，你還是要護持常住，很多名目，你這個錢是用在哪，打勾。</w:t>
      </w:r>
      <w:r>
        <w:t xml:space="preserve"> </w:t>
      </w:r>
    </w:p>
    <w:p w14:paraId="7302B62B" w14:textId="77777777" w:rsidR="00F93E39" w:rsidRDefault="00F93E39">
      <w:pPr>
        <w:pStyle w:val="a3"/>
      </w:pPr>
      <w:r>
        <w:t xml:space="preserve">　　所以我是非常感謝我們院長對我們的指導跟護持，像我們漢學院的同學，院長都是指導，每個人進來選一部經。雖然科目很多，但是只要你選定一部經就是一個方向，一直往這個方向走，其他部經統統是這部經的註解。你學了二年，你學了三年、學了五年，你一部經學通了，你可以講經、可以弘法。希望同學們學到真東西，因為每一部經都在教五倫八德，你選一部經它就是主，其他的經就是配角，伴，都在幫助我們對於這一部經的義理了解得更深、了解得更透。我們也是期許學生在學術界行菩薩道。</w:t>
      </w:r>
      <w:r>
        <w:t xml:space="preserve"> </w:t>
      </w:r>
    </w:p>
    <w:p w14:paraId="4A138F00" w14:textId="77777777" w:rsidR="00F93E39" w:rsidRDefault="00F93E39">
      <w:pPr>
        <w:pStyle w:val="a3"/>
      </w:pPr>
      <w:r>
        <w:t xml:space="preserve">　　記得在二ＯＯ六年，成德有參加聯合國教科文組織舉辦的大會，這個是十五年前。當時候結束，老人家到了劍橋大學演講，成德剛好也有參與。我記得老人家一開始講的話，終身難忘。老人家還沒講話就在黑板上寫了六個字：「儒學、道學、佛學。」當時候主持的不是華人，外國人。當然我現在不能講外國人，我現在在英國，其實我是外國人。是其他種族的，一個應該是讀博士的，漢學博士。然後他開始主持，用標準的普通話在主持。我都很驚訝，他的國語普通話比我還標準。我們閩南人沒有捲舌的，一捲舌，舌頭有點不習慣，古來沒有翹舌音。</w:t>
      </w:r>
      <w:r>
        <w:t xml:space="preserve"> </w:t>
      </w:r>
    </w:p>
    <w:p w14:paraId="6B61C4BF" w14:textId="77777777" w:rsidR="00F93E39" w:rsidRDefault="00F93E39">
      <w:pPr>
        <w:pStyle w:val="a3"/>
      </w:pPr>
      <w:r>
        <w:t xml:space="preserve">　　然後他主持完，師父接下來就寫了這六個字，對著這些學漢學的，華人以外的這些年輕人說了，「我跟你們學的不一樣，你們是這邊念過來的，儒學、道學、佛學；我們這個華人是右邊念到左邊，學儒、學道、學佛。你們拿到碩士、博士學位，你們可以成為一名教授，可是你們不可能像我這麼快樂。」真正研究成知識學術了，自己身心、家庭的問題解決不了。</w:t>
      </w:r>
      <w:r>
        <w:t xml:space="preserve"> </w:t>
      </w:r>
    </w:p>
    <w:p w14:paraId="20C5B3BF" w14:textId="77777777" w:rsidR="00F93E39" w:rsidRDefault="00F93E39">
      <w:pPr>
        <w:pStyle w:val="a3"/>
      </w:pPr>
      <w:r>
        <w:t xml:space="preserve">　　而且成德是見識了，當時候在法國，跟法蘭西漢學院一起吃晚餐，那都是博士後，都是用中文跟我們交談的。結果坐我對面一位女士，我首先就請教她，「妳博士是研究什麼的？」她說：「我研究虛雲老法師。」我一聽很激動，民初三大高僧。我就馬上接話了，「那虛雲老和尚一生給妳人生什麼啟示？」我一問完，她就一直看著我，不知道怎麼回答了。有點尷尬了幾秒鐘，最後她說：「我研究虛雲老法師不是活到一百二十歲。」我當場一聽，說不出話來了。可是我突然聯想到老法師有一篇開示，那一篇也是在一個重要的法會裡面講的。老法師說：「外國人把我們老祖宗的東西當作古代的古董來研究。」她這個態度研究代表什麼？這個東西跟現代沒關係。</w:t>
      </w:r>
      <w:r>
        <w:t xml:space="preserve"> </w:t>
      </w:r>
    </w:p>
    <w:p w14:paraId="5B8D70A4" w14:textId="77777777" w:rsidR="00F93E39" w:rsidRDefault="00F93E39">
      <w:pPr>
        <w:pStyle w:val="a3"/>
      </w:pPr>
      <w:r>
        <w:t xml:space="preserve">　　而成德是真正見過世界有名的漢學大家，名字</w:t>
      </w:r>
      <w:r>
        <w:t>我就不說了，我跟他坐在一起，我跟他聊修身齊家，我看他的眼睛都沒有跟我產生共鳴。我實在有點講不下去了，等我停下來的時候他開始說了，他說我是研究唐朝哪一個制度。諸位同修，他去研究一個唐朝，他是很專業沒有錯，那誰得利了？他是很有知識沒錯，假如不能古為今用，那你看學術的經費那麼多，都是納稅人的錢，地位又那麼高，領那麼高的薪水，到底對社會有多大的幫助？</w:t>
      </w:r>
      <w:r>
        <w:t xml:space="preserve"> </w:t>
      </w:r>
    </w:p>
    <w:p w14:paraId="5C271DA4" w14:textId="77777777" w:rsidR="00F93E39" w:rsidRDefault="00F93E39">
      <w:pPr>
        <w:pStyle w:val="a3"/>
      </w:pPr>
      <w:r>
        <w:t xml:space="preserve">　　所以《格言聯璧》的話，這是重實質不重形式，「治國經邦謂之學」，治國經邦是學問，「安危定變謂之才」。什麼是才能？不是可以表演幾個節目，人家拍手，就是很有才能，安危定變。這個組織現在出現問題，你一了解就知道問題出在哪，進而你能夠指導他，只要他肯相信，你就可以幫助他轉變、改善，這叫「安危定變謂之才」。你看管仲，公子小白齊桓公一用他，本來那麼混亂的國家強盛起來了。我們的孩子也要學這種治國經邦、安危定變。</w:t>
      </w:r>
      <w:r>
        <w:t xml:space="preserve"> </w:t>
      </w:r>
    </w:p>
    <w:p w14:paraId="63A90327" w14:textId="77777777" w:rsidR="00F93E39" w:rsidRDefault="00F93E39">
      <w:pPr>
        <w:pStyle w:val="a3"/>
      </w:pPr>
      <w:r>
        <w:t xml:space="preserve">　　所以諸位同道，我們陳校長，還有諸位同仁，我在漢學院等著小朋友們來到漢學院，我們分工不同，我也只能守好我這一畝三分田。因為畢竟現在能認知到聖教殊勝的家長、家庭已經不多了，你不能怪沒認知到的，他成長就不是這些背景，甚至於他不懷疑、他不反對就不錯了。但是假如他生長在這個時代，就像成德三歲就到高雄市楠梓區了，那這些孩子還肯學，他的家長還支持，我相信過去生都有發願的，那我們就要有責任把這樣緣成熟的孩子護好，幫老和尚、幫老祖先把這些孩子護持好。一個孩子真發出菩提心來了，他能幫助成千上萬芸芸眾生。成德有這個絕對的信心，因為人之初性本善，有一個無私無我的人一出現，這麼苦難的世間，哪有他感受不到的道理？愈苦的人他愈能感覺誰真心為他好。所以老法師去到印尼，印尼人說老法師比印尼人還愛印尼人。</w:t>
      </w:r>
      <w:r>
        <w:t xml:space="preserve"> </w:t>
      </w:r>
    </w:p>
    <w:p w14:paraId="65EAE28E" w14:textId="77777777" w:rsidR="00F93E39" w:rsidRDefault="00F93E39">
      <w:pPr>
        <w:pStyle w:val="a3"/>
      </w:pPr>
      <w:r>
        <w:t xml:space="preserve">　　好，這一節課時間到了，就跟大家交流到這裡，謝謝大家。　　</w:t>
      </w:r>
    </w:p>
    <w:sectPr w:rsidR="00F93E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DE6BA" w14:textId="77777777" w:rsidR="00F93E39" w:rsidRDefault="00F93E39" w:rsidP="00086B52">
      <w:r>
        <w:separator/>
      </w:r>
    </w:p>
  </w:endnote>
  <w:endnote w:type="continuationSeparator" w:id="0">
    <w:p w14:paraId="620D8C9A" w14:textId="77777777" w:rsidR="00F93E39" w:rsidRDefault="00F93E39" w:rsidP="00086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943A5" w14:textId="77777777" w:rsidR="00F93E39" w:rsidRDefault="00F93E39" w:rsidP="00086B52">
      <w:r>
        <w:separator/>
      </w:r>
    </w:p>
  </w:footnote>
  <w:footnote w:type="continuationSeparator" w:id="0">
    <w:p w14:paraId="6D37A918" w14:textId="77777777" w:rsidR="00F93E39" w:rsidRDefault="00F93E39" w:rsidP="00086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52"/>
    <w:rsid w:val="00086B52"/>
    <w:rsid w:val="007931EE"/>
    <w:rsid w:val="00F9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014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6B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6B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6B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6B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2501</Words>
  <Characters>14257</Characters>
  <Application>Microsoft Office Word</Application>
  <DocSecurity>0</DocSecurity>
  <Lines>118</Lines>
  <Paragraphs>33</Paragraphs>
  <ScaleCrop>false</ScaleCrop>
  <Company/>
  <LinksUpToDate>false</LinksUpToDate>
  <CharactersWithSpaces>16725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