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5ACB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bookmarkStart w:id="0" w:name="_GoBack"/>
      <w:bookmarkEnd w:id="0"/>
      <w:r>
        <w:rPr>
          <w:rFonts w:hint="default"/>
          <w:lang w:eastAsia="zh-CN"/>
        </w:rPr>
        <w:t>【基于AI技术的大规模个性化英语教学创新实践】</w:t>
      </w:r>
    </w:p>
    <w:p w14:paraId="2A2B360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52750C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国家开放大学是以信息技术为支撑的新型大学，每年成人英语学习者达300万。调查数据显示，听说和写作是学生的薄弱项，学生急需高效个性化的语言学习支持。</w:t>
      </w:r>
    </w:p>
    <w:p w14:paraId="5E6079E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FBAFFE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2022年，国家开放大学组织全国13家省级分部、400名教师、9000名学生，参加人工智能赋能英语智慧教学改革，打造了大规模个性化智慧教学体系。其中包括：</w:t>
      </w:r>
    </w:p>
    <w:p w14:paraId="6889B07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英语口语智能训练系统：从不同维度给予及时反馈。</w:t>
      </w:r>
    </w:p>
    <w:p w14:paraId="2A27F63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英语作文智能批改系统：提供及时评阅和修改建议。</w:t>
      </w:r>
    </w:p>
    <w:p w14:paraId="5313FE0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定制虚拟教师课程资源：探究新型生成性教学资源制作模式。</w:t>
      </w:r>
    </w:p>
    <w:p w14:paraId="48A2935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基于知识图谱打造学位英语自适应学习系统：学生可根据个人需求进行自主学习。系统基于深度知识追踪技术支持，评估学生知识点掌握度，并智能推荐学生题目练习巩固。</w:t>
      </w:r>
    </w:p>
    <w:p w14:paraId="25FAB30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同时，AI虚拟教师智能问答可在提供24小时学习支持服务的同时，展示专业知识问题的关联知识点和引用资源。</w:t>
      </w:r>
    </w:p>
    <w:p w14:paraId="1A10D07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591902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国家开放大学充分利用体系办学优势，总部统筹层层推进，探索英语智慧教学模式。依托数字技术，组织多样化的学生学赛活动、教师数字化素养提升活动，为智慧教学实效提供保障。</w:t>
      </w:r>
    </w:p>
    <w:p w14:paraId="477AF17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7ECCF07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慧教改构建了融多种数字技术为一体的个性化语言学习系统，形成了彰显地域特色的多元化智慧教学模式，探索出可复制推广的数字化教学经验，打通了引入外来新型技术与现有教学平台对接路径。学生英语综合技能得到显著提升，获得体系师生一致好评，满意度超90%。</w:t>
      </w:r>
    </w:p>
    <w:p w14:paraId="1050A38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529BAC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案例入选《2024年世界数字教育大会数字化进程中的中国学习型社会建设报告》，获教育部高等学校发展中心科研立项，获《中国教育报》两次专题报道，《中国新闻网》等20余家媒体报道40余次，在高校中起到示范引领作用。</w:t>
      </w:r>
    </w:p>
    <w:p w14:paraId="230B881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A9BDA8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百尺竿头，更进一步。2024年，基于AI技术的大规模个性化语言教学经验，将在国家开放大学全面推广应用，惠及496万开放教育学习者。</w:t>
      </w:r>
    </w:p>
    <w:p w14:paraId="1203741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174E3E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【作物智慧生产实践】</w:t>
      </w:r>
    </w:p>
    <w:p w14:paraId="0057A08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664B5F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在作物生产实践教学领域，传统课程体系、实践内容和支撑条件的信息化要素不全，智能化水平很低，反映现代农业的新进展不够，对智慧农业的教学需要支撑不足。</w:t>
      </w:r>
    </w:p>
    <w:p w14:paraId="3C7481F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198E55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通过以信息化、智能化为先导的作物智慧生产技术实践体系建设，大幅度提升作物生产相关专业的农业信息化水平，强化新农科实践教学，培养学生应用现代科技改进传统农业生产的能力，对拓宽专业研究领域、加深专业自身内涵具有重要意义。</w:t>
      </w:r>
    </w:p>
    <w:p w14:paraId="58416F2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C2B5F4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依托智慧数字农业实验室、智慧农作实验农场建设，以及学校农业物联网重点实验室等科技创新研究平台，与杨凌示范区智慧农业园等科教示范基地，开展深入而广泛的作物智慧生产实践活动，推进传感器、物联网、大数据、智慧农机等现代信息与工程技术在作物生产实践教学领域的创新应用。</w:t>
      </w:r>
    </w:p>
    <w:p w14:paraId="4A50E15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331DB1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开展了现代农业园区参观学习、智慧农场规划设计、智能农业数据分析、智慧农业生产实践校企协同实习等实践课程，打破传统实践教学体系。以人工智能加速生产为主线，提升各实践环节的信息化、智能化水平，构建感知、认知、提升、创新时序特征的作物智慧生产实践教学体系。</w:t>
      </w:r>
    </w:p>
    <w:p w14:paraId="75D198C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1E17D9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将人工智能技术和装备与实际农业生产实践深度结合，促进学生对智慧农业的理解和认识，提升学生利用人工智能等现代信息技术解决农业生产问题等能力。</w:t>
      </w:r>
    </w:p>
    <w:p w14:paraId="72922B4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F0A2AE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作物智慧生产实践相关课程目前已服务于我校智慧农业、农学、种子科学与工程、植物科学与技术等专业。智慧农场运营环节入选国家智慧农业专业“101计划”核心实践课程，为应用场景的复制推广提供了优质平台。</w:t>
      </w:r>
    </w:p>
    <w:p w14:paraId="1FC675A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1AEE01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人工智能与作物生产实践教学的深度融合，提高涉农高校的信息化教学水平，促进学科交叉和产学研的进一步紧密结合，培养具备人工智能协作能力的卓越农科人才，助力农业数字化转型升级，保障粮食安全，服务乡村振兴。</w:t>
      </w:r>
    </w:p>
    <w:p w14:paraId="6D6F5AA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63D80D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【打造AI赋能督导新模式，启动教学质量提升新引擎】</w:t>
      </w:r>
    </w:p>
    <w:p w14:paraId="33B5B5F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5FC121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西安电子科技大学智能督导系统业务终端主要分为两个部分：一是面向校级及院级领导开放的督导管理端，一是面向校内督导开放的督导评课端。</w:t>
      </w:r>
    </w:p>
    <w:p w14:paraId="0322267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B9A515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管理端巡课中心主要包括：3D建模学校主体教学楼展示、课程卡片页展示、在线巡课以及大数据展板功能。在课程卡片页上，可以看到课程的相关数据以及到课率数据等。进入一门具体的课程后，可以进行在线巡课的同时，查看该门课程的相关数据，包括上课的到课率情况、课堂低头情况分析、课程的基础数据、评价数据、教师档案（教师教学档案、教师获奖）以及该门课程的教学大纲等。</w:t>
      </w:r>
    </w:p>
    <w:p w14:paraId="634340E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332641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能督导评课中心打造符合督导日常习惯的在线评价系统，实现督导远程听课的需求。课程卡片页上也可以看到课程的相关信息。进入一门具体课程后，督导员可以进行在线听课，听课同时可以提交评价问卷，以及查看该门课程的相关数据，如该门课程的教学大纲、历史节次回看、知识图谱、教师教学档案、科研档案、教师获奖档案等。</w:t>
      </w:r>
    </w:p>
    <w:p w14:paraId="706D97A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0563CA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同时，智能督导系统中也融合了AI技术，如：</w:t>
      </w:r>
    </w:p>
    <w:p w14:paraId="33DBA6B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语音翻译：可以实时将课堂内老师授课的音频信息进行AI识别，转写成文字，并通过机器翻译实现双语翻译。</w:t>
      </w:r>
    </w:p>
    <w:p w14:paraId="289A61C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知识词云：可以提取老师授课内容的核心词汇，形成热词标签，快速生成课堂知识脉络。</w:t>
      </w:r>
    </w:p>
    <w:p w14:paraId="03F7A40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课堂行为分析：通过视频进行课堂行为分析，可以实现督导老师在巡课同时查看该门课程的课堂情况，包括到课率、历史抬头率、学生迟到人数以及课堂的低头行为分析、课堂的前排率等，便于老师更直观地了解到学生在课堂上的整体学习状况。</w:t>
      </w:r>
    </w:p>
    <w:p w14:paraId="352481D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知识图谱功能：督导老师可以查看该门课程下老师所构建的知识图谱，可以查看学生对知识点的完成情况、关联的资源等。</w:t>
      </w:r>
    </w:p>
    <w:p w14:paraId="0030011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0068A3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西安电子科技大学打造的智能督导系统，在满足督导听课的同时，借助人工智能技术对视频画面进行处理，有效对教师授课内容和教学场景进行智能化分析，为督导巡课提供了客观有效的数据支撑。</w:t>
      </w:r>
    </w:p>
    <w:p w14:paraId="0269DA0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C2395F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【首创教学质量实时监测数智平台，创立采评督帮“四精模式”教学管理新机制】</w:t>
      </w:r>
    </w:p>
    <w:p w14:paraId="359ED25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DD9A8F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课堂教学是人才培养的主渠道、主阵地。西安交通大学首创教育教学质量实时监测数据平台，聚焦解决精准采集数据难、精准评价课堂难、精准督导教师难、精准帮扶学生难四大难题，创立了“采评督帮”四精模式教学管理新机制。</w:t>
      </w:r>
    </w:p>
    <w:p w14:paraId="62D74EC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1CD74A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平台具有四大核心功能：</w:t>
      </w:r>
    </w:p>
    <w:p w14:paraId="0304A7A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一、精准采集数据：研制物联网加云计算的数据采集技术，从11个部门、14个业务系统实时采集第一课堂、第二课堂、生活、社交、入学与就业等多模态的学生成长数据，年增教学质量大数据2亿多条、6PB。</w:t>
      </w:r>
    </w:p>
    <w:p w14:paraId="4619138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二、精准评价课堂：研制教学评价助手，使学生、同行、督导管理人员从不同维度评价课堂。建立了专家知识加数据双驱动的分类评测、多维排序决策，融合课堂教学全过程动态评价方法，自动识别1,626个问题课堂和12万余条课堂问题。</w:t>
      </w:r>
    </w:p>
    <w:p w14:paraId="22ED18F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三、精准督导教师：建设了校、院、处三级驾驶舱，形成持续改进的三级教学督导和保障体系。已联合督导、约谈警示、递进式培训、专家组会诊点拨教师9,075人次。</w:t>
      </w:r>
    </w:p>
    <w:p w14:paraId="5033186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四、精准帮扶学生：研发智能帮手，生成涵盖学业、社交等六维特征学生画像，帮助辅导员、学业导师、班主任等有效实现学生发展“一人一册”。已对学生提供学业、生活、心理等方面精准帮扶12万余人次。</w:t>
      </w:r>
    </w:p>
    <w:p w14:paraId="2D330A7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4EDDFA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针对立德树人这一个目标，通过大数据的分析，采取全方位的综合施策。平台应用以来，我们的经济资助工作效率得到了明显的提升，学生的不及格率也得到了显著的下降。“平台所提供的数据和视频，使我们可以对教师情况了解得非常全面和具体。”“经过督导的精准指导，我快速的成长，为大学物理课程的骨干教师。”</w:t>
      </w:r>
    </w:p>
    <w:p w14:paraId="03FBF81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0972FA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平台得到原孙春兰副总理、怀进鹏部长以及教育部本科教学工作审核评估专家组等的高度评价，并已在陕西有多所高校推广，被多家权威媒体报道，获得国家教学成果二等奖。</w:t>
      </w:r>
    </w:p>
    <w:p w14:paraId="7DAD3CB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CC87EC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打造未来教育新环境，构建教育质量提升新范式，建立教育教学新样态，形成数字教育管理发展新机制。</w:t>
      </w:r>
    </w:p>
    <w:p w14:paraId="36A51AC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14ED5A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【基于小雅平台的智能场景创设】</w:t>
      </w:r>
    </w:p>
    <w:p w14:paraId="15F3FD7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7647B9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小雅智能教学平台支持创新教学模式，提供数据驱动的“备教学评测督管”服务体系，促进人工智能技术与高等教育教学的深度融合。</w:t>
      </w:r>
    </w:p>
    <w:p w14:paraId="26EE9CF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E53E6A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人工智能赋能“学”：平台提供启发式学习、个性化学习、对话式自主学习等智能助教能力。</w:t>
      </w:r>
    </w:p>
    <w:p w14:paraId="308F4C5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启发式学习：当学生遇到问题时，启发学生根据其引导和提示信息，分步骤逐步解决。</w:t>
      </w:r>
    </w:p>
    <w:p w14:paraId="319DCCC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个性化学习：基于学生过程性学习数据和知识图谱进行分析，可视化呈现学情，根据学习状态进行预警，提供自主知识学习和个性化学习资源推荐。</w:t>
      </w:r>
    </w:p>
    <w:p w14:paraId="014060B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对话式自主学习：提供开放式智能问答，帮助学生快速获取和学习相关知识。</w:t>
      </w:r>
    </w:p>
    <w:p w14:paraId="0F29F98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人工智能赋能“教”：提供智能教学设计、智能知识图谱、智能作业与分析、讨论活动智能分析和互动式授课等功能。</w:t>
      </w:r>
    </w:p>
    <w:p w14:paraId="00FD9BD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智能教学设计支持：自由式备课的同时，提供智能化教学设计支架，支持按步骤引导辅助教学设计，开展规范化备课，每个步骤均提供AI支持。</w:t>
      </w:r>
    </w:p>
    <w:p w14:paraId="2D5786E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智能知识图谱构建：支持以知识图谱为核心，进行知识资源的组织和学习分析，为教师进行精准教学提供支撑。</w:t>
      </w:r>
    </w:p>
    <w:p w14:paraId="060FD94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智能作业与分析：支持教师常规的自主创建、批改作业和统计分析，也支持AI辅助的智能出题和智能评阅。</w:t>
      </w:r>
    </w:p>
    <w:p w14:paraId="0E0D132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讨论活动智能分析：支持以全班或小组为单位的论坛讨论，具备讨论结果的统计分析、词云分析和智能汇聚观点等功能。</w:t>
      </w:r>
    </w:p>
    <w:p w14:paraId="18C6B6D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互动式授课：支持开展课堂练习、选人、提问、抢答等丰富的互动活动及过程性评价。</w:t>
      </w:r>
    </w:p>
    <w:p w14:paraId="5AB9A77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人工智能赋能“评”：设计数据驱动师生多元综合评价。</w:t>
      </w:r>
    </w:p>
    <w:p w14:paraId="66A1E22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智能课堂教学分析：基于课堂实录视频数据，对课堂教学模式、课堂氛围等情况进行智能分析。</w:t>
      </w:r>
    </w:p>
    <w:p w14:paraId="4DA2807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学情分析：基于过程性学习数据，对课程任务、学习时长、课堂表现、评价活动等情况进行分析。</w:t>
      </w:r>
    </w:p>
    <w:p w14:paraId="2589812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多维度画像：基于班级画像、小组画像、学生画像等，为学习反馈和教学干预提供数据支持。</w:t>
      </w:r>
    </w:p>
    <w:p w14:paraId="61C763B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总结性评价：基于画像、学情等过程性数据，实现对学生学业表现的总结性评价。</w:t>
      </w:r>
    </w:p>
    <w:p w14:paraId="0402058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E9AD79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小雅平台已在华中师范大学、武汉理工大学、南开大学、广东第二师范学院、福州软件职业技术学院等多个高校进行部署和应用，并取得了积极的反馈和成果。以一个高校为例，小雅平台的用户数达到6万余人，活跃用户数达到4万余人。</w:t>
      </w:r>
    </w:p>
    <w:p w14:paraId="7E41004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8B2F0E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【“有教灵境”智慧实验室实验教学管理系统】</w:t>
      </w:r>
    </w:p>
    <w:p w14:paraId="22267CE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5304B8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科技发展日新月异，伴随教育教学模式的不断演进。反观本科实验课堂，传统的围观式、集体式实验教学模式弊端显现，因效率低下、内容固化，教学质量难以提升。</w:t>
      </w:r>
    </w:p>
    <w:p w14:paraId="2E7F005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108EAE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鉴于此，华中农业大学积极探索创新实验教学新模式，引入了“有教灵境”智慧实验室，并通过物联网技术和人工智能技术对实验室进行数字化升级，实现本科实验教学的“教、学、管、评”全过程信息化覆盖，深度强化师生互动，有效促进实践教学智能化转型，重塑革新实验教学新形态。</w:t>
      </w:r>
    </w:p>
    <w:p w14:paraId="281A1AF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B95F66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高清示教：教师可将示教台画面及课件资料推送至智慧大屏及学生交互终端展示，学生无需围观即可清晰观看示教全过程及课件资料。</w:t>
      </w:r>
    </w:p>
    <w:p w14:paraId="2BFD40E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内容差异化教学：可实时查看各实验台实验画面，掌握学生实操水平，给予针对性指导，实现差异化教学。</w:t>
      </w:r>
    </w:p>
    <w:p w14:paraId="50BE9CB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小组对比教学：可任意调取多个实验台的实验画面，推送至智慧大屏及学生交互终端展示，进行对比教学。</w:t>
      </w:r>
    </w:p>
    <w:p w14:paraId="0A5D2E6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课堂实录：教师示教和学生操作过程自动录制并上传平台，实现实验教学全过程回溯，促进专业课程的资源沉淀，为后续申报积累素材。</w:t>
      </w:r>
    </w:p>
    <w:p w14:paraId="7E90D98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课堂教学分析：采集师生实验课堂教学活动行为，通过AI智能统计分析，自动生成课堂教学大数据，为教研评课提供可视化数据支撑。</w:t>
      </w:r>
    </w:p>
    <w:p w14:paraId="549DF42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61A563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截至目前，我校已建成8间智慧实验室，本科智慧实验教学水平实现显著提升，深受学校专家、师生和校外参观交流师生的一致好评，强有力推动了本科实验教学的课堂革命，为培养一流拔尖创新人才书写崭新篇章。</w:t>
      </w:r>
    </w:p>
    <w:p w14:paraId="6DE8056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4DB385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【构建智能学业预警与协同帮扶机制，助力学生成长】</w:t>
      </w:r>
    </w:p>
    <w:p w14:paraId="2936116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872094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华中科技大学人工智能+高等教育典型应用场景案例：构建智能学业预警与协同帮扶机制，助力学生成长</w:t>
      </w:r>
    </w:p>
    <w:p w14:paraId="280E982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E706B8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一、痛点关键问题：高校学业困难学生的预警和帮扶工作是学生教育工作的重点和难点。实践中通常存在学业预警不及时、帮扶缺失等问题，制约了学业帮扶的成效。</w:t>
      </w:r>
    </w:p>
    <w:p w14:paraId="53DA507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二、解决方案：</w:t>
      </w:r>
    </w:p>
    <w:p w14:paraId="517E418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我校建设了学业预警系统。基于学生的学业成绩、生活消费、图书馆使用等在校学习生活的历史数据，运用AI技术建立了智能学业预警模型。结合学生历史学业情况、近期在校学习生活数据，预测学生当前学期的学业情况，对存在学业困难风险的学生进行分级预警。</w:t>
      </w:r>
    </w:p>
    <w:p w14:paraId="084DF7E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同时建立了学校、院系、班级三级协同联动的学业帮扶体系。依托学业帮扶数字档案和学生画像，开展个性化帮扶。</w:t>
      </w:r>
    </w:p>
    <w:p w14:paraId="669C050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三、技术研发：包括智能学业预警和学业帮扶管理两个模块。</w:t>
      </w:r>
    </w:p>
    <w:p w14:paraId="2681FEE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智能学业预警：</w:t>
      </w:r>
    </w:p>
    <w:p w14:paraId="204CC25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1.基于学生学业成绩、生活消费和图书馆使用等在校学习生活的历史数据，构建智能学业预警模型，预测学生当前学期的不及格学分（准确率约为81%）。</w:t>
      </w:r>
    </w:p>
    <w:p w14:paraId="289B9EC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2.基于学生累计不及格学分、预测不及格学分和学校留级退学管理制度，生成最终的预警结果。</w:t>
      </w:r>
    </w:p>
    <w:p w14:paraId="5D20C43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学业帮扶管理：</w:t>
      </w:r>
    </w:p>
    <w:p w14:paraId="3BF3074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1.建立学业帮扶数字档案，记录学困生从关注到脱困的全过程帮扶详情。</w:t>
      </w:r>
    </w:p>
    <w:p w14:paraId="4436A0B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2.建立学生画像，展示学生的学业成绩、生活消费、图书馆使用等在校学习生活状态。</w:t>
      </w:r>
    </w:p>
    <w:p w14:paraId="22F80FB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3.协同帮扶：实现了学生工作部和各院系对学困生的关注、帮扶和脱困的协同管理。</w:t>
      </w:r>
    </w:p>
    <w:p w14:paraId="4DDC80E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四、创新突破：实现了学业困难的及时预警以及智能化、个性化的学业帮扶模式；建立了智能学业预警机制以及学校、院系、班级协同联动的帮扶机制。</w:t>
      </w:r>
    </w:p>
    <w:p w14:paraId="2640210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五、应用成果：我校学业预警系统于2021年9月上线，面向学生工作部、全校42个院系开放使用，覆盖3万本科生。截止2023年12月，累计预警学困生2486人，帮扶学困生1135人（其中840人被该系统预警），帮扶次数4,520次，脱离学业困难490人，学业帮扶取得了显著成效。该系统获得我校学生工作部和各院系较高的满意度评价。我校通过建立智能学业预警与协同帮扶机制，及时干预、协同帮扶、多措并举帮助学生完成学业，助力学生成长。</w:t>
      </w:r>
    </w:p>
    <w:p w14:paraId="057A991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7F3DC31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【新一代科教平台（“智海平台”）赋能知识点微课程教育】</w:t>
      </w:r>
    </w:p>
    <w:p w14:paraId="70C6DE7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FBBA20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新一代科教平台赋能知识点微课程教育：人工智能教育先行，科教融合引领创新。</w:t>
      </w:r>
    </w:p>
    <w:p w14:paraId="702D34F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0C404E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海”新一代人工智能科教平台，是在科技创新2030-“新一代人工智能”重大项目支持下，遵循产教融合、科教融合宗旨，研制的人工智能及交叉学科领域新型大规模科教开放创新及生态社区建设示范平台。其核心技术入选2022年度教育部科学技术进步奖一等奖。</w:t>
      </w:r>
    </w:p>
    <w:p w14:paraId="35EC02F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7A7B73A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为了帮助学习者更好的入门人工智能，智海平台具备如下三个特色：</w:t>
      </w:r>
    </w:p>
    <w:p w14:paraId="5183FE6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一、交互性实训平台“智海MO”：提供交互式的沉浸教学、边学边练的操作体验和低门槛的在线模型开发。智海MO设有涵盖多领域的实训项目，提升学生的实战技能。</w:t>
      </w:r>
    </w:p>
    <w:p w14:paraId="50287B1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二、智能化教育大模型“智海·三乐”：利用人工智能技术为学习者提供实时答疑、学习计划定制、学习资源推荐等个性化学习功能。通过高教社云服务平台对外提供服务，赋能教育学习。</w:t>
      </w:r>
    </w:p>
    <w:p w14:paraId="6A64A96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三、数字化知识点微课程在线资源：以知识点为核心的微课程组织方式，兼具完整性和灵活性。</w:t>
      </w:r>
    </w:p>
    <w:p w14:paraId="7492B0D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BE40F2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驱动人工智能交叉创新人才培养生态体系的形成。基于以上特色，智海平台为教育部“101计划”核心课程《人工智能引论》在全国12所高校的试点应用提供支撑；联合智慧树共同发起了“人工智能+”微专业项目，为西部高校学生开启智能学习之旅；并与国家开放大学合作建设人工智能专业课程，助力人工智能教育普及。</w:t>
      </w:r>
    </w:p>
    <w:p w14:paraId="270FB67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FBA808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海平台在教育领域的应用获得了行业的广泛认可：为《2023-2024年中国人工智能计算力发展评估报告》收录，在《中国大模型名录》汇编中，并在2023年云栖大会中亮相。2024年1月8日，《人民日报》刊发的《加快推动人工智能发展》一文中也报道了“智海·三乐”赋能教育的场景。</w:t>
      </w:r>
    </w:p>
    <w:p w14:paraId="496FE04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768308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智海平台，与您共同探索智能化教育新时代！</w:t>
      </w:r>
    </w:p>
    <w:p w14:paraId="4A52465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87FF96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【大学物理课程智慧AI助教系统】</w:t>
      </w:r>
    </w:p>
    <w:p w14:paraId="4E9C811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D7B9EE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大家好，今天很高兴为大家展示大学物理课程智慧AI助教系统。</w:t>
      </w:r>
    </w:p>
    <w:p w14:paraId="2F1864B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EEAE3E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一、辅助教师备课：</w:t>
      </w:r>
    </w:p>
    <w:p w14:paraId="5607278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登录教师端，在网盘中能够上传相关教案、课件等教学资料，AI将会自动归纳进知识库中。</w:t>
      </w:r>
    </w:p>
    <w:p w14:paraId="7410B35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进入助教模块的知识库，AI已经自动解析关键内容，并可以对内容进行编辑。</w:t>
      </w:r>
    </w:p>
    <w:p w14:paraId="1901798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老师通过智慧AI引擎配置教案生成规则（例如教学目标、教学重点等），AI能够根据知识库自动生成相关的教案内容。</w:t>
      </w:r>
    </w:p>
    <w:p w14:paraId="5F5521B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二、辅助学生学习：</w:t>
      </w:r>
    </w:p>
    <w:p w14:paraId="3444887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进入学生端，首页显示学生当天课程表。学生可以选择AI助学辅助预习。</w:t>
      </w:r>
    </w:p>
    <w:p w14:paraId="319EB4D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学前页面包含预习目标、预习思考、兴趣延伸。学生可以直接通过AI了解感兴趣知识，AI也会提供关联的知识推荐。</w:t>
      </w:r>
    </w:p>
    <w:p w14:paraId="5BF723E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通过AI进行一对一辅导：</w:t>
      </w:r>
    </w:p>
    <w:p w14:paraId="4B84700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教师教学后，学生可以在线回听课堂录音，同时AI可以将录音转化为文字，方便学生回顾和记录笔记。</w:t>
      </w:r>
    </w:p>
    <w:p w14:paraId="2363B44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学生学习后，针对学习内容有疑问的，通过AI可以一对一进行知识辅导。</w:t>
      </w:r>
    </w:p>
    <w:p w14:paraId="5B9AD0F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同时，可以在线对于本堂课程进行知识测试，检验本堂课程学习的成效。</w:t>
      </w:r>
    </w:p>
    <w:p w14:paraId="5170DD7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选择题目选项，AI会生成本道题的关联知识点。</w:t>
      </w:r>
    </w:p>
    <w:p w14:paraId="7CA87D7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学生如果对本道题有疑问，可以通过AI再进一步的学习。</w:t>
      </w:r>
    </w:p>
    <w:p w14:paraId="03B55C8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最后统计以图表形式直观展示学生在本堂课关心的内容和学习评价反馈。</w:t>
      </w:r>
    </w:p>
    <w:p w14:paraId="6E88844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学生可以在线提交对于本课程的评价与留言，让教师可以及时调整教学策略。</w:t>
      </w:r>
    </w:p>
    <w:p w14:paraId="00A3492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三、教学数据分析与反馈：</w:t>
      </w:r>
    </w:p>
    <w:p w14:paraId="73FCBEE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教师登录后台查看学情统计部分，了解课程信息和学生信息。</w:t>
      </w:r>
    </w:p>
    <w:p w14:paraId="7D275EB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在课程信息中，将会有AI根据学生学情与反馈生成教学建议，同时可以查看学生在学习中关注的学习重点、学生学习的评价反馈内容。</w:t>
      </w:r>
    </w:p>
    <w:p w14:paraId="30BF967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在学生信息中，查看学生个人的学习情况与留言反馈。AI会根据学生反馈内容进行多维度智能分析。</w:t>
      </w:r>
    </w:p>
    <w:p w14:paraId="529CEFF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FE3146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以上就是大学物理课程智慧AI助教系统的演示。</w:t>
      </w:r>
    </w:p>
    <w:p w14:paraId="1A64EF4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6A7090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【水杉在线：大规模个性化全民数字素养在线学习提升平台】</w:t>
      </w:r>
    </w:p>
    <w:p w14:paraId="3AA2086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B1EC2F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过去几十年，互联网、云计算、人工智能这些前沿领域得到了蓬勃发展，数字技术得到了极大的普及与应用。对经济发展、社会进步、全球治理等产生重大而深远影响的同时，也在重新定义人类的知识和能力价值。数字化时代的人才标准将被重新定义，对人才培养提出新要求。培养具有数字素养、数据意识、编程思维、数字化学习与创作、数字社会责任的数字公民，成为大学计算机基础教育的重要任务。</w:t>
      </w:r>
    </w:p>
    <w:p w14:paraId="209C7BD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90AC07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新时代数字化人才的培养，不仅需要对传统知识体系内容的升级，数字化的学习方法与教学手段同样重要。全民计算机科学教育势在必行，而华东师范大学已经迈出了坚实的步伐。“水杉在线”的落地与实践就是其中重要的一步。</w:t>
      </w:r>
    </w:p>
    <w:p w14:paraId="494AC11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AFEF00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水杉在线”是华东师范大学数据科学与工程学院，为持续推动数据驱动的计算教育学，在学习科学与认知规律的指导下，而建设的一个面向真实教育场景的在线学习平台。目的是结合全民计算机科学教育教学实践场景，持续为智慧教育的变革提供理论依据、技术支持以及最佳实践。</w:t>
      </w:r>
    </w:p>
    <w:p w14:paraId="7C8FCB7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E372C9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目前水杉在线正式上线的业务模块主要包括4个：</w:t>
      </w:r>
    </w:p>
    <w:p w14:paraId="5D12453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水杉学堂：开放式全民计算机科学教育课堂。</w:t>
      </w:r>
    </w:p>
    <w:p w14:paraId="2D2F9F6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水杉工坊：交互式在线实训服务的极速体验。</w:t>
      </w:r>
    </w:p>
    <w:p w14:paraId="64E5C67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水杉教场：个性化在线编程学习的自动评测。</w:t>
      </w:r>
    </w:p>
    <w:p w14:paraId="4F7F0A3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水杉码源：社交化软件项目创作的协作分享。</w:t>
      </w:r>
    </w:p>
    <w:p w14:paraId="607C3CB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C0499F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这些模块可以根据教师的需要，在一门课程中自由组合，为学生提供最佳的学习方案。</w:t>
      </w:r>
    </w:p>
    <w:p w14:paraId="4799AE0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7DF3171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水杉在线能够为每门课的教师提供个性化的数据看板。在完成线上教学资源结构化组织的同时，能够通过数据的方式，让教师掌握这门课程的总体情况，并进行学情追踪，形成一个“线下教学、线上指导、分析评测”的闭环。</w:t>
      </w:r>
    </w:p>
    <w:p w14:paraId="19CBF53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86AAF7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教育是国民素质发展、社会经济水平提升、国家核心竞争力提高乃至民族振兴的基础。华师大是培养教师的地方，我们希望每位教师不仅能提升数字化素养，还能将像“水杉在线”这样的教育平台和教学方法，用到自己未来的教师工作中，服务更多的学科。</w:t>
      </w:r>
    </w:p>
    <w:p w14:paraId="6A475C2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F970C1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【人工智能技术在自主学习模式下电工电子实验教学中的应用】</w:t>
      </w:r>
    </w:p>
    <w:p w14:paraId="3288DCB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3335D0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多年来，哈工大电工电子国家级实验教学示范中心采用面向学生“自主学习”能力培养的全开放实验教学模式开展实验教学。学生可以根据个人情况，自主选择实验时间和地点，利用数字化教学资源进行学习。教师不再进行传统课堂形式的讲解，倡导学生利用数字化教学资源进行自主学习，通过独立分析、探索、质疑、实践等方法实现教学目标。教师由指导变为引导，由讲授变为启发；学生成为学习的主体，教师成为学习的帮促者。</w:t>
      </w:r>
    </w:p>
    <w:p w14:paraId="0FCE5AE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718D0C9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为了更好的支持这种自主学习模式，教学团队将AI技术融入到实验教学平台、资源建设和教学过程中，开展了如下探索：</w:t>
      </w:r>
    </w:p>
    <w:p w14:paraId="5978FD8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EDC7C1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首先，课程教学团队利用AI技术实现了实验教学视频资源的快速更新和制作。教师只需精细设计教学视频的文字脚本即可，实现数字人的视频讲解和自动配音，教师按照配音进行操作录制即可，极大地提高了教学视频的制作速度和质量。</w:t>
      </w:r>
    </w:p>
    <w:p w14:paraId="7E30D8E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建设了远程在线实验教学平台。平台利用人工智能专家系统对学生的远程实验操作进行实时指导。尽管学生在计算机上操作的是虚拟界面，但实验室中的设备和装置却在真实工作。专家系统实时判断学生的操作是否正确，并提供必要的错误提示与实验指导。</w:t>
      </w:r>
    </w:p>
    <w:p w14:paraId="38A6CA4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同时，引入了基于大模型的AI智能助教。这个系统结合了电工电子领域的专业知识，提供了一对一的学习互动，实时回答学生的问题，并针对性地给出相关教材和视频片段，有效地辅助教师的教学和学生的自主学习。</w:t>
      </w:r>
    </w:p>
    <w:p w14:paraId="32F8C69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3D8E59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通过这些创新的AI技术应用，学生不仅能够获得个性化的学习体验，而且他们的基本实验技能和安全操作能力得到显著提升，为在线下实验室进行更高阶和更具挑战度的实验学习做好了准备。</w:t>
      </w:r>
    </w:p>
    <w:p w14:paraId="579729D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EFB9E2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一案例在电工电子实验教学中的成功实施，不仅展示了AI技术与传统教育方法的有效融合，还为物理、力学等其他基础实验教学领域提供了可能的发展方向，是易复制、可推广的“人工智能+基础实验教学”的典型案例。</w:t>
      </w:r>
    </w:p>
    <w:p w14:paraId="7175AC8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997A8A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【“创新‘AI+’课堂教学智能评测”】(注：此标题在原文中未展开详细内容，仅作为后续案例的标题出现)</w:t>
      </w:r>
    </w:p>
    <w:p w14:paraId="37CE0E5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72C614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【AIGC赋能传统文化传承与创新】(注：此标题在原文中未展开详细内容，仅作为后续案例的标题出现。但下方描述的是另一个智慧教室评测系统案例，与标题不完全对应。此处保留原标题，并继续校对下方内容。)</w:t>
      </w:r>
    </w:p>
    <w:p w14:paraId="35B28D3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9FE3F6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大家好，今天我来给大家介绍我们的智慧教室。智慧教室是一种基于互联网技术的教学环境，它不仅可以提高教学效率，还可以增强学生们的学习体验。</w:t>
      </w:r>
    </w:p>
    <w:p w14:paraId="399B2B1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EAA622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我们的智慧教室采用了高级服务器，还有智能摄像头、智能音响、智能投屏等，这些设备可以通过智能连接实现互联互通。此外，我们的智慧教室还配备了智能管理系统，它可以实时监控教室内的教学情况，并提供个性化的教学服务。</w:t>
      </w:r>
    </w:p>
    <w:p w14:paraId="641CFA6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B0F2E1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这里展示的是我们的智慧大屏和左上角的学生摄像头（它在教室前排），记录课堂上学生的行为表现。</w:t>
      </w:r>
    </w:p>
    <w:p w14:paraId="2AA6214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这是学生座位全视角，上方装有教师端摄像头和拾音器，记录讲台上老师课堂教学音视频行为。</w:t>
      </w:r>
    </w:p>
    <w:p w14:paraId="080AF52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这里展示的就是老师上课的讲台部分，老师在这里的走动、写板书、使用多媒体等行为都会被记录。</w:t>
      </w:r>
    </w:p>
    <w:p w14:paraId="3D58386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这里在教室本地机器上登录导播系统，我们可以将每堂课教师的音视频和学生视频导出。使用登录后导出的视频将用于模型训练及课程评估系统。</w:t>
      </w:r>
    </w:p>
    <w:p w14:paraId="3752F7D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245328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这是我们搭建的网页端评测系统：</w:t>
      </w:r>
    </w:p>
    <w:p w14:paraId="751D242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首先展示的是教师结论性评价界面以及教师过程性评价界面。这里可以看到，随着视频中老师写板书的行为，板书的动作频次逐渐增加。</w:t>
      </w:r>
    </w:p>
    <w:p w14:paraId="74D1FDA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这里展示的是学生结论性评价界面以及学生过程性评价。右侧有学生课堂听课专注度与沉浸度持续数据，下方展示的是学生的行为统计，可以看到听课行为逐渐增加。</w:t>
      </w:r>
    </w:p>
    <w:p w14:paraId="5D0B920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教师端结果看出，教师的行为被很好的识别（教师手指黑板，方框上标出`point`行为）。</w:t>
      </w:r>
    </w:p>
    <w:p w14:paraId="65B39CF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学生端的多目标识别效果表现良好。</w:t>
      </w:r>
    </w:p>
    <w:p w14:paraId="60F2DAE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点击运行语音风格分类程序，选择课堂教学测试视频。模型正在运行中：</w:t>
      </w:r>
    </w:p>
    <w:p w14:paraId="4365CE2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首先输出课堂内容关键词气泡图。</w:t>
      </w:r>
    </w:p>
    <w:p w14:paraId="36A06B5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展示5分钟一段的时序风格评价结果。</w:t>
      </w:r>
    </w:p>
    <w:p w14:paraId="7DDE413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展示课堂文本内容识别结果。</w:t>
      </w:r>
    </w:p>
    <w:p w14:paraId="03A6092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E89FC7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【“码上”——大模型赋能的智能编程教学应用平台】</w:t>
      </w:r>
    </w:p>
    <w:p w14:paraId="494F493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A8B73C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码上”是北京邮电大学自主研发的大模型赋能的智能编程教学应用平台。针对编程教学过程中学生急需一对一辅导的需求痛点，“码上”基于讯飞星火大模型，采用北邮自研核心技术，为学生提供实时、智能、个性化、启发式的编程辅导服务，为教师提供教学支持服务。可有力支撑学校的有组织编程教学，提高学生学习效率，减轻教师工作负担，促进教育数字化转型。</w:t>
      </w:r>
    </w:p>
    <w:p w14:paraId="7E0B27A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9FE99C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“码上”的亮点功能是一对一辅导，提供代码纠错、问题答疑、代码解释等智能辅导服务。创新性的设计实现了以学生为中心的智能辅导流程：</w:t>
      </w:r>
    </w:p>
    <w:p w14:paraId="7393C5C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1.首先是5轮启发式辅导：对于学生提出的错误代码和编程问题，“码上”不会直接给出最终答案，而是通过“智能审题-&gt;代码分析-&gt;关键点拨-&gt;详细指导-&gt;正确代码”这五步，循序渐进地启发和引导学生自行发现错误，独立解决问题。</w:t>
      </w:r>
    </w:p>
    <w:p w14:paraId="22A4EBA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2.接着是多轮对话式答疑：学生可对不懂之处继续提问，“码上”可实现孔子、苏格拉底式的连续对话式答疑。</w:t>
      </w:r>
    </w:p>
    <w:p w14:paraId="0EC5CB2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3.然后是个性化知识点提示：“码上”将分析学生问题所对应的课程知识点，并给出定制化的学习建议。</w:t>
      </w:r>
    </w:p>
    <w:p w14:paraId="60115C2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4.最后是针对性的教师指导：对于“码上”无法解决的难题，学生可向老师求助，老师可为学生提供针对性的指导。</w:t>
      </w:r>
    </w:p>
    <w:p w14:paraId="183992A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1755BA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“码上”的第二大功能是问答论坛，集中展示学生公开分享的一对一辅导帖子，师生一起讨论，形成编程学习社交环境，激发学生的学习兴趣。</w:t>
      </w:r>
    </w:p>
    <w:p w14:paraId="6C8AE92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77BFAB7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“码上”的第三大功能是教学管理，为教师和学校提供课程、班级和学生的管理功能，同时提供全流程统计数据、学生画像和学情分析，支撑教师开展智慧教学。</w:t>
      </w:r>
    </w:p>
    <w:p w14:paraId="7EE5846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EAC8ED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2023年9月27日，“码上”在北邮上线，率先在国内高等教育领域启动了大模型赋能编程教学的探索。</w:t>
      </w:r>
    </w:p>
    <w:p w14:paraId="188F3E6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12月，率先启动了包括三个年级、三门课程、311名学生的教改实验。</w:t>
      </w:r>
    </w:p>
    <w:p w14:paraId="2AB4F5B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迄今，“码上”已在多个全国级和省市级研讨会上做了分享报告，形成了良好的示范效应。</w:t>
      </w:r>
    </w:p>
    <w:p w14:paraId="14930A9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在2024年世界数字教育大会上，“码上”作为北邮数字教育的亮点成果和科大讯飞星火大模型上的成功应用被重点介绍，在国内外形成了巨大的影响。</w:t>
      </w:r>
    </w:p>
    <w:p w14:paraId="294B4F4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EF8CE2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2024年，北邮将基于“码上”开展大规模教学实验并进行示范应用。同时，“码上”的全国版产品“码聊”将上线，计划支持100家高校开展教学实验。</w:t>
      </w:r>
    </w:p>
    <w:p w14:paraId="5D631FF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35B2AC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放眼未来，“码上”将快速迭代持续演进，不断探索大模型赋能教育的路径，为我国教育数字化事业做出贡献。</w:t>
      </w:r>
    </w:p>
    <w:p w14:paraId="436DACD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475731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【知识图谱驱动的智慧教学系统建设与应用】</w:t>
      </w:r>
    </w:p>
    <w:p w14:paraId="7E53F34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E69F13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为贯彻落实国家教育部关于教育数字化的战略行动部署，结合学校十四五规划以及“五维智慧教育”理念，着力解决了学习模式个性化、教学资源数字化、教学管理精细化发展的痛点和瓶颈问题。案例涵盖“一个核心、四个平台、N个场景”。</w:t>
      </w:r>
    </w:p>
    <w:p w14:paraId="26BD67C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37981C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建立了专业知识图谱构建与服务系统，形成智慧教育的知识核心。</w:t>
      </w:r>
    </w:p>
    <w:p w14:paraId="200C928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定制开发了乐学平台、银河课堂、学业大数据分析、教务系统，形成了智慧教育的平台支撑。</w:t>
      </w:r>
    </w:p>
    <w:p w14:paraId="34688FE5">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定制开发AI比特机器人，建立全新的知识服务与交互模式。</w:t>
      </w:r>
    </w:p>
    <w:p w14:paraId="7FAECA8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为服务思政课程知识图谱发布徐特立数字人，实现伴随式思政课程引导。</w:t>
      </w:r>
    </w:p>
    <w:p w14:paraId="4A7E83B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27198D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有效的支撑专业建设、学情分析、课中交互、课后服务等教学场景，达到学习个性化、知识体系化、服务智能化、管理精细化的目标。</w:t>
      </w:r>
    </w:p>
    <w:p w14:paraId="6114D0F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FCE3C5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率先提出并建立了本科专业知识图谱模型，自主开发了专业知识图谱构建与服务系统。纵向打通“培养目标-&gt;毕业要求-&gt;课程预期学习成果-&gt;知识点”的链路，横向打通跨课程、跨学期、跨专业的知识关联。</w:t>
      </w:r>
    </w:p>
    <w:p w14:paraId="0B03069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自主开发了课程全周期管理系统，实现资源供给、师生交互、考核评测、行为监测在内的课程支撑能力，累计承载13,188门课程。</w:t>
      </w:r>
    </w:p>
    <w:p w14:paraId="6EEE00B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运行开发教室直播录播系统，支持手机、平板、PC等终端的实时接入，实现课程视频按知识点自动切片对接知识图谱。</w:t>
      </w:r>
    </w:p>
    <w:p w14:paraId="43C80DA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精准刻画个体学生学习画像，根据学习进度个性化推荐相关课程知识资源。</w:t>
      </w:r>
    </w:p>
    <w:p w14:paraId="11F8874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从学校、学院、专业不同层次，从不同业务间的关联关系，挖掘数据中隐藏的价值，形成管理、运行、分析、管理的全链条闭环。</w:t>
      </w:r>
    </w:p>
    <w:p w14:paraId="3F84351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打造了学籍管理、教学运行管理、成绩管理的统计分析功能。</w:t>
      </w:r>
    </w:p>
    <w:p w14:paraId="3550747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97B3AE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校将以“四步合一、五为教育”的理念，将素养图谱、能力图谱、知识图谱融会贯通为素质图谱，通过数字化、智能化手段，形成跨空间、跨时间、跨课程的智慧教育新环境，支撑教学、建、管等教育教学全周期活动。</w:t>
      </w:r>
    </w:p>
    <w:p w14:paraId="6E5CA67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A78254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【人工智能赋能的全过程交互式在线教学平台】</w:t>
      </w:r>
    </w:p>
    <w:p w14:paraId="45A2E42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DEA2B3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各位专家好，我们设计的典型案例是人工智能赋能的全过程交互式在线教学平台。</w:t>
      </w:r>
    </w:p>
    <w:p w14:paraId="7276E63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B76096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党的二十大报告提出“推进教育数字化，建设全民终身学习的学习型社会、学习型大国”，要积极推动人工智能和教育的深度融合，促进教育变革创新，促进教育高质量发展。</w:t>
      </w:r>
    </w:p>
    <w:p w14:paraId="2C26DA9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963375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目前高等教育领域共性痛点问题包括：</w:t>
      </w:r>
    </w:p>
    <w:p w14:paraId="4A9309E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1.基础教学规模化和人才培养个性化存在矛盾，因材施教难实施。</w:t>
      </w:r>
    </w:p>
    <w:p w14:paraId="13148C6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2.课堂授课常规化和课后学习泛在化存在矛盾，线上线下难合一。</w:t>
      </w:r>
    </w:p>
    <w:p w14:paraId="3D19EED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3.理论知识讲授易而开发技巧传授难存在矛盾，编程错误难定位。</w:t>
      </w:r>
    </w:p>
    <w:p w14:paraId="15BA04C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DC7419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迫切需要以人工智能为技术手段，积极开展探索与实践。</w:t>
      </w:r>
    </w:p>
    <w:p w14:paraId="6F81B83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F0113E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本案例开展人工智能技术赋能的实践探索：</w:t>
      </w:r>
    </w:p>
    <w:p w14:paraId="16C9C18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充分利用海量优质录播课程资源，将多元化资源进行数字化加工。</w:t>
      </w:r>
    </w:p>
    <w:p w14:paraId="32076DA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以伴随式课程助教支撑学生泛在式学习。</w:t>
      </w:r>
    </w:p>
    <w:p w14:paraId="0F030B3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同时，人工智能助力启发式编程助手开展个性化指导。</w:t>
      </w:r>
    </w:p>
    <w:p w14:paraId="1B94DE4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实现任何人、任何时间、任何地点访问任何学习资源的无边界学习。</w:t>
      </w:r>
    </w:p>
    <w:p w14:paraId="76589C8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762F76E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本案例基于生成式大模型、机器深度学习等人工智能技术，打通教师线上线下各教学环节，形成学生课前、课中、课后全过程学习闭环。</w:t>
      </w:r>
    </w:p>
    <w:p w14:paraId="525F302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以学校覆盖的323间智慧教室为基础底座，对录制的课程资源开展数字化加工。</w:t>
      </w:r>
    </w:p>
    <w:p w14:paraId="3DF81A7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以全过程在线教学平台为条件支撑，开发了全天候伴随式知识智能答疑助手，实时解决学生学习过程中的各项问题。</w:t>
      </w:r>
    </w:p>
    <w:p w14:paraId="21A4F28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以生成式大语言模型技术为依托，向校内外多个编程在线评测系统提供启发式代码纠错和无边界的教学服务。</w:t>
      </w:r>
    </w:p>
    <w:p w14:paraId="6CE88F4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801992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建立学生开展个性化的信息技术学习支撑环境，有效提高学生学习效率。案例为学生提供个性化的教学指导，提升信息技术应用能力，保留师生的批判性思维能力。学校建立的人工智能赋能的在线平台具有重要的推广价值。</w:t>
      </w:r>
    </w:p>
    <w:p w14:paraId="10166F5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F74887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谢谢各位专家！</w:t>
      </w:r>
    </w:p>
    <w:p w14:paraId="6337B08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AB2D88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【人工智能赋能教学试点】</w:t>
      </w:r>
    </w:p>
    <w:p w14:paraId="426788B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1A16B0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教育数字化是我国开辟教育发展新赛道和塑造教育发展新优势的重要突破口。为进一步推进教育数字化，清华大学着力搭建技术基座，利用人工智能赋能教育教学。</w:t>
      </w:r>
    </w:p>
    <w:p w14:paraId="35ECE053">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D7380A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学校利用独立研发、拥有自主知识产权的千亿参数大模型GLM-4作为平台与技术基座，开展8门课程试点工作。利用现有的教学数据、公开论文、慕课资源等资料，在GLM-4的基础上，通过微调形成不同课程的垂直领域模型，开发专属的人工智能助教，实现范例生成、自动出题、答疑解惑、运算推理、评价引导等功能。</w:t>
      </w:r>
    </w:p>
    <w:p w14:paraId="54FFF67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318E441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清华大学学堂在线一直致力于将最新的人工智能技术融入到各类教学场景，从教学资源数字化、教学过程数字化、教学治理数字化等方面，打造智能时代的高等教育数字化转型解决方案。</w:t>
      </w:r>
    </w:p>
    <w:p w14:paraId="7EA5BC0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C146AB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教学资源数字化方面：学堂在线推出“知识星河”系统，基于AI大模型打造智能时代的知识图谱解决方案。实现各类数字化教学资源的聚合、迭代更新以及可视化呈现；实现知识点的自动提取、基于知识点的精准测评及学情分析、个性化学习路径定制、最新前沿及关联知识推荐等功能。</w:t>
      </w:r>
    </w:p>
    <w:p w14:paraId="259B461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在教学过程数字化方面：学堂在线发布了国内首个智慧教学工具“雨课堂”，成功将人工智能技术巧妙地融入到老师的日常教学过程中去。</w:t>
      </w:r>
    </w:p>
    <w:p w14:paraId="347B2AB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在备课环节，帮助教师实现一键出题、随心换题。</w:t>
      </w:r>
    </w:p>
    <w:p w14:paraId="637B749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在教师授课过程中引入AI学伴，带动课堂气氛、智能答疑、拓展思维。</w:t>
      </w:r>
    </w:p>
    <w:p w14:paraId="0435B3F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课后智能推送相关数据报告，提供相关的学情预警、教学健康度分析等。</w:t>
      </w:r>
    </w:p>
    <w:p w14:paraId="7E72B6F1">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为所有教学过程提供数据化、智能化的信息支持。目前已经有1,600多所高校使用雨课堂开展智慧教学。</w:t>
      </w:r>
    </w:p>
    <w:p w14:paraId="74C7C5E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教学治理数字化方面：为了解决校内多个教学平台同时运行、资源数据分散、教学数据分析深度不够等问题，更好地提升学校教学治理能力，学堂在线帮助高校搭建本校教学指挥中心。充分展示学校的教学数字化成果；汇聚学校多个平台教学数据，服务教学评价；利用AI进行深度分析，实现课堂巡管、教学管控、教学预警以及智能教学评估。</w:t>
      </w:r>
    </w:p>
    <w:p w14:paraId="191805F9">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0C118C5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清华大学将持续通过人工智能赋能教育教学，更好的创新教学场景，提升教学效果和效率，促进学生个性化学习。未来，清华大学将探索把成熟的经验与成果推广到全国高校中，助力高等教育高质量发展。</w:t>
      </w:r>
    </w:p>
    <w:p w14:paraId="2673D90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98EB8F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【口腔虚拟仿真智慧实验室】</w:t>
      </w:r>
    </w:p>
    <w:p w14:paraId="7E282E2D">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468B62D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北京大学口腔虚拟仿真智慧实验室，是以虚拟仿真技术、大数据为支撑，深度融合智能物联、智能管理、智能学习与评估的多维度智能一体化虚拟仿真训练实验室。实验室汇聚多项国家级课程、教改项目和教学成果。</w:t>
      </w:r>
    </w:p>
    <w:p w14:paraId="78BE6E8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542FDB54">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它分为讲授区、线上训练区、虚拟仿真训练区等。其中，线上训练区可进行线上虚拟仿真实验教学和自动化评估；虚拟仿真训练区可进行多类型带有力反馈的虚拟仿真训练和评估。</w:t>
      </w:r>
    </w:p>
    <w:p w14:paraId="586D272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20BCD1AA">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该案例创新体现在：</w:t>
      </w:r>
    </w:p>
    <w:p w14:paraId="194853FE">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第一个创新：教学模式创新。</w:t>
      </w:r>
    </w:p>
    <w:p w14:paraId="7F829B07">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1.一是有机整合了线上、线下、虚拟训练、虚实结合训练等多种训练形式。</w:t>
      </w:r>
    </w:p>
    <w:p w14:paraId="60C6C27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2.二是有机整合技能翻转课堂、3D高清视教等多种教学方法。</w:t>
      </w:r>
    </w:p>
    <w:p w14:paraId="51FBDDB6">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3.三是将教学与训练流程深度融合，优化上述多模态教学，实现了训练手段优化和教学质量和效率提升。</w:t>
      </w:r>
    </w:p>
    <w:p w14:paraId="491F620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第二个创新：体现国际首款混合现实口腔修复虚拟仿真训练系统等多项突破技术的自主研发。实现了精准的虚实结合和准确的力反馈手感，营造了高沉浸感的训练环境。</w:t>
      </w:r>
    </w:p>
    <w:p w14:paraId="6A7BC8DC">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第三个创新：体现在运行管理模式创新。通过智能物联系统，实现了智能预约管理和智能评价。</w:t>
      </w:r>
    </w:p>
    <w:p w14:paraId="5E7A42C8">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681BC540">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在应用实践方面，案例实现三个突破：</w:t>
      </w:r>
    </w:p>
    <w:p w14:paraId="0F9D4D2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1.第一，该案例开创并探索出了口腔临床技能操作教学量化和规范化的新途径。</w:t>
      </w:r>
    </w:p>
    <w:p w14:paraId="379FBE3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2.第二，实现了国际国内、校内校外优质教育资源共享，在口腔医学领域率先突破了虚拟仿真与智慧教育技术的融合，服务学生和社会达18,000人次。</w:t>
      </w:r>
    </w:p>
    <w:p w14:paraId="0959696F">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3.第三，该案例已对我国虚拟仿真智慧实验室建设和技术应用提供了标准和指南，制定的首创案例和实践参考标准。</w:t>
      </w:r>
    </w:p>
    <w:p w14:paraId="655D8E9B">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p>
    <w:p w14:paraId="17BCFFB2">
      <w:pPr>
        <w:keepNext w:val="0"/>
        <w:keepLines w:val="0"/>
        <w:pageBreakBefore w:val="0"/>
        <w:widowControl w:val="0"/>
        <w:kinsoku/>
        <w:wordWrap/>
        <w:overflowPunct/>
        <w:topLinePunct w:val="0"/>
        <w:autoSpaceDE/>
        <w:autoSpaceDN/>
        <w:bidi w:val="0"/>
        <w:adjustRightInd w:val="0"/>
        <w:snapToGrid w:val="0"/>
        <w:ind w:firstLine="420" w:firstLineChars="200"/>
        <w:jc w:val="left"/>
        <w:textAlignment w:val="auto"/>
        <w:rPr>
          <w:rFonts w:hint="default"/>
          <w:lang w:eastAsia="zh-CN"/>
        </w:rPr>
      </w:pPr>
      <w:r>
        <w:rPr>
          <w:rFonts w:hint="default"/>
          <w:lang w:eastAsia="zh-CN"/>
        </w:rPr>
        <w:t>综上，该实验室是口腔医学领域首个融合虚拟仿真、智能管理等技术为一体的智慧实验室，已获批中国医院协会智慧模拟虚拟实验室建设应用试点项目，并被写入《2023年世界高等教育数字化发展报告》。它引领了我国口腔医学数字化教育的趋势，为我国教育数字化转型提供了创新、鲜活和可推广的应用案例和示范。</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30304000000000000"/>
    <w:charset w:val="86"/>
    <w:family w:val="auto"/>
    <w:pitch w:val="default"/>
    <w:sig w:usb0="E7FFAEFF" w:usb1="F9FFFFFF" w:usb2="000FFDFF" w:usb3="00000000" w:csb0="603F01FF" w:csb1="FFFF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FEFC2AA"/>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D6F7EA94"/>
    <w:rsid w:val="E7FE3684"/>
    <w:rsid w:val="EFFF70E4"/>
    <w:rsid w:val="F7EEC240"/>
    <w:rsid w:val="FBF75102"/>
    <w:rsid w:val="FDDC5620"/>
    <w:rsid w:val="FDEA700A"/>
    <w:rsid w:val="FFBFCE42"/>
    <w:rsid w:val="FFD39C61"/>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13</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2018-05-28T09:24:00Z</dcterms:created>
  <dc:creator>Data</dc:creator>
  <cp:lastModifiedBy>，劉</cp:lastModifiedBy>
  <dcterms:modified xsi:type="dcterms:W3CDTF">2025-10-29T21:01:40Z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5436FC956EFB1AD734100269F25A7B04_43</vt:lpwstr>
  </property>
</Properties>
</file>