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thaiDistribute"/>
        <w:spacing w:line="bad"/>
        <w:ind w:left="999999"/>
      </w:pPr>
      <w:r>
        <w:t>unsupported</w:t>
      </w:r>
    </w:p>
    <w:sectPr>
      <w:pgSz w:w="1" w:h="1" w:orient="sideways"/>
      <w:pgMar w:top="-1" w:right="999999" w:bottom="999999" w:left="999999"/>
      <w:pgBorders/>
      <w:cols w:num="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