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7F56E" w14:textId="77777777" w:rsidR="00107495" w:rsidRPr="005F7399" w:rsidRDefault="00C56D7A">
      <w:pPr>
        <w:rPr>
          <w:b/>
          <w:bCs/>
          <w:sz w:val="44"/>
          <w:szCs w:val="56"/>
        </w:rPr>
      </w:pPr>
      <w:r w:rsidRPr="005F7399">
        <w:rPr>
          <w:b/>
          <w:bCs/>
          <w:sz w:val="44"/>
          <w:szCs w:val="56"/>
        </w:rPr>
        <w:t>Cahier des charges</w:t>
      </w:r>
    </w:p>
    <w:p w14:paraId="159F63D7" w14:textId="77777777" w:rsidR="00107495" w:rsidRDefault="00C56D7A">
      <w:pPr>
        <w:pStyle w:val="Heading1"/>
        <w:numPr>
          <w:ilvl w:val="0"/>
          <w:numId w:val="1"/>
        </w:numPr>
      </w:pPr>
      <w:r>
        <w:t>Page de garde</w:t>
      </w:r>
    </w:p>
    <w:p w14:paraId="1EC5F1A5" w14:textId="4F47DA77" w:rsidR="00107495" w:rsidRDefault="00C56D7A">
      <w:r>
        <w:rPr>
          <w:b/>
          <w:bCs/>
        </w:rPr>
        <w:t>Nom projet :</w:t>
      </w:r>
      <w:r>
        <w:t xml:space="preserve"> </w:t>
      </w:r>
      <w:r w:rsidR="00CA7910" w:rsidRPr="00392329">
        <w:t xml:space="preserve">Plateforme de gestion des candidatures aux concours  </w:t>
      </w:r>
    </w:p>
    <w:p w14:paraId="22EF98E3" w14:textId="250C3B5F" w:rsidR="00107495" w:rsidRDefault="00C56D7A">
      <w:r>
        <w:rPr>
          <w:b/>
          <w:bCs/>
        </w:rPr>
        <w:t xml:space="preserve">Nom de code du projet </w:t>
      </w:r>
      <w:r>
        <w:t xml:space="preserve">: </w:t>
      </w:r>
      <w:proofErr w:type="spellStart"/>
      <w:r w:rsidR="00CA7910" w:rsidRPr="00392329">
        <w:t>CandidaturePlus</w:t>
      </w:r>
      <w:proofErr w:type="spellEnd"/>
    </w:p>
    <w:p w14:paraId="5CC90944" w14:textId="77777777" w:rsidR="00107495" w:rsidRDefault="00C56D7A">
      <w:pPr>
        <w:pStyle w:val="Heading1"/>
        <w:numPr>
          <w:ilvl w:val="0"/>
          <w:numId w:val="1"/>
        </w:numPr>
      </w:pPr>
      <w:r>
        <w:t>Périmètre du projet</w:t>
      </w:r>
    </w:p>
    <w:p w14:paraId="27755683" w14:textId="77777777" w:rsidR="00107495" w:rsidRDefault="00C56D7A">
      <w:pPr>
        <w:pStyle w:val="Heading2"/>
        <w:numPr>
          <w:ilvl w:val="0"/>
          <w:numId w:val="2"/>
        </w:numPr>
      </w:pPr>
      <w:r>
        <w:t>But</w:t>
      </w:r>
    </w:p>
    <w:p w14:paraId="791696AF" w14:textId="77777777" w:rsidR="00CA7910" w:rsidRDefault="00CA7910" w:rsidP="00CA7910">
      <w:pPr>
        <w:pStyle w:val="ListParagraph"/>
      </w:pPr>
      <w:r w:rsidRPr="00392329">
        <w:t xml:space="preserve">Le but de ce projet est de développer une plateforme en ligne pour dématérialiser le processus de candidature aux concours organisés dans différents centres. </w:t>
      </w:r>
    </w:p>
    <w:p w14:paraId="7D74A661" w14:textId="04EFA842" w:rsidR="00CA7910" w:rsidRPr="00392329" w:rsidRDefault="00CA7910" w:rsidP="00CA7910">
      <w:pPr>
        <w:pStyle w:val="ListParagraph"/>
      </w:pPr>
      <w:r w:rsidRPr="00392329">
        <w:t xml:space="preserve">La plateforme doit simplifier et moderniser le processus pour les candidats et l'administration en intégrant les fonctionnalités suivantes :  </w:t>
      </w:r>
    </w:p>
    <w:p w14:paraId="7F1FCDEC" w14:textId="1DFC1ADD" w:rsidR="00CA7910" w:rsidRPr="00CA7910" w:rsidRDefault="00CA7910" w:rsidP="00CA7910">
      <w:pPr>
        <w:pStyle w:val="ListParagraph"/>
        <w:numPr>
          <w:ilvl w:val="0"/>
          <w:numId w:val="21"/>
        </w:numPr>
        <w:rPr>
          <w:b/>
          <w:bCs/>
        </w:rPr>
      </w:pPr>
      <w:r w:rsidRPr="00CA7910">
        <w:rPr>
          <w:b/>
          <w:bCs/>
        </w:rPr>
        <w:t xml:space="preserve">Gestion des candidatures.  </w:t>
      </w:r>
    </w:p>
    <w:p w14:paraId="022BCC27" w14:textId="7FA8C665" w:rsidR="00CA7910" w:rsidRPr="00CA7910" w:rsidRDefault="00CA7910" w:rsidP="00CA7910">
      <w:pPr>
        <w:pStyle w:val="ListParagraph"/>
        <w:numPr>
          <w:ilvl w:val="0"/>
          <w:numId w:val="21"/>
        </w:numPr>
        <w:rPr>
          <w:b/>
          <w:bCs/>
        </w:rPr>
      </w:pPr>
      <w:r w:rsidRPr="00CA7910">
        <w:rPr>
          <w:b/>
          <w:bCs/>
        </w:rPr>
        <w:t xml:space="preserve">Gestion des utilisateurs et des rôles.  </w:t>
      </w:r>
    </w:p>
    <w:p w14:paraId="6543998E" w14:textId="08D0105F" w:rsidR="00CA7910" w:rsidRPr="00CA7910" w:rsidRDefault="00CA7910" w:rsidP="00CA7910">
      <w:pPr>
        <w:pStyle w:val="ListParagraph"/>
        <w:numPr>
          <w:ilvl w:val="0"/>
          <w:numId w:val="21"/>
        </w:numPr>
        <w:rPr>
          <w:b/>
          <w:bCs/>
        </w:rPr>
      </w:pPr>
      <w:r w:rsidRPr="00CA7910">
        <w:rPr>
          <w:b/>
          <w:bCs/>
        </w:rPr>
        <w:t xml:space="preserve">Notifications automatiques.  </w:t>
      </w:r>
    </w:p>
    <w:p w14:paraId="6D66CEED" w14:textId="3110D3C5" w:rsidR="00CA7910" w:rsidRPr="00CA7910" w:rsidRDefault="00CA7910" w:rsidP="00CA7910">
      <w:pPr>
        <w:pStyle w:val="ListParagraph"/>
        <w:numPr>
          <w:ilvl w:val="0"/>
          <w:numId w:val="21"/>
        </w:numPr>
        <w:rPr>
          <w:b/>
          <w:bCs/>
        </w:rPr>
      </w:pPr>
      <w:r w:rsidRPr="00CA7910">
        <w:rPr>
          <w:b/>
          <w:bCs/>
        </w:rPr>
        <w:t xml:space="preserve">Suivi et validation des candidatures.  </w:t>
      </w:r>
    </w:p>
    <w:p w14:paraId="1C1D51FC" w14:textId="6D98FC70" w:rsidR="00CA7910" w:rsidRPr="00CA7910" w:rsidRDefault="00CA7910" w:rsidP="00CA7910">
      <w:pPr>
        <w:pStyle w:val="ListParagraph"/>
        <w:numPr>
          <w:ilvl w:val="0"/>
          <w:numId w:val="21"/>
        </w:numPr>
        <w:rPr>
          <w:b/>
          <w:bCs/>
        </w:rPr>
      </w:pPr>
      <w:proofErr w:type="spellStart"/>
      <w:r w:rsidRPr="00CA7910">
        <w:rPr>
          <w:b/>
          <w:bCs/>
        </w:rPr>
        <w:t>Reporting</w:t>
      </w:r>
      <w:proofErr w:type="spellEnd"/>
      <w:r w:rsidRPr="00CA7910">
        <w:rPr>
          <w:b/>
          <w:bCs/>
        </w:rPr>
        <w:t xml:space="preserve"> et génération de statistiques.  </w:t>
      </w:r>
    </w:p>
    <w:p w14:paraId="5B84AD24" w14:textId="73D8ADC4" w:rsidR="00107495" w:rsidRDefault="00E31CED">
      <w:r>
        <w:tab/>
      </w:r>
    </w:p>
    <w:p w14:paraId="0BF317D9" w14:textId="77777777" w:rsidR="00107495" w:rsidRDefault="00C56D7A">
      <w:pPr>
        <w:pStyle w:val="Heading2"/>
        <w:numPr>
          <w:ilvl w:val="0"/>
          <w:numId w:val="2"/>
        </w:numPr>
      </w:pPr>
      <w:r>
        <w:t>Missions</w:t>
      </w:r>
    </w:p>
    <w:p w14:paraId="4183439E" w14:textId="7E16FFF2" w:rsidR="00CA7910" w:rsidRPr="00CA7910" w:rsidRDefault="00CA7910" w:rsidP="00CA7910">
      <w:pPr>
        <w:pStyle w:val="ListParagraph"/>
        <w:numPr>
          <w:ilvl w:val="0"/>
          <w:numId w:val="24"/>
        </w:numPr>
        <w:rPr>
          <w:b/>
          <w:bCs/>
        </w:rPr>
      </w:pPr>
      <w:r w:rsidRPr="00CA7910">
        <w:rPr>
          <w:b/>
          <w:bCs/>
        </w:rPr>
        <w:t>Développer une interface utilisateur ergonomique permettant une navigation intuitive pour les candidats et les gestionnaires.</w:t>
      </w:r>
    </w:p>
    <w:p w14:paraId="63C5CB34" w14:textId="5365E3E5" w:rsidR="00CA7910" w:rsidRPr="00CA7910" w:rsidRDefault="00CA7910" w:rsidP="00CA7910">
      <w:pPr>
        <w:pStyle w:val="ListParagraph"/>
        <w:numPr>
          <w:ilvl w:val="0"/>
          <w:numId w:val="24"/>
        </w:numPr>
        <w:rPr>
          <w:b/>
          <w:bCs/>
        </w:rPr>
      </w:pPr>
      <w:r w:rsidRPr="00CA7910">
        <w:rPr>
          <w:b/>
          <w:bCs/>
        </w:rPr>
        <w:t xml:space="preserve">Mettre en place une API REST avec Spring Boot pour gérer les flux de données entre le </w:t>
      </w:r>
      <w:proofErr w:type="spellStart"/>
      <w:r w:rsidRPr="00CA7910">
        <w:rPr>
          <w:b/>
          <w:bCs/>
        </w:rPr>
        <w:t>front-end</w:t>
      </w:r>
      <w:proofErr w:type="spellEnd"/>
      <w:r w:rsidRPr="00CA7910">
        <w:rPr>
          <w:b/>
          <w:bCs/>
        </w:rPr>
        <w:t xml:space="preserve"> et la base de données.</w:t>
      </w:r>
    </w:p>
    <w:p w14:paraId="36117CAF" w14:textId="06E4A123" w:rsidR="00CA7910" w:rsidRPr="00CA7910" w:rsidRDefault="00CA7910" w:rsidP="00CA7910">
      <w:pPr>
        <w:pStyle w:val="ListParagraph"/>
        <w:numPr>
          <w:ilvl w:val="0"/>
          <w:numId w:val="24"/>
        </w:numPr>
        <w:rPr>
          <w:b/>
          <w:bCs/>
        </w:rPr>
      </w:pPr>
      <w:r w:rsidRPr="00CA7910">
        <w:rPr>
          <w:b/>
          <w:bCs/>
        </w:rPr>
        <w:t>Intégrer un système sécurisé d'authentification et de gestion des rôles.</w:t>
      </w:r>
    </w:p>
    <w:p w14:paraId="57E9038A" w14:textId="0C066022" w:rsidR="00CA7910" w:rsidRPr="00CA7910" w:rsidRDefault="00CA7910" w:rsidP="00CA7910">
      <w:pPr>
        <w:pStyle w:val="ListParagraph"/>
        <w:numPr>
          <w:ilvl w:val="0"/>
          <w:numId w:val="24"/>
        </w:numPr>
        <w:rPr>
          <w:b/>
          <w:bCs/>
        </w:rPr>
      </w:pPr>
      <w:r w:rsidRPr="00CA7910">
        <w:rPr>
          <w:b/>
          <w:bCs/>
        </w:rPr>
        <w:t xml:space="preserve">Automatiser l'envoi de notifications par </w:t>
      </w:r>
      <w:proofErr w:type="gramStart"/>
      <w:r w:rsidRPr="00CA7910">
        <w:rPr>
          <w:b/>
          <w:bCs/>
        </w:rPr>
        <w:t>email</w:t>
      </w:r>
      <w:proofErr w:type="gramEnd"/>
      <w:r w:rsidRPr="00CA7910">
        <w:rPr>
          <w:b/>
          <w:bCs/>
        </w:rPr>
        <w:t xml:space="preserve"> pour informer les utilisateurs de l'état de leurs candidatures.</w:t>
      </w:r>
    </w:p>
    <w:p w14:paraId="2139A74B" w14:textId="6BA2B677" w:rsidR="00CA7910" w:rsidRPr="00CA7910" w:rsidRDefault="00CA7910" w:rsidP="00CA7910">
      <w:pPr>
        <w:pStyle w:val="ListParagraph"/>
        <w:numPr>
          <w:ilvl w:val="0"/>
          <w:numId w:val="25"/>
        </w:numPr>
        <w:rPr>
          <w:b/>
          <w:bCs/>
        </w:rPr>
      </w:pPr>
      <w:r w:rsidRPr="00CA7910">
        <w:rPr>
          <w:b/>
          <w:bCs/>
        </w:rPr>
        <w:t>Générer des statistiques et rapports pour les gestionnaires globaux et administrateurs.</w:t>
      </w:r>
    </w:p>
    <w:p w14:paraId="3169697F" w14:textId="77777777" w:rsidR="00107495" w:rsidRDefault="00C56D7A">
      <w:pPr>
        <w:pStyle w:val="Heading2"/>
        <w:numPr>
          <w:ilvl w:val="0"/>
          <w:numId w:val="2"/>
        </w:numPr>
      </w:pPr>
      <w:r>
        <w:t>Contraintes</w:t>
      </w:r>
    </w:p>
    <w:p w14:paraId="583ED589" w14:textId="42F02989" w:rsidR="00CA7910" w:rsidRPr="00392329" w:rsidRDefault="00CA7910" w:rsidP="00CA7910">
      <w:pPr>
        <w:pStyle w:val="ListParagraph"/>
      </w:pPr>
      <w:r w:rsidRPr="00392329">
        <w:t>- Ressources humaines : Une équipe constituée d</w:t>
      </w:r>
      <w:r>
        <w:t xml:space="preserve">e </w:t>
      </w:r>
      <w:proofErr w:type="gramStart"/>
      <w:r>
        <w:t>deux</w:t>
      </w:r>
      <w:r w:rsidRPr="00392329">
        <w:t xml:space="preserve"> développeur stagiaire</w:t>
      </w:r>
      <w:proofErr w:type="gramEnd"/>
      <w:r w:rsidRPr="00392329">
        <w:t xml:space="preserve"> sous supervision.</w:t>
      </w:r>
    </w:p>
    <w:p w14:paraId="7D92C1C8" w14:textId="139E8433" w:rsidR="00CA7910" w:rsidRPr="00392329" w:rsidRDefault="00CA7910" w:rsidP="00CA7910">
      <w:pPr>
        <w:pStyle w:val="ListParagraph"/>
      </w:pPr>
      <w:r w:rsidRPr="00392329">
        <w:t>- Délais serrés : Le projet doit être finalisé en 6 semaines.</w:t>
      </w:r>
    </w:p>
    <w:p w14:paraId="24A98B30" w14:textId="77777777" w:rsidR="00107495" w:rsidRDefault="00C56D7A">
      <w:pPr>
        <w:pStyle w:val="Heading2"/>
        <w:numPr>
          <w:ilvl w:val="0"/>
          <w:numId w:val="2"/>
        </w:numPr>
      </w:pPr>
      <w:r>
        <w:t>Parties prenantes</w:t>
      </w:r>
    </w:p>
    <w:p w14:paraId="4965E52C" w14:textId="32E6B77B" w:rsidR="00CA7910" w:rsidRPr="00392329" w:rsidRDefault="00CA7910" w:rsidP="00CA7910">
      <w:pPr>
        <w:pStyle w:val="ListParagraph"/>
      </w:pPr>
      <w:r w:rsidRPr="00392329">
        <w:t>- Candidats</w:t>
      </w:r>
      <w:r>
        <w:t xml:space="preserve"> </w:t>
      </w:r>
      <w:r w:rsidRPr="00392329">
        <w:t xml:space="preserve">: Soumettent, suivent et consultent leurs candidatures.  </w:t>
      </w:r>
    </w:p>
    <w:p w14:paraId="65159795" w14:textId="02E1FE55" w:rsidR="00CA7910" w:rsidRPr="00392329" w:rsidRDefault="00CA7910" w:rsidP="00CA7910">
      <w:pPr>
        <w:pStyle w:val="ListParagraph"/>
      </w:pPr>
      <w:r w:rsidRPr="00392329">
        <w:t xml:space="preserve">- Gestionnaires locaux : Accès restreint à la gestion des candidatures dans leur centre.  </w:t>
      </w:r>
    </w:p>
    <w:p w14:paraId="08651DBA" w14:textId="622CF54D" w:rsidR="00CA7910" w:rsidRPr="00392329" w:rsidRDefault="00CA7910" w:rsidP="00CA7910">
      <w:pPr>
        <w:pStyle w:val="ListParagraph"/>
      </w:pPr>
      <w:r w:rsidRPr="00392329">
        <w:t xml:space="preserve">- Gestionnaires globaux : Supervision globale des candidatures et des centres.  </w:t>
      </w:r>
    </w:p>
    <w:p w14:paraId="2A321FF2" w14:textId="0EFA6F61" w:rsidR="00CA7910" w:rsidRPr="00392329" w:rsidRDefault="00CA7910" w:rsidP="00CA7910">
      <w:pPr>
        <w:pStyle w:val="ListParagraph"/>
      </w:pPr>
      <w:r w:rsidRPr="00392329">
        <w:t>-</w:t>
      </w:r>
      <w:r>
        <w:t xml:space="preserve"> </w:t>
      </w:r>
      <w:r w:rsidRPr="00392329">
        <w:t>Administrateurs : Gèrent les utilisateurs, les centres et les paramètres de la plateforme.</w:t>
      </w:r>
    </w:p>
    <w:p w14:paraId="26B2FBC3" w14:textId="77777777" w:rsidR="00107495" w:rsidRDefault="00C56D7A">
      <w:pPr>
        <w:pStyle w:val="Heading2"/>
        <w:numPr>
          <w:ilvl w:val="0"/>
          <w:numId w:val="2"/>
        </w:numPr>
      </w:pPr>
      <w:r>
        <w:t>Livrables d’entrée</w:t>
      </w:r>
    </w:p>
    <w:p w14:paraId="334A0253" w14:textId="77777777" w:rsidR="00CA7910" w:rsidRPr="00392329" w:rsidRDefault="00CA7910" w:rsidP="00CA7910">
      <w:pPr>
        <w:pStyle w:val="ListParagraph"/>
      </w:pPr>
      <w:r w:rsidRPr="00392329">
        <w:t xml:space="preserve">- Spécifications fonctionnelles et techniques.  </w:t>
      </w:r>
    </w:p>
    <w:p w14:paraId="3947FC93" w14:textId="77777777" w:rsidR="00CA7910" w:rsidRPr="00392329" w:rsidRDefault="00CA7910" w:rsidP="00CA7910">
      <w:pPr>
        <w:pStyle w:val="ListParagraph"/>
      </w:pPr>
      <w:r w:rsidRPr="00392329">
        <w:t xml:space="preserve">- Architecture technique.  </w:t>
      </w:r>
    </w:p>
    <w:p w14:paraId="19B165C0" w14:textId="77777777" w:rsidR="00CA7910" w:rsidRPr="00392329" w:rsidRDefault="00CA7910" w:rsidP="00CA7910">
      <w:pPr>
        <w:pStyle w:val="ListParagraph"/>
      </w:pPr>
      <w:r w:rsidRPr="00392329">
        <w:t xml:space="preserve">- Maquettes initiales des interfaces utilisateur.  </w:t>
      </w:r>
    </w:p>
    <w:p w14:paraId="0081BDF3" w14:textId="77777777" w:rsidR="00107495" w:rsidRDefault="00C56D7A">
      <w:pPr>
        <w:pStyle w:val="Heading2"/>
        <w:numPr>
          <w:ilvl w:val="0"/>
          <w:numId w:val="2"/>
        </w:numPr>
      </w:pPr>
      <w:r>
        <w:t>Livrable de sortie</w:t>
      </w:r>
    </w:p>
    <w:p w14:paraId="1DEE2434" w14:textId="77777777" w:rsidR="00CA7910" w:rsidRPr="00392329" w:rsidRDefault="00CA7910" w:rsidP="00CA7910">
      <w:pPr>
        <w:pStyle w:val="ListParagraph"/>
      </w:pPr>
      <w:r w:rsidRPr="00392329">
        <w:t xml:space="preserve">- Application web fonctionnelle.  </w:t>
      </w:r>
    </w:p>
    <w:p w14:paraId="2ECF638E" w14:textId="39C3C98C" w:rsidR="00CA7910" w:rsidRPr="00CA7910" w:rsidRDefault="00CA7910" w:rsidP="00CA7910">
      <w:pPr>
        <w:pStyle w:val="ListParagraph"/>
      </w:pPr>
      <w:r w:rsidRPr="00392329">
        <w:t xml:space="preserve">- Documentation technique et utilisateur.  </w:t>
      </w:r>
    </w:p>
    <w:p w14:paraId="796D77FF" w14:textId="77777777" w:rsidR="00107495" w:rsidRDefault="00C56D7A">
      <w:pPr>
        <w:pStyle w:val="Heading2"/>
        <w:numPr>
          <w:ilvl w:val="0"/>
          <w:numId w:val="2"/>
        </w:numPr>
      </w:pPr>
      <w:r>
        <w:t>Equipe de travail et rôles</w:t>
      </w:r>
    </w:p>
    <w:p w14:paraId="28C55951" w14:textId="5D9CE2D6" w:rsidR="00CA7910" w:rsidRPr="00392329" w:rsidRDefault="00CA7910" w:rsidP="00CA7910">
      <w:pPr>
        <w:pStyle w:val="ListParagraph"/>
      </w:pPr>
      <w:r w:rsidRPr="00392329">
        <w:t>- Stagiaire</w:t>
      </w:r>
      <w:r>
        <w:t>s</w:t>
      </w:r>
      <w:r w:rsidRPr="00392329">
        <w:t xml:space="preserve"> : Développement de l’application (</w:t>
      </w:r>
      <w:proofErr w:type="spellStart"/>
      <w:r w:rsidRPr="00392329">
        <w:t>front-end</w:t>
      </w:r>
      <w:proofErr w:type="spellEnd"/>
      <w:r w:rsidRPr="00392329">
        <w:t xml:space="preserve">, </w:t>
      </w:r>
      <w:proofErr w:type="spellStart"/>
      <w:r w:rsidRPr="00392329">
        <w:t>back-end</w:t>
      </w:r>
      <w:proofErr w:type="spellEnd"/>
      <w:r w:rsidRPr="00392329">
        <w:t xml:space="preserve">, base de données).  </w:t>
      </w:r>
    </w:p>
    <w:p w14:paraId="36004F32" w14:textId="19F5CD6B" w:rsidR="00CA7910" w:rsidRPr="00392329" w:rsidRDefault="00CA7910" w:rsidP="00CA7910">
      <w:pPr>
        <w:pStyle w:val="ListParagraph"/>
      </w:pPr>
      <w:r w:rsidRPr="00392329">
        <w:t xml:space="preserve">- Encadrant : Supervision, validation des sprints, et support technique.  </w:t>
      </w:r>
    </w:p>
    <w:p w14:paraId="77A16C2E" w14:textId="77777777" w:rsidR="00107495" w:rsidRDefault="00107495"/>
    <w:p w14:paraId="06C01095" w14:textId="77777777" w:rsidR="00107495" w:rsidRDefault="00C56D7A">
      <w:pPr>
        <w:pStyle w:val="Heading1"/>
        <w:numPr>
          <w:ilvl w:val="0"/>
          <w:numId w:val="1"/>
        </w:numPr>
      </w:pPr>
      <w:r>
        <w:t>Etude de l’existant</w:t>
      </w:r>
    </w:p>
    <w:p w14:paraId="1148DEF3" w14:textId="77777777" w:rsidR="00107495" w:rsidRDefault="00107495"/>
    <w:p w14:paraId="70279A95" w14:textId="77777777" w:rsidR="00CC467C" w:rsidRDefault="00CC467C"/>
    <w:p w14:paraId="036EE0B7" w14:textId="05D64CE1" w:rsidR="008B7B6F" w:rsidRDefault="008B7B6F">
      <w:pPr>
        <w:sectPr w:rsidR="008B7B6F">
          <w:headerReference w:type="default" r:id="rId7"/>
          <w:pgSz w:w="11906" w:h="16838"/>
          <w:pgMar w:top="1440" w:right="1440" w:bottom="1440" w:left="1440" w:header="720" w:footer="720" w:gutter="0"/>
          <w:cols w:space="720"/>
        </w:sectPr>
      </w:pPr>
    </w:p>
    <w:p w14:paraId="339DDA4F" w14:textId="33F970F3" w:rsidR="00107495" w:rsidRDefault="00107495"/>
    <w:p w14:paraId="49CCCDDC" w14:textId="77777777" w:rsidR="00107495" w:rsidRDefault="00107495"/>
    <w:p w14:paraId="51023D7F" w14:textId="77777777" w:rsidR="00107495" w:rsidRDefault="00C56D7A">
      <w:pPr>
        <w:pStyle w:val="Heading1"/>
        <w:numPr>
          <w:ilvl w:val="0"/>
          <w:numId w:val="1"/>
        </w:numPr>
      </w:pPr>
      <w:r>
        <w:t>Etude fonctionnelle</w:t>
      </w:r>
    </w:p>
    <w:p w14:paraId="5DFE2367" w14:textId="77777777" w:rsidR="00107495" w:rsidRDefault="00C56D7A">
      <w:pPr>
        <w:pStyle w:val="Heading2"/>
        <w:numPr>
          <w:ilvl w:val="0"/>
          <w:numId w:val="3"/>
        </w:numPr>
      </w:pPr>
      <w:r>
        <w:t>Objectifs fonctionnels</w:t>
      </w:r>
    </w:p>
    <w:p w14:paraId="63CA1E4E" w14:textId="77777777" w:rsidR="00CA7910" w:rsidRPr="00392329" w:rsidRDefault="00CA7910" w:rsidP="00CA7910">
      <w:pPr>
        <w:pStyle w:val="ListParagraph"/>
      </w:pPr>
      <w:r w:rsidRPr="00392329">
        <w:t xml:space="preserve">1. Permettre aux candidats de soumettre leurs candidatures via un formulaire en ligne.  </w:t>
      </w:r>
    </w:p>
    <w:p w14:paraId="5BF98873" w14:textId="77777777" w:rsidR="00CA7910" w:rsidRPr="00392329" w:rsidRDefault="00CA7910" w:rsidP="00CA7910">
      <w:pPr>
        <w:pStyle w:val="ListParagraph"/>
      </w:pPr>
      <w:r w:rsidRPr="00392329">
        <w:t xml:space="preserve">2. Proposer un tableau de bord personnalisé selon le rôle de l’utilisateur.  </w:t>
      </w:r>
    </w:p>
    <w:p w14:paraId="0EF4961F" w14:textId="77777777" w:rsidR="00CA7910" w:rsidRPr="00392329" w:rsidRDefault="00CA7910" w:rsidP="00CA7910">
      <w:pPr>
        <w:pStyle w:val="ListParagraph"/>
      </w:pPr>
      <w:r w:rsidRPr="00392329">
        <w:t xml:space="preserve">3. Permettre aux gestionnaires de valider ou rejeter les candidatures.  </w:t>
      </w:r>
    </w:p>
    <w:p w14:paraId="3F5C162D" w14:textId="0447B55D" w:rsidR="00CA7910" w:rsidRPr="00392329" w:rsidRDefault="00CA7910" w:rsidP="00CA7910">
      <w:pPr>
        <w:pStyle w:val="ListParagraph"/>
      </w:pPr>
      <w:r w:rsidRPr="00392329">
        <w:t xml:space="preserve">4. Générer des rapports et statistiques pour les gestionnaires globaux et administrateurs.   </w:t>
      </w:r>
    </w:p>
    <w:p w14:paraId="30969585" w14:textId="77777777" w:rsidR="00107495" w:rsidRDefault="00107495"/>
    <w:p w14:paraId="1BF2E4AA" w14:textId="77777777" w:rsidR="00107495" w:rsidRDefault="00C56D7A">
      <w:pPr>
        <w:pStyle w:val="Heading2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Besoins fonctionnels : Fonctionnalités (user stories)</w:t>
      </w:r>
    </w:p>
    <w:p w14:paraId="503AFCF6" w14:textId="700929E3" w:rsidR="00107495" w:rsidRDefault="00C56D7A">
      <w:pPr>
        <w:pStyle w:val="Heading3"/>
        <w:ind w:firstLine="708"/>
      </w:pPr>
      <w:r>
        <w:t xml:space="preserve">2.1 Bloc fonctionnel : </w:t>
      </w:r>
      <w:r w:rsidR="00CA7910" w:rsidRPr="00392329">
        <w:t>Gestion des utilisateurs</w:t>
      </w:r>
    </w:p>
    <w:tbl>
      <w:tblPr>
        <w:tblW w:w="85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6"/>
        <w:gridCol w:w="5486"/>
        <w:gridCol w:w="1525"/>
      </w:tblGrid>
      <w:tr w:rsidR="00107495" w14:paraId="49AF97A7" w14:textId="77777777">
        <w:trPr>
          <w:trHeight w:val="300"/>
        </w:trPr>
        <w:tc>
          <w:tcPr>
            <w:tcW w:w="15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753D8" w14:textId="77777777" w:rsidR="00107495" w:rsidRDefault="00C56D7A">
            <w:pPr>
              <w:spacing w:after="200" w:line="276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Règle de gestion </w:t>
            </w:r>
          </w:p>
        </w:tc>
        <w:tc>
          <w:tcPr>
            <w:tcW w:w="5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83D37" w14:textId="77777777" w:rsidR="00107495" w:rsidRDefault="00C56D7A">
            <w:pPr>
              <w:spacing w:after="200" w:line="276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Description </w:t>
            </w:r>
          </w:p>
        </w:tc>
        <w:tc>
          <w:tcPr>
            <w:tcW w:w="15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14638" w14:textId="77777777" w:rsidR="00107495" w:rsidRDefault="00C56D7A">
            <w:pPr>
              <w:spacing w:after="200" w:line="276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Type </w:t>
            </w:r>
          </w:p>
        </w:tc>
      </w:tr>
      <w:tr w:rsidR="00107495" w14:paraId="644326D5" w14:textId="77777777">
        <w:trPr>
          <w:trHeight w:val="645"/>
        </w:trPr>
        <w:tc>
          <w:tcPr>
            <w:tcW w:w="15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BC2E" w14:textId="77777777" w:rsidR="00107495" w:rsidRDefault="00C56D7A">
            <w:pPr>
              <w:spacing w:after="200" w:line="276" w:lineRule="auto"/>
              <w:jc w:val="both"/>
            </w:pPr>
            <w:r>
              <w:rPr>
                <w:rFonts w:ascii="Calibri" w:eastAsia="Calibri" w:hAnsi="Calibri" w:cs="Calibri"/>
                <w:color w:val="0F243E"/>
              </w:rPr>
              <w:t>RG01</w:t>
            </w:r>
          </w:p>
        </w:tc>
        <w:tc>
          <w:tcPr>
            <w:tcW w:w="5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1ABC" w14:textId="7D4952A4" w:rsidR="00107495" w:rsidRDefault="00CA7910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 w:rsidRPr="00392329">
              <w:t>L’authentification se fait via email/mot de passe pour les gestionnaires et administrateurs.</w:t>
            </w:r>
          </w:p>
        </w:tc>
        <w:tc>
          <w:tcPr>
            <w:tcW w:w="15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F790A" w14:textId="0AED8A98" w:rsidR="00107495" w:rsidRDefault="008B7B6F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 w:rsidRPr="008B7B6F">
              <w:rPr>
                <w:rFonts w:ascii="Calibri" w:eastAsia="Calibri" w:hAnsi="Calibri" w:cs="Calibri"/>
                <w:color w:val="0F243E"/>
              </w:rPr>
              <w:t>Obligatoire</w:t>
            </w:r>
          </w:p>
        </w:tc>
      </w:tr>
      <w:tr w:rsidR="008B7B6F" w14:paraId="411D0449" w14:textId="77777777">
        <w:trPr>
          <w:trHeight w:val="645"/>
        </w:trPr>
        <w:tc>
          <w:tcPr>
            <w:tcW w:w="15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5AE0A" w14:textId="77777777" w:rsidR="008B7B6F" w:rsidRDefault="008B7B6F" w:rsidP="008B7B6F">
            <w:pPr>
              <w:spacing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>
              <w:rPr>
                <w:rFonts w:ascii="Calibri" w:eastAsia="Calibri" w:hAnsi="Calibri" w:cs="Calibri"/>
                <w:color w:val="0F243E"/>
              </w:rPr>
              <w:t>RG02</w:t>
            </w:r>
          </w:p>
        </w:tc>
        <w:tc>
          <w:tcPr>
            <w:tcW w:w="5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2AEB7" w14:textId="1F899298" w:rsidR="008B7B6F" w:rsidRDefault="00CA7910" w:rsidP="008B7B6F">
            <w:pPr>
              <w:spacing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 w:rsidRPr="00392329">
              <w:t>Les candidats accèdent à leur candidature via un numéro unique.</w:t>
            </w:r>
          </w:p>
        </w:tc>
        <w:tc>
          <w:tcPr>
            <w:tcW w:w="15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590B3" w14:textId="224171C9" w:rsidR="008B7B6F" w:rsidRDefault="008B7B6F" w:rsidP="008B7B6F">
            <w:pPr>
              <w:spacing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 w:rsidRPr="008B7B6F">
              <w:rPr>
                <w:rFonts w:ascii="Calibri" w:eastAsia="Calibri" w:hAnsi="Calibri" w:cs="Calibri"/>
                <w:color w:val="0F243E"/>
              </w:rPr>
              <w:t>Obligatoire</w:t>
            </w:r>
          </w:p>
        </w:tc>
      </w:tr>
      <w:tr w:rsidR="008B7B6F" w14:paraId="6F58DEBC" w14:textId="77777777">
        <w:trPr>
          <w:trHeight w:val="645"/>
        </w:trPr>
        <w:tc>
          <w:tcPr>
            <w:tcW w:w="15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9C7B7" w14:textId="149E4AA6" w:rsidR="008B7B6F" w:rsidRDefault="008B7B6F" w:rsidP="008B7B6F">
            <w:pPr>
              <w:spacing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 w:rsidRPr="008B7B6F">
              <w:rPr>
                <w:rFonts w:ascii="Calibri" w:eastAsia="Calibri" w:hAnsi="Calibri" w:cs="Calibri"/>
                <w:color w:val="0F243E"/>
              </w:rPr>
              <w:t>RG03</w:t>
            </w:r>
          </w:p>
        </w:tc>
        <w:tc>
          <w:tcPr>
            <w:tcW w:w="5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FA58C" w14:textId="0EE9A8BA" w:rsidR="008B7B6F" w:rsidRPr="008B7B6F" w:rsidRDefault="00CA7910" w:rsidP="008B7B6F">
            <w:pPr>
              <w:spacing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 w:rsidRPr="00392329">
              <w:t>Les administrateurs gèrent les utilisateurs et leurs droits.</w:t>
            </w:r>
          </w:p>
        </w:tc>
        <w:tc>
          <w:tcPr>
            <w:tcW w:w="15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EE58B" w14:textId="509AC406" w:rsidR="008B7B6F" w:rsidRDefault="00CA7910" w:rsidP="008B7B6F">
            <w:pPr>
              <w:spacing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 w:rsidRPr="008B7B6F">
              <w:rPr>
                <w:rFonts w:ascii="Calibri" w:eastAsia="Calibri" w:hAnsi="Calibri" w:cs="Calibri"/>
                <w:color w:val="0F243E"/>
              </w:rPr>
              <w:t>Obligatoire</w:t>
            </w:r>
          </w:p>
        </w:tc>
      </w:tr>
    </w:tbl>
    <w:p w14:paraId="113A3585" w14:textId="77777777" w:rsidR="00107495" w:rsidRDefault="00107495"/>
    <w:p w14:paraId="0123F05C" w14:textId="5020F498" w:rsidR="00107495" w:rsidRDefault="00C56D7A">
      <w:pPr>
        <w:pStyle w:val="Heading3"/>
        <w:ind w:firstLine="708"/>
      </w:pPr>
      <w:r>
        <w:t xml:space="preserve">2.2 Bloc fonctionnel : </w:t>
      </w:r>
      <w:r w:rsidR="00CA7910" w:rsidRPr="00392329">
        <w:t>Gestion des candidatures</w:t>
      </w:r>
    </w:p>
    <w:tbl>
      <w:tblPr>
        <w:tblW w:w="85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6"/>
        <w:gridCol w:w="5486"/>
        <w:gridCol w:w="1525"/>
      </w:tblGrid>
      <w:tr w:rsidR="00107495" w14:paraId="7730356D" w14:textId="77777777">
        <w:trPr>
          <w:trHeight w:val="300"/>
        </w:trPr>
        <w:tc>
          <w:tcPr>
            <w:tcW w:w="15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8A002" w14:textId="77777777" w:rsidR="00107495" w:rsidRDefault="00C56D7A">
            <w:pPr>
              <w:spacing w:after="200" w:line="276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Règle de gestion </w:t>
            </w:r>
          </w:p>
        </w:tc>
        <w:tc>
          <w:tcPr>
            <w:tcW w:w="5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F5B78" w14:textId="77777777" w:rsidR="00107495" w:rsidRDefault="00C56D7A">
            <w:pPr>
              <w:spacing w:after="200" w:line="276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Description </w:t>
            </w:r>
          </w:p>
        </w:tc>
        <w:tc>
          <w:tcPr>
            <w:tcW w:w="15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501BB" w14:textId="77777777" w:rsidR="00107495" w:rsidRDefault="00C56D7A">
            <w:pPr>
              <w:spacing w:after="200" w:line="276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Type </w:t>
            </w:r>
          </w:p>
        </w:tc>
      </w:tr>
      <w:tr w:rsidR="00107495" w14:paraId="5957242F" w14:textId="77777777">
        <w:trPr>
          <w:trHeight w:val="645"/>
        </w:trPr>
        <w:tc>
          <w:tcPr>
            <w:tcW w:w="15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E9647" w14:textId="77777777" w:rsidR="00107495" w:rsidRDefault="00C56D7A">
            <w:pPr>
              <w:spacing w:after="200" w:line="276" w:lineRule="auto"/>
              <w:jc w:val="both"/>
            </w:pPr>
            <w:r>
              <w:rPr>
                <w:rFonts w:ascii="Calibri" w:eastAsia="Calibri" w:hAnsi="Calibri" w:cs="Calibri"/>
                <w:color w:val="0F243E"/>
              </w:rPr>
              <w:t>RG01</w:t>
            </w:r>
          </w:p>
        </w:tc>
        <w:tc>
          <w:tcPr>
            <w:tcW w:w="5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90E" w14:textId="71A0F6DA" w:rsidR="00107495" w:rsidRDefault="00CA7910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 w:rsidRPr="00392329">
              <w:t>Les candidats remplissent un formulaire pour soumettre leur candidature.</w:t>
            </w:r>
          </w:p>
        </w:tc>
        <w:tc>
          <w:tcPr>
            <w:tcW w:w="15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46798" w14:textId="681EDCF6" w:rsidR="00107495" w:rsidRDefault="008B7B6F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 w:rsidRPr="008B7B6F">
              <w:rPr>
                <w:rFonts w:ascii="Calibri" w:eastAsia="Calibri" w:hAnsi="Calibri" w:cs="Calibri"/>
                <w:color w:val="0F243E"/>
              </w:rPr>
              <w:t>Obligatoire</w:t>
            </w:r>
          </w:p>
        </w:tc>
      </w:tr>
      <w:tr w:rsidR="00107495" w14:paraId="613A64F6" w14:textId="77777777">
        <w:trPr>
          <w:trHeight w:val="645"/>
        </w:trPr>
        <w:tc>
          <w:tcPr>
            <w:tcW w:w="15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4038D" w14:textId="77777777" w:rsidR="00107495" w:rsidRDefault="00C56D7A">
            <w:pPr>
              <w:spacing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>
              <w:rPr>
                <w:rFonts w:ascii="Calibri" w:eastAsia="Calibri" w:hAnsi="Calibri" w:cs="Calibri"/>
                <w:color w:val="0F243E"/>
              </w:rPr>
              <w:t>RG02</w:t>
            </w:r>
          </w:p>
        </w:tc>
        <w:tc>
          <w:tcPr>
            <w:tcW w:w="5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92851" w14:textId="49192BAB" w:rsidR="00107495" w:rsidRDefault="00CA7910">
            <w:pPr>
              <w:spacing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 w:rsidRPr="00392329">
              <w:t>Les gestionnaires locaux valident ou rejettent les candidatures.</w:t>
            </w:r>
          </w:p>
        </w:tc>
        <w:tc>
          <w:tcPr>
            <w:tcW w:w="15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C7B13" w14:textId="1E9508A1" w:rsidR="00107495" w:rsidRDefault="008B7B6F">
            <w:pPr>
              <w:spacing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 w:rsidRPr="008B7B6F">
              <w:rPr>
                <w:rFonts w:ascii="Calibri" w:eastAsia="Calibri" w:hAnsi="Calibri" w:cs="Calibri"/>
                <w:color w:val="0F243E"/>
              </w:rPr>
              <w:t>Obligatoire</w:t>
            </w:r>
          </w:p>
        </w:tc>
      </w:tr>
      <w:tr w:rsidR="008B7B6F" w14:paraId="40EEBD24" w14:textId="77777777">
        <w:trPr>
          <w:trHeight w:val="645"/>
        </w:trPr>
        <w:tc>
          <w:tcPr>
            <w:tcW w:w="15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35D39" w14:textId="0E5F4111" w:rsidR="008B7B6F" w:rsidRDefault="008B7B6F">
            <w:pPr>
              <w:spacing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>
              <w:rPr>
                <w:rFonts w:ascii="Calibri" w:eastAsia="Calibri" w:hAnsi="Calibri" w:cs="Calibri"/>
                <w:color w:val="0F243E"/>
              </w:rPr>
              <w:t>RG03</w:t>
            </w:r>
          </w:p>
        </w:tc>
        <w:tc>
          <w:tcPr>
            <w:tcW w:w="5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C4EE3" w14:textId="5E67F339" w:rsidR="008B7B6F" w:rsidRDefault="00CA7910">
            <w:pPr>
              <w:spacing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 w:rsidRPr="00392329">
              <w:t xml:space="preserve">Une notification est envoyée par </w:t>
            </w:r>
            <w:proofErr w:type="gramStart"/>
            <w:r w:rsidRPr="00392329">
              <w:t>email</w:t>
            </w:r>
            <w:proofErr w:type="gramEnd"/>
            <w:r w:rsidRPr="00392329">
              <w:t xml:space="preserve"> lors de chaque changement d’état.</w:t>
            </w:r>
          </w:p>
        </w:tc>
        <w:tc>
          <w:tcPr>
            <w:tcW w:w="15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B4BFA" w14:textId="34D68AC3" w:rsidR="008B7B6F" w:rsidRDefault="008B7B6F">
            <w:pPr>
              <w:spacing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 w:rsidRPr="008B7B6F">
              <w:rPr>
                <w:rFonts w:ascii="Calibri" w:eastAsia="Calibri" w:hAnsi="Calibri" w:cs="Calibri"/>
                <w:color w:val="0F243E"/>
              </w:rPr>
              <w:t>Important</w:t>
            </w:r>
          </w:p>
        </w:tc>
      </w:tr>
      <w:tr w:rsidR="008B7B6F" w14:paraId="7E7BE00E" w14:textId="77777777">
        <w:trPr>
          <w:trHeight w:val="645"/>
        </w:trPr>
        <w:tc>
          <w:tcPr>
            <w:tcW w:w="15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AE9B8" w14:textId="50CD61F0" w:rsidR="008B7B6F" w:rsidRDefault="008B7B6F">
            <w:pPr>
              <w:spacing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>
              <w:rPr>
                <w:rFonts w:ascii="Calibri" w:eastAsia="Calibri" w:hAnsi="Calibri" w:cs="Calibri"/>
                <w:color w:val="0F243E"/>
              </w:rPr>
              <w:t>RG04</w:t>
            </w:r>
          </w:p>
        </w:tc>
        <w:tc>
          <w:tcPr>
            <w:tcW w:w="5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4F0F0" w14:textId="630CBEB1" w:rsidR="008B7B6F" w:rsidRDefault="00CA7910" w:rsidP="00CA7910">
            <w:pPr>
              <w:spacing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 w:rsidRPr="00392329">
              <w:t>Les candidatures sont filtrables par concours, centre, et état.</w:t>
            </w:r>
          </w:p>
        </w:tc>
        <w:tc>
          <w:tcPr>
            <w:tcW w:w="15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C10C2" w14:textId="70F82A41" w:rsidR="008B7B6F" w:rsidRDefault="008B7B6F">
            <w:pPr>
              <w:spacing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 w:rsidRPr="008B7B6F">
              <w:rPr>
                <w:rFonts w:ascii="Calibri" w:eastAsia="Calibri" w:hAnsi="Calibri" w:cs="Calibri"/>
                <w:color w:val="0F243E"/>
              </w:rPr>
              <w:t>Important</w:t>
            </w:r>
          </w:p>
        </w:tc>
      </w:tr>
    </w:tbl>
    <w:p w14:paraId="18402223" w14:textId="77777777" w:rsidR="00107495" w:rsidRDefault="00107495"/>
    <w:p w14:paraId="6F6A5A59" w14:textId="74A83EAC" w:rsidR="00107495" w:rsidRDefault="00C56D7A">
      <w:pPr>
        <w:pStyle w:val="Heading3"/>
        <w:ind w:firstLine="708"/>
      </w:pPr>
      <w:r>
        <w:t xml:space="preserve">2.3 Bloc fonctionnel : </w:t>
      </w:r>
      <w:proofErr w:type="spellStart"/>
      <w:r w:rsidR="00CA7910" w:rsidRPr="00392329">
        <w:t>Reporting</w:t>
      </w:r>
      <w:proofErr w:type="spellEnd"/>
      <w:r w:rsidR="00CA7910" w:rsidRPr="00392329">
        <w:t xml:space="preserve"> et statistiques</w:t>
      </w:r>
    </w:p>
    <w:tbl>
      <w:tblPr>
        <w:tblW w:w="85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6"/>
        <w:gridCol w:w="5486"/>
        <w:gridCol w:w="1525"/>
      </w:tblGrid>
      <w:tr w:rsidR="00107495" w14:paraId="6469A455" w14:textId="77777777">
        <w:trPr>
          <w:trHeight w:val="300"/>
        </w:trPr>
        <w:tc>
          <w:tcPr>
            <w:tcW w:w="15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90D07" w14:textId="77777777" w:rsidR="00107495" w:rsidRDefault="00C56D7A">
            <w:pPr>
              <w:spacing w:after="200" w:line="276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Règle de gestion </w:t>
            </w:r>
          </w:p>
        </w:tc>
        <w:tc>
          <w:tcPr>
            <w:tcW w:w="5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5B9C3" w14:textId="77777777" w:rsidR="00107495" w:rsidRDefault="00C56D7A">
            <w:pPr>
              <w:spacing w:after="200" w:line="276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Description </w:t>
            </w:r>
          </w:p>
        </w:tc>
        <w:tc>
          <w:tcPr>
            <w:tcW w:w="15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416C1" w14:textId="77777777" w:rsidR="00107495" w:rsidRDefault="00C56D7A">
            <w:pPr>
              <w:spacing w:after="200" w:line="276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Type </w:t>
            </w:r>
          </w:p>
        </w:tc>
      </w:tr>
      <w:tr w:rsidR="00107495" w14:paraId="08659D83" w14:textId="77777777">
        <w:trPr>
          <w:trHeight w:val="645"/>
        </w:trPr>
        <w:tc>
          <w:tcPr>
            <w:tcW w:w="15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46E4" w14:textId="77777777" w:rsidR="00107495" w:rsidRDefault="00C56D7A">
            <w:pPr>
              <w:spacing w:after="200" w:line="276" w:lineRule="auto"/>
              <w:jc w:val="both"/>
            </w:pPr>
            <w:r>
              <w:rPr>
                <w:rFonts w:ascii="Calibri" w:eastAsia="Calibri" w:hAnsi="Calibri" w:cs="Calibri"/>
                <w:color w:val="0F243E"/>
              </w:rPr>
              <w:t>RG01</w:t>
            </w:r>
          </w:p>
        </w:tc>
        <w:tc>
          <w:tcPr>
            <w:tcW w:w="5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675E3" w14:textId="31A75176" w:rsidR="00107495" w:rsidRDefault="00CA7910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 w:rsidRPr="00392329">
              <w:t>Les gestionnaires globaux accèdent à des statistiques agrégées.</w:t>
            </w:r>
          </w:p>
        </w:tc>
        <w:tc>
          <w:tcPr>
            <w:tcW w:w="15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5763C" w14:textId="4310B40F" w:rsidR="00107495" w:rsidRDefault="008B7B6F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 w:rsidRPr="008B7B6F">
              <w:rPr>
                <w:rFonts w:ascii="Calibri" w:eastAsia="Calibri" w:hAnsi="Calibri" w:cs="Calibri"/>
                <w:color w:val="0F243E"/>
              </w:rPr>
              <w:t>Obligatoire</w:t>
            </w:r>
          </w:p>
        </w:tc>
      </w:tr>
      <w:tr w:rsidR="00107495" w14:paraId="5F0348F4" w14:textId="77777777">
        <w:trPr>
          <w:trHeight w:val="645"/>
        </w:trPr>
        <w:tc>
          <w:tcPr>
            <w:tcW w:w="15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6988" w14:textId="77777777" w:rsidR="00107495" w:rsidRDefault="00C56D7A">
            <w:pPr>
              <w:spacing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>
              <w:rPr>
                <w:rFonts w:ascii="Calibri" w:eastAsia="Calibri" w:hAnsi="Calibri" w:cs="Calibri"/>
                <w:color w:val="0F243E"/>
              </w:rPr>
              <w:t>RG02</w:t>
            </w:r>
          </w:p>
        </w:tc>
        <w:tc>
          <w:tcPr>
            <w:tcW w:w="5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5011" w14:textId="202931A7" w:rsidR="00107495" w:rsidRDefault="00CA7910">
            <w:pPr>
              <w:spacing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 w:rsidRPr="00392329">
              <w:t>Les rapports sont exportables au format CSV.</w:t>
            </w:r>
          </w:p>
        </w:tc>
        <w:tc>
          <w:tcPr>
            <w:tcW w:w="15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D3E7F" w14:textId="04BCEC9D" w:rsidR="00107495" w:rsidRDefault="008B7B6F" w:rsidP="008B7B6F">
            <w:pPr>
              <w:spacing w:line="276" w:lineRule="auto"/>
              <w:jc w:val="center"/>
              <w:rPr>
                <w:rFonts w:ascii="Calibri" w:eastAsia="Calibri" w:hAnsi="Calibri" w:cs="Calibri"/>
                <w:color w:val="0F243E"/>
              </w:rPr>
            </w:pPr>
            <w:r w:rsidRPr="008B7B6F">
              <w:rPr>
                <w:rFonts w:ascii="Calibri" w:eastAsia="Calibri" w:hAnsi="Calibri" w:cs="Calibri"/>
                <w:color w:val="0F243E"/>
              </w:rPr>
              <w:t>Important</w:t>
            </w:r>
          </w:p>
        </w:tc>
      </w:tr>
    </w:tbl>
    <w:p w14:paraId="1C12A909" w14:textId="77777777" w:rsidR="00107495" w:rsidRDefault="00107495"/>
    <w:p w14:paraId="12EB836E" w14:textId="77777777" w:rsidR="00107495" w:rsidRDefault="00C56D7A">
      <w:pPr>
        <w:pStyle w:val="Heading2"/>
        <w:numPr>
          <w:ilvl w:val="0"/>
          <w:numId w:val="3"/>
        </w:numPr>
      </w:pPr>
      <w:r>
        <w:t>Acteurs</w:t>
      </w:r>
    </w:p>
    <w:tbl>
      <w:tblPr>
        <w:tblW w:w="70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0"/>
        <w:gridCol w:w="5242"/>
      </w:tblGrid>
      <w:tr w:rsidR="00107495" w14:paraId="646A9C42" w14:textId="77777777" w:rsidTr="00062668">
        <w:trPr>
          <w:trHeight w:val="300"/>
        </w:trPr>
        <w:tc>
          <w:tcPr>
            <w:tcW w:w="17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DF89" w14:textId="77777777" w:rsidR="00107495" w:rsidRDefault="00C56D7A">
            <w:pPr>
              <w:spacing w:after="200" w:line="276" w:lineRule="auto"/>
              <w:jc w:val="both"/>
            </w:pPr>
            <w:r>
              <w:rPr>
                <w:rFonts w:ascii="Calibri" w:eastAsia="Calibri" w:hAnsi="Calibri" w:cs="Calibri"/>
              </w:rPr>
              <w:t>Acteur</w:t>
            </w:r>
          </w:p>
        </w:tc>
        <w:tc>
          <w:tcPr>
            <w:tcW w:w="52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57D09" w14:textId="77777777" w:rsidR="00107495" w:rsidRDefault="00C56D7A">
            <w:pPr>
              <w:spacing w:after="200" w:line="276" w:lineRule="auto"/>
              <w:jc w:val="both"/>
            </w:pPr>
            <w:r>
              <w:rPr>
                <w:rFonts w:ascii="Calibri" w:eastAsia="Calibri" w:hAnsi="Calibri" w:cs="Calibri"/>
              </w:rPr>
              <w:t>Rôles</w:t>
            </w:r>
          </w:p>
        </w:tc>
      </w:tr>
      <w:tr w:rsidR="00107495" w14:paraId="668790BD" w14:textId="77777777" w:rsidTr="00062668">
        <w:trPr>
          <w:trHeight w:val="1230"/>
        </w:trPr>
        <w:tc>
          <w:tcPr>
            <w:tcW w:w="17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96F95" w14:textId="635D30BC" w:rsidR="00107495" w:rsidRDefault="005B13E1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 w:rsidRPr="00392329">
              <w:t>Candidat</w:t>
            </w:r>
          </w:p>
        </w:tc>
        <w:tc>
          <w:tcPr>
            <w:tcW w:w="52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CF85" w14:textId="1C1CD04E" w:rsidR="005B13E1" w:rsidRPr="005B13E1" w:rsidRDefault="005B13E1" w:rsidP="0006266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 w:rsidRPr="00392329">
              <w:t xml:space="preserve">Soumettre une candidature. </w:t>
            </w:r>
          </w:p>
          <w:p w14:paraId="3EEEB44C" w14:textId="08F991FD" w:rsidR="00107495" w:rsidRPr="00062668" w:rsidRDefault="005B13E1" w:rsidP="0006266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 w:rsidRPr="00392329">
              <w:t xml:space="preserve">Suivre une candidature. </w:t>
            </w:r>
            <w:r w:rsidR="00062668" w:rsidRPr="00062668">
              <w:rPr>
                <w:rFonts w:ascii="Calibri" w:eastAsia="Calibri" w:hAnsi="Calibri" w:cs="Calibri"/>
                <w:color w:val="0F243E"/>
              </w:rPr>
              <w:t xml:space="preserve"> </w:t>
            </w:r>
          </w:p>
        </w:tc>
      </w:tr>
      <w:tr w:rsidR="00107495" w14:paraId="1E1F6C1E" w14:textId="77777777" w:rsidTr="00062668">
        <w:trPr>
          <w:trHeight w:val="300"/>
        </w:trPr>
        <w:tc>
          <w:tcPr>
            <w:tcW w:w="17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88749" w14:textId="733EF414" w:rsidR="00107495" w:rsidRDefault="005B13E1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 w:rsidRPr="00392329">
              <w:t>Gestionnaire local</w:t>
            </w:r>
          </w:p>
        </w:tc>
        <w:tc>
          <w:tcPr>
            <w:tcW w:w="52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FEBF4" w14:textId="05B42AC6" w:rsidR="00107495" w:rsidRPr="005B13E1" w:rsidRDefault="005B13E1" w:rsidP="0006266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 w:rsidRPr="00392329">
              <w:t>Valider les candidatures.</w:t>
            </w:r>
          </w:p>
          <w:p w14:paraId="50CE870A" w14:textId="5DE33404" w:rsidR="005B13E1" w:rsidRPr="00062668" w:rsidRDefault="005B13E1" w:rsidP="0006266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>
              <w:t>R</w:t>
            </w:r>
            <w:r w:rsidRPr="00392329">
              <w:t>ejeter les candidatures.</w:t>
            </w:r>
          </w:p>
        </w:tc>
      </w:tr>
      <w:tr w:rsidR="008B7B6F" w14:paraId="37E86C03" w14:textId="77777777" w:rsidTr="00062668">
        <w:trPr>
          <w:trHeight w:val="300"/>
        </w:trPr>
        <w:tc>
          <w:tcPr>
            <w:tcW w:w="17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11F7E" w14:textId="51FA0AE5" w:rsidR="008B7B6F" w:rsidRPr="008B7B6F" w:rsidRDefault="005B13E1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 w:rsidRPr="00392329">
              <w:t>Gestionnaire global</w:t>
            </w:r>
          </w:p>
        </w:tc>
        <w:tc>
          <w:tcPr>
            <w:tcW w:w="52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21BFC" w14:textId="2409996E" w:rsidR="008B7B6F" w:rsidRPr="008B7B6F" w:rsidRDefault="005B13E1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 w:rsidRPr="00392329">
              <w:t xml:space="preserve">Supervision et </w:t>
            </w:r>
            <w:proofErr w:type="spellStart"/>
            <w:r w:rsidRPr="00392329">
              <w:t>reporting</w:t>
            </w:r>
            <w:proofErr w:type="spellEnd"/>
            <w:r w:rsidRPr="00392329">
              <w:t xml:space="preserve"> global</w:t>
            </w:r>
          </w:p>
        </w:tc>
      </w:tr>
      <w:tr w:rsidR="008B7B6F" w14:paraId="6B802084" w14:textId="77777777" w:rsidTr="00062668">
        <w:trPr>
          <w:trHeight w:val="300"/>
        </w:trPr>
        <w:tc>
          <w:tcPr>
            <w:tcW w:w="17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448" w14:textId="5130718C" w:rsidR="008B7B6F" w:rsidRPr="008B7B6F" w:rsidRDefault="005B13E1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 w:rsidRPr="00392329">
              <w:t>Administrateur</w:t>
            </w:r>
          </w:p>
        </w:tc>
        <w:tc>
          <w:tcPr>
            <w:tcW w:w="52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3AC26" w14:textId="1A8D3013" w:rsidR="008B7B6F" w:rsidRPr="008B7B6F" w:rsidRDefault="005B13E1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 w:rsidRPr="00392329">
              <w:t>Gestion des utilisateurs et des paramètres.</w:t>
            </w:r>
          </w:p>
        </w:tc>
      </w:tr>
    </w:tbl>
    <w:p w14:paraId="36837A70" w14:textId="77777777" w:rsidR="00107495" w:rsidRDefault="00107495"/>
    <w:p w14:paraId="6CFCF5B9" w14:textId="77777777" w:rsidR="00107495" w:rsidRDefault="00C56D7A">
      <w:pPr>
        <w:pStyle w:val="Heading1"/>
        <w:numPr>
          <w:ilvl w:val="0"/>
          <w:numId w:val="1"/>
        </w:numPr>
      </w:pPr>
      <w:r>
        <w:t>Besoins non fonctionnels</w:t>
      </w:r>
    </w:p>
    <w:p w14:paraId="3F6BAEA5" w14:textId="77777777" w:rsidR="00107495" w:rsidRDefault="00107495"/>
    <w:p w14:paraId="66412651" w14:textId="77777777" w:rsidR="00062668" w:rsidRPr="00062668" w:rsidRDefault="00062668" w:rsidP="00062668">
      <w:pPr>
        <w:rPr>
          <w:b/>
          <w:bCs/>
          <w:lang w:val="en-US"/>
        </w:rPr>
      </w:pPr>
      <w:r w:rsidRPr="00062668">
        <w:rPr>
          <w:b/>
          <w:bCs/>
          <w:lang w:val="en-US"/>
        </w:rPr>
        <w:t>Performance</w:t>
      </w:r>
    </w:p>
    <w:p w14:paraId="6C67EEEE" w14:textId="77777777" w:rsidR="00062668" w:rsidRPr="00062668" w:rsidRDefault="00062668" w:rsidP="00062668">
      <w:pPr>
        <w:numPr>
          <w:ilvl w:val="0"/>
          <w:numId w:val="9"/>
        </w:numPr>
      </w:pPr>
      <w:r w:rsidRPr="00062668">
        <w:t>Temps de chargement des pages inférieur à 2 secondes</w:t>
      </w:r>
    </w:p>
    <w:p w14:paraId="6A4603D0" w14:textId="2A5331ED" w:rsidR="00062668" w:rsidRPr="005B13E1" w:rsidRDefault="00062668" w:rsidP="00062668">
      <w:pPr>
        <w:numPr>
          <w:ilvl w:val="0"/>
          <w:numId w:val="9"/>
        </w:numPr>
      </w:pPr>
      <w:r w:rsidRPr="005B13E1">
        <w:t xml:space="preserve">Capacité à gérer </w:t>
      </w:r>
      <w:r w:rsidR="005B13E1" w:rsidRPr="005B13E1">
        <w:t>5</w:t>
      </w:r>
      <w:r w:rsidRPr="005B13E1">
        <w:t>00 utilisateurs simultanés</w:t>
      </w:r>
    </w:p>
    <w:p w14:paraId="1B0D3D5F" w14:textId="77777777" w:rsidR="00062668" w:rsidRPr="00062668" w:rsidRDefault="00062668" w:rsidP="00062668">
      <w:pPr>
        <w:numPr>
          <w:ilvl w:val="0"/>
          <w:numId w:val="9"/>
        </w:numPr>
      </w:pPr>
      <w:r w:rsidRPr="00062668">
        <w:t>Disponibilité de 99,9% (hors maintenance planifiée)</w:t>
      </w:r>
    </w:p>
    <w:p w14:paraId="7DF6E4A2" w14:textId="77777777" w:rsidR="00062668" w:rsidRPr="00062668" w:rsidRDefault="00062668" w:rsidP="00062668">
      <w:pPr>
        <w:rPr>
          <w:b/>
          <w:bCs/>
          <w:lang w:val="en-US"/>
        </w:rPr>
      </w:pPr>
      <w:proofErr w:type="spellStart"/>
      <w:r w:rsidRPr="00062668">
        <w:rPr>
          <w:b/>
          <w:bCs/>
          <w:lang w:val="en-US"/>
        </w:rPr>
        <w:t>Sécurité</w:t>
      </w:r>
      <w:proofErr w:type="spellEnd"/>
    </w:p>
    <w:p w14:paraId="03AE1AD5" w14:textId="77777777" w:rsidR="00062668" w:rsidRPr="00062668" w:rsidRDefault="00062668" w:rsidP="00062668">
      <w:pPr>
        <w:numPr>
          <w:ilvl w:val="0"/>
          <w:numId w:val="10"/>
        </w:numPr>
      </w:pPr>
      <w:r w:rsidRPr="00062668">
        <w:t>Authentification sécurisée avec double facteur optionnel</w:t>
      </w:r>
    </w:p>
    <w:p w14:paraId="49481A25" w14:textId="77777777" w:rsidR="00062668" w:rsidRPr="00062668" w:rsidRDefault="00062668" w:rsidP="00062668">
      <w:pPr>
        <w:numPr>
          <w:ilvl w:val="0"/>
          <w:numId w:val="10"/>
        </w:numPr>
      </w:pPr>
      <w:r w:rsidRPr="00062668">
        <w:t>Chiffrement des données sensibles en base de données</w:t>
      </w:r>
    </w:p>
    <w:p w14:paraId="6E1FE331" w14:textId="77777777" w:rsidR="00062668" w:rsidRPr="00062668" w:rsidRDefault="00062668" w:rsidP="00062668">
      <w:pPr>
        <w:numPr>
          <w:ilvl w:val="0"/>
          <w:numId w:val="10"/>
        </w:numPr>
      </w:pPr>
      <w:r w:rsidRPr="00062668">
        <w:t>Protection contre les injections SQL et XSS</w:t>
      </w:r>
    </w:p>
    <w:p w14:paraId="585BC244" w14:textId="77777777" w:rsidR="00062668" w:rsidRPr="00062668" w:rsidRDefault="00062668" w:rsidP="00062668">
      <w:pPr>
        <w:numPr>
          <w:ilvl w:val="0"/>
          <w:numId w:val="10"/>
        </w:numPr>
        <w:rPr>
          <w:lang w:val="en-US"/>
        </w:rPr>
      </w:pPr>
      <w:r w:rsidRPr="00062668">
        <w:rPr>
          <w:lang w:val="en-US"/>
        </w:rPr>
        <w:t>Journalisation des événements de sécurité</w:t>
      </w:r>
    </w:p>
    <w:p w14:paraId="53388118" w14:textId="77777777" w:rsidR="00062668" w:rsidRPr="00062668" w:rsidRDefault="00062668" w:rsidP="00062668">
      <w:pPr>
        <w:rPr>
          <w:b/>
          <w:bCs/>
          <w:lang w:val="en-US"/>
        </w:rPr>
      </w:pPr>
      <w:r w:rsidRPr="00062668">
        <w:rPr>
          <w:b/>
          <w:bCs/>
          <w:lang w:val="en-US"/>
        </w:rPr>
        <w:t>Utilisabilité</w:t>
      </w:r>
    </w:p>
    <w:p w14:paraId="39BD601E" w14:textId="77777777" w:rsidR="00062668" w:rsidRPr="00062668" w:rsidRDefault="00062668" w:rsidP="00062668">
      <w:pPr>
        <w:numPr>
          <w:ilvl w:val="0"/>
          <w:numId w:val="11"/>
        </w:numPr>
      </w:pPr>
      <w:r w:rsidRPr="00062668">
        <w:t>Interface responsive pour tous appareils (desktop, tablette, mobile)</w:t>
      </w:r>
    </w:p>
    <w:p w14:paraId="311D360B" w14:textId="77777777" w:rsidR="00062668" w:rsidRPr="00062668" w:rsidRDefault="00062668" w:rsidP="00062668">
      <w:pPr>
        <w:numPr>
          <w:ilvl w:val="0"/>
          <w:numId w:val="11"/>
        </w:numPr>
        <w:rPr>
          <w:lang w:val="en-US"/>
        </w:rPr>
      </w:pPr>
      <w:r w:rsidRPr="00062668">
        <w:rPr>
          <w:lang w:val="en-US"/>
        </w:rPr>
        <w:t>Navigation intuitive et claire</w:t>
      </w:r>
    </w:p>
    <w:p w14:paraId="7CC5BE33" w14:textId="1CE1AEC1" w:rsidR="00062668" w:rsidRPr="00062668" w:rsidRDefault="00062668" w:rsidP="00062668">
      <w:pPr>
        <w:numPr>
          <w:ilvl w:val="0"/>
          <w:numId w:val="11"/>
        </w:numPr>
      </w:pPr>
      <w:r w:rsidRPr="00062668">
        <w:t xml:space="preserve">Temps d'apprentissage de l'interface inférieur à </w:t>
      </w:r>
      <w:r w:rsidR="005B13E1">
        <w:t>10</w:t>
      </w:r>
      <w:r w:rsidRPr="00062668">
        <w:t xml:space="preserve"> minutes</w:t>
      </w:r>
    </w:p>
    <w:p w14:paraId="491EB7FE" w14:textId="77777777" w:rsidR="00062668" w:rsidRPr="00062668" w:rsidRDefault="00062668" w:rsidP="00062668">
      <w:pPr>
        <w:rPr>
          <w:b/>
          <w:bCs/>
          <w:lang w:val="en-US"/>
        </w:rPr>
      </w:pPr>
      <w:r w:rsidRPr="00062668">
        <w:rPr>
          <w:b/>
          <w:bCs/>
          <w:lang w:val="en-US"/>
        </w:rPr>
        <w:t>Fiabilité</w:t>
      </w:r>
    </w:p>
    <w:p w14:paraId="3A8562B7" w14:textId="77777777" w:rsidR="00062668" w:rsidRPr="00062668" w:rsidRDefault="00062668" w:rsidP="00062668">
      <w:pPr>
        <w:numPr>
          <w:ilvl w:val="0"/>
          <w:numId w:val="12"/>
        </w:numPr>
        <w:rPr>
          <w:lang w:val="en-US"/>
        </w:rPr>
      </w:pPr>
      <w:r w:rsidRPr="00062668">
        <w:rPr>
          <w:lang w:val="en-US"/>
        </w:rPr>
        <w:t>Système de reprise après incident</w:t>
      </w:r>
    </w:p>
    <w:p w14:paraId="2A28DF59" w14:textId="77777777" w:rsidR="00062668" w:rsidRPr="00062668" w:rsidRDefault="00062668" w:rsidP="00062668">
      <w:pPr>
        <w:numPr>
          <w:ilvl w:val="0"/>
          <w:numId w:val="12"/>
        </w:numPr>
        <w:rPr>
          <w:lang w:val="en-US"/>
        </w:rPr>
      </w:pPr>
      <w:r w:rsidRPr="00062668">
        <w:rPr>
          <w:lang w:val="en-US"/>
        </w:rPr>
        <w:t>Sauvegarde quotidienne des données</w:t>
      </w:r>
    </w:p>
    <w:p w14:paraId="7D0D1D24" w14:textId="77777777" w:rsidR="00062668" w:rsidRPr="00062668" w:rsidRDefault="00062668" w:rsidP="00062668">
      <w:pPr>
        <w:numPr>
          <w:ilvl w:val="0"/>
          <w:numId w:val="12"/>
        </w:numPr>
      </w:pPr>
      <w:r w:rsidRPr="00062668">
        <w:t>Plan de continuité en cas de panne serveur</w:t>
      </w:r>
    </w:p>
    <w:p w14:paraId="2117D446" w14:textId="77777777" w:rsidR="00107495" w:rsidRDefault="00107495"/>
    <w:p w14:paraId="2A373D39" w14:textId="77777777" w:rsidR="00107495" w:rsidRDefault="00C56D7A">
      <w:pPr>
        <w:pStyle w:val="Heading1"/>
        <w:numPr>
          <w:ilvl w:val="0"/>
          <w:numId w:val="1"/>
        </w:numPr>
      </w:pPr>
      <w:r>
        <w:t>Stratégie de développement et plannification</w:t>
      </w:r>
    </w:p>
    <w:p w14:paraId="24348B9A" w14:textId="77777777" w:rsidR="00107495" w:rsidRDefault="00C56D7A">
      <w:pPr>
        <w:pStyle w:val="Heading2"/>
        <w:numPr>
          <w:ilvl w:val="0"/>
          <w:numId w:val="5"/>
        </w:numPr>
      </w:pPr>
      <w:r>
        <w:t>Méthodologie de développement</w:t>
      </w:r>
    </w:p>
    <w:p w14:paraId="1FD50955" w14:textId="77777777" w:rsidR="005B13E1" w:rsidRPr="00392329" w:rsidRDefault="005B13E1" w:rsidP="005B13E1">
      <w:pPr>
        <w:pStyle w:val="ListParagraph"/>
      </w:pPr>
      <w:r w:rsidRPr="00392329">
        <w:t xml:space="preserve">- Utilisation de la méthode **Agile Scrum**.  </w:t>
      </w:r>
    </w:p>
    <w:p w14:paraId="2B5D8207" w14:textId="17FEACC0" w:rsidR="005B13E1" w:rsidRPr="00392329" w:rsidRDefault="005B13E1" w:rsidP="005B13E1">
      <w:pPr>
        <w:pStyle w:val="ListParagraph"/>
      </w:pPr>
      <w:r w:rsidRPr="00392329">
        <w:t xml:space="preserve">- Sprints hebdomadaires avec des livrables clairs.  </w:t>
      </w:r>
    </w:p>
    <w:p w14:paraId="3D521FA2" w14:textId="2035FC92" w:rsidR="005B13E1" w:rsidRPr="005B13E1" w:rsidRDefault="005B13E1" w:rsidP="005B13E1">
      <w:pPr>
        <w:pStyle w:val="ListParagraph"/>
        <w:numPr>
          <w:ilvl w:val="0"/>
          <w:numId w:val="5"/>
        </w:numPr>
        <w:rPr>
          <w:rFonts w:ascii="Aptos Display" w:hAnsi="Aptos Display"/>
          <w:color w:val="44546A" w:themeColor="text2"/>
          <w:sz w:val="32"/>
          <w:szCs w:val="32"/>
        </w:rPr>
      </w:pPr>
      <w:r w:rsidRPr="005B13E1">
        <w:rPr>
          <w:rFonts w:ascii="Aptos Display" w:hAnsi="Aptos Display"/>
          <w:color w:val="44546A" w:themeColor="text2"/>
          <w:sz w:val="32"/>
          <w:szCs w:val="32"/>
        </w:rPr>
        <w:t xml:space="preserve">Découpage en Lots de Travail**  </w:t>
      </w:r>
    </w:p>
    <w:p w14:paraId="12946292" w14:textId="77777777" w:rsidR="005B13E1" w:rsidRPr="00392329" w:rsidRDefault="005B13E1" w:rsidP="005B13E1">
      <w:pPr>
        <w:pStyle w:val="ListParagraph"/>
      </w:pPr>
    </w:p>
    <w:p w14:paraId="619630E9" w14:textId="5375F857" w:rsidR="005B13E1" w:rsidRPr="00392329" w:rsidRDefault="005B13E1" w:rsidP="005B13E1">
      <w:pPr>
        <w:pStyle w:val="ListParagraph"/>
        <w:numPr>
          <w:ilvl w:val="0"/>
          <w:numId w:val="26"/>
        </w:numPr>
      </w:pPr>
      <w:r w:rsidRPr="00392329">
        <w:t>Semaine 1 : Initialisation</w:t>
      </w:r>
    </w:p>
    <w:p w14:paraId="59DF4B7C" w14:textId="77777777" w:rsidR="005B13E1" w:rsidRDefault="005B13E1" w:rsidP="005B13E1">
      <w:pPr>
        <w:pStyle w:val="ListParagraph"/>
      </w:pPr>
      <w:r>
        <w:t xml:space="preserve">- Conception et </w:t>
      </w:r>
      <w:proofErr w:type="spellStart"/>
      <w:r>
        <w:t>Maquetage</w:t>
      </w:r>
      <w:proofErr w:type="spellEnd"/>
    </w:p>
    <w:p w14:paraId="665FC303" w14:textId="77777777" w:rsidR="005B13E1" w:rsidRPr="00392329" w:rsidRDefault="005B13E1" w:rsidP="005B13E1">
      <w:pPr>
        <w:pStyle w:val="ListParagraph"/>
      </w:pPr>
      <w:r w:rsidRPr="00392329">
        <w:t xml:space="preserve">- Configuration des environnements de développement.  </w:t>
      </w:r>
    </w:p>
    <w:p w14:paraId="02C94AAC" w14:textId="77777777" w:rsidR="005B13E1" w:rsidRPr="00392329" w:rsidRDefault="005B13E1" w:rsidP="005B13E1">
      <w:pPr>
        <w:pStyle w:val="ListParagraph"/>
      </w:pPr>
      <w:r w:rsidRPr="00392329">
        <w:t xml:space="preserve">- Création de la base de données et des entités JPA.  </w:t>
      </w:r>
    </w:p>
    <w:p w14:paraId="7F425045" w14:textId="77777777" w:rsidR="005B13E1" w:rsidRPr="00392329" w:rsidRDefault="005B13E1" w:rsidP="005B13E1">
      <w:pPr>
        <w:pStyle w:val="ListParagraph"/>
      </w:pPr>
    </w:p>
    <w:p w14:paraId="2E0E5238" w14:textId="5AE89A53" w:rsidR="005B13E1" w:rsidRPr="00392329" w:rsidRDefault="005B13E1" w:rsidP="005B13E1">
      <w:pPr>
        <w:pStyle w:val="ListParagraph"/>
        <w:numPr>
          <w:ilvl w:val="0"/>
          <w:numId w:val="26"/>
        </w:numPr>
      </w:pPr>
      <w:r w:rsidRPr="00392329">
        <w:t xml:space="preserve">Semaine 2 : </w:t>
      </w:r>
      <w:proofErr w:type="spellStart"/>
      <w:r w:rsidRPr="00392329">
        <w:t>Back-end</w:t>
      </w:r>
      <w:proofErr w:type="spellEnd"/>
    </w:p>
    <w:p w14:paraId="7674EF27" w14:textId="77777777" w:rsidR="005B13E1" w:rsidRPr="00392329" w:rsidRDefault="005B13E1" w:rsidP="005B13E1">
      <w:pPr>
        <w:pStyle w:val="ListParagraph"/>
      </w:pPr>
      <w:r w:rsidRPr="00392329">
        <w:t xml:space="preserve">- Développement des API REST pour la gestion des candidatures.  </w:t>
      </w:r>
    </w:p>
    <w:p w14:paraId="7F07AFF0" w14:textId="77777777" w:rsidR="005B13E1" w:rsidRPr="00392329" w:rsidRDefault="005B13E1" w:rsidP="005B13E1">
      <w:pPr>
        <w:pStyle w:val="ListParagraph"/>
      </w:pPr>
      <w:r w:rsidRPr="00392329">
        <w:t xml:space="preserve">- Implémentation de l’authentification et des rôles.  </w:t>
      </w:r>
    </w:p>
    <w:p w14:paraId="64F5854B" w14:textId="77777777" w:rsidR="005B13E1" w:rsidRPr="00392329" w:rsidRDefault="005B13E1" w:rsidP="005B13E1">
      <w:pPr>
        <w:pStyle w:val="ListParagraph"/>
      </w:pPr>
    </w:p>
    <w:p w14:paraId="3A0778DF" w14:textId="06E4AA0A" w:rsidR="005B13E1" w:rsidRPr="00392329" w:rsidRDefault="005B13E1" w:rsidP="005B13E1">
      <w:pPr>
        <w:pStyle w:val="ListParagraph"/>
        <w:numPr>
          <w:ilvl w:val="0"/>
          <w:numId w:val="26"/>
        </w:numPr>
      </w:pPr>
      <w:r w:rsidRPr="00392329">
        <w:t xml:space="preserve">Semaine 3 : </w:t>
      </w:r>
      <w:proofErr w:type="spellStart"/>
      <w:r w:rsidRPr="00392329">
        <w:t>Front-end</w:t>
      </w:r>
      <w:proofErr w:type="spellEnd"/>
      <w:r w:rsidRPr="00392329">
        <w:t xml:space="preserve">  </w:t>
      </w:r>
    </w:p>
    <w:p w14:paraId="4BB4C8B2" w14:textId="77777777" w:rsidR="005B13E1" w:rsidRPr="00392329" w:rsidRDefault="005B13E1" w:rsidP="005B13E1">
      <w:pPr>
        <w:pStyle w:val="ListParagraph"/>
      </w:pPr>
      <w:r w:rsidRPr="00392329">
        <w:t xml:space="preserve">- Création des interfaces principales (formulaire, tableau de bord).  </w:t>
      </w:r>
    </w:p>
    <w:p w14:paraId="71842BA7" w14:textId="77777777" w:rsidR="005B13E1" w:rsidRPr="00392329" w:rsidRDefault="005B13E1" w:rsidP="005B13E1">
      <w:pPr>
        <w:pStyle w:val="ListParagraph"/>
      </w:pPr>
      <w:r w:rsidRPr="00392329">
        <w:t xml:space="preserve">- Intégration avec les API REST.  </w:t>
      </w:r>
    </w:p>
    <w:p w14:paraId="768BA172" w14:textId="77777777" w:rsidR="005B13E1" w:rsidRPr="00392329" w:rsidRDefault="005B13E1" w:rsidP="005B13E1">
      <w:pPr>
        <w:pStyle w:val="ListParagraph"/>
      </w:pPr>
    </w:p>
    <w:p w14:paraId="65BD9550" w14:textId="75DD1ED6" w:rsidR="005B13E1" w:rsidRPr="00392329" w:rsidRDefault="005B13E1" w:rsidP="005B13E1">
      <w:pPr>
        <w:pStyle w:val="ListParagraph"/>
        <w:numPr>
          <w:ilvl w:val="0"/>
          <w:numId w:val="26"/>
        </w:numPr>
      </w:pPr>
      <w:r w:rsidRPr="00392329">
        <w:t>Semaine 4 : Notifications et statistiques</w:t>
      </w:r>
    </w:p>
    <w:p w14:paraId="3516047E" w14:textId="77777777" w:rsidR="005B13E1" w:rsidRPr="00392329" w:rsidRDefault="005B13E1" w:rsidP="005B13E1">
      <w:pPr>
        <w:pStyle w:val="ListParagraph"/>
      </w:pPr>
      <w:r w:rsidRPr="00392329">
        <w:t xml:space="preserve">- Mise en place des </w:t>
      </w:r>
      <w:proofErr w:type="gramStart"/>
      <w:r w:rsidRPr="00392329">
        <w:t>emails</w:t>
      </w:r>
      <w:proofErr w:type="gramEnd"/>
      <w:r w:rsidRPr="00392329">
        <w:t xml:space="preserve">.  </w:t>
      </w:r>
    </w:p>
    <w:p w14:paraId="28B714DD" w14:textId="77777777" w:rsidR="005B13E1" w:rsidRPr="00392329" w:rsidRDefault="005B13E1" w:rsidP="005B13E1">
      <w:pPr>
        <w:pStyle w:val="ListParagraph"/>
      </w:pPr>
      <w:r w:rsidRPr="00392329">
        <w:t xml:space="preserve">- Génération de statistiques et rapports.  </w:t>
      </w:r>
    </w:p>
    <w:p w14:paraId="12A839E1" w14:textId="77777777" w:rsidR="005B13E1" w:rsidRPr="00392329" w:rsidRDefault="005B13E1" w:rsidP="005B13E1">
      <w:pPr>
        <w:pStyle w:val="ListParagraph"/>
      </w:pPr>
    </w:p>
    <w:p w14:paraId="5AC12D2D" w14:textId="16405539" w:rsidR="005B13E1" w:rsidRPr="00392329" w:rsidRDefault="005B13E1" w:rsidP="005B13E1">
      <w:pPr>
        <w:pStyle w:val="ListParagraph"/>
        <w:numPr>
          <w:ilvl w:val="0"/>
          <w:numId w:val="26"/>
        </w:numPr>
      </w:pPr>
      <w:r w:rsidRPr="00392329">
        <w:t>Semaine 5 : Tests et validation</w:t>
      </w:r>
    </w:p>
    <w:p w14:paraId="3FEEF947" w14:textId="77777777" w:rsidR="005B13E1" w:rsidRPr="00392329" w:rsidRDefault="005B13E1" w:rsidP="005B13E1">
      <w:pPr>
        <w:pStyle w:val="ListParagraph"/>
      </w:pPr>
      <w:r w:rsidRPr="00392329">
        <w:t xml:space="preserve">- Tests unitaires et d’intégration.  </w:t>
      </w:r>
    </w:p>
    <w:p w14:paraId="4DDE0224" w14:textId="77777777" w:rsidR="005B13E1" w:rsidRPr="00392329" w:rsidRDefault="005B13E1" w:rsidP="005B13E1">
      <w:pPr>
        <w:pStyle w:val="ListParagraph"/>
      </w:pPr>
      <w:r w:rsidRPr="00392329">
        <w:t xml:space="preserve">- Validation de bout en bout avec Postman et utilisateurs tests.  </w:t>
      </w:r>
    </w:p>
    <w:p w14:paraId="590507C0" w14:textId="77777777" w:rsidR="005B13E1" w:rsidRPr="00392329" w:rsidRDefault="005B13E1" w:rsidP="005B13E1">
      <w:pPr>
        <w:pStyle w:val="ListParagraph"/>
      </w:pPr>
    </w:p>
    <w:p w14:paraId="31074770" w14:textId="17214EEC" w:rsidR="005B13E1" w:rsidRPr="00392329" w:rsidRDefault="005B13E1" w:rsidP="005B13E1">
      <w:pPr>
        <w:pStyle w:val="ListParagraph"/>
        <w:numPr>
          <w:ilvl w:val="0"/>
          <w:numId w:val="26"/>
        </w:numPr>
      </w:pPr>
      <w:r w:rsidRPr="00392329">
        <w:t>Semaine 6 : Livraison</w:t>
      </w:r>
    </w:p>
    <w:p w14:paraId="7F4C62BC" w14:textId="73DD6D34" w:rsidR="005B13E1" w:rsidRPr="00392329" w:rsidRDefault="005B13E1" w:rsidP="005B13E1">
      <w:pPr>
        <w:pStyle w:val="ListParagraph"/>
      </w:pPr>
      <w:r w:rsidRPr="00392329">
        <w:t xml:space="preserve">- Documentation et déploiement sur un serveur local.  </w:t>
      </w:r>
    </w:p>
    <w:p w14:paraId="0A5F3403" w14:textId="77777777" w:rsidR="005B13E1" w:rsidRPr="00392329" w:rsidRDefault="005B13E1" w:rsidP="005B13E1"/>
    <w:p w14:paraId="0695B232" w14:textId="77777777" w:rsidR="00107495" w:rsidRDefault="00107495"/>
    <w:p w14:paraId="37E1D8A5" w14:textId="77777777" w:rsidR="00107495" w:rsidRDefault="00107495"/>
    <w:p w14:paraId="6E40F96C" w14:textId="77777777" w:rsidR="00107495" w:rsidRDefault="00C56D7A">
      <w:pPr>
        <w:pStyle w:val="Heading1"/>
        <w:numPr>
          <w:ilvl w:val="0"/>
          <w:numId w:val="1"/>
        </w:numPr>
      </w:pPr>
      <w:r>
        <w:t>Architecture du système</w:t>
      </w:r>
    </w:p>
    <w:p w14:paraId="4DAD8903" w14:textId="77777777" w:rsidR="00107495" w:rsidRDefault="00C56D7A">
      <w:pPr>
        <w:pStyle w:val="Heading2"/>
        <w:numPr>
          <w:ilvl w:val="0"/>
          <w:numId w:val="6"/>
        </w:numPr>
      </w:pPr>
      <w:r>
        <w:t>Diagrammes UML</w:t>
      </w:r>
    </w:p>
    <w:p w14:paraId="156E1DC5" w14:textId="77777777" w:rsidR="00107495" w:rsidRDefault="00C56D7A">
      <w:pPr>
        <w:pStyle w:val="Heading2"/>
        <w:numPr>
          <w:ilvl w:val="0"/>
          <w:numId w:val="6"/>
        </w:numPr>
      </w:pPr>
      <w:r>
        <w:t>Technologies utilisées</w:t>
      </w:r>
    </w:p>
    <w:p w14:paraId="31522BA8" w14:textId="77777777" w:rsidR="005B13E1" w:rsidRDefault="005B13E1" w:rsidP="005B13E1">
      <w:proofErr w:type="spellStart"/>
      <w:r>
        <w:t>Front-end</w:t>
      </w:r>
      <w:proofErr w:type="spellEnd"/>
      <w:r>
        <w:t xml:space="preserve"> : </w:t>
      </w:r>
      <w:proofErr w:type="spellStart"/>
      <w:r>
        <w:t>React</w:t>
      </w:r>
      <w:proofErr w:type="spellEnd"/>
    </w:p>
    <w:p w14:paraId="38618F9E" w14:textId="77777777" w:rsidR="005B13E1" w:rsidRDefault="005B13E1" w:rsidP="005B13E1"/>
    <w:p w14:paraId="11CF7F99" w14:textId="77777777" w:rsidR="005B13E1" w:rsidRDefault="005B13E1" w:rsidP="005B13E1">
      <w:r>
        <w:t xml:space="preserve">    </w:t>
      </w:r>
      <w:proofErr w:type="spellStart"/>
      <w:r>
        <w:t>React</w:t>
      </w:r>
      <w:proofErr w:type="spellEnd"/>
      <w:r>
        <w:t xml:space="preserve"> : Librairie </w:t>
      </w:r>
      <w:proofErr w:type="spellStart"/>
      <w:r>
        <w:t>front-end</w:t>
      </w:r>
      <w:proofErr w:type="spellEnd"/>
      <w:r>
        <w:t xml:space="preserve"> pour construire une interface utilisateur dynamique et réactive.</w:t>
      </w:r>
    </w:p>
    <w:p w14:paraId="605ECE9F" w14:textId="77777777" w:rsidR="005B13E1" w:rsidRDefault="005B13E1" w:rsidP="005B13E1">
      <w:r>
        <w:t xml:space="preserve">    </w:t>
      </w:r>
      <w:proofErr w:type="spellStart"/>
      <w:r>
        <w:t>React</w:t>
      </w:r>
      <w:proofErr w:type="spellEnd"/>
      <w:r>
        <w:t xml:space="preserve"> Router : Gestion de la navigation et des routes.</w:t>
      </w:r>
    </w:p>
    <w:p w14:paraId="302992E3" w14:textId="77777777" w:rsidR="005B13E1" w:rsidRDefault="005B13E1" w:rsidP="005B13E1">
      <w:r>
        <w:t xml:space="preserve">    Axios : Pour consommer les API REST.</w:t>
      </w:r>
    </w:p>
    <w:p w14:paraId="45F4E23C" w14:textId="77777777" w:rsidR="005B13E1" w:rsidRDefault="005B13E1" w:rsidP="005B13E1">
      <w:r>
        <w:t xml:space="preserve">    </w:t>
      </w:r>
      <w:proofErr w:type="spellStart"/>
      <w:r>
        <w:t>Formik</w:t>
      </w:r>
      <w:proofErr w:type="spellEnd"/>
      <w:r>
        <w:t xml:space="preserve"> + </w:t>
      </w:r>
      <w:proofErr w:type="spellStart"/>
      <w:r>
        <w:t>Yup</w:t>
      </w:r>
      <w:proofErr w:type="spellEnd"/>
      <w:r>
        <w:t xml:space="preserve"> : Gestion des formulaires et validation.</w:t>
      </w:r>
    </w:p>
    <w:p w14:paraId="5E97F47B" w14:textId="77777777" w:rsidR="005B13E1" w:rsidRDefault="005B13E1" w:rsidP="005B13E1">
      <w:r>
        <w:t xml:space="preserve">    </w:t>
      </w:r>
      <w:proofErr w:type="spellStart"/>
      <w:r>
        <w:t>Material</w:t>
      </w:r>
      <w:proofErr w:type="spellEnd"/>
      <w:r>
        <w:t>-UI / Ant Design : Librairie de composants pour un design moderne.</w:t>
      </w:r>
    </w:p>
    <w:p w14:paraId="068B06FA" w14:textId="77777777" w:rsidR="005B13E1" w:rsidRDefault="005B13E1" w:rsidP="005B13E1">
      <w:r>
        <w:t xml:space="preserve">    </w:t>
      </w:r>
      <w:proofErr w:type="spellStart"/>
      <w:r>
        <w:t>Context</w:t>
      </w:r>
      <w:proofErr w:type="spellEnd"/>
      <w:r>
        <w:t xml:space="preserve"> API : Gestion de l'état global si nécessaire.</w:t>
      </w:r>
    </w:p>
    <w:p w14:paraId="1E9754B4" w14:textId="77777777" w:rsidR="005B13E1" w:rsidRDefault="005B13E1" w:rsidP="005B13E1"/>
    <w:p w14:paraId="2E99337E" w14:textId="77777777" w:rsidR="005B13E1" w:rsidRDefault="005B13E1" w:rsidP="005B13E1">
      <w:proofErr w:type="spellStart"/>
      <w:r>
        <w:t>Back-end</w:t>
      </w:r>
      <w:proofErr w:type="spellEnd"/>
      <w:r>
        <w:t xml:space="preserve"> : Spring Boot</w:t>
      </w:r>
    </w:p>
    <w:p w14:paraId="465921CB" w14:textId="77777777" w:rsidR="005B13E1" w:rsidRDefault="005B13E1" w:rsidP="005B13E1"/>
    <w:p w14:paraId="64724B5A" w14:textId="77777777" w:rsidR="005B13E1" w:rsidRDefault="005B13E1" w:rsidP="005B13E1">
      <w:r>
        <w:t xml:space="preserve">    Spring Boot : Framework pour développer rapidement des applications robustes.</w:t>
      </w:r>
    </w:p>
    <w:p w14:paraId="0FC19709" w14:textId="77777777" w:rsidR="005B13E1" w:rsidRDefault="005B13E1" w:rsidP="005B13E1">
      <w:r>
        <w:t xml:space="preserve">    Spring Data JPA : Gestion de la persistance et mapping objet-relationnel (ORM).</w:t>
      </w:r>
    </w:p>
    <w:p w14:paraId="10CBF7DC" w14:textId="77777777" w:rsidR="005B13E1" w:rsidRDefault="005B13E1" w:rsidP="005B13E1">
      <w:r>
        <w:t xml:space="preserve">    Spring Security : Gestion de l'authentification et de l'autorisation.</w:t>
      </w:r>
    </w:p>
    <w:p w14:paraId="7BF06040" w14:textId="77777777" w:rsidR="005B13E1" w:rsidRPr="005B13E1" w:rsidRDefault="005B13E1" w:rsidP="005B13E1">
      <w:pPr>
        <w:rPr>
          <w:lang w:val="en-US"/>
        </w:rPr>
      </w:pPr>
      <w:r>
        <w:t xml:space="preserve">    </w:t>
      </w:r>
      <w:r w:rsidRPr="005B13E1">
        <w:rPr>
          <w:lang w:val="en-US"/>
        </w:rPr>
        <w:t>Spring Web (Spring MVC</w:t>
      </w:r>
      <w:proofErr w:type="gramStart"/>
      <w:r w:rsidRPr="005B13E1">
        <w:rPr>
          <w:lang w:val="en-US"/>
        </w:rPr>
        <w:t>) :</w:t>
      </w:r>
      <w:proofErr w:type="gramEnd"/>
      <w:r w:rsidRPr="005B13E1">
        <w:rPr>
          <w:lang w:val="en-US"/>
        </w:rPr>
        <w:t xml:space="preserve"> Exposition des services REST.</w:t>
      </w:r>
    </w:p>
    <w:p w14:paraId="4FA97355" w14:textId="77777777" w:rsidR="005B13E1" w:rsidRDefault="005B13E1" w:rsidP="005B13E1">
      <w:r w:rsidRPr="005B13E1">
        <w:rPr>
          <w:lang w:val="en-US"/>
        </w:rPr>
        <w:t xml:space="preserve">    </w:t>
      </w:r>
      <w:r>
        <w:t xml:space="preserve">Lombok : Réduction du code </w:t>
      </w:r>
      <w:proofErr w:type="spellStart"/>
      <w:r>
        <w:t>boilerplate</w:t>
      </w:r>
      <w:proofErr w:type="spellEnd"/>
      <w:r>
        <w:t xml:space="preserve"> (getters, setters, etc.).</w:t>
      </w:r>
    </w:p>
    <w:p w14:paraId="32BA55ED" w14:textId="77777777" w:rsidR="005B13E1" w:rsidRDefault="005B13E1" w:rsidP="005B13E1">
      <w:r>
        <w:t xml:space="preserve">    Java Mail API : Envoi </w:t>
      </w:r>
      <w:proofErr w:type="gramStart"/>
      <w:r>
        <w:t>d'emails</w:t>
      </w:r>
      <w:proofErr w:type="gramEnd"/>
      <w:r>
        <w:t xml:space="preserve"> pour les notifications.</w:t>
      </w:r>
    </w:p>
    <w:p w14:paraId="317F3AF7" w14:textId="77777777" w:rsidR="005B13E1" w:rsidRDefault="005B13E1" w:rsidP="005B13E1">
      <w:r>
        <w:t xml:space="preserve">    </w:t>
      </w:r>
      <w:proofErr w:type="spellStart"/>
      <w:r>
        <w:t>OpenAPI</w:t>
      </w:r>
      <w:proofErr w:type="spellEnd"/>
      <w:r>
        <w:t xml:space="preserve"> : Documentation des API.</w:t>
      </w:r>
    </w:p>
    <w:p w14:paraId="7905F5B6" w14:textId="77777777" w:rsidR="005B13E1" w:rsidRDefault="005B13E1" w:rsidP="005B13E1"/>
    <w:p w14:paraId="74B03B1A" w14:textId="77777777" w:rsidR="005B13E1" w:rsidRDefault="005B13E1" w:rsidP="005B13E1">
      <w:r>
        <w:t>Base de données : MySQL</w:t>
      </w:r>
    </w:p>
    <w:p w14:paraId="27D85B8B" w14:textId="77777777" w:rsidR="005B13E1" w:rsidRDefault="005B13E1" w:rsidP="005B13E1"/>
    <w:p w14:paraId="323CAA28" w14:textId="77777777" w:rsidR="005B13E1" w:rsidRDefault="005B13E1" w:rsidP="005B13E1">
      <w:r>
        <w:t xml:space="preserve">    MySQL : Système de gestion de bases de données relationnelles (RDBMS).</w:t>
      </w:r>
    </w:p>
    <w:p w14:paraId="5C587F05" w14:textId="77777777" w:rsidR="005B13E1" w:rsidRDefault="005B13E1" w:rsidP="005B13E1">
      <w:r>
        <w:t xml:space="preserve">    </w:t>
      </w:r>
      <w:proofErr w:type="spellStart"/>
      <w:r>
        <w:t>Flyway</w:t>
      </w:r>
      <w:proofErr w:type="spellEnd"/>
      <w:r>
        <w:t xml:space="preserve"> : Gestion des migrations de base de données.</w:t>
      </w:r>
    </w:p>
    <w:p w14:paraId="4A0DCF63" w14:textId="77777777" w:rsidR="005B13E1" w:rsidRDefault="005B13E1" w:rsidP="005B13E1"/>
    <w:p w14:paraId="0ED9EA60" w14:textId="77777777" w:rsidR="005B13E1" w:rsidRDefault="005B13E1" w:rsidP="005B13E1">
      <w:r>
        <w:t>Autres</w:t>
      </w:r>
    </w:p>
    <w:p w14:paraId="59011D72" w14:textId="77777777" w:rsidR="005B13E1" w:rsidRDefault="005B13E1" w:rsidP="005B13E1"/>
    <w:p w14:paraId="1AD37D93" w14:textId="77777777" w:rsidR="005B13E1" w:rsidRDefault="005B13E1" w:rsidP="005B13E1">
      <w:r>
        <w:t xml:space="preserve">    Postman : Test des API.</w:t>
      </w:r>
    </w:p>
    <w:p w14:paraId="609085F4" w14:textId="3E853E1A" w:rsidR="005B13E1" w:rsidRPr="005B13E1" w:rsidRDefault="005B13E1" w:rsidP="005B13E1">
      <w:r>
        <w:t xml:space="preserve">    GitHub/</w:t>
      </w:r>
      <w:proofErr w:type="spellStart"/>
      <w:r>
        <w:t>GitLab</w:t>
      </w:r>
      <w:proofErr w:type="spellEnd"/>
      <w:r>
        <w:t xml:space="preserve"> : Suivi du code source et intégration continue.</w:t>
      </w:r>
    </w:p>
    <w:p w14:paraId="3C78D4B3" w14:textId="77777777" w:rsidR="00107495" w:rsidRDefault="00C56D7A">
      <w:pPr>
        <w:pStyle w:val="Heading2"/>
        <w:numPr>
          <w:ilvl w:val="0"/>
          <w:numId w:val="6"/>
        </w:numPr>
      </w:pPr>
      <w:r>
        <w:t>Architecture logicielle</w:t>
      </w:r>
    </w:p>
    <w:p w14:paraId="5E8BE6F8" w14:textId="77777777" w:rsidR="005B13E1" w:rsidRPr="00392329" w:rsidRDefault="005B13E1" w:rsidP="005B13E1">
      <w:pPr>
        <w:pStyle w:val="ListParagraph"/>
      </w:pPr>
      <w:r w:rsidRPr="00392329">
        <w:t xml:space="preserve">- </w:t>
      </w:r>
      <w:proofErr w:type="spellStart"/>
      <w:r w:rsidRPr="00392329">
        <w:t>Front-end</w:t>
      </w:r>
      <w:proofErr w:type="spellEnd"/>
      <w:r w:rsidRPr="00392329">
        <w:t xml:space="preserve"> (</w:t>
      </w:r>
      <w:proofErr w:type="spellStart"/>
      <w:r w:rsidRPr="00392329">
        <w:t>React</w:t>
      </w:r>
      <w:proofErr w:type="spellEnd"/>
      <w:r w:rsidRPr="00392329">
        <w:t xml:space="preserve">) ↔ API REST (Spring Boot) ↔ Base de données (MySQL).  </w:t>
      </w:r>
    </w:p>
    <w:p w14:paraId="37990549" w14:textId="77777777" w:rsidR="00107495" w:rsidRDefault="00107495"/>
    <w:p w14:paraId="046CA04F" w14:textId="77777777" w:rsidR="00107495" w:rsidRDefault="00107495"/>
    <w:p w14:paraId="564EB88F" w14:textId="77777777" w:rsidR="00107495" w:rsidRDefault="00107495"/>
    <w:p w14:paraId="250B3931" w14:textId="77777777" w:rsidR="00107495" w:rsidRDefault="00107495"/>
    <w:p w14:paraId="3A9DCE37" w14:textId="4DED3BAB" w:rsidR="00107495" w:rsidRDefault="00C56D7A">
      <w:pPr>
        <w:pStyle w:val="Heading1"/>
        <w:numPr>
          <w:ilvl w:val="0"/>
          <w:numId w:val="1"/>
        </w:numPr>
      </w:pPr>
      <w:r>
        <w:t>Annexe</w:t>
      </w:r>
    </w:p>
    <w:p w14:paraId="59B1CE4D" w14:textId="77777777" w:rsidR="005B13E1" w:rsidRPr="00392329" w:rsidRDefault="005B13E1" w:rsidP="005B13E1">
      <w:pPr>
        <w:pStyle w:val="ListParagraph"/>
      </w:pPr>
      <w:r w:rsidRPr="00392329">
        <w:t xml:space="preserve">- Documentation technique et utilisateur.  </w:t>
      </w:r>
    </w:p>
    <w:p w14:paraId="15444188" w14:textId="77777777" w:rsidR="005B13E1" w:rsidRDefault="005B13E1" w:rsidP="005B13E1">
      <w:pPr>
        <w:pStyle w:val="ListParagraph"/>
      </w:pPr>
      <w:r>
        <w:t xml:space="preserve">- Guide d’installation.  </w:t>
      </w:r>
    </w:p>
    <w:p w14:paraId="49C6DF48" w14:textId="77777777" w:rsidR="00107495" w:rsidRDefault="00107495"/>
    <w:p w14:paraId="6D70BAB3" w14:textId="77777777" w:rsidR="00107495" w:rsidRDefault="00107495"/>
    <w:p w14:paraId="18B7544C" w14:textId="77777777" w:rsidR="00107495" w:rsidRDefault="00107495"/>
    <w:p w14:paraId="4C29B768" w14:textId="77777777" w:rsidR="00107495" w:rsidRDefault="00107495"/>
    <w:p w14:paraId="776DFBC7" w14:textId="77777777" w:rsidR="00107495" w:rsidRDefault="00107495"/>
    <w:p w14:paraId="5160E9D1" w14:textId="77777777" w:rsidR="00107495" w:rsidRDefault="00107495"/>
    <w:p w14:paraId="0DF6DFC1" w14:textId="77777777" w:rsidR="00107495" w:rsidRDefault="00107495"/>
    <w:p w14:paraId="52F2A702" w14:textId="77777777" w:rsidR="00107495" w:rsidRDefault="00107495"/>
    <w:p w14:paraId="41FDE4E6" w14:textId="77777777" w:rsidR="00107495" w:rsidRDefault="00107495"/>
    <w:p w14:paraId="444317FB" w14:textId="77777777" w:rsidR="00107495" w:rsidRDefault="00107495"/>
    <w:p w14:paraId="5CFBDC83" w14:textId="77777777" w:rsidR="00107495" w:rsidRDefault="00107495"/>
    <w:p w14:paraId="45476FBF" w14:textId="77777777" w:rsidR="00107495" w:rsidRDefault="00107495"/>
    <w:sectPr w:rsidR="00107495">
      <w:headerReference w:type="default" r:id="rId8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D5793" w14:textId="77777777" w:rsidR="00EC5B01" w:rsidRDefault="00EC5B01">
      <w:pPr>
        <w:spacing w:after="0" w:line="240" w:lineRule="auto"/>
      </w:pPr>
      <w:r>
        <w:separator/>
      </w:r>
    </w:p>
  </w:endnote>
  <w:endnote w:type="continuationSeparator" w:id="0">
    <w:p w14:paraId="734A605D" w14:textId="77777777" w:rsidR="00EC5B01" w:rsidRDefault="00EC5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66D49" w14:textId="77777777" w:rsidR="00EC5B01" w:rsidRDefault="00EC5B0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42D2887" w14:textId="77777777" w:rsidR="00EC5B01" w:rsidRDefault="00EC5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7E53F" w14:textId="77777777" w:rsidR="00CA7910" w:rsidRDefault="00CA7910"/>
  <w:tbl>
    <w:tblPr>
      <w:tblW w:w="986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867"/>
    </w:tblGrid>
    <w:tr w:rsidR="003F723B" w14:paraId="6E1CA3A1" w14:textId="77777777" w:rsidTr="003F723B">
      <w:trPr>
        <w:trHeight w:val="279"/>
      </w:trPr>
      <w:tc>
        <w:tcPr>
          <w:tcW w:w="986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8B37861" w14:textId="0935FA16" w:rsidR="003F723B" w:rsidRDefault="003F723B" w:rsidP="003F723B">
          <w:pPr>
            <w:pStyle w:val="Header"/>
            <w:jc w:val="right"/>
          </w:pPr>
          <w:r>
            <w:t xml:space="preserve">Cahier des charges                                  </w:t>
          </w:r>
        </w:p>
      </w:tc>
    </w:tr>
  </w:tbl>
  <w:p w14:paraId="5BBE49C1" w14:textId="77777777" w:rsidR="00303FB2" w:rsidRDefault="00303F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41C5C" w14:textId="77777777" w:rsidR="00CC467C" w:rsidRDefault="00CC46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67F42"/>
    <w:multiLevelType w:val="multilevel"/>
    <w:tmpl w:val="DAD2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214CC"/>
    <w:multiLevelType w:val="multilevel"/>
    <w:tmpl w:val="3648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D0E11"/>
    <w:multiLevelType w:val="multilevel"/>
    <w:tmpl w:val="CA968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17246"/>
    <w:multiLevelType w:val="hybridMultilevel"/>
    <w:tmpl w:val="5A3AF2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43131F"/>
    <w:multiLevelType w:val="multilevel"/>
    <w:tmpl w:val="5CA8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20826"/>
    <w:multiLevelType w:val="multilevel"/>
    <w:tmpl w:val="BA36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47A23"/>
    <w:multiLevelType w:val="multilevel"/>
    <w:tmpl w:val="C224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02F8C"/>
    <w:multiLevelType w:val="hybridMultilevel"/>
    <w:tmpl w:val="84EE29A0"/>
    <w:lvl w:ilvl="0" w:tplc="08FACAB4">
      <w:numFmt w:val="bullet"/>
      <w:lvlText w:val="-"/>
      <w:lvlJc w:val="left"/>
      <w:pPr>
        <w:ind w:left="1800" w:hanging="360"/>
      </w:pPr>
      <w:rPr>
        <w:rFonts w:ascii="Aptos" w:eastAsia="Aptos" w:hAnsi="Apto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1475AB"/>
    <w:multiLevelType w:val="multilevel"/>
    <w:tmpl w:val="F8F0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C5050"/>
    <w:multiLevelType w:val="hybridMultilevel"/>
    <w:tmpl w:val="C6DA1E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AB7130"/>
    <w:multiLevelType w:val="hybridMultilevel"/>
    <w:tmpl w:val="0B005BAA"/>
    <w:lvl w:ilvl="0" w:tplc="08FACAB4">
      <w:numFmt w:val="bullet"/>
      <w:lvlText w:val="-"/>
      <w:lvlJc w:val="left"/>
      <w:pPr>
        <w:ind w:left="1080" w:hanging="360"/>
      </w:pPr>
      <w:rPr>
        <w:rFonts w:ascii="Aptos" w:eastAsia="Aptos" w:hAnsi="Apto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7474D7"/>
    <w:multiLevelType w:val="multilevel"/>
    <w:tmpl w:val="7DD4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143A6"/>
    <w:multiLevelType w:val="hybridMultilevel"/>
    <w:tmpl w:val="2932C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AB5E86"/>
    <w:multiLevelType w:val="hybridMultilevel"/>
    <w:tmpl w:val="29CCC8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5D7167"/>
    <w:multiLevelType w:val="hybridMultilevel"/>
    <w:tmpl w:val="9C38A90C"/>
    <w:lvl w:ilvl="0" w:tplc="08FACAB4">
      <w:numFmt w:val="bullet"/>
      <w:lvlText w:val="-"/>
      <w:lvlJc w:val="left"/>
      <w:pPr>
        <w:ind w:left="1440" w:hanging="360"/>
      </w:pPr>
      <w:rPr>
        <w:rFonts w:ascii="Aptos" w:eastAsia="Aptos" w:hAnsi="Apto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540917"/>
    <w:multiLevelType w:val="hybridMultilevel"/>
    <w:tmpl w:val="BEE62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52D80"/>
    <w:multiLevelType w:val="multilevel"/>
    <w:tmpl w:val="75E2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4918B1"/>
    <w:multiLevelType w:val="multilevel"/>
    <w:tmpl w:val="067C32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B684E"/>
    <w:multiLevelType w:val="multilevel"/>
    <w:tmpl w:val="81DAFF62"/>
    <w:lvl w:ilvl="0">
      <w:numFmt w:val="bullet"/>
      <w:lvlText w:val="-"/>
      <w:lvlJc w:val="left"/>
      <w:pPr>
        <w:ind w:left="720" w:hanging="360"/>
      </w:pPr>
      <w:rPr>
        <w:rFonts w:ascii="Aptos" w:hAnsi="Apto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5AE66723"/>
    <w:multiLevelType w:val="multilevel"/>
    <w:tmpl w:val="0F74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E971B6"/>
    <w:multiLevelType w:val="hybridMultilevel"/>
    <w:tmpl w:val="2708B688"/>
    <w:lvl w:ilvl="0" w:tplc="08FACAB4">
      <w:numFmt w:val="bullet"/>
      <w:lvlText w:val="-"/>
      <w:lvlJc w:val="left"/>
      <w:pPr>
        <w:ind w:left="1440" w:hanging="360"/>
      </w:pPr>
      <w:rPr>
        <w:rFonts w:ascii="Aptos" w:eastAsia="Aptos" w:hAnsi="Apto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012B1E"/>
    <w:multiLevelType w:val="multilevel"/>
    <w:tmpl w:val="A8881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36FCB"/>
    <w:multiLevelType w:val="multilevel"/>
    <w:tmpl w:val="18945A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07A1C"/>
    <w:multiLevelType w:val="multilevel"/>
    <w:tmpl w:val="AF2A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E5159A"/>
    <w:multiLevelType w:val="hybridMultilevel"/>
    <w:tmpl w:val="C674E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A0001"/>
    <w:multiLevelType w:val="multilevel"/>
    <w:tmpl w:val="B3902CFC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95381685">
    <w:abstractNumId w:val="25"/>
  </w:num>
  <w:num w:numId="2" w16cid:durableId="2032762462">
    <w:abstractNumId w:val="21"/>
  </w:num>
  <w:num w:numId="3" w16cid:durableId="344064487">
    <w:abstractNumId w:val="2"/>
  </w:num>
  <w:num w:numId="4" w16cid:durableId="1558661073">
    <w:abstractNumId w:val="18"/>
  </w:num>
  <w:num w:numId="5" w16cid:durableId="1205875404">
    <w:abstractNumId w:val="17"/>
  </w:num>
  <w:num w:numId="6" w16cid:durableId="2141604165">
    <w:abstractNumId w:val="22"/>
  </w:num>
  <w:num w:numId="7" w16cid:durableId="1817456918">
    <w:abstractNumId w:val="15"/>
  </w:num>
  <w:num w:numId="8" w16cid:durableId="2065713010">
    <w:abstractNumId w:val="4"/>
  </w:num>
  <w:num w:numId="9" w16cid:durableId="90636679">
    <w:abstractNumId w:val="6"/>
  </w:num>
  <w:num w:numId="10" w16cid:durableId="183324997">
    <w:abstractNumId w:val="16"/>
  </w:num>
  <w:num w:numId="11" w16cid:durableId="567349945">
    <w:abstractNumId w:val="5"/>
  </w:num>
  <w:num w:numId="12" w16cid:durableId="1988852794">
    <w:abstractNumId w:val="1"/>
  </w:num>
  <w:num w:numId="13" w16cid:durableId="1439712937">
    <w:abstractNumId w:val="0"/>
  </w:num>
  <w:num w:numId="14" w16cid:durableId="666639597">
    <w:abstractNumId w:val="19"/>
  </w:num>
  <w:num w:numId="15" w16cid:durableId="541982887">
    <w:abstractNumId w:val="11"/>
  </w:num>
  <w:num w:numId="16" w16cid:durableId="1479491870">
    <w:abstractNumId w:val="8"/>
  </w:num>
  <w:num w:numId="17" w16cid:durableId="585842984">
    <w:abstractNumId w:val="23"/>
  </w:num>
  <w:num w:numId="18" w16cid:durableId="1039624430">
    <w:abstractNumId w:val="13"/>
  </w:num>
  <w:num w:numId="19" w16cid:durableId="224488124">
    <w:abstractNumId w:val="10"/>
  </w:num>
  <w:num w:numId="20" w16cid:durableId="1572619458">
    <w:abstractNumId w:val="3"/>
  </w:num>
  <w:num w:numId="21" w16cid:durableId="1654680103">
    <w:abstractNumId w:val="7"/>
  </w:num>
  <w:num w:numId="22" w16cid:durableId="831144909">
    <w:abstractNumId w:val="20"/>
  </w:num>
  <w:num w:numId="23" w16cid:durableId="1839735210">
    <w:abstractNumId w:val="14"/>
  </w:num>
  <w:num w:numId="24" w16cid:durableId="1597515080">
    <w:abstractNumId w:val="24"/>
  </w:num>
  <w:num w:numId="25" w16cid:durableId="190537164">
    <w:abstractNumId w:val="12"/>
  </w:num>
  <w:num w:numId="26" w16cid:durableId="19301945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495"/>
    <w:rsid w:val="00023C58"/>
    <w:rsid w:val="00062668"/>
    <w:rsid w:val="00107495"/>
    <w:rsid w:val="002D1D65"/>
    <w:rsid w:val="00303FB2"/>
    <w:rsid w:val="003A6B40"/>
    <w:rsid w:val="003E6CC6"/>
    <w:rsid w:val="003F723B"/>
    <w:rsid w:val="005B13E1"/>
    <w:rsid w:val="005F7399"/>
    <w:rsid w:val="006C1534"/>
    <w:rsid w:val="008B7B6F"/>
    <w:rsid w:val="009B4DB2"/>
    <w:rsid w:val="009C061C"/>
    <w:rsid w:val="00A05D8E"/>
    <w:rsid w:val="00A60F02"/>
    <w:rsid w:val="00A61865"/>
    <w:rsid w:val="00C56D7A"/>
    <w:rsid w:val="00CA7910"/>
    <w:rsid w:val="00CC467C"/>
    <w:rsid w:val="00E17CD6"/>
    <w:rsid w:val="00E31CED"/>
    <w:rsid w:val="00E35810"/>
    <w:rsid w:val="00EC5B01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63EC94"/>
  <w15:docId w15:val="{0335250A-A149-4236-941B-96DD2C53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rial"/>
        <w:sz w:val="24"/>
        <w:szCs w:val="24"/>
        <w:lang w:val="fr-FR" w:eastAsia="en-US" w:bidi="ar-SA"/>
      </w:rPr>
    </w:rPrDefault>
    <w:pPrDefault>
      <w:pPr>
        <w:autoSpaceDN w:val="0"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MS Mincho" w:hAnsi="Aptos Display" w:cs="MS Gothic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="Aptos Display" w:eastAsia="MS Mincho" w:hAnsi="Aptos Display" w:cs="MS Gothic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rFonts w:eastAsia="MS Mincho" w:cs="MS Gothic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6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6266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4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1040</Words>
  <Characters>5928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Hasnââ CHAABI</dc:creator>
  <dc:description/>
  <cp:lastModifiedBy>Idriss Benhajjaj</cp:lastModifiedBy>
  <cp:revision>2</cp:revision>
  <dcterms:created xsi:type="dcterms:W3CDTF">2025-07-19T16:48:00Z</dcterms:created>
  <dcterms:modified xsi:type="dcterms:W3CDTF">2025-07-19T16:48:00Z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2025-03-16T15:08:51Z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225a5e6b-73a8-4db0-96bc-fdf11b1935f5</vt:lpwstr>
  </property>
  <property fmtid="{D5CDD505-2E9C-101B-9397-08002B2CF9AE}" pid="7" name="MSIP_Label_defa4170-0d19-0005-0004-bc88714345d2_ActionId">
    <vt:lpwstr>c1549618-2ef6-4920-86ff-a309798b4703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10, 3, 0, 2</vt:lpwstr>
  </property>
  <property fmtid="{D5CDD505-2E9C-101B-9397-08002B2CF9AE}" pid="10" name="GrammarlyDocumentId">
    <vt:lpwstr>cc66e0bdf514758e8a202bc6fb1593ca0da262a8345dde9a7307f21457e18843</vt:lpwstr>
  </property>
</Properties>
</file>