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>
  <w:body>
    <w:p>
      <w:pPr>
        <w:pStyle w:val="Title"/>
        <w:spacing w:after="160"/>
        <w:jc w:val="left"/>
      </w:pPr>
      <w:r>
        <w:t xml:space="preserve">Tangent and stationary points</w:t>
      </w:r>
    </w:p>
    <w:p>
      <w:pPr>
        <w:spacing w:after="160"/>
        <w:jc w:val="left"/>
      </w:pPr>
      <w:r>
        <w:t xml:space="preserve">EM1 · 15 marks</w:t>
      </w:r>
    </w:p>
    <w:p>
      <w:pPr>
        <w:pStyle w:val="Heading1"/>
        <w:spacing w:after="160"/>
        <w:jc w:val="left"/>
      </w:pPr>
      <w:r>
        <w:t xml:space="preserve">Question</w:t>
      </w:r>
    </w:p>
    <w:p>
      <w:pPr>
        <w:spacing w:after="160"/>
        <w:jc w:val="left"/>
      </w:pPr>
      <w:r>
        <w:t xml:space="preserve">Let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. The graph below is provided for visualisation only; obtain all numerical values by calculation. Point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P</m:t>
        </m:r>
      </m:oMath>
      <w:r>
        <w:t xml:space="preserve"> on the curve corresponds to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.</w:t>
      </w:r>
    </w:p>
    <w:p>
      <w:pPr>
        <w:spacing w:after="160"/>
        <w:jc w:val="left"/>
      </w:pPr>
      <w:r>
        <w:t xml:space="preserve">(a) Find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[2 marks]</w:t>
      </w:r>
    </w:p>
    <w:p>
      <w:pPr>
        <w:spacing w:after="160"/>
        <w:jc w:val="left"/>
      </w:pPr>
      <w:r>
        <w:t xml:space="preserve">(b) Find the equation of the tangent to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P</m:t>
        </m:r>
      </m:oMath>
      <w:r>
        <w:t xml:space="preserve">. [3 marks]</w:t>
      </w:r>
    </w:p>
    <w:p>
      <w:pPr>
        <w:spacing w:after="160"/>
        <w:jc w:val="left"/>
      </w:pPr>
      <w:r>
        <w:t xml:space="preserve">(c) Find the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-values of the stationary points. [3 marks]</w:t>
      </w:r>
    </w:p>
    <w:p>
      <w:pPr>
        <w:spacing w:after="160"/>
        <w:jc w:val="left"/>
      </w:pPr>
      <w:r>
        <w:t xml:space="preserve">(d) Find the coordinates of the stationary points. [2 marks]</w:t>
      </w:r>
    </w:p>
    <w:p>
      <w:pPr>
        <w:spacing w:after="160"/>
        <w:jc w:val="left"/>
      </w:pPr>
      <w:r>
        <w:t xml:space="preserve">(e) Using the first-derivative test, determine whether each stationary point is a relative maximum point or a relative minimum point. [3 marks]</w:t>
      </w:r>
    </w:p>
    <w:p>
      <w:pPr>
        <w:spacing w:after="160"/>
        <w:jc w:val="left"/>
      </w:pPr>
      <w:r>
        <w:t xml:space="preserve">(f) State the intervals on which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</m:oMath>
      <w:r>
        <w:t xml:space="preserve"> is increasing and decreasing. [2 marks]</w:t>
      </w:r>
    </w:p>
    <w:p>
      <w:r>
        <w:drawing>
          <wp:inline>
            <wp:extent cx="5486400" cy="3429000"/>
            <wp:docPr id="1" name="Desmos graph" descr="Non-to-scale graph of $y=f(x)$ for visualisation only."/>
            <a:graphic>
              <a:graphicData uri="http://schemas.openxmlformats.org/drawingml/2006/picture">
                <pic:pic>
                  <pic:nvPicPr>
                    <pic:cNvPr id="1" name="Desmos graph"/>
                    <pic:cNvPicPr/>
                  </pic:nvPicPr>
                  <pic:blipFill>
                    <a:blip r:embed="graph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t xml:space="preserve">Non-to-scale graph of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for visualisation only.</w:t>
      </w:r>
    </w:p>
    <w:p>
      <w:pPr>
        <w:pStyle w:val="Heading1"/>
        <w:spacing w:after="160"/>
        <w:jc w:val="left"/>
      </w:pPr>
      <w:r>
        <w:t xml:space="preserve">Main solution</w:t>
      </w:r>
    </w:p>
    <w:p>
      <w:pPr>
        <w:spacing w:after="160"/>
        <w:jc w:val="left"/>
      </w:pPr>
      <w:r>
        <w:t xml:space="preserve">Main solution</w:t>
      </w:r>
    </w:p>
    <w:p>
      <w:pPr>
        <w:spacing w:after="160"/>
        <w:jc w:val="left"/>
      </w:pPr>
      <w:r>
        <w:t xml:space="preserve">(a) Differentiate:</w:t>
      </w:r>
      <w:r>
        <w:br/>
      </w:r>
      <w:r>
        <w:t xml:space="preserve"/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9.</m:t>
        </m:r>
      </m:oMath>
      <w:r>
        <w:t xml:space="preserve"/>
      </w:r>
      <w:r>
        <w:br/>
      </w:r>
      <w:r>
        <w:t xml:space="preserve"/>
      </w:r>
      <w:r>
        <w:br/>
      </w:r>
      <w:r>
        <w:t xml:space="preserve">(b) Since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P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and</w:t>
      </w:r>
      <w:r>
        <w:br/>
      </w:r>
      <w:r>
        <w:t xml:space="preserve"/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</m:oMath>
      <w:r>
        <w:t xml:space="preserve"/>
      </w:r>
      <w:r>
        <w:br/>
      </w:r>
      <w:r>
        <w:t xml:space="preserve">the tangent has gradient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</m:oMath>
      <w:r>
        <w:t xml:space="preserve">. Hence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</m:oMath>
      <w:r>
        <w:t xml:space="preserve"/>
      </w:r>
      <w:r>
        <w:br/>
      </w:r>
      <w:r>
        <w:t xml:space="preserve">so the equation of the tangent is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/>
      </w:r>
      <w:r>
        <w:br/>
      </w:r>
      <w:r>
        <w:t xml:space="preserve">(c) At a stationary point,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: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</m:oMath>
      <w:r>
        <w:t xml:space="preserve"/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</m:oMath>
      <w:r>
        <w:t xml:space="preserve"/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0.</m:t>
        </m:r>
      </m:oMath>
      <w:r>
        <w:t xml:space="preserve"/>
      </w:r>
      <w:r>
        <w:br/>
      </w:r>
      <w:r>
        <w:t xml:space="preserve">Thus, the stationary-point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-values are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and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3.</m:t>
        </m:r>
      </m:oMath>
      <w:r>
        <w:t xml:space="preserve"/>
      </w:r>
      <w:r>
        <w:br/>
      </w:r>
      <w:r>
        <w:t xml:space="preserve"/>
      </w:r>
      <w:r>
        <w:br/>
      </w:r>
      <w:r>
        <w:t xml:space="preserve">(d) Evaluate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</m:oMath>
      <w:r>
        <w:t xml:space="preserve"> at these values: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5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</m:oMath>
      <w:r>
        <w:t xml:space="preserve"/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27.</m:t>
        </m:r>
      </m:oMath>
      <w:r>
        <w:t xml:space="preserve"/>
      </w:r>
      <w:r>
        <w:br/>
      </w:r>
      <w:r>
        <w:t xml:space="preserve">The stationary points are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5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27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</w:t>
      </w:r>
      <w:r>
        <w:br/>
      </w:r>
      <w:r>
        <w:t xml:space="preserve"/>
      </w:r>
      <w:r>
        <w:br/>
      </w:r>
      <w:r>
        <w:t xml:space="preserve">(e) Using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, its signs are:</w:t>
      </w:r>
      <w:r>
        <w:br/>
      </w:r>
      <w:r>
        <w:t xml:space="preserve"/>
      </w:r>
      <m:oMath>
        <m:m>
          <m:mr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x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∞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,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1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,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3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,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∞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</m:e>
          </m:mr>
          <m:mr>
            <m:e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f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 xml:space="preserve">′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(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x</m:t>
              </m:r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)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−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/>
                  <w:sz w:val="22"/>
                  <w:szCs w:val="22"/>
                </w:rPr>
                <m:t xml:space="preserve">+</m:t>
              </m:r>
            </m:e>
          </m:mr>
        </m:m>
      </m:oMath>
      <w:r>
        <w:t xml:space="preserve"/>
      </w:r>
      <w:r>
        <w:br/>
      </w:r>
      <w:r>
        <w:t xml:space="preserve">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,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changes from positive to negative, so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5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is a relative maximum point.</w:t>
      </w:r>
      <w:r>
        <w:br/>
      </w:r>
      <w:r>
        <w:t xml:space="preserve"/>
      </w:r>
      <w:r>
        <w:br/>
      </w:r>
      <w:r>
        <w:t xml:space="preserve">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</m:oMath>
      <w:r>
        <w:t xml:space="preserve">,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changes from negative to positive, so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27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is a relative minimum point.</w:t>
      </w:r>
      <w:r>
        <w:br/>
      </w:r>
      <w:r>
        <w:t xml:space="preserve"/>
      </w:r>
      <w:r>
        <w:br/>
      </w:r>
      <w:r>
        <w:t xml:space="preserve">(f) Since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&gt;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 on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∞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∞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</m:oMath>
      <w:r>
        <w:t xml:space="preserve"> is increasing on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∞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∪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∞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Since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&lt;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 on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,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</m:oMath>
      <w:r>
        <w:t xml:space="preserve"> is decreasing on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</w:p>
    <w:p>
      <w:pPr>
        <w:pStyle w:val="Heading2"/>
        <w:spacing w:after="160"/>
        <w:jc w:val="left"/>
      </w:pPr>
      <w:r>
        <w:t xml:space="preserve">Proposed marking allocation</w:t>
      </w:r>
    </w:p>
    <w:p>
      <w:pPr>
        <w:spacing w:after="160"/>
        <w:jc w:val="left"/>
      </w:pPr>
      <w:r>
        <w:t xml:space="preserve">(a): Obtains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</m:oMath>
      <w:r>
        <w:t xml:space="preserve">. [2 marks]</w:t>
      </w:r>
    </w:p>
    <w:p>
      <w:pPr>
        <w:spacing w:after="160"/>
        <w:jc w:val="left"/>
      </w:pPr>
      <w:r>
        <w:t xml:space="preserve">(b): Determines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P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and the tangent gradient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</m:oMath>
      <w:r>
        <w:t xml:space="preserve">. [2 marks]</w:t>
      </w:r>
    </w:p>
    <w:p>
      <w:pPr>
        <w:spacing w:after="160"/>
        <w:jc w:val="left"/>
      </w:pPr>
      <w:r>
        <w:t xml:space="preserve">(b): Forms the tangent equation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. [1 marks]</w:t>
      </w:r>
    </w:p>
    <w:p>
      <w:pPr>
        <w:spacing w:after="160"/>
        <w:jc w:val="left"/>
      </w:pPr>
      <w:r>
        <w:t xml:space="preserve">(c): Sets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 and factorises or otherwise solves the resulting quadratic correctly. [2 marks]</w:t>
      </w:r>
    </w:p>
    <w:p>
      <w:pPr>
        <w:spacing w:after="160"/>
        <w:jc w:val="left"/>
      </w:pPr>
      <w:r>
        <w:t xml:space="preserve">(c): States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</m:oMath>
      <w:r>
        <w:t xml:space="preserve">. [1 marks]</w:t>
      </w:r>
    </w:p>
    <w:p>
      <w:pPr>
        <w:spacing w:after="160"/>
        <w:jc w:val="left"/>
      </w:pPr>
      <w:r>
        <w:t xml:space="preserve">(d): Calculates the stationary-point coordinates as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5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27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[2 marks]</w:t>
      </w:r>
    </w:p>
    <w:p>
      <w:pPr>
        <w:spacing w:after="160"/>
        <w:jc w:val="left"/>
      </w:pPr>
      <w:r>
        <w:t xml:space="preserve">(e): Establishes that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f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has signs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</m:oMath>
      <w:r>
        <w:t xml:space="preserve"> on the three intervals separated by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</m:oMath>
      <w:r>
        <w:t xml:space="preserve">. [2 marks]</w:t>
      </w:r>
    </w:p>
    <w:p>
      <w:pPr>
        <w:spacing w:after="160"/>
        <w:jc w:val="left"/>
      </w:pPr>
      <w:r>
        <w:t xml:space="preserve">(e): Uses the sign changes to identify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5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as a relative maximum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27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as a relative minimum. [1 marks]</w:t>
      </w:r>
    </w:p>
    <w:p>
      <w:pPr>
        <w:spacing w:after="160"/>
        <w:jc w:val="left"/>
      </w:pPr>
      <w:r>
        <w:t xml:space="preserve">(f): States that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</m:oMath>
      <w:r>
        <w:t xml:space="preserve"> is increasing on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∞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∪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∞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[1 marks]</w:t>
      </w:r>
    </w:p>
    <w:p>
      <w:pPr>
        <w:spacing w:after="160"/>
        <w:jc w:val="left"/>
      </w:pPr>
      <w:r>
        <w:t xml:space="preserve">(f): States that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f</m:t>
        </m:r>
      </m:oMath>
      <w:r>
        <w:t xml:space="preserve"> is decreasing on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[1 marks]</w:t>
      </w:r>
    </w:p>
    <w:p>
      <w:pPr>
        <w:pStyle w:val="Heading2"/>
        <w:spacing w:after="160"/>
        <w:jc w:val="left"/>
      </w:pPr>
      <w:r>
        <w:t xml:space="preserve">Reference questions</w:t>
      </w:r>
    </w:p>
    <w:p>
      <w:pPr>
        <w:spacing w:after="160"/>
        <w:jc w:val="left"/>
      </w:pPr>
      <w:r>
        <w:t xml:space="preserve">EXAM AY2025/2026 S2 · A4</w:t>
      </w:r>
      <w:r>
        <w:br/>
      </w:r>
      <w:r>
        <w:t xml:space="preserve">EXAM AY2024/2025 S2 · B6(b)</w:t>
      </w:r>
      <w:r>
        <w:br/>
      </w:r>
      <w:r>
        <w:t xml:space="preserve">EXAM AY2025/2026 S1 · B6(a)</w:t>
      </w:r>
      <w:r>
        <w:br/>
      </w:r>
      <w:r>
        <w:t xml:space="preserve">EXAM AY2025/2026 S1 · A5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Times New Roman"/>
  </m:math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22"/>
      <w:color w:val="000000"/>
    </w:rPr>
  </w:style>
  <w:style w:type="paragraph" w:styleId="Heading1">
    <w:name w:val="heading 1"/>
    <w:pPr>
      <w:keepNext/>
    </w:pPr>
    <w:rPr>
      <w:b/>
      <w:sz w:val="22"/>
    </w:rPr>
  </w:style>
  <w:style w:type="paragraph" w:styleId="Heading2">
    <w:name w:val="heading 2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graph0" Type="http://schemas.openxmlformats.org/officeDocument/2006/relationships/image" Target="media/graph0.png"/></Relationships>
</file>