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Le collaborazioni offensive (cenni)</w:t>
      </w:r>
    </w:p>
    <w:p>
      <w:pPr>
        <w:ind w:left="425"/>
      </w:pPr>
      <w:r>
        <w:rPr>
          <w:color w:val="1B2A4A"/>
        </w:rPr>
        <w:t>Il regolamento visto dagli allenatori</w:t>
      </w:r>
    </w:p>
    <w:p>
      <w:pPr>
        <w:ind w:left="425"/>
      </w:pPr>
      <w:r>
        <w:rPr>
          <w:color w:val="1B2A4A"/>
        </w:rPr>
        <w:t>Il 3x3</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collaborazioni offensive, regolamento visto dagli allenatori, il 3x3, minibasket, preparazione fisica), tratti dalle lezioni e dai materiali del corso e, dove indicato,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La scelta del passaggio si legge su tre elementi: la posizione del compagno che riceve, la posizione e la distanza del difensore sulla linea di passaggio, il tempo prima che la situazione favorevole si chiuda.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Posizione fondamentale con palla = 'triplice minaccia': da quella base l'atleta può tirare, passare o partire in palleggio senza doversi prima riorganizzare.</w:t>
      </w:r>
    </w:p>
    <w:p>
      <w:pPr>
        <w:pStyle w:val="ListBullet"/>
      </w:pPr>
      <w:r>
        <w:t>Ricezione: andare incontro alla palla, riceverla con i piedi e con le mani pronte ('a target', dieci dita); le mani sono 'morbide' e le braccia ammortizzano al contatto (mai rigide); si porta subito la palla in posizione fondamentale per poter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passaggio con le sole braccia -&gt; spinta dalle gambe con un piccolo passo; passaggio 'annunciato' (sguardo fisso su palla o compagno) -&gt; visione periferica e finta con gli occhi;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(cue: i pollici finiscono rivolti verso il basso); traiettoria rettilinea e veloce. Tattica: distanze brevi/medie con linea di passaggio libera,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e arriva fra vita e petto. Tattica: con spazio, quando la linea aerea è chiusa (braccia alte del difensore, palla in post); più lento del passaggio diretto;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con rotazione del busto. Tattica: linea di passaggio laterale (al pivot, al taglio), per servire un compagno defilato rispetto al fronte del passatore.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È il passaggio più lungo e potente (anche da fondo a fondo campo).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si esegue nell'ultimo tempo di palleggio, senza fermarsi. Tattica: rubare tempo alla difesa (es. back door); decisivo nel sovrannumero (2vs1, 3vs2).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 la finta deve essere credibile e breve, seguita subito dall'azione reale; si finta anche con gli occhi (guardare da una parte e passare dall'altra).</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frequenza di palleggio alta e pronta a variare, sguardo verso il canestro (visione periferica). Tattica: pressione/contatto, uscita dai raddoppi, arretramento dal blocco; situazione tipica: superare la metà campo contro un pressing a tutto campo.</w:t>
      </w:r>
    </w:p>
    <w:p>
      <w:pPr>
        <w:pStyle w:val="ListBullet"/>
      </w:pPr>
      <w:r>
        <w:t>In velocità: per spingere il contropiede o superare la metà campo; mano dietro la palla, spinta di braccio-polso-dita, altezza ~cintura ('spingere la palla e correrle dietro'): la palla viene spinta qualche metro avanti (~2 m) e la frequenza dei palleggi si abbassa;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vale il principio del busto (avanti per accelerare, indietro per frenare).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dopo il cambio il primo passo è lungo e deciso.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la palla passa dietro il corpo, non lateralmente.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vantaggio: il corpo resta fra difensore e palla e si può leggere prima di accelerare. Errori -&gt; correzioni: palla che sbatte sui piedi -&gt; allargare i piedi; cambio lento -&gt; coordinare ricezione e nuova spinta; sguardo basso -&gt; testa alta.</w:t>
      </w:r>
    </w:p>
    <w:p>
      <w:pPr>
        <w:pStyle w:val="ListBullet"/>
      </w:pPr>
      <w:r>
        <w:t>Finta di cambio di mano: la mano 'accarezza' la palla e finge il cambio per sbilanciare; spinta forte avanti-laterale solo quando la mano è nella nuova posizione; la finta è breve e credibile, legata a una partenza immediata. Tattica: con spazio, in campo aperto. Didattica: si insegna dopo la padronanza dei cambi reali.</w:t>
      </w:r>
    </w:p>
    <w:p>
      <w:pPr>
        <w:pStyle w:val="Heading2"/>
      </w:pPr>
      <w:r>
        <w:t>Virata, hesitation, palleggio alto, arretramento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 Errori -&gt; correzioni: giro troppo largo / palla che si alza -&gt; girare stretti tenendo la palla bassa e vicina al corpo.</w:t>
      </w:r>
    </w:p>
    <w:p>
      <w:pPr>
        <w:pStyle w:val="ListBullet"/>
      </w:pPr>
      <w:r>
        <w:t>Hesitation: fintare l'arresto (alzare le spalle, gambe pronte) per mandare fuori equilibrio il difensore e ripartire: nel rallentamento la mano passa da dietro a sopra la palla e torna dietro alla ripartenza; variante: accennare il movimento di tiro (senza toccare la palla con la mano libera). Tattica: con spazio, in contropiede.</w:t>
      </w:r>
    </w:p>
    <w:p>
      <w:pPr>
        <w:pStyle w:val="ListBullet"/>
      </w:pPr>
      <w:r>
        <w:t>Palleggio alto: peso sull'avampiede, mano sopra la palla; il rimbalzo sale circa sopra la vita (non oltre il petto: errore tipico); per attaccare lo spazio la mano va sopra-dietro con cambio di mano/direzione e partenza in velocità. Tattica: attaccare i cambi difensivi, i mismatch, gli ultimi secondi.</w:t>
      </w:r>
    </w:p>
    <w:p>
      <w:pPr>
        <w:pStyle w:val="ListBullet"/>
      </w:pPr>
      <w:r>
        <w:t>Palleggio in arretramento: arretrare palleggiando (uno o più passi) per creare spazio per un tiro o un cambio di velocità; se sfocia in un tiro è lo step-back (v. Modulo 5). Errori -&gt; correzioni: timing sbagliato -&gt; leggere i movimenti del difensore; squilibrio -&gt; arresto stabile, busto verticale, passo indietro non troppo lungo.</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breve col piede opposto (vicino al difensore) per rompere la linea di recupero, palla fatta passare sotto la linea delle ginocchia e mano dietro la palla. Lettura: spazio libero sul lato del perno; tipica anche quando il difensore ha i piedi paralleli o è sbilanciato sul lato debole.</w:t>
      </w:r>
    </w:p>
    <w:p>
      <w:pPr>
        <w:pStyle w:val="ListBullet"/>
      </w:pPr>
      <w:r>
        <w:t>Omologa (detta anche 'aperta'):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 primo passo d'uscita profondo per guadagnare vantaggio.</w:t>
      </w:r>
    </w:p>
    <w:p>
      <w:pPr>
        <w:pStyle w:val="ListBullet"/>
      </w:pPr>
      <w:r>
        <w:t>Passo zero e partenze dinamiche: la regola del passo zero consente di partire direttamente dalla corsa (omologa o incrociata in movimento), senza fermarsi; il passo zero è il primo appoggio al momento del controllo della palla, dopo il quale restano due passi (sequenza: raccolta -&gt; appoggio 'zero' -&gt; primo passo -&gt; secondo passo -&gt; conclusione o passaggio).</w:t>
      </w:r>
    </w:p>
    <w:p>
      <w:pPr>
        <w:pStyle w:val="ListBullet"/>
      </w:pPr>
      <w:r>
        <w:t>Errori -&gt; correzioni: infrazione di passi (perno alzato o trascinato prima che la palla lasci la mano) -&gt; palla a terra prima di muovere il perno; palleggio alto in uscita (rischio intercetto) -&gt; palla bassa e protetta; guardare la palla -&gt; occhi sul campo, partenza dalla posizione fondamentale.</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non rientrano nei moduli assegnati al Gruppo 1. Le sezioni sui fondamentali difensivi, sulle collaborazioni offensive e sul regolamento riprendono le lezioni della terza giornata del corso (Andrea 'Zanzo' Sansone e, per il regolamento, l'arbitro Andrea Mammoli); la preparazione fisica riprende la lezione di Mario 'Minio' Minieri (Preparatore Fisico Nazionale Under); le restanti sezioni sono sintetizzate con parole proprie dal manuale di riferimento.</w:t>
      </w:r>
    </w:p>
    <w:p>
      <w:r>
        <w:br w:type="page"/>
      </w:r>
    </w:p>
    <w:p>
      <w:pPr>
        <w:pStyle w:val="Heading1"/>
      </w:pPr>
      <w:r>
        <w:t>I fondamentali difensivi</w:t>
      </w:r>
    </w:p>
    <w:p>
      <w:r>
        <w:rPr>
          <w:i/>
          <w:color w:val="555555"/>
          <w:sz w:val="20"/>
        </w:rPr>
        <w:t>Docente: Andrea 'Zanzo' Sansone (lezione della Giornata 3)</w:t>
      </w:r>
    </w:p>
    <w:p>
      <w:r>
        <w:t>La difesa nasce da mentalità, capacità fisiche e fondamentali (tecnica e tattica). Obiettivo: non subire tiri ad alta percentuale, rallentare l'attacco e far ricevere in spazi svantaggiosi. Il posizionamento dipende sempre dalla posizione della palla; l'1vs1 difensivo è 'la somma di tutti i fondamentali'. Le collaborazioni difensive (aiuti, rotazioni) sono materia del corso successivo: qui contano i fondamentali individuali.</w:t>
      </w:r>
    </w:p>
    <w:p>
      <w:pPr>
        <w:pStyle w:val="Heading2"/>
      </w:pPr>
      <w:r>
        <w:t>Concetti e linee di riferimento</w:t>
      </w:r>
    </w:p>
    <w:p>
      <w:pPr>
        <w:pStyle w:val="ListBullet"/>
      </w:pPr>
      <w:r>
        <w:t>Tre linee: linea di penetrazione (palla-&gt;canestro: il difensore sulla palla vi sta sopra, a un braccio di distanza); linea di passaggio (palla-&gt;giocatore senza palla: il riferimento per chi difende lontano dalla palla); linea della palla (parallela al fondo, passa per la palla: quando la palla scende i difensori corrono sotto di essa).</w:t>
      </w:r>
    </w:p>
    <w:p>
      <w:pPr>
        <w:pStyle w:val="ListBullet"/>
      </w:pPr>
      <w:r>
        <w:t>Lato forte (vicino alla palla) -&gt; vicini al proprio uomo; lato debole -&gt; più vicini alla palla e lontani dall'uomo, pronti all'aiuto; un posizionamento sbagliato anche di un metro = aiuto in ritardo o fallo.</w:t>
      </w:r>
    </w:p>
    <w:p>
      <w:pPr>
        <w:pStyle w:val="ListBullet"/>
      </w:pPr>
      <w:r>
        <w:t>Adeguamento continuo: ogni passaggio e ogni palleggio richiedono un adeguamento della posizione (vedere sempre uomo e palla). Salto alla palla: quando la palla lascia le mani del mio uomo 'salto' verso la palla passando da frontale a decentrato - previene i tagli davanti.</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più larghi che in attacco e baricentro più basso, peso sugli avampiedi, capo eretto; mani sempre attive: una traccia la palla (lato palleggio), l'altra bassa all'altezza delle gambe toglie il cambio di mano frontale (il più veloce) - se l'attaccante cambia mano, si invertono anche le mani del difensore.</w:t>
      </w:r>
    </w:p>
    <w:p>
      <w:pPr>
        <w:pStyle w:val="ListBullet"/>
      </w:pPr>
      <w:r>
        <w:t>Cercare la palla nel modo corretto: senza sbilanciarsi e mai colpendo dall'alto verso il basso (gesto che induce il fischio); la linea di penetrazione si chiude col corpo ('naso davanti alla palla'), non con la sola mano.</w:t>
      </w:r>
    </w:p>
    <w:p>
      <w:pPr>
        <w:pStyle w:val="ListBullet"/>
      </w:pPr>
      <w:r>
        <w:t>Tattica: la distanza dipende dalla palla - palla portata bassa (pronta ad attaccare) -&gt; un braccio; palla tenuta alta (meno pericolosa) -&gt; accorcio e vado a contatto.</w:t>
      </w:r>
    </w:p>
    <w:p>
      <w:pPr>
        <w:pStyle w:val="ListBullet"/>
      </w:pPr>
      <w:r>
        <w:t>Errori -&gt; correzioni: baricentro alto / mani basse -&gt; piegare le gambe, mani attive; muovere mani e piedi disgiuntamente (scivolare con una mano bassa e una che traccia).</w:t>
      </w:r>
    </w:p>
    <w:p>
      <w:pPr>
        <w:pStyle w:val="Heading2"/>
      </w:pPr>
      <w:r>
        <w:t>Difesa sul giocatore con palla</w:t>
      </w:r>
    </w:p>
    <w:p>
      <w:pPr>
        <w:pStyle w:val="ListBullet"/>
      </w:pPr>
      <w:r>
        <w:t>Sul palleggiatore: indirizzarlo (lato o centro) o difendere la posizione. Scivolamento: spostamento laterale in posizione fondamentale spingendo sul piede opposto alla direzione, senza saltellare né incrociare; copre uno spazio breve (1-2 scivolamenti rapidi per rimettersi sulla linea di penetrazione). Se battuto: incrocio e corro, recupero e torno a scivolare (scivolamento-corsa-scivolamento), indirizzando l'attaccante lontano dal canestro.</w:t>
      </w:r>
    </w:p>
    <w:p>
      <w:pPr>
        <w:pStyle w:val="ListBullet"/>
      </w:pPr>
      <w:r>
        <w:t>Pressione sulla palla: due effetti del tracciare - pressione e passaggio scomodo (lento, battuto, alto) = vantaggio già preso. A palleggio chiuso il difensore diventa aggressivo, riempie lo spazio e chiama 'chiuso!': i compagni passano in anticipo sulle linee di passaggio.</w:t>
      </w:r>
    </w:p>
    <w:p>
      <w:pPr>
        <w:pStyle w:val="ListBullet"/>
      </w:pPr>
      <w:r>
        <w:t>Sul tiratore: ostacolare il tiro (non stoppare), mano in faccia alla palla senza entrare nel cilindro, in equilibrio; non saltare mai prima del tiratore; stratagemmi: finta di salto, chiudere/proteggere la mano forte. Closeout (dal recupero): ultimi passi corti e rapidissimi.</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(mai allenare l'anticipo solo da statico); anticipo chiuso (guardia chiusa: nego il passaggio, la scelta più efficace; la palla si guarda sempre) vs anticipo aperto (guardia aperta: una mano 'guarda' l'uomo e una la palla; visione migliore, più pronto ad aiuto e rotazione).</w:t>
      </w:r>
    </w:p>
    <w:p>
      <w:pPr>
        <w:pStyle w:val="ListBullet"/>
      </w:pPr>
      <w:r>
        <w:t>Difesa sui tagli: prendere il contatto e 'rompere il taglio' - occupare per un attimo la traiettoria costringendo l'attaccante a cambiare direzione.</w:t>
      </w:r>
    </w:p>
    <w:p>
      <w:pPr>
        <w:pStyle w:val="ListBullet"/>
      </w:pPr>
      <w:r>
        <w:t>Tagliafuori: fondamentale di contatto ('sentire/toccare'); vicino -&gt; giro dorsale; a media distanza -&gt; accorcio e tocco; da lontano (ero in aiuto) -&gt; rompo il taglio e vado a rimbalzo.</w:t>
      </w:r>
    </w:p>
    <w:p>
      <w:pPr>
        <w:pStyle w:val="ListBullet"/>
      </w:pPr>
      <w:r>
        <w:t>Posizionamento sul lato debole: priorità alla palla, posizione 'flottata' per aiutare; aiuto difensivo (chiudere le linee, piedi carichi) e recupero (restare bassi, piccoli passi, finte di salto).</w:t>
      </w:r>
    </w:p>
    <w:p>
      <w:pPr>
        <w:pStyle w:val="Heading2"/>
      </w:pPr>
      <w:r>
        <w:t>Mentalità, responsabilità e didattica (dalla lezione)</w:t>
      </w:r>
    </w:p>
    <w:p>
      <w:pPr>
        <w:pStyle w:val="ListBullet"/>
      </w:pPr>
      <w:r>
        <w:t>Chi marca la palla mette tutta la pressione possibile in base alle proprie capacità: sviluppa la responsabilità individuale. Non pressare 'per non rischiare' è scommettere sulla debolezza dell'avversario - non è insegnare a difendere.</w:t>
      </w:r>
    </w:p>
    <w:p>
      <w:pPr>
        <w:pStyle w:val="ListBullet"/>
      </w:pPr>
      <w:r>
        <w:t>A livello giovanile: pressione individuale sulla palla sì, pressing organizzato dopo l'apertura no (niente raddoppi/schemi).</w:t>
      </w:r>
    </w:p>
    <w:p>
      <w:pPr>
        <w:pStyle w:val="ListBullet"/>
      </w:pPr>
      <w:r>
        <w:t>Mentalità di transizione difensiva: appena la palla esce ci si sgancia subito, senza aspettare l'arbitro.</w:t>
      </w:r>
    </w:p>
    <w:p>
      <w:pPr>
        <w:pStyle w:val="ListBullet"/>
      </w:pPr>
      <w:r>
        <w:t>Esercizi dalla lezione: pallone a terra (~4 s per conquistarlo, il difensore taglia fuori); gara di tagliafuori sul tiro con ripartenza; reazione al passaggio ('il primo passo è il tuo'); 1vs1 sul secondo cambio di mano (petto davanti alla palla e inversione delle mani); 1vs1 in corridoio a spazio limitato; anticipo a tempo.</w:t>
      </w:r>
    </w:p>
    <w:p>
      <w:pPr>
        <w:pStyle w:val="ListBullet"/>
      </w:pPr>
      <w:r>
        <w:t>Leve didattiche: spazio concesso, numero di palleggi (max dichiarato, contato ad alta voce), giochi a punti con regole e tempo - il difensore deve 'vedere la vittoria' di ciò che fa; comunicazione da chiamare: tagli, aiuti, blocchi, tiri e 'chiusi'.</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Le collaborazioni offensive (cenni)</w:t>
      </w:r>
    </w:p>
    <w:p>
      <w:r>
        <w:rPr>
          <w:i/>
          <w:color w:val="555555"/>
          <w:sz w:val="20"/>
        </w:rPr>
        <w:t>Docente: Andrea 'Zanzo' Sansone (lezione della Giornata 3)</w:t>
      </w:r>
    </w:p>
    <w:p>
      <w:r>
        <w:t>Conoscenza di base dichiarata 'oltre gli argomenti d'esame' del corso: le collaborazioni si distinguono in semplici (senza blocchi) e complesse (con blocchi). Punto di partenza: l'1vs1 senza palla 'lo guardano in pochissimi', eppure quattro giocatori su cinque sono senza palla - spaziatura corretta e supporto alla penetrazione sono fondamentali e propedeutici a tutto.</w:t>
      </w:r>
    </w:p>
    <w:p>
      <w:pPr>
        <w:pStyle w:val="Heading2"/>
      </w:pPr>
      <w:r>
        <w:t>Il principio del vantaggio</w:t>
      </w:r>
    </w:p>
    <w:p>
      <w:pPr>
        <w:pStyle w:val="ListBullet"/>
      </w:pPr>
      <w:r>
        <w:t>L'attacco deve fare in modo che un difensore non ne marchi due - anzi: costringere due difensori su una palla sola -&gt; c'è un compagno libero -&gt; vantaggio -&gt; passaggio.</w:t>
      </w:r>
    </w:p>
    <w:p>
      <w:pPr>
        <w:pStyle w:val="ListBullet"/>
      </w:pPr>
      <w:r>
        <w:t>Nel sovrannumero i ragazzi spesso non vedono il libero: 'il vantaggio è sempre dall'altra parte'; spaziatura fuori dall'arco e lettura del 2vs1.</w:t>
      </w:r>
    </w:p>
    <w:p>
      <w:pPr>
        <w:pStyle w:val="ListBullet"/>
      </w:pPr>
      <w:r>
        <w:t>La totalità nelle parti: limiti di tempo e di palleggi nell'1vs1 simulano gli aiuti del gioco vero - non cambiano l'esercizio, lo rendono gioco.</w:t>
      </w:r>
    </w:p>
    <w:p>
      <w:pPr>
        <w:pStyle w:val="Heading2"/>
      </w:pPr>
      <w:r>
        <w:t>Collaborazioni semplici (senza blocchi)</w:t>
      </w:r>
    </w:p>
    <w:p>
      <w:pPr>
        <w:pStyle w:val="ListBullet"/>
      </w:pPr>
      <w:r>
        <w:t>Penetra e scarica: chi passa può rimpiazzare (taglia-rimpiazza); dare sempre una linea di passaggio per lo scarico - mentre uno fa 1vs1 con palla, gli altri quattro fanno 1vs1 senza palla.</w:t>
      </w:r>
    </w:p>
    <w:p>
      <w:pPr>
        <w:pStyle w:val="ListBullet"/>
      </w:pPr>
      <w:r>
        <w:t>Dai e vai: 'un passo e taglio' - il passo serve a vedere la reazione della difesa; il taglio davanti (fra difensore e palla) è la prima scelta; il backdoor è la lettura quando il difensore fa il salto verso la palla.</w:t>
      </w:r>
    </w:p>
    <w:p>
      <w:pPr>
        <w:pStyle w:val="ListBullet"/>
      </w:pPr>
      <w:r>
        <w:t>Dai e segui: seguo il mio passaggio -&gt; consegnato/hand-off, oppure blocco al portatore: è la porta d'ingresso del pick and roll.</w:t>
      </w:r>
    </w:p>
    <w:p>
      <w:pPr>
        <w:pStyle w:val="ListBullet"/>
      </w:pPr>
      <w:r>
        <w:t>Dai e cambia: passo e cambio posizione verso il lato opposto - muove la difesa e fa uscire dalla pressione; sul lato debole la ricezione in movimento produce ricezione dinamica.</w:t>
      </w:r>
    </w:p>
    <w:p>
      <w:pPr>
        <w:pStyle w:val="ListBullet"/>
      </w:pPr>
      <w:r>
        <w:t>Sempre con lettura: 'passa e taglia' senza lettura è meccanico quanto 'passa e rimani fermo' - entrambi sbagliati, a meno di vantaggi espliciti.</w:t>
      </w:r>
    </w:p>
    <w:p>
      <w:pPr>
        <w:pStyle w:val="ListBullet"/>
      </w:pPr>
      <w:r>
        <w:t>Collaborazione a tre: se l'ala è anticipata, il post basso taglia flash verso la lunetta -&gt; triangolo ala-punta-post basso che migliora l'angolo di passaggio; chi è anticipato può 'sigillare' il difensore (tenere il contatto): il sigillo dà 2-3 secondi per mantenere e realizzare il vantaggio.</w:t>
      </w:r>
    </w:p>
    <w:p>
      <w:pPr>
        <w:pStyle w:val="Heading2"/>
      </w:pPr>
      <w:r>
        <w:t>Collaborazioni complesse: i blocchi</w:t>
      </w:r>
    </w:p>
    <w:p>
      <w:pPr>
        <w:pStyle w:val="ListBullet"/>
      </w:pPr>
      <w:r>
        <w:t>Blocchi lontano dalla palla - classificazione: verticali, orizzontali, diagonali; blocco cieco (categoria a parte: alle spalle del difensore, fuori dal campo visivo); stagger (due blocchi in sequenza); elevator (due giocatori affiancati che si chiudono dopo il passaggio del compagno); twirl (chi riceve il blocco lo riporta subito al bloccante).</w:t>
      </w:r>
    </w:p>
    <w:p>
      <w:pPr>
        <w:pStyle w:val="ListBullet"/>
      </w:pPr>
      <w:r>
        <w:t>Blocco sulla palla: prima si restringe lo spazio e poi lo si usa - il blocco da solo raramente crea il vantaggio, è la continuazione a farlo. Dopo il blocco il bloccante si muove: pick and roll (rolla) o pick and pop (esce per il tiro).</w:t>
      </w:r>
    </w:p>
    <w:p>
      <w:pPr>
        <w:pStyle w:val="ListBullet"/>
      </w:pPr>
      <w:r>
        <w:t>Varianti senza contatto (ad alto livello il blocco spesso non arriva nemmeno al contatto): slip (finta di blocco e taglio dentro) e ghost (blocco simulato senza portarlo).</w:t>
      </w:r>
    </w:p>
    <w:p>
      <w:pPr>
        <w:pStyle w:val="ListBullet"/>
      </w:pPr>
      <w:r>
        <w:t>Coperture difensive: show (il difensore del bloccante esce e si mostra) -&gt; aiuto e recupero; hedge (uscita in diagonale, meno marcata); cambio/switch (tendenza attuale: 'in difesa cambio sempre'); drop (contenimento). Contro show/hedge: short roll del bloccante verso la lunetta - rimedio: il difensore del portatore tocca la linea di passaggio dello short roll prima di recuperare.</w:t>
      </w:r>
    </w:p>
    <w:p>
      <w:pPr>
        <w:pStyle w:val="Heading2"/>
      </w:pPr>
      <w:r>
        <w:t>Quando insegnarle: età e prerequisiti</w:t>
      </w:r>
    </w:p>
    <w:p>
      <w:pPr>
        <w:pStyle w:val="ListBullet"/>
      </w:pPr>
      <w:r>
        <w:t>Il pick and roll presuppone possesso di palla sotto pressione, reggere il contatto, lettura dello scarico; prima dei 13-14 anni la differenza fisica non c'è: farlo troppo presto è una scorciatoia, 'un po' come la zona'.</w:t>
      </w:r>
    </w:p>
    <w:p>
      <w:pPr>
        <w:pStyle w:val="ListBullet"/>
      </w:pPr>
      <w:r>
        <w:t>Scala per età: U15 solo a livello di eccellenza e comunque poco (buon ingresso: dalle rimesse, blocco statico sul gomito); U17 blocchi semplici; U19 pochi ma fatti bene.</w:t>
      </w:r>
    </w:p>
    <w:p>
      <w:pPr>
        <w:pStyle w:val="ListBullet"/>
      </w:pPr>
      <w:r>
        <w:t>Giochi d'attacco codificati: non prima dell'U17 - imporre un gioco a memoria nelle giovanili toglie le letture in via di sviluppo.</w:t>
      </w:r>
    </w:p>
    <w:p>
      <w:pPr>
        <w:pStyle w:val="ListBullet"/>
      </w:pPr>
      <w:r>
        <w:t>Terminologia: quella universale (drop, ecc.) e quella inglese vanno bene se spiegate e contestualizzate; le parole in codice del gruppo si scelgono con i ragazzi.</w:t>
      </w:r>
    </w:p>
    <w:p>
      <w:r>
        <w:br w:type="page"/>
      </w:r>
    </w:p>
    <w:p>
      <w:pPr>
        <w:pStyle w:val="Heading1"/>
      </w:pPr>
      <w:r>
        <w:t>Il regolamento visto dagli allenatori</w:t>
      </w:r>
    </w:p>
    <w:p>
      <w:r>
        <w:rPr>
          <w:i/>
          <w:color w:val="555555"/>
          <w:sz w:val="20"/>
        </w:rPr>
        <w:t>Relatore: Andrea Mammoli, arbitro di Serie B nazionale (incontro della Giornata 3)</w:t>
      </w:r>
    </w:p>
    <w:p>
      <w:r>
        <w:t>Sintesi dell'incontro con l'arbitro (formato domande-e-risposte): i criteri arbitrali più utili per chi allena e sta in panchina.</w:t>
      </w:r>
    </w:p>
    <w:p>
      <w:pPr>
        <w:pStyle w:val="Heading2"/>
      </w:pPr>
      <w:r>
        <w:t>Rapporto allenatore-arbitro e panchina</w:t>
      </w:r>
    </w:p>
    <w:p>
      <w:pPr>
        <w:pStyle w:val="ListBullet"/>
      </w:pPr>
      <w:r>
        <w:t>La scala dei provvedimenti (richiamo -&gt; tecnico -&gt; espulsione) non è una sequenza obbligatoria; direttiva attuale sulla protesta: fischio -&gt; aspettare che si calmi -&gt; poi il provvedimento (a freddo vale di più e riduce il danno alla squadra).</w:t>
      </w:r>
    </w:p>
    <w:p>
      <w:pPr>
        <w:pStyle w:val="ListBullet"/>
      </w:pPr>
      <w:r>
        <w:t>In panchina uno solo può stare in piedi; solo allenatore e capitano sono ammessi all'interlocuzione (all'assistente l'arbitro può non rispondere).</w:t>
      </w:r>
    </w:p>
    <w:p>
      <w:pPr>
        <w:pStyle w:val="ListBullet"/>
      </w:pPr>
      <w:r>
        <w:t>Con giovani arbitri e giovani giocatori: chiedere/di fare qualcosa a gioco fermo; 'saper essere' vale anche verso gli arbitri.</w:t>
      </w:r>
    </w:p>
    <w:p>
      <w:pPr>
        <w:pStyle w:val="Heading2"/>
      </w:pPr>
      <w:r>
        <w:t>Cilindro, presa di posizione, tagli e blocchi</w:t>
      </w:r>
    </w:p>
    <w:p>
      <w:pPr>
        <w:pStyle w:val="ListBullet"/>
      </w:pPr>
      <w:r>
        <w:t>Verticalità e cilindro: ogni giocatore occupa il suo cilindro ('casa sua'); chi occupa per primo una posizione la possiede. Sul giocatore senza palla valgono spazio e tempo (più corre, più distanza gli devo dare); chi ha la palla invece deve aspettarsi pressione ovunque.</w:t>
      </w:r>
    </w:p>
    <w:p>
      <w:pPr>
        <w:pStyle w:val="ListBullet"/>
      </w:pPr>
      <w:r>
        <w:t>Campo visivo: se l'attaccante mi vede posso arrivare fino a un normale passo; alle sue spalle la distanza deve crescere.</w:t>
      </w:r>
    </w:p>
    <w:p>
      <w:pPr>
        <w:pStyle w:val="ListBullet"/>
      </w:pPr>
      <w:r>
        <w:t>Rompere il taglio: anticipare la linea di taglio è legale se l'attaccante può ancora fermarsi o cambiare direzione; sbracciare o trattenere è sempre fallo.</w:t>
      </w:r>
    </w:p>
    <w:p>
      <w:pPr>
        <w:pStyle w:val="ListBullet"/>
      </w:pPr>
      <w:r>
        <w:t>Blocchi: nel campo visivo posso stare vicino (senza contatto alla presa di posizione); cieco -&gt; circa un passo. Il bloccante sta dentro il cilindro (gambe/braccia larghe = fallo in attacco); regolare l'angolo è legale solo prima che il difensore sia in movimento sul blocco - criterio: non accorciare la distanza; conta sempre chi arriva prima.</w:t>
      </w:r>
    </w:p>
    <w:p>
      <w:pPr>
        <w:pStyle w:val="ListBullet"/>
      </w:pPr>
      <w:r>
        <w:t>Tagliafuori: col corpo, muovendosi, senza mani.</w:t>
      </w:r>
    </w:p>
    <w:p>
      <w:pPr>
        <w:pStyle w:val="Heading2"/>
      </w:pPr>
      <w:r>
        <w:t>Passi, contatti in aria, atto di tiro</w:t>
      </w:r>
    </w:p>
    <w:p>
      <w:pPr>
        <w:pStyle w:val="ListBullet"/>
      </w:pPr>
      <w:r>
        <w:t>Passi - ricezione statica: scelgo il perno, e la palla deve lasciare la mano prima che il perno si alzi. Ricezione dinamica: se ricevo in volo il primo appoggio è il passo zero -&gt; 0-1-2; la discriminante è volo/non volo (se prendo con un piede a terra, quello è già il passo 1). Se dopo la partenza dinamica mi arresto, tornano le regole statiche.</w:t>
      </w:r>
    </w:p>
    <w:p>
      <w:pPr>
        <w:pStyle w:val="ListBullet"/>
      </w:pPr>
      <w:r>
        <w:t>Criterio del vantaggio: si lascia correre ciò che non crea vantaggio; il 'doppio passetto' che ricolloca in posizione di tiro è violazione.</w:t>
      </w:r>
    </w:p>
    <w:p>
      <w:pPr>
        <w:pStyle w:val="ListBullet"/>
      </w:pPr>
      <w:r>
        <w:t>Contatti in aria: conta chi salta prima; salto e atterro nello stesso punto = mia verticalità; saltare in avanti invadendo la traiettoria = contatto mio.</w:t>
      </w:r>
    </w:p>
    <w:p>
      <w:pPr>
        <w:pStyle w:val="ListBullet"/>
      </w:pPr>
      <w:r>
        <w:t>Atto di tiro: due tipologie - il tiro classico e il movimento continuo verso canestro, che si può rallentare ma non spezzare; 'fallo + passaggio: si gioca'.</w:t>
      </w:r>
    </w:p>
    <w:p>
      <w:pPr>
        <w:pStyle w:val="ListBullet"/>
      </w:pPr>
      <w:r>
        <w:t>Controllo di palla e 24 s: il semplice tocco difensivo non resetta il cronometro; prenderla e direzionarla sì.</w:t>
      </w:r>
    </w:p>
    <w:p>
      <w:pPr>
        <w:pStyle w:val="Heading2"/>
      </w:pPr>
      <w:r>
        <w:t>Fischio, difesa sul post e sul tiro, novità</w:t>
      </w:r>
    </w:p>
    <w:p>
      <w:pPr>
        <w:pStyle w:val="ListBullet"/>
      </w:pPr>
      <w:r>
        <w:t>Fischio paziente: si valuta l'impatto del contatto sull'azione (vantaggio); fischi immediati sui contatti sempre dannosi: spinte, hand-checking, colpi alla testa.</w:t>
      </w:r>
    </w:p>
    <w:p>
      <w:pPr>
        <w:pStyle w:val="ListBullet"/>
      </w:pPr>
      <w:r>
        <w:t>Difesa sul post: avambraccio sì, mani no; il cilindro è definito da spalle e piedi ('come dentro una calza').</w:t>
      </w:r>
    </w:p>
    <w:p>
      <w:pPr>
        <w:pStyle w:val="ListBullet"/>
      </w:pPr>
      <w:r>
        <w:t>Difesa sul tiro: 'piccolo contatto, grande danno' - i piedi sotto la traiettoria/lo spazio di atterraggio del tiratore sono responsabilità della difesa.</w:t>
      </w:r>
    </w:p>
    <w:p>
      <w:pPr>
        <w:pStyle w:val="ListBullet"/>
      </w:pPr>
      <w:r>
        <w:t>Novità regolamentari in arrivo (circolare CIA): rimessa veloce in zona di difesa senza consegna dell'arbitro (punto di rimessa nel trapezio, niente cambi); flagrant / tecnico amministrativo.</w:t>
      </w:r>
    </w:p>
    <w:p>
      <w:r>
        <w:br w:type="page"/>
      </w:r>
    </w:p>
    <w:p>
      <w:pPr>
        <w:pStyle w:val="Heading1"/>
      </w:pPr>
      <w:r>
        <w:t>Il 3x3</w:t>
      </w:r>
    </w:p>
    <w:p>
      <w:r>
        <w:rPr>
          <w:i/>
          <w:color w:val="555555"/>
          <w:sz w:val="20"/>
        </w:rPr>
        <w:t>Materiale del corso ARF 2026 (Comitato Regionale FIP Umbria); regole verificate sul regolamento ufficiale FIBA 3x3 Rules of the Game (Art. 1-15) e confrontate con le FIBA Official Basketball Rules 2024 (5vs5).</w:t>
      </w:r>
    </w:p>
    <w:p>
      <w:r>
        <w:t>Il 3x3 e' una variante della pallacanestro: si gioca su meta' campo (15 x 11 m), con un unico canestro e al massimo tre giocatori per squadra (3 in campo + 1 sostituto). Nato nei campetti di strada, oggi e' riconosciuto a livello mondiale ed e' disciplina olimpica dal 2021.</w:t>
      </w:r>
    </w:p>
    <w:p>
      <w:pPr>
        <w:pStyle w:val="Heading2"/>
      </w:pPr>
      <w:r>
        <w:t>Il circuito 3x3 in Italia</w:t>
      </w:r>
    </w:p>
    <w:p>
      <w:pPr>
        <w:pStyle w:val="ListBullet"/>
      </w:pPr>
      <w:r>
        <w:t>La FIP sviluppa e promuove la disciplina attraverso il '3x3 Italia FIP Circuit', che permette ad atleti di ogni livello di competere in tornei ufficiali su tutto il territorio nazionale.</w:t>
      </w:r>
    </w:p>
    <w:p>
      <w:pPr>
        <w:pStyle w:val="ListBullet"/>
      </w:pPr>
      <w:r>
        <w:t>Struttura: una serie di tornei affiliati lungo tutto l'anno (con focus estivo); le migliori squadre si qualificano alle Master Final (dove si assegna lo scudetto); ogni torneo assegna punti per il ranking mondiale FIBA, necessario per accedere ai tornei internazionali.</w:t>
      </w:r>
    </w:p>
    <w:p>
      <w:pPr>
        <w:pStyle w:val="Heading2"/>
      </w:pPr>
      <w:r>
        <w:t>Come si gioca: le meccaniche caratteristiche</w:t>
      </w:r>
    </w:p>
    <w:p>
      <w:pPr>
        <w:pStyle w:val="ListBullet"/>
      </w:pPr>
      <w:r>
        <w:t>Inizio e vittoria: il primo possesso si assegna con un sorteggio a moneta (coin flip, Art. 4.2); si gioca un unico periodo di 10' (Art. 6.1), ma la prima squadra a 21 punti vince prima dello scadere (Art. 6.2). In caso di parita': overtime, vinto dalla prima squadra a 2 punti (Art. 6.3).</w:t>
      </w:r>
    </w:p>
    <w:p>
      <w:pPr>
        <w:pStyle w:val="ListBullet"/>
      </w:pPr>
      <w:r>
        <w:t>Punteggio: 1 punto dentro l'arco, 2 punti da fuori, 1 punto il tiro libero (Art. 5). L'azione offensiva dura al massimo 12'' (Art. 9.2).</w:t>
      </w:r>
    </w:p>
    <w:p>
      <w:pPr>
        <w:pStyle w:val="ListBullet"/>
      </w:pPr>
      <w:r>
        <w:t>La ripartenza (clear): dopo un canestro subito riparte la squadra che NON ha segnato, da sotto canestro, portando la palla oltre l'arco in palleggio o passaggio (Art. 8.1). Su rimbalzo d'attacco si continua senza uscire; su rimbalzo difensivo o palla rubata la palla va riportata oltre l'arco ('clear', Art. 8.2). Da palla morta si riparte con il check-ball, cioe' uno scambio col difensore dietro l'arco in cima al campo (Art. 8.3).</w:t>
      </w:r>
    </w:p>
    <w:p>
      <w:pPr>
        <w:pStyle w:val="ListBullet"/>
      </w:pPr>
      <w:r>
        <w:t>Smile (no-charge semi-circle): nella ripartenza la difesa non puo' giocare la palla nel semicerchio sotto canestro (Art. 8.1).</w:t>
      </w:r>
    </w:p>
    <w:p>
      <w:pPr>
        <w:pStyle w:val="ListBullet"/>
      </w:pPr>
      <w:r>
        <w:t>Gioco attivo: non tentare di segnare e' violazione (stalling, Art. 9.1); con lo shot clock vale il limite di 12'', senza shot clock l'arbitro avverte contando gli ultimi 5''. Nota: la 'regola dei 3'' spalle a canestro' talvolta citata NON esiste nel regolamento FIBA 3x3.</w:t>
      </w:r>
    </w:p>
    <w:p>
      <w:pPr>
        <w:pStyle w:val="ListBullet"/>
      </w:pPr>
      <w:r>
        <w:t>Pallone: si usa la taglia 6 in tutte le categorie (Art. 1). Il pallone ufficiale 3x3 ha la circonferenza di un taglia 6 ma il peso di un taglia 7: e' una specifica del pallone, non una regola del testo.</w:t>
      </w:r>
    </w:p>
    <w:p>
      <w:pPr>
        <w:pStyle w:val="Heading2"/>
      </w:pPr>
      <w:r>
        <w:t>Confronto regole: 3x3 vs 5vs5 (FIBA)</w:t>
      </w:r>
    </w:p>
    <w:p>
      <w:r>
        <w:t>Raccordo generale: le regole FIBA 5vs5 valgono per tutte le situazioni non disciplinate esplicitamente dal 3x3 (premessa al regolamento 3x3).</w:t>
      </w:r>
    </w:p>
    <w:tbl>
      <w:tblPr>
        <w:tblStyle w:val="TableGrid"/>
        <w:tblW w:type="auto" w:w="0"/>
        <w:jc w:val="center"/>
        <w:tblLook w:firstColumn="1" w:firstRow="1" w:lastColumn="0" w:lastRow="0" w:noHBand="0" w:noVBand="1" w:val="04A0"/>
      </w:tblPr>
      <w:tblGrid>
        <w:gridCol w:w="3211"/>
        <w:gridCol w:w="3211"/>
        <w:gridCol w:w="3211"/>
      </w:tblGrid>
      <w:tr>
        <w:tc>
          <w:tcPr>
            <w:tcW w:type="dxa" w:w="3211"/>
            <w:shd w:val="clear" w:color="auto" w:fill="15489C"/>
          </w:tcPr>
          <w:p>
            <w:r/>
            <w:r>
              <w:rPr>
                <w:b/>
                <w:color w:val="FFFFFF"/>
                <w:sz w:val="19"/>
              </w:rPr>
              <w:t>Aspetto</w:t>
            </w:r>
          </w:p>
        </w:tc>
        <w:tc>
          <w:tcPr>
            <w:tcW w:type="dxa" w:w="3211"/>
            <w:shd w:val="clear" w:color="auto" w:fill="15489C"/>
          </w:tcPr>
          <w:p>
            <w:r/>
            <w:r>
              <w:rPr>
                <w:b/>
                <w:color w:val="FFFFFF"/>
                <w:sz w:val="19"/>
              </w:rPr>
              <w:t>3x3</w:t>
            </w:r>
          </w:p>
        </w:tc>
        <w:tc>
          <w:tcPr>
            <w:tcW w:type="dxa" w:w="3211"/>
            <w:shd w:val="clear" w:color="auto" w:fill="15489C"/>
          </w:tcPr>
          <w:p>
            <w:r/>
            <w:r>
              <w:rPr>
                <w:b/>
                <w:color w:val="FFFFFF"/>
                <w:sz w:val="19"/>
              </w:rPr>
              <w:t>5vs5</w:t>
            </w:r>
          </w:p>
        </w:tc>
      </w:tr>
      <w:tr>
        <w:tc>
          <w:tcPr>
            <w:tcW w:type="dxa" w:w="1814"/>
          </w:tcPr>
          <w:p>
            <w:r>
              <w:rPr>
                <w:b/>
              </w:rPr>
            </w:r>
            <w:r>
              <w:rPr>
                <w:sz w:val="18"/>
              </w:rPr>
              <w:t>Campo</w:t>
            </w:r>
          </w:p>
        </w:tc>
        <w:tc>
          <w:tcPr>
            <w:tcW w:type="dxa" w:w="3742"/>
          </w:tcPr>
          <w:p>
            <w:r/>
            <w:r>
              <w:rPr>
                <w:sz w:val="18"/>
              </w:rPr>
              <w:t>meta' campo, 1 canestro, 15x11 m (Art. 1)</w:t>
            </w:r>
          </w:p>
        </w:tc>
        <w:tc>
          <w:tcPr>
            <w:tcW w:type="dxa" w:w="3742"/>
          </w:tcPr>
          <w:p>
            <w:r/>
            <w:r>
              <w:rPr>
                <w:sz w:val="18"/>
              </w:rPr>
              <w:t>campo intero 28x15 m, 2 canestri (Art. 2.1)</w:t>
            </w:r>
          </w:p>
        </w:tc>
      </w:tr>
      <w:tr>
        <w:tc>
          <w:tcPr>
            <w:tcW w:type="dxa" w:w="1814"/>
          </w:tcPr>
          <w:p>
            <w:r>
              <w:rPr>
                <w:b/>
              </w:rPr>
            </w:r>
            <w:r>
              <w:rPr>
                <w:sz w:val="18"/>
              </w:rPr>
              <w:t>Giocatori</w:t>
            </w:r>
          </w:p>
        </w:tc>
        <w:tc>
          <w:tcPr>
            <w:tcW w:type="dxa" w:w="3742"/>
          </w:tcPr>
          <w:p>
            <w:r/>
            <w:r>
              <w:rPr>
                <w:sz w:val="18"/>
              </w:rPr>
              <w:t>3 in campo + 1 sostituto (Art. 2)</w:t>
            </w:r>
          </w:p>
        </w:tc>
        <w:tc>
          <w:tcPr>
            <w:tcW w:type="dxa" w:w="3742"/>
          </w:tcPr>
          <w:p>
            <w:r/>
            <w:r>
              <w:rPr>
                <w:sz w:val="18"/>
              </w:rPr>
              <w:t>5 in campo, roster fino a 12 (Art. 4.2)</w:t>
            </w:r>
          </w:p>
        </w:tc>
      </w:tr>
      <w:tr>
        <w:tc>
          <w:tcPr>
            <w:tcW w:type="dxa" w:w="1814"/>
          </w:tcPr>
          <w:p>
            <w:r>
              <w:rPr>
                <w:b/>
              </w:rPr>
            </w:r>
            <w:r>
              <w:rPr>
                <w:sz w:val="18"/>
              </w:rPr>
              <w:t>Coach</w:t>
            </w:r>
          </w:p>
        </w:tc>
        <w:tc>
          <w:tcPr>
            <w:tcW w:type="dxa" w:w="3742"/>
          </w:tcPr>
          <w:p>
            <w:r/>
            <w:r>
              <w:rPr>
                <w:sz w:val="18"/>
              </w:rPr>
              <w:t>nessun coach in panchina; i cambi li gestiscono i giocatori (Art. 10)</w:t>
            </w:r>
          </w:p>
        </w:tc>
        <w:tc>
          <w:tcPr>
            <w:tcW w:type="dxa" w:w="3742"/>
          </w:tcPr>
          <w:p>
            <w:r/>
            <w:r>
              <w:rPr>
                <w:sz w:val="18"/>
              </w:rPr>
              <w:t>head coach in panchina (Art. 4.2)</w:t>
            </w:r>
          </w:p>
        </w:tc>
      </w:tr>
      <w:tr>
        <w:tc>
          <w:tcPr>
            <w:tcW w:type="dxa" w:w="1814"/>
          </w:tcPr>
          <w:p>
            <w:r>
              <w:rPr>
                <w:b/>
              </w:rPr>
            </w:r>
            <w:r>
              <w:rPr>
                <w:sz w:val="18"/>
              </w:rPr>
              <w:t>Durata</w:t>
            </w:r>
          </w:p>
        </w:tc>
        <w:tc>
          <w:tcPr>
            <w:tcW w:type="dxa" w:w="3742"/>
          </w:tcPr>
          <w:p>
            <w:r/>
            <w:r>
              <w:rPr>
                <w:sz w:val="18"/>
              </w:rPr>
              <w:t>un unico periodo di 10' (Art. 6.1)</w:t>
            </w:r>
          </w:p>
        </w:tc>
        <w:tc>
          <w:tcPr>
            <w:tcW w:type="dxa" w:w="3742"/>
          </w:tcPr>
          <w:p>
            <w:r/>
            <w:r>
              <w:rPr>
                <w:sz w:val="18"/>
              </w:rPr>
              <w:t>4 quarti da 10' (Art. 8.1)</w:t>
            </w:r>
          </w:p>
        </w:tc>
      </w:tr>
      <w:tr>
        <w:tc>
          <w:tcPr>
            <w:tcW w:type="dxa" w:w="1814"/>
          </w:tcPr>
          <w:p>
            <w:r>
              <w:rPr>
                <w:b/>
              </w:rPr>
            </w:r>
            <w:r>
              <w:rPr>
                <w:sz w:val="18"/>
              </w:rPr>
              <w:t>Fine gara</w:t>
            </w:r>
          </w:p>
        </w:tc>
        <w:tc>
          <w:tcPr>
            <w:tcW w:type="dxa" w:w="3742"/>
          </w:tcPr>
          <w:p>
            <w:r/>
            <w:r>
              <w:rPr>
                <w:sz w:val="18"/>
              </w:rPr>
              <w:t>primo a 21 punti o in vantaggio allo scadere (Art. 6.2)</w:t>
            </w:r>
          </w:p>
        </w:tc>
        <w:tc>
          <w:tcPr>
            <w:tcW w:type="dxa" w:w="3742"/>
          </w:tcPr>
          <w:p>
            <w:r/>
            <w:r>
              <w:rPr>
                <w:sz w:val="18"/>
              </w:rPr>
              <w:t>punteggio piu' alto a fine 4° quarto; nessun limite di punti</w:t>
            </w:r>
          </w:p>
        </w:tc>
      </w:tr>
      <w:tr>
        <w:tc>
          <w:tcPr>
            <w:tcW w:type="dxa" w:w="1814"/>
          </w:tcPr>
          <w:p>
            <w:r>
              <w:rPr>
                <w:b/>
              </w:rPr>
            </w:r>
            <w:r>
              <w:rPr>
                <w:sz w:val="18"/>
              </w:rPr>
              <w:t>Overtime</w:t>
            </w:r>
          </w:p>
        </w:tc>
        <w:tc>
          <w:tcPr>
            <w:tcW w:type="dxa" w:w="3742"/>
          </w:tcPr>
          <w:p>
            <w:r/>
            <w:r>
              <w:rPr>
                <w:sz w:val="18"/>
              </w:rPr>
              <w:t>prima squadra a 2 punti (Art. 6.3)</w:t>
            </w:r>
          </w:p>
        </w:tc>
        <w:tc>
          <w:tcPr>
            <w:tcW w:type="dxa" w:w="3742"/>
          </w:tcPr>
          <w:p>
            <w:r/>
            <w:r>
              <w:rPr>
                <w:sz w:val="18"/>
              </w:rPr>
              <w:t>periodi da 5' finche' serve (Art. 8.7)</w:t>
            </w:r>
          </w:p>
        </w:tc>
      </w:tr>
      <w:tr>
        <w:tc>
          <w:tcPr>
            <w:tcW w:type="dxa" w:w="1814"/>
          </w:tcPr>
          <w:p>
            <w:r>
              <w:rPr>
                <w:b/>
              </w:rPr>
            </w:r>
            <w:r>
              <w:rPr>
                <w:sz w:val="18"/>
              </w:rPr>
              <w:t>Primo possesso</w:t>
            </w:r>
          </w:p>
        </w:tc>
        <w:tc>
          <w:tcPr>
            <w:tcW w:type="dxa" w:w="3742"/>
          </w:tcPr>
          <w:p>
            <w:r/>
            <w:r>
              <w:rPr>
                <w:sz w:val="18"/>
              </w:rPr>
              <w:t>sorteggio a moneta / coin flip (Art. 4.2)</w:t>
            </w:r>
          </w:p>
        </w:tc>
        <w:tc>
          <w:tcPr>
            <w:tcW w:type="dxa" w:w="3742"/>
          </w:tcPr>
          <w:p>
            <w:r/>
            <w:r>
              <w:rPr>
                <w:sz w:val="18"/>
              </w:rPr>
              <w:t>salto a due a centrocampo (Art. 9.1)</w:t>
            </w:r>
          </w:p>
        </w:tc>
      </w:tr>
      <w:tr>
        <w:tc>
          <w:tcPr>
            <w:tcW w:type="dxa" w:w="1814"/>
          </w:tcPr>
          <w:p>
            <w:r>
              <w:rPr>
                <w:b/>
              </w:rPr>
            </w:r>
            <w:r>
              <w:rPr>
                <w:sz w:val="18"/>
              </w:rPr>
              <w:t>Punteggio</w:t>
            </w:r>
          </w:p>
        </w:tc>
        <w:tc>
          <w:tcPr>
            <w:tcW w:type="dxa" w:w="3742"/>
          </w:tcPr>
          <w:p>
            <w:r/>
            <w:r>
              <w:rPr>
                <w:sz w:val="18"/>
              </w:rPr>
              <w:t>1 punto dentro l'arco, 2 da fuori, 1 il tiro libero (Art. 5)</w:t>
            </w:r>
          </w:p>
        </w:tc>
        <w:tc>
          <w:tcPr>
            <w:tcW w:type="dxa" w:w="3742"/>
          </w:tcPr>
          <w:p>
            <w:r/>
            <w:r>
              <w:rPr>
                <w:sz w:val="18"/>
              </w:rPr>
              <w:t>2 punti, 3 da fuori, 1 il tiro libero (Art. 16.2)</w:t>
            </w:r>
          </w:p>
        </w:tc>
      </w:tr>
      <w:tr>
        <w:tc>
          <w:tcPr>
            <w:tcW w:type="dxa" w:w="1814"/>
          </w:tcPr>
          <w:p>
            <w:r>
              <w:rPr>
                <w:b/>
              </w:rPr>
            </w:r>
            <w:r>
              <w:rPr>
                <w:sz w:val="18"/>
              </w:rPr>
              <w:t>Azione (shot clock)</w:t>
            </w:r>
          </w:p>
        </w:tc>
        <w:tc>
          <w:tcPr>
            <w:tcW w:type="dxa" w:w="3742"/>
          </w:tcPr>
          <w:p>
            <w:r/>
            <w:r>
              <w:rPr>
                <w:sz w:val="18"/>
              </w:rPr>
              <w:t>12'' (Art. 9.2)</w:t>
            </w:r>
          </w:p>
        </w:tc>
        <w:tc>
          <w:tcPr>
            <w:tcW w:type="dxa" w:w="3742"/>
          </w:tcPr>
          <w:p>
            <w:r/>
            <w:r>
              <w:rPr>
                <w:sz w:val="18"/>
              </w:rPr>
              <w:t>24'', reset a 14'' (Art. 29)</w:t>
            </w:r>
          </w:p>
        </w:tc>
      </w:tr>
      <w:tr>
        <w:tc>
          <w:tcPr>
            <w:tcW w:type="dxa" w:w="1814"/>
          </w:tcPr>
          <w:p>
            <w:r>
              <w:rPr>
                <w:b/>
              </w:rPr>
            </w:r>
            <w:r>
              <w:rPr>
                <w:sz w:val="18"/>
              </w:rPr>
              <w:t>Ripartenza dopo canestro</w:t>
            </w:r>
          </w:p>
        </w:tc>
        <w:tc>
          <w:tcPr>
            <w:tcW w:type="dxa" w:w="3742"/>
          </w:tcPr>
          <w:p>
            <w:r/>
            <w:r>
              <w:rPr>
                <w:sz w:val="18"/>
              </w:rPr>
              <w:t>riparte chi ha subito, portando la palla oltre l'arco; rimbalzo d'attacco: si continua; difensivo/rubata: 'clear' oltre l'arco (Art. 8)</w:t>
            </w:r>
          </w:p>
        </w:tc>
        <w:tc>
          <w:tcPr>
            <w:tcW w:type="dxa" w:w="3742"/>
          </w:tcPr>
          <w:p>
            <w:r/>
            <w:r>
              <w:rPr>
                <w:sz w:val="18"/>
              </w:rPr>
              <w:t>rimessa dal fondo, nessun obbligo di uscire oltre l'arco (Art. 17.3)</w:t>
            </w:r>
          </w:p>
        </w:tc>
      </w:tr>
      <w:tr>
        <w:tc>
          <w:tcPr>
            <w:tcW w:type="dxa" w:w="1814"/>
          </w:tcPr>
          <w:p>
            <w:r>
              <w:rPr>
                <w:b/>
              </w:rPr>
            </w:r>
            <w:r>
              <w:rPr>
                <w:sz w:val="18"/>
              </w:rPr>
              <w:t>Palla morta</w:t>
            </w:r>
          </w:p>
        </w:tc>
        <w:tc>
          <w:tcPr>
            <w:tcW w:type="dxa" w:w="3742"/>
          </w:tcPr>
          <w:p>
            <w:r/>
            <w:r>
              <w:rPr>
                <w:sz w:val="18"/>
              </w:rPr>
              <w:t>check-ball (scambio col difensore) dietro l'arco al top (Art. 8.3)</w:t>
            </w:r>
          </w:p>
        </w:tc>
        <w:tc>
          <w:tcPr>
            <w:tcW w:type="dxa" w:w="3742"/>
          </w:tcPr>
          <w:p>
            <w:r/>
            <w:r>
              <w:rPr>
                <w:sz w:val="18"/>
              </w:rPr>
              <w:t>rimessa dalla linea laterale o di fondo (Art. 17)</w:t>
            </w:r>
          </w:p>
        </w:tc>
      </w:tr>
      <w:tr>
        <w:tc>
          <w:tcPr>
            <w:tcW w:type="dxa" w:w="1814"/>
          </w:tcPr>
          <w:p>
            <w:r>
              <w:rPr>
                <w:b/>
              </w:rPr>
            </w:r>
            <w:r>
              <w:rPr>
                <w:sz w:val="18"/>
              </w:rPr>
              <w:t>Bonus falli di squadra</w:t>
            </w:r>
          </w:p>
        </w:tc>
        <w:tc>
          <w:tcPr>
            <w:tcW w:type="dxa" w:w="3742"/>
          </w:tcPr>
          <w:p>
            <w:r/>
            <w:r>
              <w:rPr>
                <w:sz w:val="18"/>
              </w:rPr>
              <w:t>dal 7° fallo (dopo 6): 7-8-9 -&gt; 2 TL; 10°+ -&gt; 2 TL + possesso (Art. 7)</w:t>
            </w:r>
          </w:p>
        </w:tc>
        <w:tc>
          <w:tcPr>
            <w:tcW w:type="dxa" w:w="3742"/>
          </w:tcPr>
          <w:p>
            <w:r/>
            <w:r>
              <w:rPr>
                <w:sz w:val="18"/>
              </w:rPr>
              <w:t>dal 5° fallo di squadra nel quarto (dopo 4) -&gt; 2 TL (Art. 41)</w:t>
            </w:r>
          </w:p>
        </w:tc>
      </w:tr>
      <w:tr>
        <w:tc>
          <w:tcPr>
            <w:tcW w:type="dxa" w:w="1814"/>
          </w:tcPr>
          <w:p>
            <w:r>
              <w:rPr>
                <w:b/>
              </w:rPr>
            </w:r>
            <w:r>
              <w:rPr>
                <w:sz w:val="18"/>
              </w:rPr>
              <w:t>Falli su tiro</w:t>
            </w:r>
          </w:p>
        </w:tc>
        <w:tc>
          <w:tcPr>
            <w:tcW w:type="dxa" w:w="3742"/>
          </w:tcPr>
          <w:p>
            <w:r/>
            <w:r>
              <w:rPr>
                <w:sz w:val="18"/>
              </w:rPr>
              <w:t>dentro l'arco 1 TL, da fuori 2 TL; and-one +1 (Art. 7.2-7.3)</w:t>
            </w:r>
          </w:p>
        </w:tc>
        <w:tc>
          <w:tcPr>
            <w:tcW w:type="dxa" w:w="3742"/>
          </w:tcPr>
          <w:p>
            <w:r/>
            <w:r>
              <w:rPr>
                <w:sz w:val="18"/>
              </w:rPr>
              <w:t>da 2 falliti 2 TL, da 3 falliti 3 TL; and-one +1 (Art. 34.2.3)</w:t>
            </w:r>
          </w:p>
        </w:tc>
      </w:tr>
      <w:tr>
        <w:tc>
          <w:tcPr>
            <w:tcW w:type="dxa" w:w="1814"/>
          </w:tcPr>
          <w:p>
            <w:r>
              <w:rPr>
                <w:b/>
              </w:rPr>
            </w:r>
            <w:r>
              <w:rPr>
                <w:sz w:val="18"/>
              </w:rPr>
              <w:t>Falli personali</w:t>
            </w:r>
          </w:p>
        </w:tc>
        <w:tc>
          <w:tcPr>
            <w:tcW w:type="dxa" w:w="3742"/>
          </w:tcPr>
          <w:p>
            <w:r/>
            <w:r>
              <w:rPr>
                <w:sz w:val="18"/>
              </w:rPr>
              <w:t>nessuna esclusione per numero di falli personali (Art. 7.1)</w:t>
            </w:r>
          </w:p>
        </w:tc>
        <w:tc>
          <w:tcPr>
            <w:tcW w:type="dxa" w:w="3742"/>
          </w:tcPr>
          <w:p>
            <w:r/>
            <w:r>
              <w:rPr>
                <w:sz w:val="18"/>
              </w:rPr>
              <w:t>5 falli personali -&gt; fuori (Art. 4.1.2)</w:t>
            </w:r>
          </w:p>
        </w:tc>
      </w:tr>
      <w:tr>
        <w:tc>
          <w:tcPr>
            <w:tcW w:type="dxa" w:w="1814"/>
          </w:tcPr>
          <w:p>
            <w:r>
              <w:rPr>
                <w:b/>
              </w:rPr>
            </w:r>
            <w:r>
              <w:rPr>
                <w:sz w:val="18"/>
              </w:rPr>
              <w:t>Time-out</w:t>
            </w:r>
          </w:p>
        </w:tc>
        <w:tc>
          <w:tcPr>
            <w:tcW w:type="dxa" w:w="3742"/>
          </w:tcPr>
          <w:p>
            <w:r/>
            <w:r>
              <w:rPr>
                <w:sz w:val="18"/>
              </w:rPr>
              <w:t>uno da 30'' per squadra (Art. 11)</w:t>
            </w:r>
          </w:p>
        </w:tc>
        <w:tc>
          <w:tcPr>
            <w:tcW w:type="dxa" w:w="3742"/>
          </w:tcPr>
          <w:p>
            <w:r/>
            <w:r>
              <w:rPr>
                <w:sz w:val="18"/>
              </w:rPr>
              <w:t>2 nel 1° tempo, 3 nel 2°, 1 per overtime; da 1' (Art. 18)</w:t>
            </w:r>
          </w:p>
        </w:tc>
      </w:tr>
      <w:tr>
        <w:tc>
          <w:tcPr>
            <w:tcW w:type="dxa" w:w="1814"/>
          </w:tcPr>
          <w:p>
            <w:r>
              <w:rPr>
                <w:b/>
              </w:rPr>
            </w:r>
            <w:r>
              <w:rPr>
                <w:sz w:val="18"/>
              </w:rPr>
              <w:t>Sostituzioni</w:t>
            </w:r>
          </w:p>
        </w:tc>
        <w:tc>
          <w:tcPr>
            <w:tcW w:type="dxa" w:w="3742"/>
          </w:tcPr>
          <w:p>
            <w:r/>
            <w:r>
              <w:rPr>
                <w:sz w:val="18"/>
              </w:rPr>
              <w:t>a palla morta, dietro il fondo, con contatto fisico, senza arbitro/tavolo (Art. 10)</w:t>
            </w:r>
          </w:p>
        </w:tc>
        <w:tc>
          <w:tcPr>
            <w:tcW w:type="dxa" w:w="3742"/>
          </w:tcPr>
          <w:p>
            <w:r/>
            <w:r>
              <w:rPr>
                <w:sz w:val="18"/>
              </w:rPr>
              <w:t>solo in substitution opportunity, tramite il tavolo (Art. 19)</w:t>
            </w:r>
          </w:p>
        </w:tc>
      </w:tr>
      <w:tr>
        <w:tc>
          <w:tcPr>
            <w:tcW w:type="dxa" w:w="1814"/>
          </w:tcPr>
          <w:p>
            <w:r>
              <w:rPr>
                <w:b/>
              </w:rPr>
            </w:r>
            <w:r>
              <w:rPr>
                <w:sz w:val="18"/>
              </w:rPr>
              <w:t>Pallone</w:t>
            </w:r>
          </w:p>
        </w:tc>
        <w:tc>
          <w:tcPr>
            <w:tcW w:type="dxa" w:w="3742"/>
          </w:tcPr>
          <w:p>
            <w:r/>
            <w:r>
              <w:rPr>
                <w:sz w:val="18"/>
              </w:rPr>
              <w:t>taglia 6 (Art. 1); il pallone ufficiale ha il peso di un taglia 7</w:t>
            </w:r>
          </w:p>
        </w:tc>
        <w:tc>
          <w:tcPr>
            <w:tcW w:type="dxa" w:w="3742"/>
          </w:tcPr>
          <w:p>
            <w:r/>
            <w:r>
              <w:rPr>
                <w:sz w:val="18"/>
              </w:rPr>
              <w:t>taglia rimandata al regolamento Equipment (non nelle OBR)</w:t>
            </w:r>
          </w:p>
        </w:tc>
      </w:tr>
    </w:tbl>
    <w:p>
      <w:pPr>
        <w:pStyle w:val="Heading2"/>
      </w:pPr>
      <w:r>
        <w:t>Il 3x3 nella pallacanestro integrata</w:t>
      </w:r>
    </w:p>
    <w:p>
      <w:pPr>
        <w:pStyle w:val="ListBullet"/>
      </w:pPr>
      <w:r>
        <w:t>Aspetti mentali: gioco ad alto ritmo e con pochissime pause -&gt; sviluppa adattamento e trasformazione (transizioni rapide difesa&lt;-&gt;attacco) e, per l'assenza del coach, autonomia e responsabilita' - scelte da prendere sotto stress e ad alta intensita', nel minor tempo.</w:t>
      </w:r>
    </w:p>
    <w:p>
      <w:pPr>
        <w:pStyle w:val="ListBullet"/>
      </w:pPr>
      <w:r>
        <w:t>Aspetti tecnici: esalta la capacita' tecnica - usare i fondamentali, riconoscere la situazione giusta e soprattutto esasperare la rapidita' di esecuzione; centrali il muoversi rapidi senza palla, prendere il tiro in fretta, la padronanza di palleggio e una difesa molto aggressiva negli spazi ridotti.</w:t>
      </w:r>
    </w:p>
    <w:p>
      <w:pPr>
        <w:pStyle w:val="ListBullet"/>
      </w:pPr>
      <w:r>
        <w:t>Aspetti fisici: sviluppa forza esplosiva, resistenza anaerobica e agilita'; recupero rapido, stabilita' del core per i contatti, reattivita' nel breve; i continui cambi di direzione, salti e rimbalzi allenano potenza ed elasticita' degli arti inferiori; la densita' di avversari in poco spazio esalta la coordinazione oculo-manuale e la rapidita' dei piedi.</w:t>
      </w:r>
    </w:p>
    <w:p>
      <w:r>
        <w:rPr>
          <w:i/>
          <w:color w:val="555555"/>
          <w:sz w:val="18"/>
        </w:rPr>
        <w:t>Fonti: FIBA 3x3 Rules of the Game (fiba3x3.com/docs/fiba-3x3-basketball-rules-interpretations-yellow-version.pdf); FIBA Official Basketball Rules 2024, v1.0a (5vs5).</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Vantaggio: (1) tattico - il guadagno di spazio/tempo che si prende, si mantiene e si concretizza (PV/MV/CV); (2) arbitrale - il criterio del fischio paziente: si sanziona il contatto o la violazione che creano un vantaggio/danno, si lascia correre il resto.</w:t>
      </w:r>
    </w:p>
    <w:p>
      <w:pPr>
        <w:pStyle w:val="ListBullet"/>
      </w:pPr>
      <w:r>
        <w:t>Equilibrio: (1) come postulato - la condizione che permette a giocatore e squadra di esprimersi (più è alto, più letture complesse sono possibili); (2) fisico - la stabilità del corpo (posizione fondamentale, arresti, volo e ricaduta nel tiro).</w:t>
      </w:r>
    </w:p>
    <w:p>
      <w:pPr>
        <w:pStyle w:val="ListBullet"/>
      </w:pPr>
      <w:r>
        <w:t>Posizione fondamentale: postura bassa ed equilibrata da cui partire per qualsiasi movimento; si declina in tre forme - d'attacco senza palla, con palla (triplice minaccia: tirare, passare, partire in palleggio), difensiva (piedi più larghi, baricentro più basso).</w:t>
      </w:r>
    </w:p>
    <w:p>
      <w:pPr>
        <w:pStyle w:val="ListBullet"/>
      </w:pPr>
      <w:r>
        <w:t>Piede perno: il piede che resta a terra, attorno a cui si ruota (giri, partenze); nell'arresto a due tempi è il primo piede che tocca terra (non si sceglie); senza palla il piede perno non esiste. Per estensione, nella virata in palleggio la mano fa da 'perno': prima frena la palla, poi la spinge.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Aiuto difensivo: azione individuale del difensore che lascia il proprio uomo per chiudere la linea di penetrazione di un attaccante che ha battuto il compagno; arriva dal lato debole, almeno all'altezza del semicerchio no-sfondamento, preceduto dalla chiamata 'aiuto!'. Per l'attacco, costringere all'aiuto = prendere vantaggio (sovrannumero).</w:t>
      </w:r>
    </w:p>
    <w:p>
      <w:pPr>
        <w:pStyle w:val="ListBullet"/>
      </w:pPr>
      <w:r>
        <w:t>Rotazione difensiva: la catena di riposizionamenti innescata dall'aiuto - gli altri difensori si scambiano gli assegnamenti per coprire l'uomo lasciato libero da chi ha aiutato (chiamata: 'ruota!'); è collettiva e viene dopo l'aiuto. Da non confondere col cambio difensivo (scambio concordato sul blocco).</w:t>
      </w:r>
    </w:p>
    <w:p>
      <w:pPr>
        <w:pStyle w:val="ListBullet"/>
      </w:pPr>
      <w:r>
        <w:t>Collaborazione: (1) come postulato (autonomia/collaborazione), condividere una visione comune anche sacrificando la propria per l'unità della squadra; (2) come categoria tecnica, azione coordinata fra due o più compagni - in attacco semplici (senza blocchi) o complesse (con blocchi); in difesa aiuti e rotazioni.</w:t>
      </w:r>
    </w:p>
    <w:p>
      <w:pPr>
        <w:pStyle w:val="ListBullet"/>
      </w:pPr>
      <w:r>
        <w:t>Aiuto e recupero: copertura in cui LO STESSO difensore aiuta sulla palla e poi torna sul proprio uomo (es. show/hedge sul pick and roll) - diversa dalla rotazione, dove i difensori si scambiano gli uomini.</w:t>
      </w:r>
    </w:p>
    <w:p>
      <w:pPr>
        <w:pStyle w:val="ListBullet"/>
      </w:pPr>
      <w:r>
        <w:t>Guardia: tre usi distinti - (1) punto del campo, fra punta e ala (sul prolungamento del gomito); (2) ruolo (il numero 2); (3) in difesa, guardia aperta/chiusa = tipo di anticipo sull'uomo senza palla; 'cambio di guardia' = passare dall'una all'altra (quando non vedo più la palla, prendo contatto).</w:t>
      </w:r>
    </w:p>
    <w:p>
      <w:pPr>
        <w:pStyle w:val="ListBullet"/>
      </w:pPr>
      <w:r>
        <w:t>Cambio: da solo è ambiguo, va sempre specificato - cambio di mano / di direzione / di senso / di velocità (fondamentali d'attacco); cambio difensivo o switch (scambio di uomini sul blocco); cambio di guardia (in anticipo).</w:t>
      </w:r>
    </w:p>
    <w:p>
      <w:pPr>
        <w:pStyle w:val="ListBullet"/>
      </w:pPr>
      <w:r>
        <w:t>Blocco: (1) collaborazione complessa - lo schermo portato da un compagno (sulla palla o lontano dalla palla); (2) punto del campo - 'il blocco' è il post basso, il primo spazio dei rimbalzi a fianco dell'area ('porto un blocco' vs 'gioco al blocco').</w:t>
      </w:r>
    </w:p>
    <w:p>
      <w:pPr>
        <w:pStyle w:val="ListBullet"/>
      </w:pPr>
      <w:r>
        <w:t>Angolo: (1) punto del campo, dove la linea laterale incontra il fondo; (2) angolo del blocco - l'orientamento del bloccante (regolabile solo prima dell'arrivo del difensore); (3) angolo di passaggio/di ricezione - l'apertura della traiettoria per servire o ricevere (i triangoli lo migliorano; a 45° o frontale cambia la preparazione al tiro).</w:t>
      </w:r>
    </w:p>
    <w:p>
      <w:pPr>
        <w:pStyle w:val="ListBullet"/>
      </w:pPr>
      <w:r>
        <w:t>Taglio: movimento offensivo senza palla verso canestro o verso la palla (davanti, backdoor, flash); da non confondere col tagliafuori; 'rompere il taglio' è l'azione difensiva di occupare per un attimo la traiettoria del taglio, costringendo al cambio di direzione.</w:t>
      </w:r>
    </w:p>
    <w:p>
      <w:pPr>
        <w:pStyle w:val="ListBullet"/>
      </w:pPr>
      <w:r>
        <w:t>Tagliafuori: conquistare la posizione fra avversario e canestro (offensivo o difensivo); si fa col corpo, senza mani.</w:t>
      </w:r>
    </w:p>
    <w:p>
      <w:pPr>
        <w:pStyle w:val="ListBullet"/>
      </w:pPr>
      <w:r>
        <w:t>Pressione vs pressing: la pressione sulla palla è responsabilità individuale del difensore (sempre, anche nei giovanili); il pressing è una scelta organizzata di squadra (raddoppi, tutto campo), che a livello giovanile non si fa.</w:t>
      </w:r>
    </w:p>
    <w:p>
      <w:pPr>
        <w:pStyle w:val="ListBullet"/>
      </w:pPr>
      <w:r>
        <w:t>Linea di passaggio: congiunge la palla all'uomo senza palla - per la difesa è la linea da negare (anticipo) o su cui tenere una mano; per l'attacco è la linea da offrire (dare sempre una linea di passaggio a chi penetra).</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p>
      <w:pPr>
        <w:pStyle w:val="ListBullet"/>
      </w:pPr>
      <w:r>
        <w:t>Quaderni tecnici dei Gruppi 3 e 4 (corso ARF CNA26RUM001) - materiali interni del corso, consultati per i Moduli 3 e 4.</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Davide Bragetti</dc:creator>
  <cp:keywords/>
  <dc:description>generated by python-docx</dc:description>
  <cp:lastModifiedBy>Davide Bragetti</cp:lastModifiedBy>
  <cp:revision>1</cp:revision>
  <dcterms:created xsi:type="dcterms:W3CDTF">2013-12-23T23:15:00Z</dcterms:created>
  <dcterms:modified xsi:type="dcterms:W3CDTF">2013-12-23T23:15:00Z</dcterms:modified>
  <cp:category/>
</cp:coreProperties>
</file>