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240EA">
        <w:rPr>
          <w:rFonts w:ascii="Arial" w:eastAsia="Times New Roman" w:hAnsi="Arial" w:cs="Arial"/>
          <w:b/>
          <w:bCs/>
          <w:color w:val="000000"/>
          <w:lang w:val="en-US" w:eastAsia="ru-RU"/>
        </w:rPr>
        <w:t>Taras</w:t>
      </w:r>
      <w:proofErr w:type="spellEnd"/>
      <w:r w:rsidRPr="00D240E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Shevchenko National University of Kyiv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240EA">
        <w:rPr>
          <w:rFonts w:ascii="Arial" w:eastAsia="Times New Roman" w:hAnsi="Arial" w:cs="Arial"/>
          <w:b/>
          <w:bCs/>
          <w:color w:val="000000"/>
          <w:lang w:val="en-US" w:eastAsia="ru-RU"/>
        </w:rPr>
        <w:t>Organisation</w:t>
      </w:r>
      <w:proofErr w:type="spellEnd"/>
      <w:r w:rsidRPr="00D240E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PIC: 994789903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Short </w:t>
      </w:r>
      <w:proofErr w:type="spellStart"/>
      <w:r w:rsidRPr="00D240EA">
        <w:rPr>
          <w:rFonts w:ascii="Arial" w:eastAsia="Times New Roman" w:hAnsi="Arial" w:cs="Arial"/>
          <w:b/>
          <w:bCs/>
          <w:color w:val="000000"/>
          <w:lang w:val="en-US" w:eastAsia="ru-RU"/>
        </w:rPr>
        <w:t>name</w:t>
      </w:r>
      <w:proofErr w:type="gramStart"/>
      <w:r w:rsidRPr="00D240EA">
        <w:rPr>
          <w:rFonts w:ascii="Arial" w:eastAsia="Times New Roman" w:hAnsi="Arial" w:cs="Arial"/>
          <w:b/>
          <w:bCs/>
          <w:color w:val="000000"/>
          <w:lang w:val="en-US" w:eastAsia="ru-RU"/>
        </w:rPr>
        <w:t>:TSNUK</w:t>
      </w:r>
      <w:proofErr w:type="spellEnd"/>
      <w:proofErr w:type="gramEnd"/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color w:val="000000"/>
          <w:lang w:val="en-US" w:eastAsia="ru-RU"/>
        </w:rPr>
        <w:t>NUTS Code: UA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color w:val="000000"/>
          <w:lang w:val="en-US" w:eastAsia="ru-RU"/>
        </w:rPr>
        <w:t>VAT Number: UA020709426654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color w:val="000000"/>
          <w:lang w:val="en-US" w:eastAsia="ru-RU"/>
        </w:rPr>
        <w:t>Legal Form: PUBLIC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D240EA">
        <w:rPr>
          <w:rFonts w:ascii="Arial" w:eastAsia="Times New Roman" w:hAnsi="Arial" w:cs="Arial"/>
          <w:color w:val="000000"/>
          <w:lang w:val="en-US" w:eastAsia="ru-RU"/>
        </w:rPr>
        <w:t>Organisation</w:t>
      </w:r>
      <w:proofErr w:type="spellEnd"/>
      <w:r w:rsidRPr="00D240EA">
        <w:rPr>
          <w:rFonts w:ascii="Arial" w:eastAsia="Times New Roman" w:hAnsi="Arial" w:cs="Arial"/>
          <w:color w:val="000000"/>
          <w:lang w:val="en-US" w:eastAsia="ru-RU"/>
        </w:rPr>
        <w:t xml:space="preserve"> Activity Type: HES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color w:val="000000"/>
          <w:lang w:val="en-US" w:eastAsia="ru-RU"/>
        </w:rPr>
        <w:t>Non Profit: Yes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color w:val="000000"/>
          <w:lang w:val="en-US" w:eastAsia="ru-RU"/>
        </w:rPr>
        <w:t xml:space="preserve">Research </w:t>
      </w:r>
      <w:proofErr w:type="spellStart"/>
      <w:r w:rsidRPr="00D240EA">
        <w:rPr>
          <w:rFonts w:ascii="Arial" w:eastAsia="Times New Roman" w:hAnsi="Arial" w:cs="Arial"/>
          <w:color w:val="000000"/>
          <w:lang w:val="en-US" w:eastAsia="ru-RU"/>
        </w:rPr>
        <w:t>Organisation</w:t>
      </w:r>
      <w:proofErr w:type="spellEnd"/>
      <w:r w:rsidRPr="00D240EA">
        <w:rPr>
          <w:rFonts w:ascii="Arial" w:eastAsia="Times New Roman" w:hAnsi="Arial" w:cs="Arial"/>
          <w:color w:val="000000"/>
          <w:lang w:val="en-US" w:eastAsia="ru-RU"/>
        </w:rPr>
        <w:t>: Yes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color w:val="000000"/>
          <w:lang w:val="en-US" w:eastAsia="ru-RU"/>
        </w:rPr>
        <w:t>Public Body: Yes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color w:val="000000"/>
          <w:lang w:val="en-US" w:eastAsia="ru-RU"/>
        </w:rPr>
        <w:t xml:space="preserve">International </w:t>
      </w:r>
      <w:proofErr w:type="spellStart"/>
      <w:r w:rsidRPr="00D240EA">
        <w:rPr>
          <w:rFonts w:ascii="Arial" w:eastAsia="Times New Roman" w:hAnsi="Arial" w:cs="Arial"/>
          <w:color w:val="000000"/>
          <w:lang w:val="en-US" w:eastAsia="ru-RU"/>
        </w:rPr>
        <w:t>Organisation</w:t>
      </w:r>
      <w:proofErr w:type="spellEnd"/>
      <w:r w:rsidRPr="00D240EA">
        <w:rPr>
          <w:rFonts w:ascii="Arial" w:eastAsia="Times New Roman" w:hAnsi="Arial" w:cs="Arial"/>
          <w:color w:val="000000"/>
          <w:lang w:val="en-US" w:eastAsia="ru-RU"/>
        </w:rPr>
        <w:t>: No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color w:val="000000"/>
          <w:lang w:val="en-US" w:eastAsia="ru-RU"/>
        </w:rPr>
        <w:t xml:space="preserve">International </w:t>
      </w:r>
      <w:proofErr w:type="spellStart"/>
      <w:r w:rsidRPr="00D240EA">
        <w:rPr>
          <w:rFonts w:ascii="Arial" w:eastAsia="Times New Roman" w:hAnsi="Arial" w:cs="Arial"/>
          <w:color w:val="000000"/>
          <w:lang w:val="en-US" w:eastAsia="ru-RU"/>
        </w:rPr>
        <w:t>Organisation</w:t>
      </w:r>
      <w:proofErr w:type="spellEnd"/>
      <w:r w:rsidRPr="00D240EA">
        <w:rPr>
          <w:rFonts w:ascii="Arial" w:eastAsia="Times New Roman" w:hAnsi="Arial" w:cs="Arial"/>
          <w:color w:val="000000"/>
          <w:lang w:val="en-US" w:eastAsia="ru-RU"/>
        </w:rPr>
        <w:t xml:space="preserve"> of European Interest: No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40EA">
        <w:rPr>
          <w:rFonts w:ascii="Arial" w:eastAsia="Times New Roman" w:hAnsi="Arial" w:cs="Arial"/>
          <w:color w:val="000000"/>
          <w:lang w:val="en-US" w:eastAsia="ru-RU"/>
        </w:rPr>
        <w:t>Higher or Secondary Education Establishment: Yes</w:t>
      </w:r>
    </w:p>
    <w:p w:rsidR="00D240EA" w:rsidRPr="00D240EA" w:rsidRDefault="00D240EA" w:rsidP="00D2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0EA">
        <w:rPr>
          <w:rFonts w:ascii="Arial" w:eastAsia="Times New Roman" w:hAnsi="Arial" w:cs="Arial"/>
          <w:color w:val="000000"/>
          <w:lang w:eastAsia="ru-RU"/>
        </w:rPr>
        <w:t xml:space="preserve">SME: </w:t>
      </w:r>
      <w:proofErr w:type="spellStart"/>
      <w:r w:rsidRPr="00D240EA">
        <w:rPr>
          <w:rFonts w:ascii="Arial" w:eastAsia="Times New Roman" w:hAnsi="Arial" w:cs="Arial"/>
          <w:color w:val="000000"/>
          <w:lang w:eastAsia="ru-RU"/>
        </w:rPr>
        <w:t>No</w:t>
      </w:r>
      <w:proofErr w:type="spellEnd"/>
    </w:p>
    <w:p w:rsidR="00097D6C" w:rsidRDefault="001B7EBB">
      <w:pPr>
        <w:rPr>
          <w:lang w:val="en-US"/>
        </w:rPr>
      </w:pPr>
    </w:p>
    <w:p w:rsidR="00D240EA" w:rsidRDefault="00D240EA">
      <w:pPr>
        <w:rPr>
          <w:lang w:val="en-US"/>
        </w:rPr>
      </w:pPr>
      <w:r>
        <w:rPr>
          <w:lang w:val="en-US"/>
        </w:rPr>
        <w:t>List of previous projects (</w:t>
      </w:r>
      <w:r w:rsidRPr="00D240EA">
        <w:rPr>
          <w:lang w:val="en-US"/>
        </w:rPr>
        <w:t>you can pick what you needed for application</w:t>
      </w:r>
      <w:bookmarkStart w:id="0" w:name="_GoBack"/>
      <w:bookmarkEnd w:id="0"/>
      <w:r>
        <w:rPr>
          <w:lang w:val="en-US"/>
        </w:rPr>
        <w:t>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1134"/>
        <w:gridCol w:w="1134"/>
        <w:gridCol w:w="1701"/>
        <w:gridCol w:w="1950"/>
      </w:tblGrid>
      <w:tr w:rsidR="00D240EA" w:rsidRPr="00D240EA" w:rsidTr="00D240EA">
        <w:trPr>
          <w:trHeight w:val="132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Project Reference, No and Title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>Funding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>Programme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Period Start and End 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Role (COO, BEN, AE, other)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>Amount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 xml:space="preserve"> (EUR)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>Website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 xml:space="preserve"> (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>if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>any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eastAsia="ru-RU"/>
              </w:rPr>
              <w:t>)</w:t>
            </w:r>
          </w:p>
        </w:tc>
      </w:tr>
      <w:tr w:rsidR="00D240EA" w:rsidRPr="00D240EA" w:rsidTr="00D240EA">
        <w:trPr>
          <w:trHeight w:val="220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Project Number: 633053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Implementation of activities described in the Roadmap to Fusion during Horizon 2020 through a Joint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programme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of the members of the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EUROfusion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consortium</w:t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EUROfusion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2020, EURATOM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2014 - 31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December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AE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1 329 689 211,54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val="en-US" w:eastAsia="ru-RU"/>
              </w:rPr>
            </w:pPr>
            <w:hyperlink r:id="rId5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Implementation of activities described in the Roadmap to Fusion during Horizon 2020 through a Joint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programme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of the members of the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EUROfusion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consortium</w:t>
              </w:r>
            </w:hyperlink>
          </w:p>
        </w:tc>
      </w:tr>
      <w:tr w:rsidR="00D240EA" w:rsidRPr="00D240EA" w:rsidTr="00D240EA">
        <w:trPr>
          <w:trHeight w:val="225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Project Number: 771361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Innovation capacity building  in Ukrainian SMEs and enhancing cooperation with European SMEs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EEN-Ukraine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COSME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May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2017 - 20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months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995 295,00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220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lastRenderedPageBreak/>
              <w:br/>
              <w:t>Project Number: 770686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Innovation capacity building  in Ukrainian SMEs and enhancing cooperation with European SMEs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EEN-Ukraine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May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2017 - 20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months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75 750,00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220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Grant agreement ID: 823922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«Theoretical and computational investigation of tuberculosis antimicrobial resistance development based on extensive experimental library of mycobacterium strains», AMR-TB</w:t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 xml:space="preserve">EXCELLENT SCIENCE - Marie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Skłodowska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-Curie Actions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 xml:space="preserve">H2020-MSCA-RISE-2018 AMR-TB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February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2019 -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br/>
              <w:t xml:space="preserve">31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May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731 400,00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val="en-US" w:eastAsia="ru-RU"/>
              </w:rPr>
            </w:pPr>
            <w:hyperlink r:id="rId6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Theoretical and computational investigation of tuberculosis antimicrobial resistance development based on extensive experimental library of mycobacterium strains | AMR-TB | Project | Fact sheet</w:t>
              </w:r>
            </w:hyperlink>
          </w:p>
        </w:tc>
      </w:tr>
      <w:tr w:rsidR="00D240EA" w:rsidRPr="00D240EA" w:rsidTr="00D240EA">
        <w:trPr>
          <w:trHeight w:val="220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Project Number: 831235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Innovation capacity building  in Ukrainian SMEs and enhancing cooperation with European SMEs</w:t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  <w:t>EEN-Ukraine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2019 - 12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months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112 500,00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220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lastRenderedPageBreak/>
              <w:br/>
              <w:t>Project Number: 831366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Innovation capacity building  in Ukrainian SMEs and enhancing cooperation with European SMEs</w:t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  <w:t>EEN-Ukraine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COSME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2019 - 12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months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671 722,50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220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Project Number: 879557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Innovations capacity building in Ukrainian SMEs and enhancing cooperation with European SMEs</w:t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  <w:t>EEN-Ukraine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2020 - 24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months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243 125,00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2205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Project Number: 880154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Innovations capacity building in Ukrainian SMEs and enhancing cooperation with European SMEs</w:t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  <w:t>EEN-Ukraine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COSME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2020 - 24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months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1 354 540,00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330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«Effective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Factorisation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techniques for matrix-functions: Developing theory, numerical methods and impactful applications»,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EffectFact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 xml:space="preserve">EXCELLENT SCIENCE - Marie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Skłodowska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-Curie Actions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H2020-MSCA-RISE-2020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September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2021-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br/>
              <w:t xml:space="preserve">28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February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1 858 400,00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val="en-US" w:eastAsia="ru-RU"/>
              </w:rPr>
            </w:pPr>
            <w:hyperlink r:id="rId7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Effective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Factorisation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techniques for matrix-functions: Developing theory, numerical methods and impactful applications |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EffectFact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| Project | Fact sheet | H2020 | CORDIS | European Commission</w:t>
              </w:r>
            </w:hyperlink>
          </w:p>
        </w:tc>
      </w:tr>
      <w:tr w:rsidR="00D240EA" w:rsidRPr="00D240EA" w:rsidTr="00D240EA">
        <w:trPr>
          <w:trHeight w:val="264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lastRenderedPageBreak/>
              <w:t xml:space="preserve">AGREEMENT №EURO – 5/21-22  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Grant agreement ID: 101052200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«Implementation of activities described in the Roadmap to Fusion during Horizon Europe through a joint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programme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of the members of the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EUROfusion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consortium»,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EUROfusion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Euratom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 xml:space="preserve"> Research and Training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Programme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 xml:space="preserve"> (EURATOM)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2021 -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br/>
              <w:t xml:space="preserve">31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December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AE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1 000 990 681,70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val="en-US" w:eastAsia="ru-RU"/>
              </w:rPr>
            </w:pPr>
            <w:hyperlink r:id="rId8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Implementation of activities described in the Roadmap to Fusion during Horizon Europe through a joint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programme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of the members of the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EUROfusion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consortium</w:t>
              </w:r>
            </w:hyperlink>
          </w:p>
        </w:tc>
      </w:tr>
      <w:tr w:rsidR="00D240EA" w:rsidRPr="00D240EA" w:rsidTr="00D240EA">
        <w:trPr>
          <w:trHeight w:val="231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Grant agreement: 101075187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Sustainable, Resilient, Digital and Innovation capacities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bulding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in Ukrainian SMEs via enhancing their cooperation with European SMEs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SMP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2022 - 42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months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2 244 328,97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198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«International Capacity Building in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InNovation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, Transfer and Entrepreneurship with focus on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ShaRed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Expertise in Higher Education Institutions», INTREPID-HEI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EIT Urban Mobility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Horizon Europe, European Institute of Innovation and Technology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July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2022 - 30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June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198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Grant agreement: 101101719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Increasing Knowledge and Partnerships on Mental Health and Psychosocial Support for Helpers in Pandemics and </w:t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lastRenderedPageBreak/>
              <w:t>Conflicts, Who Cares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lastRenderedPageBreak/>
              <w:t>UCPM2027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2023 - 31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December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514 233,44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231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lastRenderedPageBreak/>
              <w:t>Grant agreement ID: 101120397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«Advanced Photonic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PRocesses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for novel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sOlar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energy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hArvesting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teCHnologies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», APPROACH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Widening participation and spreading excellence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Europe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June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2023 -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br/>
              <w:t xml:space="preserve">30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November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2 981 050,00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val="en-US" w:eastAsia="ru-RU"/>
              </w:rPr>
            </w:pPr>
            <w:hyperlink r:id="rId9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Advanced Photonic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PRocesses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for novel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sOlar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energy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hArvesting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teCHnologies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| APPROACH | Project | Fact sheet | HORIZON | CORDIS | European Commission</w:t>
              </w:r>
            </w:hyperlink>
          </w:p>
        </w:tc>
      </w:tr>
      <w:tr w:rsidR="00D240EA" w:rsidRPr="00D240EA" w:rsidTr="00D240EA">
        <w:trPr>
          <w:trHeight w:val="231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Grant agreement:101132685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REmote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-working Multiple impacts in the Age of disruptions: socioeconomic transformations, territorial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rethinKING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, and policy actions, REMAKING</w:t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HORIZON-RIA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Europe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February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2024 - 31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July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2 999 322,50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val="en-US" w:eastAsia="ru-RU"/>
              </w:rPr>
            </w:pPr>
            <w:hyperlink r:id="rId10" w:history="1"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REmote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-working Multiple impacts in the Age of disruptions: socioeconomic transformations, territorial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rethinKING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, and policy actions | REMAKING | Project | Fact sheet | HORIZON | CORDIS | European Commission</w:t>
              </w:r>
            </w:hyperlink>
          </w:p>
        </w:tc>
      </w:tr>
      <w:tr w:rsidR="00D240EA" w:rsidRPr="00D240EA" w:rsidTr="00D240EA">
        <w:trPr>
          <w:trHeight w:val="198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Grant agreement: 101129729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Localization in Geophysics,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Geohazards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 and Geoengineering</w:t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lastRenderedPageBreak/>
              <w:t>HORIZON-TMA-MSCA-SE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lastRenderedPageBreak/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Europe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01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March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2024 - 29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February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1 527 200,00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val="en-US" w:eastAsia="ru-RU"/>
              </w:rPr>
            </w:pPr>
            <w:hyperlink r:id="rId11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Localization in Geophysics, </w:t>
              </w:r>
              <w:proofErr w:type="spellStart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>Geohazards</w:t>
              </w:r>
              <w:proofErr w:type="spellEnd"/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t xml:space="preserve"> and Geoengineering | LOC3G | Project | Fact sheet | HORIZON | </w:t>
              </w:r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val="en-US" w:eastAsia="ru-RU"/>
                </w:rPr>
                <w:lastRenderedPageBreak/>
                <w:t>CORDIS | European Commission</w:t>
              </w:r>
            </w:hyperlink>
          </w:p>
        </w:tc>
      </w:tr>
      <w:tr w:rsidR="00D240EA" w:rsidRPr="00D240EA" w:rsidTr="00D240EA">
        <w:trPr>
          <w:trHeight w:val="165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lastRenderedPageBreak/>
              <w:t>Grant Agreement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Project 101182721 — MONUGEO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 xml:space="preserve">Modern numerical methods for high-fidelity simulation of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b/>
                <w:bCs/>
                <w:color w:val="000000"/>
                <w:sz w:val="26"/>
                <w:szCs w:val="26"/>
                <w:lang w:val="en-US" w:eastAsia="ru-RU"/>
              </w:rPr>
              <w:t>geohazards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Horizon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Europe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01.03.2025 - 28.02.2029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1 269 600,00 €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eastAsia="ru-RU"/>
              </w:rPr>
            </w:pPr>
            <w:hyperlink r:id="rId12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eastAsia="ru-RU"/>
                </w:rPr>
                <w:t>https://ec.europa.eu/info/funding-tenders/opportunities/portal/screen/opportunities/projects-details/43108390/101182721/HORIZON</w:t>
              </w:r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eastAsia="ru-RU"/>
                </w:rPr>
                <w:br/>
                <w:t>https://cordis.europa.eu/project/id/101182721</w:t>
              </w:r>
            </w:hyperlink>
          </w:p>
        </w:tc>
      </w:tr>
      <w:tr w:rsidR="00D240EA" w:rsidRPr="00D240EA" w:rsidTr="00D240EA">
        <w:trPr>
          <w:trHeight w:val="165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Adaptive Learning Environment For Competence In Economic And Societal Impacts Of Local Weather, Air Quality And Climate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561975-EPP-1-2015-1-FI-EPPKA2-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15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October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2015 – 14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September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968,400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https://ecoimpact.knu.ua/en/</w:t>
            </w:r>
            <w:proofErr w:type="gram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а</w:t>
            </w:r>
            <w:proofErr w:type="gram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rchive/</w:t>
            </w:r>
          </w:p>
        </w:tc>
      </w:tr>
      <w:tr w:rsidR="00D240EA" w:rsidRPr="00D240EA" w:rsidTr="00D240EA">
        <w:trPr>
          <w:trHeight w:val="132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Rethinking Regional Studies: The Baltic-Black Sea Connection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586281-EPP-1-2017-1-EEEPPKA2-CBHE-JP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15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October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2017 – 14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October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603 016,00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eastAsia="ru-RU"/>
              </w:rPr>
            </w:pPr>
            <w:hyperlink r:id="rId13" w:history="1">
              <w:r w:rsidRPr="00D240EA">
                <w:rPr>
                  <w:rFonts w:ascii="&quot;Times New Roman&quot;" w:eastAsia="Times New Roman" w:hAnsi="&quot;Times New Roman&quot;" w:cs="Arial"/>
                  <w:color w:val="1155CC"/>
                  <w:sz w:val="26"/>
                  <w:szCs w:val="26"/>
                  <w:u w:val="single"/>
                  <w:lang w:eastAsia="ru-RU"/>
                </w:rPr>
                <w:t>http://www.iir.edu.ua/en/international_cooperation/international_projects/bbsr/</w:t>
              </w:r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lang w:eastAsia="ru-RU"/>
                </w:rPr>
                <w:t>/</w:t>
              </w:r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lang w:eastAsia="ru-RU"/>
                </w:rPr>
                <w:br/>
              </w:r>
            </w:hyperlink>
          </w:p>
        </w:tc>
      </w:tr>
      <w:tr w:rsidR="00D240EA" w:rsidRPr="00D240EA" w:rsidTr="00D240EA">
        <w:trPr>
          <w:trHeight w:val="132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Digital Competence Framework For Ukrainian Teachers And Other Citizens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598236-EPP-1-2018-1-LT-EPPKA2-CBHE-SP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15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November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2018 – 14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November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952.946,00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FF"/>
                <w:sz w:val="26"/>
                <w:szCs w:val="26"/>
                <w:u w:val="single"/>
                <w:lang w:eastAsia="ru-RU"/>
              </w:rPr>
            </w:pPr>
            <w:hyperlink r:id="rId14" w:history="1">
              <w:r w:rsidRPr="00D240EA">
                <w:rPr>
                  <w:rFonts w:ascii="&quot;Times New Roman&quot;" w:eastAsia="Times New Roman" w:hAnsi="&quot;Times New Roman&quot;" w:cs="Arial"/>
                  <w:color w:val="0000FF"/>
                  <w:sz w:val="26"/>
                  <w:szCs w:val="26"/>
                  <w:u w:val="single"/>
                  <w:lang w:eastAsia="ru-RU"/>
                </w:rPr>
                <w:t>https://dcomfra.vdu.lt</w:t>
              </w:r>
            </w:hyperlink>
          </w:p>
        </w:tc>
      </w:tr>
      <w:tr w:rsidR="00D240EA" w:rsidRPr="00D240EA" w:rsidTr="00D240EA">
        <w:trPr>
          <w:trHeight w:val="165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 xml:space="preserve">Journalism Education for Democracy in Ukraine: Developing Standards, Integrity and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Pprofessionalism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lastRenderedPageBreak/>
              <w:t>598964-EPP-1-2018-1-UK-EPPKA2-CBHE-JP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lastRenderedPageBreak/>
              <w:t>Erasmus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15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November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2018 - 14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Novemb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lastRenderedPageBreak/>
              <w:t>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lastRenderedPageBreak/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798 470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FF"/>
                <w:sz w:val="26"/>
                <w:szCs w:val="26"/>
                <w:u w:val="single"/>
                <w:lang w:eastAsia="ru-RU"/>
              </w:rPr>
            </w:pPr>
            <w:hyperlink r:id="rId15" w:history="1">
              <w:r w:rsidRPr="00D240EA">
                <w:rPr>
                  <w:rFonts w:ascii="&quot;Times New Roman&quot;" w:eastAsia="Times New Roman" w:hAnsi="&quot;Times New Roman&quot;" w:cs="Arial"/>
                  <w:color w:val="0000FF"/>
                  <w:sz w:val="26"/>
                  <w:szCs w:val="26"/>
                  <w:u w:val="single"/>
                  <w:lang w:eastAsia="ru-RU"/>
                </w:rPr>
                <w:t>https://www.destin-project.info/about-the-ptoject/</w:t>
              </w:r>
            </w:hyperlink>
          </w:p>
        </w:tc>
      </w:tr>
      <w:tr w:rsidR="00D240EA" w:rsidRPr="00D240EA" w:rsidTr="00D240EA">
        <w:trPr>
          <w:trHeight w:val="99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lastRenderedPageBreak/>
              <w:t>Digital University – Open Ukrainian Initiative Erasmus+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December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2023 –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November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COO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4 981 425,00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132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Modernization of legal education for the support of European and Euro-Atlantic integration of Ukraine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Erasmus+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November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2023 –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October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412 162,00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165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The Universities’ Reaction to Big Obstructions: Building resilient higher education to respond and manage societal crises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Erasmus+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2024 –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December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799 997,00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132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Curriculum Reform to Promote Education for Peace in Ukraine, Georgia and Moldova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Erasmus+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January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2024 –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December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 xml:space="preserve"> 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752 245,00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132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Communicative Needs in a First-aid Kit for humanitarian Emergency situations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Erasmus+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2023-2026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400 000, 00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165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Green Roofs in higher education institutions as sustainable centers for research, participation, environmental consciousness and O2 generation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KA220-HED-CF71302D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2023-2026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400 000, 00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eastAsia="ru-RU"/>
              </w:rPr>
            </w:pPr>
            <w:hyperlink r:id="rId16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eastAsia="ru-RU"/>
                </w:rPr>
                <w:t>https://greeno2.eu</w:t>
              </w:r>
            </w:hyperlink>
          </w:p>
        </w:tc>
      </w:tr>
      <w:tr w:rsidR="00D240EA" w:rsidRPr="00D240EA" w:rsidTr="00D240EA">
        <w:trPr>
          <w:trHeight w:val="99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lastRenderedPageBreak/>
              <w:t>Promoting Academic Freedom in Ukraine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KA220-HED-AB735F92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2023-2026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400 000, 00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eastAsia="ru-RU"/>
              </w:rPr>
            </w:pPr>
            <w:hyperlink r:id="rId17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eastAsia="ru-RU"/>
                </w:rPr>
                <w:t>https://www.freeac.eu</w:t>
              </w:r>
            </w:hyperlink>
          </w:p>
        </w:tc>
      </w:tr>
      <w:tr w:rsidR="00D240EA" w:rsidRPr="00D240EA" w:rsidTr="00D240EA">
        <w:trPr>
          <w:trHeight w:val="99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26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Global Teachers for a Sustainable Future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+ CBHE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2023-2026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400 000, 00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eastAsia="ru-RU"/>
              </w:rPr>
            </w:pPr>
            <w:hyperlink r:id="rId18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eastAsia="ru-RU"/>
                </w:rPr>
                <w:t xml:space="preserve">https://globalteachers.eu/ </w:t>
              </w:r>
            </w:hyperlink>
          </w:p>
        </w:tc>
      </w:tr>
      <w:tr w:rsidR="00D240EA" w:rsidRPr="00D240EA" w:rsidTr="00D240EA">
        <w:trPr>
          <w:trHeight w:val="132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 xml:space="preserve">Disaster Journalism: Preventing the News from Turning into a Disaster 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KA220-HED-000176222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2024-2026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250 000,00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231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Summer schools on environmental protection, sustainability &amp; ecological behavior to support the integration and inclusion of migrants &amp; refugees in the higher education – enhance the university professors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2023-1-HR01-KA220-HED-000158143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2023-2026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250 000,00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66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Climate University for Virtual Exchanges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2023-2026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474 359, 00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u w:val="single"/>
                <w:lang w:eastAsia="ru-RU"/>
              </w:rPr>
            </w:pPr>
            <w:hyperlink r:id="rId19" w:history="1">
              <w:r w:rsidRPr="00D240EA">
                <w:rPr>
                  <w:rFonts w:ascii="&quot;Times New Roman&quot;" w:eastAsia="Times New Roman" w:hAnsi="&quot;Times New Roman&quot;" w:cs="Arial"/>
                  <w:color w:val="000000"/>
                  <w:sz w:val="26"/>
                  <w:szCs w:val="26"/>
                  <w:u w:val="single"/>
                  <w:lang w:eastAsia="ru-RU"/>
                </w:rPr>
                <w:t xml:space="preserve">https://www.atm.helsinki.fi/cluvex/?page_id=545&amp;lang=uk </w:t>
              </w:r>
            </w:hyperlink>
          </w:p>
        </w:tc>
      </w:tr>
      <w:tr w:rsidR="00D240EA" w:rsidRPr="00D240EA" w:rsidTr="00D240EA">
        <w:trPr>
          <w:trHeight w:val="132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Threats Actualization to European Security: Russian-Ukrainian War Impact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Erasmus+ JM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Erasmus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+ JM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2023-2025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COO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21 500,00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  <w:tr w:rsidR="00D240EA" w:rsidRPr="00D240EA" w:rsidTr="00D240EA">
        <w:trPr>
          <w:trHeight w:val="990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 xml:space="preserve">Joint Master </w:t>
            </w:r>
            <w:proofErr w:type="spellStart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Programme</w:t>
            </w:r>
            <w:proofErr w:type="spellEnd"/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 xml:space="preserve"> in Political Geography</w:t>
            </w: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br/>
              <w:t>KA2: Erasmus Mundus Design Measures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val="en-US" w:eastAsia="ru-RU"/>
              </w:rPr>
              <w:t>KA2: Erasmus Mundus Design Measures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2023-2024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BEN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55 000,00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D240EA" w:rsidRPr="00D240EA" w:rsidRDefault="00D240EA" w:rsidP="00D240EA">
            <w:pPr>
              <w:spacing w:after="0" w:line="240" w:lineRule="auto"/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</w:pPr>
            <w:r w:rsidRPr="00D240EA">
              <w:rPr>
                <w:rFonts w:ascii="&quot;Times New Roman&quot;" w:eastAsia="Times New Roman" w:hAnsi="&quot;Times New Roman&quot;" w:cs="Arial"/>
                <w:color w:val="000000"/>
                <w:sz w:val="26"/>
                <w:szCs w:val="26"/>
                <w:lang w:eastAsia="ru-RU"/>
              </w:rPr>
              <w:t> </w:t>
            </w:r>
          </w:p>
        </w:tc>
      </w:tr>
    </w:tbl>
    <w:p w:rsidR="00D240EA" w:rsidRPr="00D240EA" w:rsidRDefault="00D240EA">
      <w:pPr>
        <w:rPr>
          <w:lang w:val="en-US"/>
        </w:rPr>
      </w:pPr>
    </w:p>
    <w:sectPr w:rsidR="00D240EA" w:rsidRPr="00D24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EA"/>
    <w:rsid w:val="001B7EBB"/>
    <w:rsid w:val="002A7ABB"/>
    <w:rsid w:val="009F135A"/>
    <w:rsid w:val="00D2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240EA"/>
    <w:rPr>
      <w:color w:val="1155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240EA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dis.europa.eu/project/id/101052200" TargetMode="External"/><Relationship Id="rId13" Type="http://schemas.openxmlformats.org/officeDocument/2006/relationships/hyperlink" Target="http://www.iir.edu.ua/en/international_cooperation/international_projects/bbsr/" TargetMode="External"/><Relationship Id="rId18" Type="http://schemas.openxmlformats.org/officeDocument/2006/relationships/hyperlink" Target="https://globalteachers.e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rdis.europa.eu/project/id/101008140" TargetMode="External"/><Relationship Id="rId12" Type="http://schemas.openxmlformats.org/officeDocument/2006/relationships/hyperlink" Target="https://ec.europa.eu/info/funding-tenders/opportunities/portal/screen/opportunities/projects-details/43108390/101182721/HORIZON" TargetMode="External"/><Relationship Id="rId17" Type="http://schemas.openxmlformats.org/officeDocument/2006/relationships/hyperlink" Target="https://www.freeac.e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reeno2.eu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rdis.europa.eu/project/id/823922" TargetMode="External"/><Relationship Id="rId11" Type="http://schemas.openxmlformats.org/officeDocument/2006/relationships/hyperlink" Target="https://cordis.europa.eu/project/id/101129729" TargetMode="External"/><Relationship Id="rId5" Type="http://schemas.openxmlformats.org/officeDocument/2006/relationships/hyperlink" Target="https://cordis.europa.eu/project/id/633053" TargetMode="External"/><Relationship Id="rId15" Type="http://schemas.openxmlformats.org/officeDocument/2006/relationships/hyperlink" Target="https://www.destin-project.info/about-the-ptoject/" TargetMode="External"/><Relationship Id="rId10" Type="http://schemas.openxmlformats.org/officeDocument/2006/relationships/hyperlink" Target="https://cordis.europa.eu/project/id/101132685" TargetMode="External"/><Relationship Id="rId19" Type="http://schemas.openxmlformats.org/officeDocument/2006/relationships/hyperlink" Target="https://www.atm.helsinki.fi/cluvex/?page_id=545&amp;lang=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dis.europa.eu/project/id/101120397" TargetMode="External"/><Relationship Id="rId14" Type="http://schemas.openxmlformats.org/officeDocument/2006/relationships/hyperlink" Target="https://dcomfra.vdu.l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</dc:creator>
  <cp:lastModifiedBy>Lesya</cp:lastModifiedBy>
  <cp:revision>2</cp:revision>
  <dcterms:created xsi:type="dcterms:W3CDTF">2025-08-12T13:10:00Z</dcterms:created>
  <dcterms:modified xsi:type="dcterms:W3CDTF">2025-08-12T13:10:00Z</dcterms:modified>
</cp:coreProperties>
</file>