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3F1" w14:textId="448DDB04" w:rsidR="00EC5BF1" w:rsidRPr="00EA3221" w:rsidRDefault="002357B0" w:rsidP="004343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710"/>
          <w:tab w:val="right" w:pos="11514"/>
        </w:tabs>
        <w:spacing w:line="228" w:lineRule="auto"/>
        <w:ind w:left="4253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A3221">
        <w:rPr>
          <w:rFonts w:ascii="Times New Roman" w:eastAsia="Times New Roman" w:hAnsi="Times New Roman" w:cs="Times New Roman"/>
          <w:sz w:val="24"/>
          <w:szCs w:val="24"/>
        </w:rPr>
        <w:t>Додаток 4</w:t>
      </w:r>
      <w:r w:rsidRPr="00EA3221">
        <w:rPr>
          <w:rFonts w:ascii="Times New Roman" w:eastAsia="Times New Roman" w:hAnsi="Times New Roman" w:cs="Times New Roman"/>
          <w:sz w:val="24"/>
          <w:szCs w:val="24"/>
        </w:rPr>
        <w:br/>
        <w:t>до Методики оцінювання ефективності наукової (науково-технічної) діяльності наукових установ та закладів вищої освіти в частині провадження такими закладами наукової (науково-технічної) діяльності</w:t>
      </w:r>
      <w:r w:rsidR="002C5742" w:rsidRPr="00EA32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окремими науковими напрямами під час проведення державної атестації</w:t>
      </w:r>
      <w:r w:rsidR="002C5742" w:rsidRPr="00EA3221">
        <w:rPr>
          <w:rFonts w:ascii="Times New Roman" w:eastAsia="Times New Roman" w:hAnsi="Times New Roman" w:cs="Times New Roman"/>
          <w:sz w:val="24"/>
          <w:szCs w:val="24"/>
        </w:rPr>
        <w:br/>
      </w:r>
      <w:r w:rsidRPr="00EA3221">
        <w:rPr>
          <w:rFonts w:ascii="Times New Roman" w:eastAsia="Times New Roman" w:hAnsi="Times New Roman" w:cs="Times New Roman"/>
          <w:sz w:val="24"/>
          <w:szCs w:val="24"/>
        </w:rPr>
        <w:t>(пункт 1 розділу II)</w:t>
      </w:r>
    </w:p>
    <w:p w14:paraId="000003F3" w14:textId="77777777" w:rsidR="00EC5BF1" w:rsidRPr="002C480E" w:rsidRDefault="00EC5BF1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A0023" w14:textId="77777777" w:rsidR="0043430C" w:rsidRPr="002C480E" w:rsidRDefault="0043430C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FC8A9" w14:textId="77777777" w:rsidR="007D1737" w:rsidRPr="008504CB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Опис впливу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результатів діяльності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3D37">
        <w:rPr>
          <w:rFonts w:ascii="Times New Roman" w:eastAsia="Times New Roman" w:hAnsi="Times New Roman" w:cs="Times New Roman"/>
          <w:b/>
          <w:sz w:val="24"/>
          <w:szCs w:val="24"/>
        </w:rPr>
        <w:t>закладу вищої освіти на розвиток науки, суспільства та економіки</w:t>
      </w:r>
    </w:p>
    <w:p w14:paraId="2681B8FD" w14:textId="77777777" w:rsidR="007D1737" w:rsidRPr="00324E20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 of the impact of the </w:t>
      </w: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Pr="00324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4E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results of the activities of a scientific institution / higher education institution on the development of science, society and economy</w:t>
      </w:r>
    </w:p>
    <w:p w14:paraId="59A28139" w14:textId="77777777" w:rsidR="007D1737" w:rsidRPr="00324E20" w:rsidRDefault="007D1737" w:rsidP="0043430C">
      <w:pPr>
        <w:shd w:val="clear" w:color="auto" w:fill="FFFFFF"/>
        <w:spacing w:line="228" w:lineRule="auto"/>
        <w:ind w:left="460" w:right="4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127C8F6" w14:textId="0BB6F6AE" w:rsidR="00D0593D" w:rsidRPr="00D0593D" w:rsidRDefault="00D0593D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0593D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 загального Опису впливу зазначаємо</w:t>
      </w:r>
      <w:r w:rsidR="008C436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найменування наукової установи чи ЗВО українською та англійською мовами</w:t>
      </w:r>
      <w:r w:rsidRPr="00D0593D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10E57A8F" w14:textId="615FBA0C" w:rsidR="00462591" w:rsidRPr="00462591" w:rsidRDefault="00462591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</w:t>
      </w:r>
      <w:r w:rsidR="008C436E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</w:t>
      </w:r>
    </w:p>
    <w:p w14:paraId="73A092B4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445434" w14:textId="5F017916" w:rsidR="007D1737" w:rsidRPr="00462591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(повне найменування наукової установи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закладу вищої освіти)</w:t>
      </w:r>
    </w:p>
    <w:p w14:paraId="365EFD0E" w14:textId="77777777" w:rsidR="008C436E" w:rsidRPr="00462591" w:rsidRDefault="007D1737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</w:t>
      </w:r>
      <w:r w:rsidRPr="003B6A35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full name of the scientific institution / higher education institution</w:t>
      </w: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)</w:t>
      </w:r>
      <w:r w:rsidRPr="00F03D37">
        <w:rPr>
          <w:rFonts w:ascii="Times New Roman" w:eastAsia="Times New Roman" w:hAnsi="Times New Roman" w:cs="Times New Roman"/>
          <w:i/>
        </w:rPr>
        <w:br/>
      </w:r>
      <w:r w:rsidR="008C436E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F106EA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5F2954" w14:textId="5E634972" w:rsidR="007D1737" w:rsidRPr="002D38FC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sz w:val="18"/>
          <w:szCs w:val="18"/>
          <w:lang w:val="en-US"/>
        </w:rPr>
      </w:pPr>
      <w:r w:rsidRPr="00F03D37">
        <w:rPr>
          <w:rFonts w:ascii="Times New Roman" w:eastAsia="Times New Roman" w:hAnsi="Times New Roman" w:cs="Times New Roman"/>
          <w:i/>
          <w:sz w:val="18"/>
          <w:szCs w:val="18"/>
        </w:rPr>
        <w:t>(науковий напрям)</w:t>
      </w:r>
    </w:p>
    <w:p w14:paraId="6FC15E91" w14:textId="77777777" w:rsidR="007D1737" w:rsidRPr="002D38FC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i/>
          <w:lang w:val="en-US"/>
        </w:rPr>
      </w:pP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field</w:t>
      </w:r>
      <w:proofErr w:type="gramEnd"/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of</w:t>
      </w: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lang w:val="en-GB"/>
        </w:rPr>
        <w:t>science</w:t>
      </w:r>
      <w:r w:rsidRPr="002D38F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)</w:t>
      </w:r>
    </w:p>
    <w:p w14:paraId="3BC7E91D" w14:textId="77777777" w:rsidR="00D0593D" w:rsidRDefault="00D0593D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3A3B8" w14:textId="0134390F" w:rsidR="00D0593D" w:rsidRPr="00BA142C" w:rsidRDefault="00D0593D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Опис впливу від структурних підрозділів 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наукової установи/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ЗВО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має </w:t>
      </w:r>
      <w:r w:rsidR="00682B50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ґрунтуватися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на результатах конкретно обраних кафедр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(відділів тощо).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З</w:t>
      </w:r>
      <w:r w:rsidR="008C436E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агалом до дев’яти додаткових описів від різних </w:t>
      </w:r>
      <w:r w:rsidR="008064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кафедр </w:t>
      </w:r>
      <w:r w:rsidR="008064F0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(відділів тощо)</w:t>
      </w:r>
      <w:r w:rsidR="0079159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з</w:t>
      </w:r>
      <w:r w:rsidR="00CC5BDB"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а відповідним науковим напрямом</w:t>
      </w:r>
      <w:r w:rsidR="00A06290" w:rsidRPr="00BA1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10B38" w14:textId="5F63BC64" w:rsidR="00A06290" w:rsidRPr="0088328A" w:rsidRDefault="00A06290" w:rsidP="00CC5BDB">
      <w:pPr>
        <w:spacing w:line="228" w:lineRule="auto"/>
        <w:ind w:firstLine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val="ru-RU"/>
        </w:rPr>
      </w:pP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Розподіл має бути між кафедрами</w:t>
      </w:r>
      <w:r w:rsidR="0088328A" w:rsidRPr="0088328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відділами </w:t>
      </w:r>
      <w:r w:rsidR="0088328A" w:rsidRPr="00BA14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(не інститутами чи факультетами)</w:t>
      </w:r>
      <w:r w:rsidR="0088328A" w:rsidRPr="00883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val="ru-RU"/>
        </w:rPr>
        <w:t xml:space="preserve"> </w:t>
      </w:r>
      <w:r w:rsidRPr="00BA142C">
        <w:rPr>
          <w:rFonts w:ascii="Times New Roman" w:eastAsia="Times New Roman" w:hAnsi="Times New Roman" w:cs="Times New Roman"/>
          <w:sz w:val="24"/>
          <w:szCs w:val="24"/>
          <w:highlight w:val="yellow"/>
        </w:rPr>
        <w:t>у межах напряму</w:t>
      </w:r>
      <w:r w:rsidR="0088328A" w:rsidRPr="0088328A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</w:p>
    <w:p w14:paraId="645C05DB" w14:textId="77777777" w:rsidR="00A06290" w:rsidRDefault="00A06290" w:rsidP="00CC5BDB">
      <w:pPr>
        <w:spacing w:line="22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A567BDC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38040E" w14:textId="2770F374" w:rsidR="00D0593D" w:rsidRDefault="008C436E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(повне найменування </w:t>
      </w:r>
      <w:r w:rsid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структурного підрозділу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(</w:t>
      </w:r>
      <w:r w:rsidR="00A06290" w:rsidRPr="006E2E4F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кафедри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, відділу</w:t>
      </w:r>
      <w:r w:rsidR="002D38FC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тощо</w:t>
      </w:r>
      <w:r w:rsidR="00A06290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)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українською мовою)</w:t>
      </w:r>
    </w:p>
    <w:p w14:paraId="544DC341" w14:textId="77777777" w:rsidR="00D0593D" w:rsidRDefault="00D0593D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E7604" w14:textId="77777777" w:rsidR="008C436E" w:rsidRPr="00462591" w:rsidRDefault="008C436E" w:rsidP="008C436E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3AB36D" w14:textId="2424770A" w:rsidR="002D38FC" w:rsidRDefault="002D38FC" w:rsidP="002D38F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(повне найменування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структурного підрозділу (</w:t>
      </w:r>
      <w:r w:rsidRPr="006E2E4F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кафедри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, відділу тощо)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 xml:space="preserve"> </w:t>
      </w:r>
      <w:r w:rsidR="00441D5B" w:rsidRPr="0088328A"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highlight w:val="yellow"/>
        </w:rPr>
        <w:t>англійською</w:t>
      </w:r>
      <w:r w:rsidRPr="0088328A">
        <w:rPr>
          <w:rFonts w:ascii="Times New Roman" w:eastAsia="Times New Roman" w:hAnsi="Times New Roman" w:cs="Times New Roman"/>
          <w:i/>
          <w:color w:val="FF0000"/>
          <w:sz w:val="18"/>
          <w:szCs w:val="18"/>
          <w:highlight w:val="yellow"/>
        </w:rPr>
        <w:t xml:space="preserve"> </w:t>
      </w:r>
      <w:r w:rsidRPr="00CC5BDB"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мовою)</w:t>
      </w:r>
    </w:p>
    <w:p w14:paraId="576CB349" w14:textId="77777777" w:rsidR="008C436E" w:rsidRDefault="008C436E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5E5D2" w14:textId="70B349C9" w:rsidR="007D1737" w:rsidRPr="008504CB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3D37">
        <w:rPr>
          <w:rFonts w:ascii="Times New Roman" w:eastAsia="Times New Roman" w:hAnsi="Times New Roman" w:cs="Times New Roman"/>
          <w:sz w:val="24"/>
          <w:szCs w:val="24"/>
        </w:rPr>
        <w:t>за період з 20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по 20</w:t>
      </w:r>
      <w:r w:rsidR="00462591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t xml:space="preserve"> роки</w:t>
      </w:r>
      <w:r w:rsidRPr="00F03D37">
        <w:rPr>
          <w:rFonts w:ascii="Times New Roman" w:eastAsia="Times New Roman" w:hAnsi="Times New Roman" w:cs="Times New Roman"/>
          <w:sz w:val="24"/>
          <w:szCs w:val="24"/>
        </w:rPr>
        <w:br/>
      </w:r>
      <w:r w:rsidRPr="00F03D37">
        <w:rPr>
          <w:rFonts w:ascii="Times New Roman" w:eastAsia="Times New Roman" w:hAnsi="Times New Roman" w:cs="Times New Roman"/>
          <w:sz w:val="20"/>
          <w:szCs w:val="20"/>
        </w:rPr>
        <w:t>(період – 5 років)</w:t>
      </w:r>
    </w:p>
    <w:p w14:paraId="425EA0F3" w14:textId="3EF1A348" w:rsidR="007D1737" w:rsidRPr="003B6A35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period from 20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20</w:t>
      </w:r>
      <w:r w:rsidR="00462591"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9687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</w:t>
      </w:r>
      <w:r w:rsidRPr="003B6A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B6A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(period – 5 years)</w:t>
      </w:r>
    </w:p>
    <w:p w14:paraId="43516730" w14:textId="77777777" w:rsidR="007D1737" w:rsidRPr="009D0D3D" w:rsidRDefault="007D1737" w:rsidP="0043430C">
      <w:pPr>
        <w:spacing w:line="228" w:lineRule="auto"/>
        <w:ind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1"/>
        <w:tblW w:w="96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4"/>
        <w:gridCol w:w="6237"/>
      </w:tblGrid>
      <w:tr w:rsidR="007D1737" w:rsidRPr="00F03D37" w14:paraId="47919B52" w14:textId="77777777" w:rsidTr="00CC4BE2">
        <w:trPr>
          <w:trHeight w:val="285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07F45" w14:textId="5B4EEFCA" w:rsidR="007D1737" w:rsidRPr="0089687E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ПОРЯДКОВИЙ № ВПЛИВУ </w:t>
            </w:r>
          </w:p>
          <w:p w14:paraId="394F43F2" w14:textId="7323457A" w:rsidR="007D1737" w:rsidRPr="009D0D3D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IMPACT NO.</w:t>
            </w:r>
          </w:p>
        </w:tc>
        <w:tc>
          <w:tcPr>
            <w:tcW w:w="6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C1C912" w14:textId="12E319A6" w:rsidR="0089687E" w:rsidRDefault="0089687E" w:rsidP="0049265E">
            <w:pPr>
              <w:spacing w:line="228" w:lineRule="auto"/>
              <w:ind w:firstLine="0"/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</w:pPr>
          </w:p>
          <w:p w14:paraId="30EE7880" w14:textId="71B1100D" w:rsidR="007D1737" w:rsidRPr="0049265E" w:rsidRDefault="0089687E" w:rsidP="0049265E">
            <w:pPr>
              <w:spacing w:line="228" w:lineRule="auto"/>
              <w:ind w:firstLine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Тут </w:t>
            </w:r>
            <w:r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в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казується порядковий номер опису впливу, з урахуванням того, що на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один науковий напрям може бути подано ДО десяти описів впливу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</w:t>
            </w:r>
            <w:r w:rsidR="0049265E" w:rsidRPr="0049265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>(включно). Причому подається максимально один вплив від кожного</w:t>
            </w:r>
            <w:r w:rsidR="0049265E" w:rsidRPr="0089687E">
              <w:rPr>
                <w:rFonts w:ascii="Times New Roman" w:eastAsia="Times New Roman" w:hAnsi="Times New Roman" w:cs="Times New Roman"/>
                <w:bCs/>
                <w:i/>
                <w:iCs/>
                <w:color w:val="7030A0"/>
              </w:rPr>
              <w:t xml:space="preserve"> структурного підрозділу і один вплив від установи/університету загалом.</w:t>
            </w:r>
          </w:p>
        </w:tc>
      </w:tr>
      <w:tr w:rsidR="007D1737" w:rsidRPr="00F03D37" w14:paraId="5D33E820" w14:textId="77777777" w:rsidTr="00CC4BE2">
        <w:trPr>
          <w:trHeight w:val="581"/>
        </w:trPr>
        <w:tc>
          <w:tcPr>
            <w:tcW w:w="33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063F1" w14:textId="236126AE" w:rsidR="007D1737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ОСНОВНИЙ ВИД ВПЛИВУ</w:t>
            </w:r>
          </w:p>
          <w:p w14:paraId="0206F583" w14:textId="77777777" w:rsidR="007D1737" w:rsidRPr="008504CB" w:rsidRDefault="007D1737" w:rsidP="0043430C">
            <w:pPr>
              <w:spacing w:line="228" w:lineRule="auto"/>
              <w:ind w:firstLine="316"/>
              <w:jc w:val="center"/>
              <w:rPr>
                <w:rFonts w:ascii="Times New Roman" w:eastAsia="Times New Roman" w:hAnsi="Times New Roman" w:cs="Times New Roman"/>
                <w:i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33A2">
              <w:rPr>
                <w:rFonts w:ascii="Times New Roman" w:eastAsia="Times New Roman" w:hAnsi="Times New Roman" w:cs="Times New Roman"/>
                <w:i/>
              </w:rPr>
              <w:t>(необхідне підкреслити)</w:t>
            </w:r>
          </w:p>
          <w:p w14:paraId="600557B6" w14:textId="14912EA1" w:rsidR="007D1737" w:rsidRDefault="0089687E" w:rsidP="0043430C">
            <w:pPr>
              <w:spacing w:line="228" w:lineRule="auto"/>
              <w:ind w:firstLine="316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MAIN TYPE OF IMPACT</w:t>
            </w:r>
          </w:p>
          <w:p w14:paraId="4802D901" w14:textId="77777777" w:rsidR="007D1737" w:rsidRPr="009D0D3D" w:rsidRDefault="007D1737" w:rsidP="0043430C">
            <w:pPr>
              <w:spacing w:line="228" w:lineRule="auto"/>
              <w:ind w:firstLine="316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33A2"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 w:rsidRPr="005C33A2">
              <w:rPr>
                <w:rFonts w:ascii="Times New Roman" w:eastAsia="Times New Roman" w:hAnsi="Times New Roman" w:cs="Times New Roman"/>
                <w:i/>
              </w:rPr>
              <w:t>underline</w:t>
            </w:r>
            <w:proofErr w:type="spellEnd"/>
            <w:r w:rsidRPr="005C33A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5C33A2">
              <w:rPr>
                <w:rFonts w:ascii="Times New Roman" w:eastAsia="Times New Roman" w:hAnsi="Times New Roman" w:cs="Times New Roman"/>
                <w:i/>
              </w:rPr>
              <w:t>necessary</w:t>
            </w:r>
            <w:proofErr w:type="spellEnd"/>
            <w:r w:rsidRPr="005C33A2"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AD9D4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безпеки та оборони країни; </w:t>
            </w:r>
          </w:p>
          <w:p w14:paraId="53643377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економіки; </w:t>
            </w:r>
          </w:p>
          <w:p w14:paraId="02C46AC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технологій; </w:t>
            </w:r>
          </w:p>
          <w:p w14:paraId="6608AC92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здоров'я та якості життя; </w:t>
            </w:r>
          </w:p>
          <w:p w14:paraId="77DF7423" w14:textId="77777777" w:rsidR="00462591" w:rsidRPr="0089687E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89687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на розвиток передової науки; </w:t>
            </w:r>
          </w:p>
          <w:p w14:paraId="4903A427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популяризацію результатів наукових досліджень; </w:t>
            </w:r>
          </w:p>
          <w:p w14:paraId="175EAA7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розвиток освіти; на розвиток соціальної сфери; </w:t>
            </w:r>
          </w:p>
          <w:p w14:paraId="0CAFDCAF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lastRenderedPageBreak/>
              <w:t xml:space="preserve">на розвиток культури; </w:t>
            </w:r>
          </w:p>
          <w:p w14:paraId="30592874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збереження стану навколишнього природного середовища; </w:t>
            </w:r>
          </w:p>
          <w:p w14:paraId="33CFC7E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</w:rPr>
              <w:t xml:space="preserve">на забезпечення продовольчої безпеки; </w:t>
            </w:r>
          </w:p>
          <w:p w14:paraId="304BDDD2" w14:textId="40D483C4" w:rsidR="007D1737" w:rsidRPr="00A06290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A06290">
              <w:rPr>
                <w:rFonts w:ascii="Times New Roman" w:eastAsia="Times New Roman" w:hAnsi="Times New Roman" w:cs="Times New Roman"/>
              </w:rPr>
              <w:t>на розвиток державної політики</w:t>
            </w:r>
          </w:p>
          <w:p w14:paraId="6BD0EE6D" w14:textId="77777777" w:rsidR="00462591" w:rsidRDefault="00462591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  <w:p w14:paraId="4615E188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security and defence of the country; </w:t>
            </w:r>
          </w:p>
          <w:p w14:paraId="2B2BE2C0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economic development; </w:t>
            </w:r>
          </w:p>
          <w:p w14:paraId="744EE25F" w14:textId="114F52E5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technology development; </w:t>
            </w:r>
          </w:p>
          <w:p w14:paraId="0D19EAD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health and quality of life; </w:t>
            </w:r>
          </w:p>
          <w:p w14:paraId="22804C32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advanced science; </w:t>
            </w:r>
          </w:p>
          <w:p w14:paraId="77955056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>popularization</w:t>
            </w:r>
            <w:r w:rsidRPr="00C254DA">
              <w:rPr>
                <w:rFonts w:ascii="Times New Roman" w:eastAsia="Times New Roman" w:hAnsi="Times New Roman" w:cs="Times New Roman"/>
                <w:lang w:val="en-US"/>
              </w:rPr>
              <w:t xml:space="preserve"> of the</w:t>
            </w: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 results of scientific research; </w:t>
            </w:r>
          </w:p>
          <w:p w14:paraId="1AAB97CA" w14:textId="77777777" w:rsidR="00462591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education; </w:t>
            </w:r>
          </w:p>
          <w:p w14:paraId="3C75BE7A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the social sphere; </w:t>
            </w:r>
          </w:p>
          <w:p w14:paraId="3E1D87EF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the development of culture; </w:t>
            </w:r>
          </w:p>
          <w:p w14:paraId="0100DFE4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to preserve the state of the environment; </w:t>
            </w:r>
          </w:p>
          <w:p w14:paraId="3CE9FB97" w14:textId="77777777" w:rsidR="00CC4BE2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C254DA">
              <w:rPr>
                <w:rFonts w:ascii="Times New Roman" w:eastAsia="Times New Roman" w:hAnsi="Times New Roman" w:cs="Times New Roman"/>
                <w:lang w:val="en-GB"/>
              </w:rPr>
              <w:t xml:space="preserve">to ensure food security; </w:t>
            </w:r>
          </w:p>
          <w:p w14:paraId="6277CB19" w14:textId="77777777" w:rsidR="007D1737" w:rsidRPr="00A06290" w:rsidRDefault="007D1737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A06290">
              <w:rPr>
                <w:rFonts w:ascii="Times New Roman" w:eastAsia="Times New Roman" w:hAnsi="Times New Roman" w:cs="Times New Roman"/>
                <w:lang w:val="en-GB"/>
              </w:rPr>
              <w:t>the development of public policy</w:t>
            </w:r>
          </w:p>
          <w:p w14:paraId="69898EB0" w14:textId="1999D0BF" w:rsidR="00CC4BE2" w:rsidRPr="00CC4BE2" w:rsidRDefault="00CC4BE2" w:rsidP="0043430C">
            <w:pPr>
              <w:shd w:val="clear" w:color="auto" w:fill="FFFFFF"/>
              <w:spacing w:line="228" w:lineRule="auto"/>
              <w:ind w:firstLine="0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7D1737" w:rsidRPr="00F03D37" w14:paraId="676A9462" w14:textId="77777777" w:rsidTr="00080895">
        <w:trPr>
          <w:trHeight w:val="658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D0CEF" w14:textId="77777777" w:rsidR="007D17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lastRenderedPageBreak/>
              <w:t>Перелік основних наукових результатів, які дали змогу досягти впливу</w:t>
            </w:r>
          </w:p>
          <w:p w14:paraId="096F6FB7" w14:textId="6DB13AEF" w:rsidR="00A06290" w:rsidRDefault="00A06290" w:rsidP="00A06290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УВАГА! </w:t>
            </w:r>
            <w:r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До 500</w:t>
            </w:r>
            <w:r w:rsidRPr="007E4B46">
              <w:rPr>
                <w:rFonts w:ascii="Times New Roman" w:eastAsia="Times New Roman" w:hAnsi="Times New Roman" w:cs="Times New Roman"/>
                <w:i/>
                <w:color w:val="FF0000"/>
                <w:sz w:val="20"/>
                <w:highlight w:val="yellow"/>
              </w:rPr>
              <w:t xml:space="preserve"> </w:t>
            </w:r>
            <w:r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знаків</w:t>
            </w:r>
            <w:r w:rsidR="005969E2" w:rsidRPr="007E4B46">
              <w:rPr>
                <w:rFonts w:ascii="Times New Roman" w:eastAsia="Times New Roman" w:hAnsi="Times New Roman" w:cs="Times New Roman"/>
                <w:i/>
                <w:color w:val="FF0000"/>
                <w:sz w:val="20"/>
                <w:highlight w:val="yellow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загалом (!) та </w:t>
            </w:r>
            <w:r w:rsidR="005969E2" w:rsidRPr="007E4B46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0"/>
                <w:highlight w:val="yellow"/>
              </w:rPr>
              <w:t>не більше 5 одиниць у переліку</w:t>
            </w:r>
            <w:r w:rsidR="007722E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  <w:r w:rsidR="001E2684">
              <w:rPr>
                <w:rFonts w:ascii="Times New Roman" w:eastAsia="Times New Roman" w:hAnsi="Times New Roman" w:cs="Times New Roman"/>
                <w:i/>
                <w:sz w:val="20"/>
              </w:rPr>
              <w:t>.</w:t>
            </w:r>
          </w:p>
          <w:p w14:paraId="75169FE9" w14:textId="6A972554" w:rsidR="001E2684" w:rsidRDefault="001E2684" w:rsidP="00A06290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Тобто: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п.1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 п.2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 п.3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+п.4 +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п.</w:t>
            </w:r>
            <w:r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5</w:t>
            </w:r>
            <w:r w:rsidRPr="001E2684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 xml:space="preserve"> = сумарно до 500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>.</w:t>
            </w:r>
          </w:p>
          <w:p w14:paraId="38BF6C1A" w14:textId="582C7A74" w:rsidR="00CC4BE2" w:rsidRDefault="001E2684" w:rsidP="00080895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1F469C8E" w14:textId="762117A6" w:rsidR="001E2684" w:rsidRDefault="001E2684" w:rsidP="00080895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C30275" w14:textId="3911748E" w:rsidR="001E2684" w:rsidRDefault="001E2684" w:rsidP="00080895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07A3E741" w14:textId="4C30D279" w:rsidR="001E2684" w:rsidRDefault="001E2684" w:rsidP="00080895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1C57DA67" w14:textId="2304FD86" w:rsidR="001E2684" w:rsidRPr="00CC4BE2" w:rsidRDefault="001E2684" w:rsidP="00080895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5FF3E3AF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7215A2B2" w14:textId="25CB3DB1" w:rsidR="00123857" w:rsidRPr="0089687E" w:rsidRDefault="0088328A" w:rsidP="0008089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="0089687E"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404F8F4" w14:textId="77777777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123857">
              <w:rPr>
                <w:rFonts w:ascii="Times New Roman" w:eastAsia="Times New Roman" w:hAnsi="Times New Roman" w:cs="Times New Roman"/>
                <w:color w:val="7030A0"/>
              </w:rPr>
              <w:t xml:space="preserve">Тут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необхідно зазначити основні наукові, науково-технічні результати (до 5 одиниць), наприклад:</w:t>
            </w:r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методи, теорії, матеріали, процеси, технології, технологічні регламенти, цифрові продукти та електронні сервіси, ТУ, ДСТУ, будівельні норми, пристрої (макети, експериментальні/дослідні зразки), зареєстровані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проєкти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нормативно-правових актів, науково-популярні публікації тощо.</w:t>
            </w:r>
          </w:p>
          <w:p w14:paraId="256FCF32" w14:textId="5BFAF5B1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Обов’язково зазначити вихідні дані: автори, назва, дата, ідентифікаційна інформація (ідентифікатор, посилання тощо).</w:t>
            </w:r>
          </w:p>
          <w:p w14:paraId="4759C067" w14:textId="522D5E7C" w:rsidR="00123857" w:rsidRPr="0088328A" w:rsidRDefault="00123857" w:rsidP="00123857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Якщо розроблення відповідних наукових результатів було здійснено в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межах виконання наукових грантів/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проєктів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(із залученням зовнішнього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фінансування), потрібно навести їхній повний перелік, вказавши наступну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інформацію: реципієнт (організація-отримувач, підрозділ, особа тощо),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назва наукового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проєкту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, номер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проєкту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та назва грантової програми (за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наявності), </w:t>
            </w:r>
            <w:proofErr w:type="spellStart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грантодавець</w:t>
            </w:r>
            <w:proofErr w:type="spellEnd"/>
            <w:r w:rsidRPr="0088328A">
              <w:rPr>
                <w:rFonts w:ascii="Times New Roman" w:eastAsia="Times New Roman" w:hAnsi="Times New Roman" w:cs="Times New Roman"/>
                <w:color w:val="7030A0"/>
              </w:rPr>
              <w:t>/спонсор, загальний обсяг гранту, обсяг гранту для</w:t>
            </w:r>
            <w:r w:rsidR="00470C6A" w:rsidRPr="0088328A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  <w:r w:rsidRPr="0088328A">
              <w:rPr>
                <w:rFonts w:ascii="Times New Roman" w:eastAsia="Times New Roman" w:hAnsi="Times New Roman" w:cs="Times New Roman"/>
                <w:color w:val="7030A0"/>
              </w:rPr>
              <w:t>вашої організації.</w:t>
            </w:r>
          </w:p>
          <w:p w14:paraId="4618B7D4" w14:textId="77777777" w:rsidR="00123857" w:rsidRDefault="00123857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694BAFE5" w14:textId="77777777" w:rsidR="00123857" w:rsidRPr="00696BDF" w:rsidRDefault="00123857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9375F09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A list of the main scientific results that made it possible to achieve the impact of</w:t>
            </w:r>
          </w:p>
          <w:p w14:paraId="1F9CBFF8" w14:textId="1F71DF90" w:rsidR="00A06290" w:rsidRPr="0043430C" w:rsidRDefault="00A06290" w:rsidP="00A06290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500</w:t>
            </w:r>
            <w:r w:rsidRPr="00A06290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 characters)</w:t>
            </w:r>
          </w:p>
          <w:p w14:paraId="6D9B16E3" w14:textId="77777777" w:rsidR="001E2684" w:rsidRDefault="001E2684" w:rsidP="001E2684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71CA0117" w14:textId="77777777" w:rsidR="001E2684" w:rsidRDefault="001E2684" w:rsidP="001E2684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D98CEA8" w14:textId="77777777" w:rsidR="001E2684" w:rsidRDefault="001E2684" w:rsidP="001E2684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1A3CF440" w14:textId="77777777" w:rsidR="001E2684" w:rsidRDefault="001E2684" w:rsidP="001E2684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F730069" w14:textId="77777777" w:rsidR="001E2684" w:rsidRPr="00CC4BE2" w:rsidRDefault="001E2684" w:rsidP="001E2684">
            <w:pPr>
              <w:rPr>
                <w:rFonts w:ascii="Times New Roman" w:eastAsia="Times New Roman" w:hAnsi="Times New Roman" w:cs="Times New Roman"/>
                <w:bCs/>
              </w:rPr>
            </w:pPr>
            <w:r w:rsidRPr="001E2684">
              <w:rPr>
                <w:rFonts w:ascii="Times New Roman" w:eastAsia="Times New Roman" w:hAnsi="Times New Roman" w:cs="Times New Roman"/>
                <w:bCs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BC60996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</w:tr>
      <w:tr w:rsidR="007D1737" w:rsidRPr="00F03D37" w14:paraId="74557EC2" w14:textId="77777777" w:rsidTr="00080895">
        <w:trPr>
          <w:trHeight w:val="795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C15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Опис основних наукових результатів, які дали змогу досягти цього впливу</w:t>
            </w:r>
          </w:p>
          <w:p w14:paraId="5CFE64D4" w14:textId="525EBBFB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3000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</w:t>
            </w:r>
            <w:r w:rsidR="00222DA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сумарно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не більше 3000 знаків </w:t>
            </w: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2317D2BA" w14:textId="6CCB8B42" w:rsidR="00CC4BE2" w:rsidRPr="00406B39" w:rsidRDefault="00406B39" w:rsidP="00080895">
            <w:pPr>
              <w:rPr>
                <w:rFonts w:ascii="Times New Roman" w:eastAsia="Times New Roman" w:hAnsi="Times New Roman" w:cs="Times New Roman"/>
                <w:i/>
                <w:color w:val="FF0000"/>
              </w:rPr>
            </w:pPr>
            <w:r w:rsidRPr="00406B39">
              <w:rPr>
                <w:rFonts w:ascii="Times New Roman" w:eastAsia="Times New Roman" w:hAnsi="Times New Roman" w:cs="Times New Roman"/>
                <w:i/>
                <w:color w:val="FF0000"/>
              </w:rPr>
              <w:t>Цей пункт змістовно пов'язаний із попереднім.</w:t>
            </w:r>
          </w:p>
          <w:p w14:paraId="28E883FC" w14:textId="77777777" w:rsidR="00EF0249" w:rsidRDefault="00EF0249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2E53C4E4" w14:textId="77777777" w:rsidR="0005075A" w:rsidRPr="0089687E" w:rsidRDefault="0005075A" w:rsidP="0005075A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2B6DC7A1" w14:textId="77777777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У цьому розділі потрібно описати наукові дослідження, які стали ключовими для досягнення відповідного впливу. Наукові результати вважаються такими, якщо їхній внесок у цей вплив є настільки вагомим і очевидним, що без них досягнення зазначеного впливу було б 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lastRenderedPageBreak/>
              <w:t>малоймовірним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>.</w:t>
            </w:r>
          </w:p>
          <w:p w14:paraId="2D903F1C" w14:textId="77777777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Пропонована структура для опису наукових результатів:</w:t>
            </w:r>
          </w:p>
          <w:p w14:paraId="11D1E3ED" w14:textId="190B0D0E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Коротка інформація про контекст дослідження.</w:t>
            </w:r>
          </w:p>
          <w:p w14:paraId="72A63569" w14:textId="0DCD431D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Короткий опис самого дослідження (це може стосуватися одного або декількох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 xml:space="preserve">   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 дослідницьких </w:t>
            </w:r>
            <w:proofErr w:type="spellStart"/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проєктів</w:t>
            </w:r>
            <w:proofErr w:type="spellEnd"/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).</w:t>
            </w:r>
          </w:p>
          <w:p w14:paraId="78C62288" w14:textId="40FD6EA6" w:rsidR="0005075A" w:rsidRPr="0005075A" w:rsidRDefault="0005075A" w:rsidP="0005075A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 w:rsidR="00A352B5"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</w:rPr>
              <w:t>Характер наукових висновків і/або результатів, які безпосередньо стосуються заявленого впливу</w:t>
            </w:r>
            <w:r w:rsidRPr="0005075A">
              <w:rPr>
                <w:rFonts w:ascii="Times New Roman" w:eastAsia="Times New Roman" w:hAnsi="Times New Roman" w:cs="Times New Roman"/>
                <w:iCs/>
                <w:color w:val="7030A0"/>
                <w:lang w:val="ru-RU"/>
              </w:rPr>
              <w:t>.</w:t>
            </w:r>
          </w:p>
          <w:p w14:paraId="4F5BBA05" w14:textId="77777777" w:rsidR="0005075A" w:rsidRDefault="0005075A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4B56C6FE" w14:textId="77777777" w:rsidR="00EF0249" w:rsidRPr="00CC4BE2" w:rsidRDefault="00EF0249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266EF4F4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Description of the main scientific results that made it possible to achieve this impact</w:t>
            </w:r>
          </w:p>
          <w:p w14:paraId="53D6FEF0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3000 characters)</w:t>
            </w:r>
          </w:p>
          <w:p w14:paraId="7ECF08DB" w14:textId="77777777" w:rsidR="00CC4BE2" w:rsidRDefault="00CC4BE2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30CF769" w14:textId="77777777" w:rsidR="00EF0249" w:rsidRDefault="00EF0249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9B8099D" w14:textId="77777777" w:rsidR="00EF0249" w:rsidRPr="00CC4BE2" w:rsidRDefault="00EF0249" w:rsidP="00222DAB">
            <w:pPr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7D1737" w:rsidRPr="00F03D37" w14:paraId="74329837" w14:textId="77777777" w:rsidTr="00BA5640">
        <w:trPr>
          <w:trHeight w:val="648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CD78F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Роль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наукової 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>установи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/ закладу вищої освіти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, що звітує, у досягненні впливу </w:t>
            </w:r>
          </w:p>
          <w:p w14:paraId="2F163ED3" w14:textId="3D34F5F0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2000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</w:t>
            </w:r>
            <w:r w:rsidR="00222DA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сумарно 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не більше 2000 знаків </w:t>
            </w:r>
            <w:r w:rsidR="00506AFF"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0B212D6C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391EC4D5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A4219D4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У цій частині потрібно надати детальну інформацію про те, ким саме (підрозділи та конкретні вчені) і коли було проведено дослідження, яке дало змогу досягти заявленого впливу. Яка дослідницька інфраструктура наукової установи / закладу вищої освіти була використана (за наявності).</w:t>
            </w:r>
          </w:p>
          <w:p w14:paraId="24E58D32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Якщо дослідження було частиною ширшого кола досліджень, які сприяли досягненню заявленого впливу (наприклад, в межах наукової співпраці з іншими установами), необхідно вказати конкретний внесок організації, що звітує, і зазначити ключові внески інших організацій.</w:t>
            </w:r>
          </w:p>
          <w:p w14:paraId="4388F924" w14:textId="77777777" w:rsidR="00A352B5" w:rsidRPr="00A352B5" w:rsidRDefault="00A352B5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13457178" w14:textId="77777777" w:rsidR="00A352B5" w:rsidRDefault="00A352B5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570A2A8" w14:textId="77777777" w:rsidR="009E390F" w:rsidRPr="00CC4BE2" w:rsidRDefault="009E390F" w:rsidP="00080895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374EF23" w14:textId="74C02A3C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The Role of the Research Institution /Higher Education Institution in Achieving Impact </w:t>
            </w:r>
          </w:p>
          <w:p w14:paraId="0AFC17DD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2000 characters)</w:t>
            </w:r>
          </w:p>
          <w:p w14:paraId="25CDA221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3806B3F5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7D1737" w:rsidRPr="00F03D37" w14:paraId="11D0C6C9" w14:textId="77777777" w:rsidTr="00BA5640">
        <w:trPr>
          <w:trHeight w:val="690"/>
        </w:trPr>
        <w:tc>
          <w:tcPr>
            <w:tcW w:w="963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66A7E" w14:textId="77777777" w:rsidR="007D1737" w:rsidRPr="00F03D37" w:rsidRDefault="007D1737" w:rsidP="00080895">
            <w:pPr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>Опис впливу</w:t>
            </w:r>
          </w:p>
          <w:p w14:paraId="15304F00" w14:textId="158008D4" w:rsidR="007D1737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0"/>
              </w:rPr>
              <w:t>(до 6000 знаків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. </w:t>
            </w:r>
            <w:r w:rsidR="00555222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УВАГА</w:t>
            </w:r>
            <w:r w:rsidR="00506AFF" w:rsidRPr="00506AFF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>:</w:t>
            </w:r>
            <w:r w:rsidR="00506AFF"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 w:rsid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вра</w:t>
            </w:r>
            <w:r w:rsidR="00506AFF" w:rsidRPr="00506A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0"/>
              </w:rPr>
              <w:t>ховуючи</w:t>
            </w:r>
            <w:r w:rsidR="00506AFF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</w:rPr>
              <w:t xml:space="preserve"> пробіли (!) не більше 6000 знаків </w:t>
            </w:r>
            <w:r w:rsidR="00506AFF" w:rsidRPr="00F03D37">
              <w:rPr>
                <w:rFonts w:ascii="Times New Roman" w:eastAsia="Times New Roman" w:hAnsi="Times New Roman" w:cs="Times New Roman"/>
                <w:i/>
                <w:sz w:val="20"/>
              </w:rPr>
              <w:t>)</w:t>
            </w:r>
          </w:p>
          <w:p w14:paraId="60BF3368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7AA20D79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73657D48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Це ключовий розділ документа, в якому потрібно детально описати позитивні зміни, що стали можливими завдяки описаним вище науковим результатам. Необхідно пояснити, як ці наукові результати призвели до впливу, хто є його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бенефіціарами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та яким чином вони отримали користь від змін (просимо наводити конкретні підтвердження впливу із наступного розділу). Усі описані впливи повинні мати місце протягом звітного періоду. </w:t>
            </w:r>
          </w:p>
          <w:p w14:paraId="178424C0" w14:textId="77777777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Пропонована структура для опису впливу:</w:t>
            </w:r>
          </w:p>
          <w:p w14:paraId="43829B50" w14:textId="2BEF9E00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Ширший контекст впливу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: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короткий опис загальної ситуації, у якій відбувся вплив.</w:t>
            </w:r>
          </w:p>
          <w:p w14:paraId="359504DC" w14:textId="1B9CA695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Механізми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чітке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пояснення процесів і/або засобів, через які результати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   дослідження призвели до впливу, посилили його, або зробили свій внесок у нього.</w:t>
            </w:r>
          </w:p>
          <w:p w14:paraId="571A1A6B" w14:textId="7677773A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Бенефіціа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ри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хто саме (які організації, спільноти, громади, соціальні групи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тощо) зазнали впливу та отримали користь.</w:t>
            </w:r>
          </w:p>
          <w:p w14:paraId="1F746E1D" w14:textId="283A603F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Характер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як саме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бенефіціари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зазнали впливу.</w:t>
            </w:r>
          </w:p>
          <w:p w14:paraId="33BDA6B5" w14:textId="179D8566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Масштаб впливу: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кількісні та якісні показники (доречні у цьому конкретному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випадку), що ілюструють ступінь впливу.</w:t>
            </w:r>
          </w:p>
          <w:p w14:paraId="0DB147E5" w14:textId="763C78A6" w:rsidR="00A352B5" w:rsidRPr="00A352B5" w:rsidRDefault="00A352B5" w:rsidP="00A352B5">
            <w:pPr>
              <w:rPr>
                <w:rFonts w:ascii="Times New Roman" w:eastAsia="Times New Roman" w:hAnsi="Times New Roman" w:cs="Times New Roman"/>
                <w:iCs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●</w:t>
            </w:r>
            <w:r>
              <w:rPr>
                <w:rFonts w:ascii="Times New Roman" w:eastAsia="Times New Roman" w:hAnsi="Times New Roman" w:cs="Times New Roman"/>
                <w:iCs/>
                <w:color w:val="7030A0"/>
              </w:rPr>
              <w:t>  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030A0"/>
              </w:rPr>
              <w:t>Період часу</w:t>
            </w:r>
            <w:r w:rsidRPr="00A352B5">
              <w:rPr>
                <w:rFonts w:ascii="Times New Roman" w:eastAsia="Times New Roman" w:hAnsi="Times New Roman" w:cs="Times New Roman"/>
                <w:i/>
                <w:iCs/>
                <w:color w:val="7030A0"/>
              </w:rPr>
              <w:t xml:space="preserve">, </w:t>
            </w:r>
            <w:r w:rsidRPr="00A352B5">
              <w:rPr>
                <w:rFonts w:ascii="Times New Roman" w:eastAsia="Times New Roman" w:hAnsi="Times New Roman" w:cs="Times New Roman"/>
                <w:iCs/>
                <w:color w:val="7030A0"/>
              </w:rPr>
              <w:t>протягом якого описуваний вплив мав місце.</w:t>
            </w:r>
          </w:p>
          <w:p w14:paraId="6B9B6B2D" w14:textId="77777777" w:rsidR="00A352B5" w:rsidRPr="00A352B5" w:rsidRDefault="00A352B5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6AED70FE" w14:textId="77777777" w:rsidR="00A352B5" w:rsidRPr="00CC4BE2" w:rsidRDefault="00A352B5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5C95D6F2" w14:textId="77777777" w:rsidR="00CC4BE2" w:rsidRPr="00053C9D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795363B3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b/>
                <w:lang w:val="en-US"/>
              </w:rPr>
              <w:t>Description of the impact</w:t>
            </w:r>
          </w:p>
          <w:p w14:paraId="2A3FF205" w14:textId="77777777" w:rsidR="007D1737" w:rsidRPr="0043430C" w:rsidRDefault="007D1737" w:rsidP="00080895">
            <w:pPr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43430C"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  <w:t>(up to 6000 characters)</w:t>
            </w:r>
          </w:p>
          <w:p w14:paraId="537ECD3B" w14:textId="77777777" w:rsidR="00CC4BE2" w:rsidRDefault="00CC4BE2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505924ED" w14:textId="77777777" w:rsidR="00C41437" w:rsidRPr="00CC4BE2" w:rsidRDefault="00C41437" w:rsidP="00080895">
            <w:pPr>
              <w:rPr>
                <w:rFonts w:ascii="Times New Roman" w:eastAsia="Times New Roman" w:hAnsi="Times New Roman" w:cs="Times New Roman"/>
                <w:iCs/>
              </w:rPr>
            </w:pPr>
          </w:p>
          <w:p w14:paraId="0F24CCC8" w14:textId="77777777" w:rsidR="00CC4BE2" w:rsidRPr="00CC4BE2" w:rsidRDefault="00CC4BE2" w:rsidP="00080895">
            <w:pPr>
              <w:rPr>
                <w:rFonts w:ascii="Times New Roman" w:eastAsia="Times New Roman" w:hAnsi="Times New Roman" w:cs="Times New Roman"/>
                <w:iCs/>
                <w:lang w:val="en-US"/>
              </w:rPr>
            </w:pPr>
          </w:p>
        </w:tc>
      </w:tr>
      <w:tr w:rsidR="007D1737" w:rsidRPr="00F03D37" w14:paraId="1C44109E" w14:textId="77777777" w:rsidTr="00080895">
        <w:trPr>
          <w:trHeight w:val="285"/>
        </w:trPr>
        <w:tc>
          <w:tcPr>
            <w:tcW w:w="96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1E83C" w14:textId="77777777" w:rsidR="006065B8" w:rsidRDefault="006065B8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</w:p>
          <w:p w14:paraId="47F92EED" w14:textId="49F42512" w:rsidR="004858A7" w:rsidRDefault="007D1737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b/>
              </w:rPr>
              <w:t xml:space="preserve">Перелік підтверджень впливу (опис </w:t>
            </w:r>
            <w:r w:rsidR="00720D01" w:rsidRPr="00F03D37">
              <w:rPr>
                <w:rFonts w:ascii="Times New Roman" w:eastAsia="Times New Roman" w:hAnsi="Times New Roman" w:cs="Times New Roman"/>
                <w:b/>
              </w:rPr>
              <w:t xml:space="preserve">кожного </w:t>
            </w:r>
            <w:r w:rsidRPr="00F03D37">
              <w:rPr>
                <w:rFonts w:ascii="Times New Roman" w:eastAsia="Times New Roman" w:hAnsi="Times New Roman" w:cs="Times New Roman"/>
                <w:b/>
              </w:rPr>
              <w:t>підтвердження впливу до 1000 знаків</w:t>
            </w:r>
            <w:r w:rsidR="00EC4761">
              <w:rPr>
                <w:rFonts w:ascii="Times New Roman" w:eastAsia="Times New Roman" w:hAnsi="Times New Roman" w:cs="Times New Roman"/>
                <w:b/>
              </w:rPr>
              <w:t>).</w:t>
            </w:r>
          </w:p>
          <w:p w14:paraId="5D66491E" w14:textId="2B70405B" w:rsidR="00EC4761" w:rsidRPr="00C41437" w:rsidRDefault="00EC4761" w:rsidP="00080895">
            <w:pPr>
              <w:ind w:firstLine="32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</w:rPr>
              <w:t xml:space="preserve">Можна обрати тільки </w:t>
            </w:r>
            <w:r w:rsidRPr="00C41437"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8"/>
                <w:szCs w:val="28"/>
                <w:highlight w:val="yellow"/>
              </w:rPr>
              <w:t>три із 10</w:t>
            </w: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C41437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</w:rPr>
              <w:t>зазначених нижче позицій:</w:t>
            </w:r>
          </w:p>
          <w:p w14:paraId="0CFAAB82" w14:textId="77777777" w:rsidR="00DD45CF" w:rsidRDefault="00DD45CF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76006649" w14:textId="28F13709" w:rsidR="004858A7" w:rsidRDefault="005969E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D45CF" w:rsidRPr="00F03D37">
              <w:rPr>
                <w:rFonts w:ascii="Times New Roman" w:eastAsia="Times New Roman" w:hAnsi="Times New Roman" w:cs="Times New Roman"/>
              </w:rPr>
              <w:t xml:space="preserve">Акти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виконаних робіт за договорами, контрактами, ліцензійними угодами</w:t>
            </w:r>
            <w:r w:rsidR="00DD45CF">
              <w:rPr>
                <w:rFonts w:ascii="Times New Roman" w:eastAsia="Times New Roman" w:hAnsi="Times New Roman" w:cs="Times New Roman"/>
              </w:rPr>
              <w:t>.</w:t>
            </w:r>
          </w:p>
          <w:p w14:paraId="316F7E1A" w14:textId="53165053" w:rsidR="00DD45CF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 w:rsidR="00F07B27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1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="00C41437"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 w:rsidR="00C41437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15E5FEB" w14:textId="77777777" w:rsid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2393B3C6" w14:textId="490B4606" w:rsidR="004858A7" w:rsidRDefault="005969E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D45CF" w:rsidRPr="00F03D37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осилання на результати впливу (нормативні документи, стандарти</w:t>
            </w:r>
            <w:r w:rsidR="007D1737">
              <w:rPr>
                <w:rFonts w:ascii="Times New Roman" w:eastAsia="Times New Roman" w:hAnsi="Times New Roman" w:cs="Times New Roman"/>
              </w:rPr>
              <w:t>,</w:t>
            </w:r>
            <w:r w:rsidR="007D1737" w:rsidRPr="00F03D37">
              <w:rPr>
                <w:rFonts w:ascii="Times New Roman" w:eastAsia="Times New Roman" w:hAnsi="Times New Roman" w:cs="Times New Roman"/>
              </w:rPr>
              <w:t xml:space="preserve"> 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будівельні норми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тощо)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0C1BB4D" w14:textId="0B01BA2B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2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4651090" w14:textId="77777777" w:rsidR="00506AFF" w:rsidRDefault="00506AFF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E4E6C33" w14:textId="329DC33D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Е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кспертні висновки, документи наукової та науково-технічної експертизи</w:t>
            </w:r>
            <w:r w:rsidR="005969E2">
              <w:rPr>
                <w:rFonts w:ascii="Times New Roman" w:eastAsia="Times New Roman" w:hAnsi="Times New Roman" w:cs="Times New Roman"/>
              </w:rPr>
              <w:t>.</w:t>
            </w:r>
          </w:p>
          <w:p w14:paraId="533B6D8F" w14:textId="77082495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3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41CC54DB" w14:textId="77777777" w:rsidR="00555222" w:rsidRDefault="00555222" w:rsidP="00555222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FF74C2F" w14:textId="52D99200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ублікація на офіційному сайті (за наявності такого) об'єкту впливу</w:t>
            </w:r>
            <w:r w:rsidR="005969E2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9E6F911" w14:textId="0726303C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4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73B1F4C4" w14:textId="77777777" w:rsidR="00555222" w:rsidRDefault="00555222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6ECD2B9" w14:textId="06DAF759" w:rsidR="004858A7" w:rsidRDefault="007722E7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F03D37">
              <w:rPr>
                <w:rFonts w:ascii="Times New Roman" w:eastAsia="Times New Roman" w:hAnsi="Times New Roman" w:cs="Times New Roman"/>
              </w:rPr>
              <w:t xml:space="preserve">Публікації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результатів соціологічних досліджень впливу, публікації результатів впливу у всеукраїнських чи закордонних медіа</w:t>
            </w:r>
            <w:r w:rsidR="005969E2">
              <w:rPr>
                <w:rFonts w:ascii="Times New Roman" w:eastAsia="Times New Roman" w:hAnsi="Times New Roman" w:cs="Times New Roman"/>
              </w:rPr>
              <w:t>.</w:t>
            </w:r>
          </w:p>
          <w:p w14:paraId="1CEDCD28" w14:textId="4B310F01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5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745A040F" w14:textId="77777777" w:rsidR="00222DAB" w:rsidRDefault="00222DAB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CFEB312" w14:textId="11D18522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CD2F0F">
              <w:rPr>
                <w:rFonts w:ascii="Times New Roman" w:eastAsia="Times New Roman" w:hAnsi="Times New Roman" w:cs="Times New Roman"/>
              </w:rPr>
              <w:t xml:space="preserve">Документи </w:t>
            </w:r>
            <w:r w:rsidR="007D1737" w:rsidRPr="00CD2F0F">
              <w:rPr>
                <w:rFonts w:ascii="Times New Roman" w:eastAsia="Times New Roman" w:hAnsi="Times New Roman" w:cs="Times New Roman"/>
              </w:rPr>
              <w:t>щодо розроблених і впроваджених методик лікування</w:t>
            </w:r>
            <w:r w:rsidR="00BA142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9E4320C" w14:textId="4E5A0F97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6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555181F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04AB5B0" w14:textId="170F71A0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ублікації на офіційних сайтах центральних органів виконавчої влади, органів місцевого самоврядування</w:t>
            </w:r>
            <w:r w:rsidR="00BA142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7260F13D" w14:textId="6DCFF8C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7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6DB7D3BA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1362605" w14:textId="3D8B6B42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8.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 w:rsidRPr="00F03D37">
              <w:rPr>
                <w:rFonts w:ascii="Times New Roman" w:eastAsia="Times New Roman" w:hAnsi="Times New Roman" w:cs="Times New Roman"/>
              </w:rPr>
              <w:t xml:space="preserve">Публікації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на офіційних сайтах публічних органів іноземних держав, міжнародних організацій</w:t>
            </w:r>
            <w:r w:rsidR="00BA142C">
              <w:rPr>
                <w:rFonts w:ascii="Times New Roman" w:eastAsia="Times New Roman" w:hAnsi="Times New Roman" w:cs="Times New Roman"/>
              </w:rPr>
              <w:t>.</w:t>
            </w:r>
            <w:r w:rsidR="007D1737" w:rsidRPr="00F03D3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13AD2C" w14:textId="7DBA5DCA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8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3C58BE76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6A8C9324" w14:textId="68C4A628" w:rsidR="004858A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ідтвердження широкого використання результатів науковою</w:t>
            </w:r>
            <w:r w:rsidR="007D1737">
              <w:t xml:space="preserve"> </w:t>
            </w:r>
            <w:r w:rsidR="007D1737">
              <w:rPr>
                <w:rFonts w:ascii="Times New Roman" w:eastAsia="Times New Roman" w:hAnsi="Times New Roman" w:cs="Times New Roman"/>
              </w:rPr>
              <w:t>та освітньою спільнотою)</w:t>
            </w:r>
            <w:r w:rsidR="00BA142C">
              <w:rPr>
                <w:rFonts w:ascii="Times New Roman" w:eastAsia="Times New Roman" w:hAnsi="Times New Roman" w:cs="Times New Roman"/>
              </w:rPr>
              <w:t>.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E715C6" w14:textId="1574951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9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4BE637A5" w14:textId="77777777" w:rsidR="00222DAB" w:rsidRDefault="00222DAB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166D45B" w14:textId="19522B4E" w:rsidR="007D1737" w:rsidRDefault="007722E7" w:rsidP="00F43C4B">
            <w:pPr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7E4B46">
              <w:rPr>
                <w:rFonts w:ascii="Times New Roman" w:eastAsia="Times New Roman" w:hAnsi="Times New Roman" w:cs="Times New Roman"/>
                <w:highlight w:val="green"/>
              </w:rPr>
              <w:t>1</w:t>
            </w:r>
            <w:r w:rsidRPr="00F43C4B">
              <w:rPr>
                <w:rFonts w:ascii="Times New Roman" w:eastAsia="Times New Roman" w:hAnsi="Times New Roman" w:cs="Times New Roman"/>
                <w:highlight w:val="gree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969E2">
              <w:rPr>
                <w:rFonts w:ascii="Times New Roman" w:eastAsia="Times New Roman" w:hAnsi="Times New Roman" w:cs="Times New Roman"/>
              </w:rPr>
              <w:t>П</w:t>
            </w:r>
            <w:r w:rsidR="007D1737" w:rsidRPr="00CD2F0F">
              <w:rPr>
                <w:rFonts w:ascii="Times New Roman" w:eastAsia="Times New Roman" w:hAnsi="Times New Roman" w:cs="Times New Roman"/>
              </w:rPr>
              <w:t xml:space="preserve">ідготовлені </w:t>
            </w:r>
            <w:proofErr w:type="spellStart"/>
            <w:r w:rsidR="007D1737" w:rsidRPr="00CD2F0F">
              <w:rPr>
                <w:rFonts w:ascii="Times New Roman" w:eastAsia="Times New Roman" w:hAnsi="Times New Roman" w:cs="Times New Roman"/>
              </w:rPr>
              <w:t>законопроєкти</w:t>
            </w:r>
            <w:proofErr w:type="spellEnd"/>
            <w:r w:rsidR="007D1737" w:rsidRPr="00CD2F0F">
              <w:rPr>
                <w:rFonts w:ascii="Times New Roman" w:eastAsia="Times New Roman" w:hAnsi="Times New Roman" w:cs="Times New Roman"/>
              </w:rPr>
              <w:t xml:space="preserve"> (нормативно-правові документи, аналітичні довідки (висновки)), </w:t>
            </w:r>
            <w:r w:rsidR="007D1737" w:rsidRPr="00F03D37">
              <w:rPr>
                <w:rFonts w:ascii="Times New Roman" w:eastAsia="Times New Roman" w:hAnsi="Times New Roman" w:cs="Times New Roman"/>
              </w:rPr>
              <w:t>підготовлені на замовлення державних органів.</w:t>
            </w:r>
          </w:p>
          <w:p w14:paraId="613B2DE3" w14:textId="34878452" w:rsidR="00F07B27" w:rsidRDefault="00F07B27" w:rsidP="00F07B27">
            <w:pPr>
              <w:ind w:firstLine="32"/>
              <w:jc w:val="lef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(у пункті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10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є можливість подати опис до 1000 знаків </w:t>
            </w:r>
            <w:r w:rsidRPr="00C41437">
              <w:rPr>
                <w:rFonts w:ascii="Times New Roman" w:eastAsia="Times New Roman" w:hAnsi="Times New Roman" w:cs="Times New Roman"/>
                <w:b/>
                <w:bCs/>
                <w:i/>
                <w:iCs/>
                <w:highlight w:val="yellow"/>
              </w:rPr>
              <w:t>із пробілами</w:t>
            </w:r>
            <w:r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EC4761">
              <w:rPr>
                <w:rFonts w:ascii="Times New Roman" w:eastAsia="Times New Roman" w:hAnsi="Times New Roman" w:cs="Times New Roman"/>
                <w:i/>
                <w:iCs/>
                <w:highlight w:val="yellow"/>
              </w:rPr>
              <w:t>на підтвердження впливу)</w:t>
            </w:r>
          </w:p>
          <w:p w14:paraId="22BCBF0E" w14:textId="77777777" w:rsidR="00CC4BE2" w:rsidRDefault="00CC4BE2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2D4056DA" w14:textId="77777777" w:rsidR="00A352B5" w:rsidRPr="0089687E" w:rsidRDefault="00A352B5" w:rsidP="00A352B5">
            <w:pPr>
              <w:rPr>
                <w:rFonts w:ascii="Times New Roman" w:eastAsia="Times New Roman" w:hAnsi="Times New Roman" w:cs="Times New Roman"/>
                <w:b/>
                <w:color w:val="7030A0"/>
              </w:rPr>
            </w:pPr>
            <w:r w:rsidRPr="0088328A"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Рекомендації МОН України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</w:rPr>
              <w:t>:</w:t>
            </w:r>
            <w:r w:rsidRPr="0089687E">
              <w:rPr>
                <w:rFonts w:ascii="Times New Roman" w:eastAsia="Times New Roman" w:hAnsi="Times New Roman" w:cs="Times New Roman"/>
                <w:b/>
                <w:color w:val="7030A0"/>
              </w:rPr>
              <w:t xml:space="preserve"> </w:t>
            </w:r>
          </w:p>
          <w:p w14:paraId="0D053F41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Зі списку обирається підтвердження впливу (можна обрати до 3 одиниць підтверджень). </w:t>
            </w:r>
          </w:p>
          <w:p w14:paraId="1D586746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У тексті описується, яким чином обране підтвердження доводить факт впливу. </w:t>
            </w:r>
          </w:p>
          <w:p w14:paraId="637EA6EB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 xml:space="preserve">У тексті можуть бути додані посилання на відповідні підтвердження, </w:t>
            </w:r>
          </w:p>
          <w:p w14:paraId="0CD671F2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color w:val="7030A0"/>
              </w:rPr>
            </w:pPr>
            <w:r w:rsidRPr="00A352B5">
              <w:rPr>
                <w:rFonts w:ascii="Times New Roman" w:eastAsia="Times New Roman" w:hAnsi="Times New Roman" w:cs="Times New Roman"/>
                <w:color w:val="7030A0"/>
              </w:rPr>
              <w:t>або може бути додано сканований документ</w:t>
            </w:r>
            <w:r w:rsidRPr="00A352B5">
              <w:rPr>
                <w:rFonts w:ascii="Times New Roman" w:eastAsia="Times New Roman" w:hAnsi="Times New Roman" w:cs="Times New Roman"/>
                <w:color w:val="7030A0"/>
                <w:lang w:val="ru-RU"/>
              </w:rPr>
              <w:t>.</w:t>
            </w:r>
          </w:p>
          <w:p w14:paraId="19DE0BF6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УВАГА!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На підтвердження впливу із зазначеного переліку (в якому може бути тільки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три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із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10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вказаних вище позицій) необхідно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>ОБОВ’ЯЗКОВО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 приєднати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 xml:space="preserve">один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PDF-файл, що буде містити сукупність усіх документів для відповідного підтвердження. Тому необхідно об’єднати різні документи в один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en-US"/>
              </w:rPr>
              <w:t>PDF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-файл, та його розмір не повинен перевищувати 10 Мб (ліпше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</w:rPr>
              <w:t>до 9,5 Мб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>).</w:t>
            </w:r>
          </w:p>
          <w:p w14:paraId="767D94EF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</w:rPr>
              <w:t xml:space="preserve">На першій сторінці (початку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en-US"/>
              </w:rPr>
              <w:t>PDF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-файлу)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має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бути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зазначено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назву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 xml:space="preserve"> документа,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br/>
              <w:t xml:space="preserve">а </w:t>
            </w:r>
            <w:proofErr w:type="spell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саме</w:t>
            </w:r>
            <w:proofErr w:type="spell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green"/>
                <w:lang w:val="ru-RU"/>
              </w:rPr>
              <w:t>:</w:t>
            </w:r>
          </w:p>
          <w:p w14:paraId="4AC79A59" w14:textId="77777777" w:rsidR="00A352B5" w:rsidRPr="00A352B5" w:rsidRDefault="00A352B5" w:rsidP="00A352B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ДОКУМЕНТИ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НА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proofErr w:type="gramStart"/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П</w:t>
            </w:r>
            <w:proofErr w:type="gramEnd"/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ІДТВЕРДЖЕННЯ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 xml:space="preserve"> </w:t>
            </w:r>
            <w:r w:rsidRPr="00A352B5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ru-RU"/>
              </w:rPr>
              <w:t>ВПЛИВУ</w:t>
            </w:r>
            <w:r w:rsidRPr="00791593">
              <w:rPr>
                <w:rFonts w:ascii="Times New Roman" w:eastAsia="Times New Roman" w:hAnsi="Times New Roman" w:cs="Times New Roman"/>
                <w:b/>
                <w:bCs/>
                <w:color w:val="FF0000"/>
                <w:highlight w:val="green"/>
                <w:lang w:val="en-US"/>
              </w:rPr>
              <w:t>.</w:t>
            </w:r>
          </w:p>
          <w:p w14:paraId="17ADF690" w14:textId="77777777" w:rsidR="00A352B5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21D7F475" w14:textId="77777777" w:rsidR="00A352B5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005D4974" w14:textId="77777777" w:rsidR="00A352B5" w:rsidRPr="00F47C56" w:rsidRDefault="00A352B5" w:rsidP="00080895">
            <w:pPr>
              <w:ind w:firstLine="32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53A9B1D6" w14:textId="77777777" w:rsidR="00EC4761" w:rsidRDefault="00EC4761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2F309BEB" w14:textId="77777777" w:rsidR="00EC4761" w:rsidRPr="008504CB" w:rsidRDefault="00EC4761" w:rsidP="00080895">
            <w:pPr>
              <w:ind w:firstLine="32"/>
              <w:rPr>
                <w:rFonts w:ascii="Times New Roman" w:eastAsia="Times New Roman" w:hAnsi="Times New Roman" w:cs="Times New Roman"/>
              </w:rPr>
            </w:pPr>
          </w:p>
          <w:p w14:paraId="5A133AD3" w14:textId="0B591FE8" w:rsidR="007722E7" w:rsidRPr="00EC4761" w:rsidRDefault="007D1737" w:rsidP="00080895">
            <w:pPr>
              <w:ind w:firstLine="32"/>
              <w:rPr>
                <w:rFonts w:ascii="Times New Roman" w:eastAsia="Times New Roman" w:hAnsi="Times New Roman" w:cs="Times New Roman"/>
                <w:b/>
              </w:rPr>
            </w:pPr>
            <w:r w:rsidRPr="00FF4A7F">
              <w:rPr>
                <w:rFonts w:ascii="Times New Roman" w:eastAsia="Times New Roman" w:hAnsi="Times New Roman" w:cs="Times New Roman"/>
                <w:b/>
                <w:lang w:val="en-GB"/>
              </w:rPr>
              <w:t>List of evidence of impact (description of confirmation of each impact up to 1000 characters</w:t>
            </w:r>
            <w:r w:rsidR="00EC4761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48630E85" w14:textId="05C38798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Acts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completed work under agreements, contracts, license agreements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5C6C50A3" w14:textId="39105C51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07081723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ACAAD18" w14:textId="1647A65D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References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to the results of impact (regulatory documents, standards, building codes, etc.)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8F5B3E3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754DE922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EE55E7E" w14:textId="1C6DF7BA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Expert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opinions, documents of scientific and scientific-technical expertise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63348FF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2D349B37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053ABD9A" w14:textId="5E98442F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 (if any) of the object of impact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3F39D01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564EB146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3FAA3DAC" w14:textId="67E68D4A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the results of sociological studies of impact, publication of the results of impact in Ukrainian or foreign media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339F548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103458A9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FC5A727" w14:textId="2ED0ADD9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Documents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developed and implemented treatment methods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5125400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FB45AF5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7398BAFE" w14:textId="36C83D5F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websites of central executive bodies, local self-government bodies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F0D0840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58A9396E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57AD3DA8" w14:textId="0DE2F990" w:rsidR="007722E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8.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Publications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on the official websites of public bodies of foreign states, international organizations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202708A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B5ED822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1490F6E9" w14:textId="70069477" w:rsid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Confirmation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of the widespread use of the results by the scientific and educational community)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0160084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44B2F2B6" w14:textId="77777777" w:rsidR="00EC4761" w:rsidRPr="00EC4761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44F0971A" w14:textId="3A063CB7" w:rsidR="007D1737" w:rsidRDefault="00EC4761" w:rsidP="00F43C4B">
            <w:pPr>
              <w:ind w:firstLine="32"/>
              <w:jc w:val="left"/>
              <w:rPr>
                <w:rFonts w:ascii="Times New Roman" w:eastAsia="Times New Roman" w:hAnsi="Times New Roman" w:cs="Times New Roman"/>
              </w:rPr>
            </w:pPr>
            <w:r w:rsidRPr="00ED0B67">
              <w:rPr>
                <w:rFonts w:ascii="Times New Roman" w:eastAsia="Times New Roman" w:hAnsi="Times New Roman" w:cs="Times New Roman"/>
                <w:highlight w:val="gree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F4A7F">
              <w:rPr>
                <w:rFonts w:ascii="Times New Roman" w:eastAsia="Times New Roman" w:hAnsi="Times New Roman" w:cs="Times New Roman"/>
                <w:lang w:val="en-GB"/>
              </w:rPr>
              <w:t xml:space="preserve">Prepared </w:t>
            </w:r>
            <w:r w:rsidR="007D1737" w:rsidRPr="00FF4A7F">
              <w:rPr>
                <w:rFonts w:ascii="Times New Roman" w:eastAsia="Times New Roman" w:hAnsi="Times New Roman" w:cs="Times New Roman"/>
                <w:lang w:val="en-GB"/>
              </w:rPr>
              <w:t>draft laws (regulatory documents, analytical reports (conclusions)) prepared at the request of state bodies.</w:t>
            </w:r>
          </w:p>
          <w:p w14:paraId="071E9DF9" w14:textId="77777777" w:rsidR="00EC4761" w:rsidRPr="0043430C" w:rsidRDefault="00EC4761" w:rsidP="00F43C4B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lang w:val="en-US"/>
              </w:rPr>
            </w:pP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 xml:space="preserve">(up to 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</w:rPr>
              <w:t>1</w:t>
            </w:r>
            <w:r w:rsidRPr="00EC4761">
              <w:rPr>
                <w:rFonts w:ascii="Times New Roman" w:eastAsia="Times New Roman" w:hAnsi="Times New Roman" w:cs="Times New Roman"/>
                <w:i/>
                <w:sz w:val="20"/>
                <w:highlight w:val="yellow"/>
                <w:lang w:val="en-US"/>
              </w:rPr>
              <w:t>000 characters)</w:t>
            </w:r>
          </w:p>
          <w:p w14:paraId="30ED578A" w14:textId="77777777" w:rsidR="00CC4BE2" w:rsidRPr="00CC4BE2" w:rsidRDefault="00CC4BE2" w:rsidP="00080895">
            <w:pPr>
              <w:ind w:firstLine="32"/>
              <w:rPr>
                <w:rFonts w:ascii="Times New Roman" w:eastAsia="Times New Roman" w:hAnsi="Times New Roman" w:cs="Times New Roman"/>
                <w:b/>
                <w:highlight w:val="red"/>
              </w:rPr>
            </w:pPr>
          </w:p>
        </w:tc>
      </w:tr>
    </w:tbl>
    <w:p w14:paraId="7A3E3BCF" w14:textId="77777777" w:rsidR="007D1737" w:rsidRPr="00F03D37" w:rsidRDefault="007D1737" w:rsidP="007D1737">
      <w:pPr>
        <w:shd w:val="clear" w:color="auto" w:fill="FFFFFF"/>
        <w:ind w:right="460" w:firstLine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2"/>
        <w:tblW w:w="1003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60"/>
        <w:gridCol w:w="2060"/>
        <w:gridCol w:w="2711"/>
      </w:tblGrid>
      <w:tr w:rsidR="007D1737" w:rsidRPr="00F03D37" w14:paraId="467F2999" w14:textId="77777777" w:rsidTr="004E4488">
        <w:tc>
          <w:tcPr>
            <w:tcW w:w="5260" w:type="dxa"/>
          </w:tcPr>
          <w:p w14:paraId="130F349D" w14:textId="67570F51" w:rsidR="004E4488" w:rsidRPr="00EC4761" w:rsidRDefault="00EC4761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713BDD0E" w14:textId="6694AD27" w:rsidR="004E4488" w:rsidRPr="00306B64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</w:t>
            </w:r>
            <w:r w:rsidR="00EC476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</w:t>
            </w:r>
          </w:p>
          <w:p w14:paraId="4089802A" w14:textId="79513745" w:rsidR="004E4488" w:rsidRPr="00306B64" w:rsidRDefault="007D1737" w:rsidP="004E448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(посада керівника наукової установи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закладу вищої освіти)</w:t>
            </w:r>
          </w:p>
        </w:tc>
        <w:tc>
          <w:tcPr>
            <w:tcW w:w="2060" w:type="dxa"/>
          </w:tcPr>
          <w:p w14:paraId="46BDC591" w14:textId="77777777" w:rsidR="004E4488" w:rsidRPr="00306B64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7606B0C8" w14:textId="0EFACE01" w:rsidR="007D1737" w:rsidRPr="00F03D37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br/>
              <w:t>(підпис)</w:t>
            </w:r>
          </w:p>
        </w:tc>
        <w:tc>
          <w:tcPr>
            <w:tcW w:w="2711" w:type="dxa"/>
            <w:vAlign w:val="bottom"/>
          </w:tcPr>
          <w:p w14:paraId="70D18929" w14:textId="21F6D156" w:rsidR="00CC4BE2" w:rsidRPr="00CC4BE2" w:rsidRDefault="00EC4761" w:rsidP="004E4488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   </w:t>
            </w:r>
          </w:p>
          <w:p w14:paraId="79B8ED93" w14:textId="3BC24BFA" w:rsidR="004E4488" w:rsidRPr="00306B64" w:rsidRDefault="007D1737" w:rsidP="004E4488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Власне і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м'я та ПРІЗВИЩЕ)</w:t>
            </w:r>
          </w:p>
        </w:tc>
      </w:tr>
      <w:tr w:rsidR="007D1737" w:rsidRPr="00F03D37" w14:paraId="5BCD8EB9" w14:textId="77777777" w:rsidTr="00080895">
        <w:tblPrEx>
          <w:tblLook w:val="04A0" w:firstRow="1" w:lastRow="0" w:firstColumn="1" w:lastColumn="0" w:noHBand="0" w:noVBand="1"/>
        </w:tblPrEx>
        <w:tc>
          <w:tcPr>
            <w:tcW w:w="5260" w:type="dxa"/>
          </w:tcPr>
          <w:p w14:paraId="4387371B" w14:textId="77777777" w:rsidR="004E4488" w:rsidRPr="002D38FC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730C750E" w14:textId="77777777" w:rsidR="00EC4761" w:rsidRPr="00EC4761" w:rsidRDefault="00EC4761" w:rsidP="00EC476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3FF39ABD" w14:textId="77777777" w:rsidR="00EC4761" w:rsidRPr="00EC4761" w:rsidRDefault="00EC4761" w:rsidP="00EC4761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</w:t>
            </w:r>
          </w:p>
          <w:p w14:paraId="176B9C8A" w14:textId="09DFAFE6" w:rsidR="007D1737" w:rsidRPr="004E4488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(Position of the head of a scientific institution / higher education institution)</w:t>
            </w:r>
          </w:p>
        </w:tc>
        <w:tc>
          <w:tcPr>
            <w:tcW w:w="2060" w:type="dxa"/>
          </w:tcPr>
          <w:p w14:paraId="52B8E13C" w14:textId="77777777" w:rsidR="004E4488" w:rsidRDefault="004E4488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E0AE32" w14:textId="77777777" w:rsidR="00EC4761" w:rsidRPr="00EC4761" w:rsidRDefault="00EC4761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6611853" w14:textId="3559D7CF" w:rsidR="007D1737" w:rsidRPr="00F03D37" w:rsidRDefault="007D1737" w:rsidP="000808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br/>
            </w: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(signature)</w:t>
            </w:r>
          </w:p>
        </w:tc>
        <w:tc>
          <w:tcPr>
            <w:tcW w:w="2711" w:type="dxa"/>
          </w:tcPr>
          <w:p w14:paraId="041556EB" w14:textId="77777777" w:rsidR="004E4488" w:rsidRDefault="004E4488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46A75325" w14:textId="50F6F011" w:rsidR="00CC4BE2" w:rsidRPr="00EC4761" w:rsidRDefault="00EC4761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     </w:t>
            </w:r>
          </w:p>
          <w:p w14:paraId="25EEF8DA" w14:textId="5C79C5D5" w:rsidR="007D1737" w:rsidRPr="00F03D37" w:rsidRDefault="007D1737" w:rsidP="00080895">
            <w:pPr>
              <w:ind w:right="39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</w:t>
            </w:r>
            <w:r w:rsidRPr="004E44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First name and LAST NAME</w:t>
            </w:r>
            <w:r w:rsidRPr="00F03D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</w:tbl>
    <w:p w14:paraId="7BD034E1" w14:textId="2DAE49CC" w:rsidR="00CC4BE2" w:rsidRPr="00CC4BE2" w:rsidRDefault="00CC4BE2" w:rsidP="00CC4BE2">
      <w:pPr>
        <w:shd w:val="clear" w:color="auto" w:fill="FFFFFF"/>
        <w:ind w:left="460" w:right="460" w:firstLine="0"/>
        <w:jc w:val="center"/>
      </w:pPr>
    </w:p>
    <w:sectPr w:rsidR="00CC4BE2" w:rsidRPr="00CC4BE2" w:rsidSect="00F03D37">
      <w:headerReference w:type="default" r:id="rId10"/>
      <w:pgSz w:w="11906" w:h="16838"/>
      <w:pgMar w:top="1134" w:right="680" w:bottom="1134" w:left="153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8877F" w14:textId="77777777" w:rsidR="00197EB4" w:rsidRDefault="00197EB4">
      <w:r>
        <w:separator/>
      </w:r>
    </w:p>
  </w:endnote>
  <w:endnote w:type="continuationSeparator" w:id="0">
    <w:p w14:paraId="0499FE58" w14:textId="77777777" w:rsidR="00197EB4" w:rsidRDefault="0019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agmatica Bold">
    <w:panose1 w:val="00000000000000000000"/>
    <w:charset w:val="00"/>
    <w:family w:val="roman"/>
    <w:notTrueType/>
    <w:pitch w:val="default"/>
  </w:font>
  <w:font w:name="Pragmatica Boo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BE260" w14:textId="77777777" w:rsidR="00197EB4" w:rsidRDefault="00197EB4">
      <w:r>
        <w:separator/>
      </w:r>
    </w:p>
  </w:footnote>
  <w:footnote w:type="continuationSeparator" w:id="0">
    <w:p w14:paraId="3280B2FD" w14:textId="77777777" w:rsidR="00197EB4" w:rsidRDefault="00197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2976415"/>
      <w:docPartObj>
        <w:docPartGallery w:val="Page Numbers (Top of Page)"/>
        <w:docPartUnique/>
      </w:docPartObj>
    </w:sdtPr>
    <w:sdtEndPr/>
    <w:sdtContent>
      <w:p w14:paraId="26986FA0" w14:textId="599A0436" w:rsidR="00945ECA" w:rsidRDefault="00945ECA">
        <w:pPr>
          <w:pStyle w:val="aff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879">
          <w:rPr>
            <w:noProof/>
          </w:rPr>
          <w:t>5</w:t>
        </w:r>
        <w:r>
          <w:fldChar w:fldCharType="end"/>
        </w:r>
      </w:p>
    </w:sdtContent>
  </w:sdt>
  <w:p w14:paraId="40FF1030" w14:textId="77777777" w:rsidR="00945ECA" w:rsidRPr="00E05E76" w:rsidRDefault="00945ECA" w:rsidP="00E05E76">
    <w:pPr>
      <w:ind w:firstLine="0"/>
      <w:jc w:val="right"/>
      <w:rPr>
        <w:rFonts w:ascii="Times New Roman" w:hAnsi="Times New Roman" w:cs="Times New Roman"/>
        <w:sz w:val="24"/>
      </w:rPr>
    </w:pPr>
    <w:r w:rsidRPr="00E05E76">
      <w:rPr>
        <w:rFonts w:ascii="Times New Roman" w:hAnsi="Times New Roman" w:cs="Times New Roman"/>
        <w:sz w:val="24"/>
      </w:rPr>
      <w:t xml:space="preserve">Продовження </w:t>
    </w:r>
    <w:r>
      <w:rPr>
        <w:rFonts w:ascii="Times New Roman" w:hAnsi="Times New Roman" w:cs="Times New Roman"/>
        <w:sz w:val="24"/>
      </w:rPr>
      <w:t>д</w:t>
    </w:r>
    <w:r w:rsidRPr="00E05E76">
      <w:rPr>
        <w:rFonts w:ascii="Times New Roman" w:hAnsi="Times New Roman" w:cs="Times New Roman"/>
        <w:sz w:val="24"/>
      </w:rPr>
      <w:t xml:space="preserve">одатку </w:t>
    </w:r>
    <w:r>
      <w:rPr>
        <w:rFonts w:ascii="Times New Roman" w:hAnsi="Times New Roman" w:cs="Times New Roman"/>
        <w:sz w:val="24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54764"/>
    <w:multiLevelType w:val="hybridMultilevel"/>
    <w:tmpl w:val="6722DB60"/>
    <w:lvl w:ilvl="0" w:tplc="CBD8A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F1"/>
    <w:rsid w:val="0001109C"/>
    <w:rsid w:val="00037903"/>
    <w:rsid w:val="0005075A"/>
    <w:rsid w:val="00053BAC"/>
    <w:rsid w:val="00053C9D"/>
    <w:rsid w:val="00067509"/>
    <w:rsid w:val="00073342"/>
    <w:rsid w:val="00080895"/>
    <w:rsid w:val="00086244"/>
    <w:rsid w:val="000A1995"/>
    <w:rsid w:val="000B6F14"/>
    <w:rsid w:val="000C6A41"/>
    <w:rsid w:val="000C7FCD"/>
    <w:rsid w:val="000D1B63"/>
    <w:rsid w:val="000E154C"/>
    <w:rsid w:val="001020B2"/>
    <w:rsid w:val="00105471"/>
    <w:rsid w:val="00107311"/>
    <w:rsid w:val="00107815"/>
    <w:rsid w:val="001145F6"/>
    <w:rsid w:val="00120185"/>
    <w:rsid w:val="00123857"/>
    <w:rsid w:val="00125441"/>
    <w:rsid w:val="00125B1A"/>
    <w:rsid w:val="00131F28"/>
    <w:rsid w:val="00135157"/>
    <w:rsid w:val="00145C9C"/>
    <w:rsid w:val="001638B1"/>
    <w:rsid w:val="00197EB4"/>
    <w:rsid w:val="001A3FCD"/>
    <w:rsid w:val="001A5678"/>
    <w:rsid w:val="001A6177"/>
    <w:rsid w:val="001B101C"/>
    <w:rsid w:val="001C1B59"/>
    <w:rsid w:val="001C4CAB"/>
    <w:rsid w:val="001C5EE8"/>
    <w:rsid w:val="001D66EA"/>
    <w:rsid w:val="001D6B93"/>
    <w:rsid w:val="001E2684"/>
    <w:rsid w:val="001F1793"/>
    <w:rsid w:val="001F3BEB"/>
    <w:rsid w:val="00200777"/>
    <w:rsid w:val="00201F03"/>
    <w:rsid w:val="00204984"/>
    <w:rsid w:val="00215088"/>
    <w:rsid w:val="00220239"/>
    <w:rsid w:val="00222DAB"/>
    <w:rsid w:val="002357B0"/>
    <w:rsid w:val="00252706"/>
    <w:rsid w:val="0025273E"/>
    <w:rsid w:val="00260D87"/>
    <w:rsid w:val="00264AAE"/>
    <w:rsid w:val="00264C1D"/>
    <w:rsid w:val="00277FDB"/>
    <w:rsid w:val="002922D0"/>
    <w:rsid w:val="00296B48"/>
    <w:rsid w:val="002A1EE5"/>
    <w:rsid w:val="002A232E"/>
    <w:rsid w:val="002A581F"/>
    <w:rsid w:val="002C480E"/>
    <w:rsid w:val="002C5742"/>
    <w:rsid w:val="002C71C1"/>
    <w:rsid w:val="002D38FC"/>
    <w:rsid w:val="002D7B8B"/>
    <w:rsid w:val="002F4D94"/>
    <w:rsid w:val="00306B64"/>
    <w:rsid w:val="00313CCA"/>
    <w:rsid w:val="00313F10"/>
    <w:rsid w:val="00324E20"/>
    <w:rsid w:val="00344313"/>
    <w:rsid w:val="00350406"/>
    <w:rsid w:val="00366D6E"/>
    <w:rsid w:val="0037647F"/>
    <w:rsid w:val="00382AE2"/>
    <w:rsid w:val="003A1D49"/>
    <w:rsid w:val="003A4148"/>
    <w:rsid w:val="003B4DB6"/>
    <w:rsid w:val="003B6A35"/>
    <w:rsid w:val="003D6948"/>
    <w:rsid w:val="003E5AEB"/>
    <w:rsid w:val="003E6B52"/>
    <w:rsid w:val="00406B39"/>
    <w:rsid w:val="00417ABC"/>
    <w:rsid w:val="00420E56"/>
    <w:rsid w:val="00423A70"/>
    <w:rsid w:val="00423CF7"/>
    <w:rsid w:val="004257E5"/>
    <w:rsid w:val="00425D22"/>
    <w:rsid w:val="0043430C"/>
    <w:rsid w:val="00441D5B"/>
    <w:rsid w:val="00446884"/>
    <w:rsid w:val="00462591"/>
    <w:rsid w:val="00470C6A"/>
    <w:rsid w:val="004858A7"/>
    <w:rsid w:val="0049265E"/>
    <w:rsid w:val="004953DA"/>
    <w:rsid w:val="004B0558"/>
    <w:rsid w:val="004D1993"/>
    <w:rsid w:val="004D5755"/>
    <w:rsid w:val="004E1DD0"/>
    <w:rsid w:val="004E4488"/>
    <w:rsid w:val="00506893"/>
    <w:rsid w:val="00506AFF"/>
    <w:rsid w:val="005112AB"/>
    <w:rsid w:val="0052179B"/>
    <w:rsid w:val="00550C30"/>
    <w:rsid w:val="00555222"/>
    <w:rsid w:val="00580DCF"/>
    <w:rsid w:val="00582CB2"/>
    <w:rsid w:val="00590BAD"/>
    <w:rsid w:val="005969E2"/>
    <w:rsid w:val="0059774D"/>
    <w:rsid w:val="005A162C"/>
    <w:rsid w:val="005A3883"/>
    <w:rsid w:val="005A7ACE"/>
    <w:rsid w:val="005B05C9"/>
    <w:rsid w:val="005B05D9"/>
    <w:rsid w:val="005C33A2"/>
    <w:rsid w:val="005D2307"/>
    <w:rsid w:val="005D5CC1"/>
    <w:rsid w:val="005E7457"/>
    <w:rsid w:val="00604C95"/>
    <w:rsid w:val="006065B8"/>
    <w:rsid w:val="00610D4D"/>
    <w:rsid w:val="00643782"/>
    <w:rsid w:val="006449BE"/>
    <w:rsid w:val="00654CBF"/>
    <w:rsid w:val="006642F2"/>
    <w:rsid w:val="00666A9C"/>
    <w:rsid w:val="0067017A"/>
    <w:rsid w:val="0067520E"/>
    <w:rsid w:val="006772EB"/>
    <w:rsid w:val="00682B50"/>
    <w:rsid w:val="006905DC"/>
    <w:rsid w:val="00696BDF"/>
    <w:rsid w:val="006A2DD5"/>
    <w:rsid w:val="006A3585"/>
    <w:rsid w:val="006B36A7"/>
    <w:rsid w:val="006B796A"/>
    <w:rsid w:val="006D223A"/>
    <w:rsid w:val="006E0BB9"/>
    <w:rsid w:val="006E2E4F"/>
    <w:rsid w:val="006E7AA9"/>
    <w:rsid w:val="006F7C6E"/>
    <w:rsid w:val="00705439"/>
    <w:rsid w:val="00706928"/>
    <w:rsid w:val="00712E4D"/>
    <w:rsid w:val="00720D01"/>
    <w:rsid w:val="00731C68"/>
    <w:rsid w:val="00740E3F"/>
    <w:rsid w:val="007430A9"/>
    <w:rsid w:val="00743D09"/>
    <w:rsid w:val="00745406"/>
    <w:rsid w:val="0076154A"/>
    <w:rsid w:val="00763AC5"/>
    <w:rsid w:val="00766FB4"/>
    <w:rsid w:val="007722E7"/>
    <w:rsid w:val="00773790"/>
    <w:rsid w:val="00791593"/>
    <w:rsid w:val="007A3B6D"/>
    <w:rsid w:val="007A5EDE"/>
    <w:rsid w:val="007B44A6"/>
    <w:rsid w:val="007C1315"/>
    <w:rsid w:val="007C1CD4"/>
    <w:rsid w:val="007D118D"/>
    <w:rsid w:val="007D1737"/>
    <w:rsid w:val="007D484D"/>
    <w:rsid w:val="007E4B46"/>
    <w:rsid w:val="007F6ACC"/>
    <w:rsid w:val="00800C9E"/>
    <w:rsid w:val="008064F0"/>
    <w:rsid w:val="00810912"/>
    <w:rsid w:val="00813879"/>
    <w:rsid w:val="00835B48"/>
    <w:rsid w:val="00845085"/>
    <w:rsid w:val="0084551C"/>
    <w:rsid w:val="00846287"/>
    <w:rsid w:val="0085235C"/>
    <w:rsid w:val="00855492"/>
    <w:rsid w:val="008630E3"/>
    <w:rsid w:val="008702E8"/>
    <w:rsid w:val="00877780"/>
    <w:rsid w:val="00881304"/>
    <w:rsid w:val="0088328A"/>
    <w:rsid w:val="0089687E"/>
    <w:rsid w:val="008A12E3"/>
    <w:rsid w:val="008A1CA0"/>
    <w:rsid w:val="008B21AC"/>
    <w:rsid w:val="008B74E6"/>
    <w:rsid w:val="008C436E"/>
    <w:rsid w:val="008E3924"/>
    <w:rsid w:val="008E4D21"/>
    <w:rsid w:val="008F1A3C"/>
    <w:rsid w:val="00907A87"/>
    <w:rsid w:val="00920FB4"/>
    <w:rsid w:val="009216D7"/>
    <w:rsid w:val="0092288F"/>
    <w:rsid w:val="00930A1D"/>
    <w:rsid w:val="00934EAD"/>
    <w:rsid w:val="00935100"/>
    <w:rsid w:val="00941691"/>
    <w:rsid w:val="009429DB"/>
    <w:rsid w:val="00945ECA"/>
    <w:rsid w:val="009576BA"/>
    <w:rsid w:val="00964333"/>
    <w:rsid w:val="0096792F"/>
    <w:rsid w:val="00977C4D"/>
    <w:rsid w:val="009821EF"/>
    <w:rsid w:val="00995F95"/>
    <w:rsid w:val="009A4119"/>
    <w:rsid w:val="009B38D9"/>
    <w:rsid w:val="009C0017"/>
    <w:rsid w:val="009E0B06"/>
    <w:rsid w:val="009E390F"/>
    <w:rsid w:val="009F1821"/>
    <w:rsid w:val="00A06290"/>
    <w:rsid w:val="00A15603"/>
    <w:rsid w:val="00A352B5"/>
    <w:rsid w:val="00A44E5A"/>
    <w:rsid w:val="00A663CE"/>
    <w:rsid w:val="00A86DA9"/>
    <w:rsid w:val="00A942B7"/>
    <w:rsid w:val="00AA1A73"/>
    <w:rsid w:val="00AA5051"/>
    <w:rsid w:val="00AB5B58"/>
    <w:rsid w:val="00AC5ECC"/>
    <w:rsid w:val="00AD1FFE"/>
    <w:rsid w:val="00AD27F0"/>
    <w:rsid w:val="00AE3FA3"/>
    <w:rsid w:val="00B065D9"/>
    <w:rsid w:val="00B1212E"/>
    <w:rsid w:val="00B14BB9"/>
    <w:rsid w:val="00B17711"/>
    <w:rsid w:val="00B24112"/>
    <w:rsid w:val="00B257A6"/>
    <w:rsid w:val="00B278BD"/>
    <w:rsid w:val="00B5760A"/>
    <w:rsid w:val="00B66849"/>
    <w:rsid w:val="00B85116"/>
    <w:rsid w:val="00B964D5"/>
    <w:rsid w:val="00B964DD"/>
    <w:rsid w:val="00BA142C"/>
    <w:rsid w:val="00BA5640"/>
    <w:rsid w:val="00BB6552"/>
    <w:rsid w:val="00BD017B"/>
    <w:rsid w:val="00BF29A7"/>
    <w:rsid w:val="00C02920"/>
    <w:rsid w:val="00C04187"/>
    <w:rsid w:val="00C05F19"/>
    <w:rsid w:val="00C120B4"/>
    <w:rsid w:val="00C1735F"/>
    <w:rsid w:val="00C254DA"/>
    <w:rsid w:val="00C26C62"/>
    <w:rsid w:val="00C30E11"/>
    <w:rsid w:val="00C41437"/>
    <w:rsid w:val="00C41A2B"/>
    <w:rsid w:val="00C51892"/>
    <w:rsid w:val="00C573D1"/>
    <w:rsid w:val="00C576FD"/>
    <w:rsid w:val="00C64D98"/>
    <w:rsid w:val="00C7783D"/>
    <w:rsid w:val="00C86B15"/>
    <w:rsid w:val="00CA603E"/>
    <w:rsid w:val="00CB2F14"/>
    <w:rsid w:val="00CB38DC"/>
    <w:rsid w:val="00CC4799"/>
    <w:rsid w:val="00CC4BE2"/>
    <w:rsid w:val="00CC5BDB"/>
    <w:rsid w:val="00CD23CF"/>
    <w:rsid w:val="00CD2F0F"/>
    <w:rsid w:val="00CE0BE8"/>
    <w:rsid w:val="00CE2270"/>
    <w:rsid w:val="00D012EA"/>
    <w:rsid w:val="00D0177A"/>
    <w:rsid w:val="00D0593D"/>
    <w:rsid w:val="00D10860"/>
    <w:rsid w:val="00D16DC0"/>
    <w:rsid w:val="00D20EEF"/>
    <w:rsid w:val="00D22CEF"/>
    <w:rsid w:val="00D26ED5"/>
    <w:rsid w:val="00D44B2E"/>
    <w:rsid w:val="00D55E45"/>
    <w:rsid w:val="00D563F6"/>
    <w:rsid w:val="00D80604"/>
    <w:rsid w:val="00D80F91"/>
    <w:rsid w:val="00D83053"/>
    <w:rsid w:val="00D9167F"/>
    <w:rsid w:val="00D95B8B"/>
    <w:rsid w:val="00DA3589"/>
    <w:rsid w:val="00DC23F0"/>
    <w:rsid w:val="00DD2EFF"/>
    <w:rsid w:val="00DD45CF"/>
    <w:rsid w:val="00DE0A23"/>
    <w:rsid w:val="00E0064D"/>
    <w:rsid w:val="00E05E76"/>
    <w:rsid w:val="00E1377D"/>
    <w:rsid w:val="00E143B2"/>
    <w:rsid w:val="00E17038"/>
    <w:rsid w:val="00E2365F"/>
    <w:rsid w:val="00E32CBE"/>
    <w:rsid w:val="00E54FE5"/>
    <w:rsid w:val="00E655DE"/>
    <w:rsid w:val="00E67645"/>
    <w:rsid w:val="00E70F79"/>
    <w:rsid w:val="00E930C1"/>
    <w:rsid w:val="00EA0B7A"/>
    <w:rsid w:val="00EA3221"/>
    <w:rsid w:val="00EA57CB"/>
    <w:rsid w:val="00EA617A"/>
    <w:rsid w:val="00EB1241"/>
    <w:rsid w:val="00EB75B3"/>
    <w:rsid w:val="00EC335E"/>
    <w:rsid w:val="00EC4761"/>
    <w:rsid w:val="00EC5BF1"/>
    <w:rsid w:val="00ED0B67"/>
    <w:rsid w:val="00ED1A8C"/>
    <w:rsid w:val="00ED59C5"/>
    <w:rsid w:val="00EE694C"/>
    <w:rsid w:val="00EF0249"/>
    <w:rsid w:val="00F03D37"/>
    <w:rsid w:val="00F06CB3"/>
    <w:rsid w:val="00F07B27"/>
    <w:rsid w:val="00F13F88"/>
    <w:rsid w:val="00F3154A"/>
    <w:rsid w:val="00F36A84"/>
    <w:rsid w:val="00F43C4B"/>
    <w:rsid w:val="00F473D0"/>
    <w:rsid w:val="00F47C56"/>
    <w:rsid w:val="00F532B3"/>
    <w:rsid w:val="00F5649C"/>
    <w:rsid w:val="00F74BB7"/>
    <w:rsid w:val="00F75A2F"/>
    <w:rsid w:val="00F80A8F"/>
    <w:rsid w:val="00F8111D"/>
    <w:rsid w:val="00F9162A"/>
    <w:rsid w:val="00FA1C41"/>
    <w:rsid w:val="00FA1F9E"/>
    <w:rsid w:val="00FC4531"/>
    <w:rsid w:val="00FC7AF7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53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4">
    <w:name w:val="rvps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">
    <w:name w:val="rvps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7">
    <w:name w:val="rvps7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4">
    <w:name w:val="rvps1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6">
    <w:name w:val="rvps6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5">
    <w:name w:val="rvps15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1">
    <w:name w:val="rvps1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8">
    <w:name w:val="rvps8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2">
    <w:name w:val="rvps1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Ch6">
    <w:name w:val="Заголовок Додатка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283" w:after="113" w:line="257" w:lineRule="auto"/>
      <w:ind w:firstLine="0"/>
      <w:jc w:val="center"/>
    </w:pPr>
    <w:rPr>
      <w:rFonts w:ascii="Pragmatica Bold" w:hAnsi="Pragmatica Bold"/>
      <w:b/>
      <w:bCs/>
      <w:color w:val="000000"/>
      <w:w w:val="90"/>
      <w:sz w:val="19"/>
      <w:szCs w:val="19"/>
    </w:rPr>
  </w:style>
  <w:style w:type="paragraph" w:customStyle="1" w:styleId="Ch60">
    <w:name w:val="Организация (Ch_6 Міністерства)"/>
    <w:basedOn w:val="a"/>
    <w:next w:val="a"/>
    <w:pPr>
      <w:keepNext/>
      <w:keepLines/>
      <w:widowControl w:val="0"/>
      <w:tabs>
        <w:tab w:val="right" w:pos="6350"/>
      </w:tabs>
      <w:spacing w:line="276" w:lineRule="auto"/>
      <w:ind w:firstLine="0"/>
      <w:jc w:val="center"/>
    </w:pPr>
    <w:rPr>
      <w:rFonts w:ascii="Pragmatica Bold" w:hAnsi="Pragmatica Bold"/>
      <w:b/>
      <w:bCs/>
      <w:caps/>
      <w:color w:val="000000"/>
      <w:w w:val="90"/>
      <w:sz w:val="24"/>
      <w:szCs w:val="24"/>
    </w:rPr>
  </w:style>
  <w:style w:type="paragraph" w:customStyle="1" w:styleId="Ch61">
    <w:name w:val="Основной текст (Ch_6 Міністерства)"/>
    <w:basedOn w:val="a"/>
    <w:pPr>
      <w:widowControl w:val="0"/>
      <w:tabs>
        <w:tab w:val="right" w:pos="7710"/>
        <w:tab w:val="right" w:pos="11514"/>
      </w:tabs>
      <w:spacing w:line="257" w:lineRule="auto"/>
      <w:ind w:firstLine="283"/>
    </w:pPr>
    <w:rPr>
      <w:rFonts w:ascii="Pragmatica Book" w:hAnsi="Pragmatica Book"/>
      <w:color w:val="000000"/>
      <w:w w:val="90"/>
      <w:sz w:val="18"/>
      <w:szCs w:val="18"/>
    </w:rPr>
  </w:style>
  <w:style w:type="paragraph" w:customStyle="1" w:styleId="Ch62">
    <w:name w:val="Основной текст (без абзаца) (Ch_6 Міністерства)"/>
    <w:basedOn w:val="Ch61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StrokeCh6">
    <w:name w:val="Stroke (Ch_6 Міністерства)"/>
    <w:basedOn w:val="a"/>
    <w:pPr>
      <w:widowControl w:val="0"/>
      <w:tabs>
        <w:tab w:val="right" w:pos="7710"/>
      </w:tabs>
      <w:spacing w:before="17" w:line="257" w:lineRule="auto"/>
      <w:ind w:firstLine="0"/>
      <w:jc w:val="center"/>
    </w:pPr>
    <w:rPr>
      <w:rFonts w:ascii="Pragmatica Book" w:hAnsi="Pragmatica Book"/>
      <w:color w:val="000000"/>
      <w:w w:val="90"/>
      <w:sz w:val="14"/>
      <w:szCs w:val="14"/>
    </w:rPr>
  </w:style>
  <w:style w:type="paragraph" w:styleId="a5">
    <w:name w:val="Balloon Text"/>
    <w:basedOn w:val="a"/>
    <w:link w:val="a6"/>
    <w:semiHidden/>
    <w:rPr>
      <w:rFonts w:ascii="Segoe UI" w:hAnsi="Segoe UI"/>
      <w:sz w:val="18"/>
      <w:szCs w:val="18"/>
    </w:rPr>
  </w:style>
  <w:style w:type="paragraph" w:customStyle="1" w:styleId="Ch63">
    <w:name w:val="Додаток №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397" w:line="257" w:lineRule="auto"/>
      <w:ind w:left="3969" w:firstLine="0"/>
      <w:jc w:val="left"/>
    </w:pPr>
    <w:rPr>
      <w:rFonts w:ascii="Pragmatica Book" w:hAnsi="Pragmatica Book"/>
      <w:color w:val="000000"/>
      <w:w w:val="90"/>
      <w:sz w:val="17"/>
      <w:szCs w:val="17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qFormat/>
    <w:pPr>
      <w:ind w:firstLine="0"/>
      <w:jc w:val="left"/>
    </w:pPr>
    <w:rPr>
      <w:lang w:eastAsia="en-US"/>
    </w:rPr>
  </w:style>
  <w:style w:type="character" w:styleId="a9">
    <w:name w:val="line number"/>
    <w:basedOn w:val="a0"/>
    <w:semiHidden/>
  </w:style>
  <w:style w:type="character" w:styleId="aa">
    <w:name w:val="Hyperlink"/>
    <w:basedOn w:val="a0"/>
    <w:semiHidden/>
    <w:rPr>
      <w:color w:val="0000FF"/>
      <w:u w:val="single"/>
    </w:rPr>
  </w:style>
  <w:style w:type="character" w:customStyle="1" w:styleId="mr-auto">
    <w:name w:val="mr-auto"/>
    <w:basedOn w:val="a0"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customStyle="1" w:styleId="btn-group">
    <w:name w:val="btn-group"/>
    <w:basedOn w:val="a0"/>
  </w:style>
  <w:style w:type="character" w:customStyle="1" w:styleId="d-none">
    <w:name w:val="d-none"/>
    <w:basedOn w:val="a0"/>
  </w:style>
  <w:style w:type="character" w:styleId="HTML">
    <w:name w:val="HTML Keyboard"/>
    <w:basedOn w:val="a0"/>
    <w:semiHidden/>
    <w:rPr>
      <w:rFonts w:ascii="Courier New" w:hAnsi="Courier New"/>
      <w:sz w:val="20"/>
      <w:szCs w:val="20"/>
    </w:rPr>
  </w:style>
  <w:style w:type="character" w:customStyle="1" w:styleId="rvts0">
    <w:name w:val="rvts0"/>
    <w:basedOn w:val="a0"/>
  </w:style>
  <w:style w:type="character" w:customStyle="1" w:styleId="rvts15">
    <w:name w:val="rvts15"/>
    <w:basedOn w:val="a0"/>
  </w:style>
  <w:style w:type="character" w:customStyle="1" w:styleId="rvts23">
    <w:name w:val="rvts23"/>
    <w:basedOn w:val="a0"/>
  </w:style>
  <w:style w:type="character" w:customStyle="1" w:styleId="rvts9">
    <w:name w:val="rvts9"/>
    <w:basedOn w:val="a0"/>
  </w:style>
  <w:style w:type="character" w:customStyle="1" w:styleId="rvts52">
    <w:name w:val="rvts52"/>
    <w:basedOn w:val="a0"/>
  </w:style>
  <w:style w:type="character" w:customStyle="1" w:styleId="rvts44">
    <w:name w:val="rvts44"/>
    <w:basedOn w:val="a0"/>
  </w:style>
  <w:style w:type="character" w:customStyle="1" w:styleId="rvts40">
    <w:name w:val="rvts40"/>
    <w:basedOn w:val="a0"/>
  </w:style>
  <w:style w:type="character" w:customStyle="1" w:styleId="rvts37">
    <w:name w:val="rvts37"/>
    <w:basedOn w:val="a0"/>
  </w:style>
  <w:style w:type="character" w:customStyle="1" w:styleId="rvts48">
    <w:name w:val="rvts48"/>
    <w:basedOn w:val="a0"/>
  </w:style>
  <w:style w:type="character" w:customStyle="1" w:styleId="rvts58">
    <w:name w:val="rvts58"/>
    <w:basedOn w:val="a0"/>
  </w:style>
  <w:style w:type="character" w:customStyle="1" w:styleId="rvts82">
    <w:name w:val="rvts82"/>
    <w:basedOn w:val="a0"/>
  </w:style>
  <w:style w:type="character" w:customStyle="1" w:styleId="rvts46">
    <w:name w:val="rvts46"/>
    <w:basedOn w:val="a0"/>
  </w:style>
  <w:style w:type="character" w:customStyle="1" w:styleId="a6">
    <w:name w:val="Текст выноски Знак"/>
    <w:basedOn w:val="a0"/>
    <w:link w:val="a5"/>
    <w:semiHidden/>
    <w:rPr>
      <w:rFonts w:ascii="Segoe UI" w:hAnsi="Segoe UI"/>
      <w:sz w:val="18"/>
      <w:szCs w:val="18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ind w:firstLine="0"/>
      <w:jc w:val="left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ind w:firstLine="0"/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8">
    <w:name w:val="annotation reference"/>
    <w:basedOn w:val="a0"/>
    <w:uiPriority w:val="99"/>
    <w:semiHidden/>
    <w:unhideWhenUsed/>
    <w:rsid w:val="007E20E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20E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20EF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20E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20EF"/>
    <w:rPr>
      <w:b/>
      <w:bCs/>
      <w:sz w:val="20"/>
      <w:szCs w:val="20"/>
    </w:rPr>
  </w:style>
  <w:style w:type="table" w:customStyle="1" w:styleId="afd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7">
    <w:name w:val="List Paragraph"/>
    <w:basedOn w:val="a"/>
    <w:uiPriority w:val="34"/>
    <w:qFormat/>
    <w:rsid w:val="00660788"/>
    <w:pPr>
      <w:ind w:left="720"/>
      <w:contextualSpacing/>
    </w:pPr>
  </w:style>
  <w:style w:type="paragraph" w:styleId="aff8">
    <w:name w:val="footnote text"/>
    <w:basedOn w:val="a"/>
    <w:link w:val="aff9"/>
    <w:uiPriority w:val="99"/>
    <w:semiHidden/>
    <w:unhideWhenUsed/>
    <w:rsid w:val="003357CF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3357CF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3357CF"/>
    <w:rPr>
      <w:vertAlign w:val="superscript"/>
    </w:rPr>
  </w:style>
  <w:style w:type="table" w:customStyle="1" w:styleId="affb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ff9">
    <w:name w:val="header"/>
    <w:basedOn w:val="a"/>
    <w:link w:val="affffa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a">
    <w:name w:val="Верхний колонтитул Знак"/>
    <w:basedOn w:val="a0"/>
    <w:link w:val="affff9"/>
    <w:uiPriority w:val="99"/>
    <w:rsid w:val="008A12E3"/>
  </w:style>
  <w:style w:type="paragraph" w:styleId="affffb">
    <w:name w:val="footer"/>
    <w:basedOn w:val="a"/>
    <w:link w:val="affffc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c">
    <w:name w:val="Нижний колонтитул Знак"/>
    <w:basedOn w:val="a0"/>
    <w:link w:val="affffb"/>
    <w:uiPriority w:val="99"/>
    <w:rsid w:val="008A12E3"/>
  </w:style>
  <w:style w:type="paragraph" w:styleId="affffd">
    <w:name w:val="Revision"/>
    <w:hidden/>
    <w:uiPriority w:val="99"/>
    <w:semiHidden/>
    <w:rsid w:val="00107815"/>
    <w:pPr>
      <w:ind w:firstLine="0"/>
      <w:jc w:val="left"/>
    </w:pPr>
  </w:style>
  <w:style w:type="character" w:customStyle="1" w:styleId="UnresolvedMention">
    <w:name w:val="Unresolved Mention"/>
    <w:basedOn w:val="a0"/>
    <w:uiPriority w:val="99"/>
    <w:semiHidden/>
    <w:unhideWhenUsed/>
    <w:rsid w:val="00CC4B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4">
    <w:name w:val="rvps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">
    <w:name w:val="rvps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7">
    <w:name w:val="rvps7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4">
    <w:name w:val="rvps14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6">
    <w:name w:val="rvps6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2">
    <w:name w:val="rvps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5">
    <w:name w:val="rvps15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1">
    <w:name w:val="rvps11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8">
    <w:name w:val="rvps8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rvps12">
    <w:name w:val="rvps12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Ch6">
    <w:name w:val="Заголовок Додатка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283" w:after="113" w:line="257" w:lineRule="auto"/>
      <w:ind w:firstLine="0"/>
      <w:jc w:val="center"/>
    </w:pPr>
    <w:rPr>
      <w:rFonts w:ascii="Pragmatica Bold" w:hAnsi="Pragmatica Bold"/>
      <w:b/>
      <w:bCs/>
      <w:color w:val="000000"/>
      <w:w w:val="90"/>
      <w:sz w:val="19"/>
      <w:szCs w:val="19"/>
    </w:rPr>
  </w:style>
  <w:style w:type="paragraph" w:customStyle="1" w:styleId="Ch60">
    <w:name w:val="Организация (Ch_6 Міністерства)"/>
    <w:basedOn w:val="a"/>
    <w:next w:val="a"/>
    <w:pPr>
      <w:keepNext/>
      <w:keepLines/>
      <w:widowControl w:val="0"/>
      <w:tabs>
        <w:tab w:val="right" w:pos="6350"/>
      </w:tabs>
      <w:spacing w:line="276" w:lineRule="auto"/>
      <w:ind w:firstLine="0"/>
      <w:jc w:val="center"/>
    </w:pPr>
    <w:rPr>
      <w:rFonts w:ascii="Pragmatica Bold" w:hAnsi="Pragmatica Bold"/>
      <w:b/>
      <w:bCs/>
      <w:caps/>
      <w:color w:val="000000"/>
      <w:w w:val="90"/>
      <w:sz w:val="24"/>
      <w:szCs w:val="24"/>
    </w:rPr>
  </w:style>
  <w:style w:type="paragraph" w:customStyle="1" w:styleId="Ch61">
    <w:name w:val="Основной текст (Ch_6 Міністерства)"/>
    <w:basedOn w:val="a"/>
    <w:pPr>
      <w:widowControl w:val="0"/>
      <w:tabs>
        <w:tab w:val="right" w:pos="7710"/>
        <w:tab w:val="right" w:pos="11514"/>
      </w:tabs>
      <w:spacing w:line="257" w:lineRule="auto"/>
      <w:ind w:firstLine="283"/>
    </w:pPr>
    <w:rPr>
      <w:rFonts w:ascii="Pragmatica Book" w:hAnsi="Pragmatica Book"/>
      <w:color w:val="000000"/>
      <w:w w:val="90"/>
      <w:sz w:val="18"/>
      <w:szCs w:val="18"/>
    </w:rPr>
  </w:style>
  <w:style w:type="paragraph" w:customStyle="1" w:styleId="Ch62">
    <w:name w:val="Основной текст (без абзаца) (Ch_6 Міністерства)"/>
    <w:basedOn w:val="Ch61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StrokeCh6">
    <w:name w:val="Stroke (Ch_6 Міністерства)"/>
    <w:basedOn w:val="a"/>
    <w:pPr>
      <w:widowControl w:val="0"/>
      <w:tabs>
        <w:tab w:val="right" w:pos="7710"/>
      </w:tabs>
      <w:spacing w:before="17" w:line="257" w:lineRule="auto"/>
      <w:ind w:firstLine="0"/>
      <w:jc w:val="center"/>
    </w:pPr>
    <w:rPr>
      <w:rFonts w:ascii="Pragmatica Book" w:hAnsi="Pragmatica Book"/>
      <w:color w:val="000000"/>
      <w:w w:val="90"/>
      <w:sz w:val="14"/>
      <w:szCs w:val="14"/>
    </w:rPr>
  </w:style>
  <w:style w:type="paragraph" w:styleId="a5">
    <w:name w:val="Balloon Text"/>
    <w:basedOn w:val="a"/>
    <w:link w:val="a6"/>
    <w:semiHidden/>
    <w:rPr>
      <w:rFonts w:ascii="Segoe UI" w:hAnsi="Segoe UI"/>
      <w:sz w:val="18"/>
      <w:szCs w:val="18"/>
    </w:rPr>
  </w:style>
  <w:style w:type="paragraph" w:customStyle="1" w:styleId="Ch63">
    <w:name w:val="Додаток № (Ch_6 Міністерства)"/>
    <w:basedOn w:val="a"/>
    <w:pPr>
      <w:keepNext/>
      <w:keepLines/>
      <w:widowControl w:val="0"/>
      <w:tabs>
        <w:tab w:val="right" w:pos="7710"/>
      </w:tabs>
      <w:suppressAutoHyphens/>
      <w:spacing w:before="397" w:line="257" w:lineRule="auto"/>
      <w:ind w:left="3969" w:firstLine="0"/>
      <w:jc w:val="left"/>
    </w:pPr>
    <w:rPr>
      <w:rFonts w:ascii="Pragmatica Book" w:hAnsi="Pragmatica Book"/>
      <w:color w:val="000000"/>
      <w:w w:val="90"/>
      <w:sz w:val="17"/>
      <w:szCs w:val="17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qFormat/>
    <w:pPr>
      <w:ind w:firstLine="0"/>
      <w:jc w:val="left"/>
    </w:pPr>
    <w:rPr>
      <w:lang w:eastAsia="en-US"/>
    </w:rPr>
  </w:style>
  <w:style w:type="character" w:styleId="a9">
    <w:name w:val="line number"/>
    <w:basedOn w:val="a0"/>
    <w:semiHidden/>
  </w:style>
  <w:style w:type="character" w:styleId="aa">
    <w:name w:val="Hyperlink"/>
    <w:basedOn w:val="a0"/>
    <w:semiHidden/>
    <w:rPr>
      <w:color w:val="0000FF"/>
      <w:u w:val="single"/>
    </w:rPr>
  </w:style>
  <w:style w:type="character" w:customStyle="1" w:styleId="mr-auto">
    <w:name w:val="mr-auto"/>
    <w:basedOn w:val="a0"/>
  </w:style>
  <w:style w:type="character" w:styleId="ab">
    <w:name w:val="FollowedHyperlink"/>
    <w:basedOn w:val="a0"/>
    <w:semiHidden/>
    <w:rPr>
      <w:color w:val="800080"/>
      <w:u w:val="single"/>
    </w:rPr>
  </w:style>
  <w:style w:type="character" w:customStyle="1" w:styleId="btn-group">
    <w:name w:val="btn-group"/>
    <w:basedOn w:val="a0"/>
  </w:style>
  <w:style w:type="character" w:customStyle="1" w:styleId="d-none">
    <w:name w:val="d-none"/>
    <w:basedOn w:val="a0"/>
  </w:style>
  <w:style w:type="character" w:styleId="HTML">
    <w:name w:val="HTML Keyboard"/>
    <w:basedOn w:val="a0"/>
    <w:semiHidden/>
    <w:rPr>
      <w:rFonts w:ascii="Courier New" w:hAnsi="Courier New"/>
      <w:sz w:val="20"/>
      <w:szCs w:val="20"/>
    </w:rPr>
  </w:style>
  <w:style w:type="character" w:customStyle="1" w:styleId="rvts0">
    <w:name w:val="rvts0"/>
    <w:basedOn w:val="a0"/>
  </w:style>
  <w:style w:type="character" w:customStyle="1" w:styleId="rvts15">
    <w:name w:val="rvts15"/>
    <w:basedOn w:val="a0"/>
  </w:style>
  <w:style w:type="character" w:customStyle="1" w:styleId="rvts23">
    <w:name w:val="rvts23"/>
    <w:basedOn w:val="a0"/>
  </w:style>
  <w:style w:type="character" w:customStyle="1" w:styleId="rvts9">
    <w:name w:val="rvts9"/>
    <w:basedOn w:val="a0"/>
  </w:style>
  <w:style w:type="character" w:customStyle="1" w:styleId="rvts52">
    <w:name w:val="rvts52"/>
    <w:basedOn w:val="a0"/>
  </w:style>
  <w:style w:type="character" w:customStyle="1" w:styleId="rvts44">
    <w:name w:val="rvts44"/>
    <w:basedOn w:val="a0"/>
  </w:style>
  <w:style w:type="character" w:customStyle="1" w:styleId="rvts40">
    <w:name w:val="rvts40"/>
    <w:basedOn w:val="a0"/>
  </w:style>
  <w:style w:type="character" w:customStyle="1" w:styleId="rvts37">
    <w:name w:val="rvts37"/>
    <w:basedOn w:val="a0"/>
  </w:style>
  <w:style w:type="character" w:customStyle="1" w:styleId="rvts48">
    <w:name w:val="rvts48"/>
    <w:basedOn w:val="a0"/>
  </w:style>
  <w:style w:type="character" w:customStyle="1" w:styleId="rvts58">
    <w:name w:val="rvts58"/>
    <w:basedOn w:val="a0"/>
  </w:style>
  <w:style w:type="character" w:customStyle="1" w:styleId="rvts82">
    <w:name w:val="rvts82"/>
    <w:basedOn w:val="a0"/>
  </w:style>
  <w:style w:type="character" w:customStyle="1" w:styleId="rvts46">
    <w:name w:val="rvts46"/>
    <w:basedOn w:val="a0"/>
  </w:style>
  <w:style w:type="character" w:customStyle="1" w:styleId="a6">
    <w:name w:val="Текст выноски Знак"/>
    <w:basedOn w:val="a0"/>
    <w:link w:val="a5"/>
    <w:semiHidden/>
    <w:rPr>
      <w:rFonts w:ascii="Segoe UI" w:hAnsi="Segoe UI"/>
      <w:sz w:val="18"/>
      <w:szCs w:val="18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ind w:firstLine="0"/>
      <w:jc w:val="left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pPr>
      <w:ind w:firstLine="0"/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8">
    <w:name w:val="annotation reference"/>
    <w:basedOn w:val="a0"/>
    <w:uiPriority w:val="99"/>
    <w:semiHidden/>
    <w:unhideWhenUsed/>
    <w:rsid w:val="007E20E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20E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20EF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20E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20EF"/>
    <w:rPr>
      <w:b/>
      <w:bCs/>
      <w:sz w:val="20"/>
      <w:szCs w:val="20"/>
    </w:rPr>
  </w:style>
  <w:style w:type="table" w:customStyle="1" w:styleId="afd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0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7">
    <w:name w:val="List Paragraph"/>
    <w:basedOn w:val="a"/>
    <w:uiPriority w:val="34"/>
    <w:qFormat/>
    <w:rsid w:val="00660788"/>
    <w:pPr>
      <w:ind w:left="720"/>
      <w:contextualSpacing/>
    </w:pPr>
  </w:style>
  <w:style w:type="paragraph" w:styleId="aff8">
    <w:name w:val="footnote text"/>
    <w:basedOn w:val="a"/>
    <w:link w:val="aff9"/>
    <w:uiPriority w:val="99"/>
    <w:semiHidden/>
    <w:unhideWhenUsed/>
    <w:rsid w:val="003357CF"/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3357CF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3357CF"/>
    <w:rPr>
      <w:vertAlign w:val="superscript"/>
    </w:rPr>
  </w:style>
  <w:style w:type="table" w:customStyle="1" w:styleId="affb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ind w:firstLine="0"/>
      <w:jc w:val="left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1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ff9">
    <w:name w:val="header"/>
    <w:basedOn w:val="a"/>
    <w:link w:val="affffa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a">
    <w:name w:val="Верхний колонтитул Знак"/>
    <w:basedOn w:val="a0"/>
    <w:link w:val="affff9"/>
    <w:uiPriority w:val="99"/>
    <w:rsid w:val="008A12E3"/>
  </w:style>
  <w:style w:type="paragraph" w:styleId="affffb">
    <w:name w:val="footer"/>
    <w:basedOn w:val="a"/>
    <w:link w:val="affffc"/>
    <w:uiPriority w:val="99"/>
    <w:unhideWhenUsed/>
    <w:rsid w:val="008A12E3"/>
    <w:pPr>
      <w:tabs>
        <w:tab w:val="center" w:pos="4819"/>
        <w:tab w:val="right" w:pos="9639"/>
      </w:tabs>
    </w:pPr>
  </w:style>
  <w:style w:type="character" w:customStyle="1" w:styleId="affffc">
    <w:name w:val="Нижний колонтитул Знак"/>
    <w:basedOn w:val="a0"/>
    <w:link w:val="affffb"/>
    <w:uiPriority w:val="99"/>
    <w:rsid w:val="008A12E3"/>
  </w:style>
  <w:style w:type="paragraph" w:styleId="affffd">
    <w:name w:val="Revision"/>
    <w:hidden/>
    <w:uiPriority w:val="99"/>
    <w:semiHidden/>
    <w:rsid w:val="00107815"/>
    <w:pPr>
      <w:ind w:firstLine="0"/>
      <w:jc w:val="left"/>
    </w:pPr>
  </w:style>
  <w:style w:type="character" w:customStyle="1" w:styleId="UnresolvedMention">
    <w:name w:val="Unresolved Mention"/>
    <w:basedOn w:val="a0"/>
    <w:uiPriority w:val="99"/>
    <w:semiHidden/>
    <w:unhideWhenUsed/>
    <w:rsid w:val="00CC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F5GW1WrEKf4pQzEthEg3ezTdw==">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C2DEDE-8815-4EAD-8A8F-3FD0429C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1882</Words>
  <Characters>10729</Characters>
  <Application>Microsoft Office Word</Application>
  <DocSecurity>0</DocSecurity>
  <Lines>89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Zuieva K.</dc:creator>
  <cp:lastModifiedBy>3</cp:lastModifiedBy>
  <cp:revision>2</cp:revision>
  <dcterms:created xsi:type="dcterms:W3CDTF">2025-02-04T12:51:00Z</dcterms:created>
  <dcterms:modified xsi:type="dcterms:W3CDTF">2025-02-04T12:51:00Z</dcterms:modified>
</cp:coreProperties>
</file>