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4E8" w14:textId="77777777" w:rsidR="00E057C6" w:rsidRDefault="00000000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D0240EB" wp14:editId="7A8143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2" fillcolor="#FFFFFD" stroked="f"/>
            </w:pict>
          </mc:Fallback>
        </mc:AlternateContent>
      </w:r>
    </w:p>
    <w:p w14:paraId="52C220C4" w14:textId="77777777" w:rsidR="00E057C6" w:rsidRDefault="00000000">
      <w:pPr>
        <w:pStyle w:val="1"/>
        <w:shd w:val="clear" w:color="auto" w:fill="auto"/>
        <w:spacing w:line="257" w:lineRule="auto"/>
        <w:ind w:left="4240"/>
      </w:pPr>
      <w:r>
        <w:t>Додаток 4</w:t>
      </w:r>
    </w:p>
    <w:p w14:paraId="7C6FDC09" w14:textId="77777777" w:rsidR="00E057C6" w:rsidRDefault="00000000">
      <w:pPr>
        <w:pStyle w:val="1"/>
        <w:shd w:val="clear" w:color="auto" w:fill="auto"/>
        <w:tabs>
          <w:tab w:val="left" w:pos="9534"/>
        </w:tabs>
        <w:spacing w:line="257" w:lineRule="auto"/>
        <w:ind w:left="4240"/>
      </w:pPr>
      <w:r>
        <w:t>до Методики оцінювання ефективності наукової (науково-технічної) діяльності наукових установ та закладів вищої освіти в частині провадження</w:t>
      </w:r>
      <w:r>
        <w:tab/>
        <w:t>■</w:t>
      </w:r>
    </w:p>
    <w:p w14:paraId="6A59477E" w14:textId="77777777" w:rsidR="00E057C6" w:rsidRDefault="00000000">
      <w:pPr>
        <w:pStyle w:val="1"/>
        <w:shd w:val="clear" w:color="auto" w:fill="auto"/>
        <w:spacing w:line="257" w:lineRule="auto"/>
        <w:ind w:left="4240"/>
      </w:pPr>
      <w:r>
        <w:t>закладами наукової (науково-технічної) діяльності за окремими науковими напрямами під час проведення державної атестації</w:t>
      </w:r>
    </w:p>
    <w:p w14:paraId="7E18A149" w14:textId="77777777" w:rsidR="00E057C6" w:rsidRDefault="00000000">
      <w:pPr>
        <w:pStyle w:val="1"/>
        <w:shd w:val="clear" w:color="auto" w:fill="auto"/>
        <w:spacing w:after="540" w:line="257" w:lineRule="auto"/>
        <w:ind w:left="4240"/>
      </w:pPr>
      <w:r>
        <w:t>(пункт І розділу II)</w:t>
      </w:r>
    </w:p>
    <w:p w14:paraId="6C5105F2" w14:textId="77777777" w:rsidR="00AB65E2" w:rsidRDefault="00000000" w:rsidP="00AB65E2">
      <w:pPr>
        <w:pStyle w:val="1"/>
        <w:shd w:val="clear" w:color="auto" w:fill="auto"/>
        <w:spacing w:line="259" w:lineRule="auto"/>
        <w:jc w:val="center"/>
      </w:pPr>
      <w:r>
        <w:rPr>
          <w:b/>
          <w:bCs/>
        </w:rPr>
        <w:t>Опис впливу</w:t>
      </w:r>
      <w:r>
        <w:rPr>
          <w:b/>
          <w:bCs/>
        </w:rPr>
        <w:br/>
        <w:t>результатів діяльності наукової установи / закладу вищої освіти на розвиток</w:t>
      </w:r>
      <w:r>
        <w:rPr>
          <w:b/>
          <w:bCs/>
        </w:rPr>
        <w:br/>
        <w:t>науки, суспільства та економіки</w:t>
      </w:r>
      <w:r>
        <w:rPr>
          <w:b/>
          <w:bCs/>
        </w:rPr>
        <w:br/>
      </w:r>
      <w:r w:rsidR="00AB65E2">
        <w:rPr>
          <w:b/>
          <w:bCs/>
          <w:lang w:val="en-US" w:eastAsia="en-US" w:bidi="en-US"/>
        </w:rPr>
        <w:t>Description of the impart of the</w:t>
      </w:r>
    </w:p>
    <w:p w14:paraId="11F058AC" w14:textId="524DD508" w:rsidR="00E057C6" w:rsidRDefault="00AB65E2">
      <w:pPr>
        <w:pStyle w:val="1"/>
        <w:shd w:val="clear" w:color="auto" w:fill="auto"/>
        <w:spacing w:after="540" w:line="259" w:lineRule="auto"/>
        <w:jc w:val="center"/>
      </w:pPr>
      <w:r>
        <w:rPr>
          <w:b/>
          <w:bCs/>
          <w:lang w:val="en-US" w:eastAsia="en-US" w:bidi="en-US"/>
        </w:rPr>
        <w:t>results of die ac</w:t>
      </w:r>
      <w:r>
        <w:rPr>
          <w:b/>
          <w:bCs/>
          <w:lang w:val="en-US" w:eastAsia="en-US" w:bidi="en-US"/>
        </w:rPr>
        <w:t>t</w:t>
      </w:r>
      <w:r>
        <w:rPr>
          <w:b/>
          <w:bCs/>
          <w:lang w:val="en-US" w:eastAsia="en-US" w:bidi="en-US"/>
        </w:rPr>
        <w:t>ivi</w:t>
      </w:r>
      <w:r>
        <w:rPr>
          <w:b/>
          <w:bCs/>
          <w:lang w:val="en-US" w:eastAsia="en-US" w:bidi="en-US"/>
        </w:rPr>
        <w:t>ties</w:t>
      </w:r>
      <w:r>
        <w:rPr>
          <w:b/>
          <w:bCs/>
          <w:lang w:val="en-US" w:eastAsia="en-US" w:bidi="en-US"/>
        </w:rPr>
        <w:t xml:space="preserve"> of a scientific ins</w:t>
      </w:r>
      <w:r>
        <w:rPr>
          <w:b/>
          <w:bCs/>
          <w:lang w:val="en-US" w:eastAsia="en-US" w:bidi="en-US"/>
        </w:rPr>
        <w:t>t</w:t>
      </w:r>
      <w:r>
        <w:rPr>
          <w:b/>
          <w:bCs/>
          <w:lang w:val="en-US" w:eastAsia="en-US" w:bidi="en-US"/>
        </w:rPr>
        <w:t>i</w:t>
      </w:r>
      <w:r>
        <w:rPr>
          <w:b/>
          <w:bCs/>
          <w:lang w:val="en-US" w:eastAsia="en-US" w:bidi="en-US"/>
        </w:rPr>
        <w:t>t</w:t>
      </w:r>
      <w:r>
        <w:rPr>
          <w:b/>
          <w:bCs/>
          <w:lang w:val="en-US" w:eastAsia="en-US" w:bidi="en-US"/>
        </w:rPr>
        <w:t>u</w:t>
      </w:r>
      <w:r>
        <w:rPr>
          <w:b/>
          <w:bCs/>
          <w:lang w:val="en-US" w:eastAsia="en-US" w:bidi="en-US"/>
        </w:rPr>
        <w:t>t</w:t>
      </w:r>
      <w:r>
        <w:rPr>
          <w:b/>
          <w:bCs/>
          <w:lang w:val="en-US" w:eastAsia="en-US" w:bidi="en-US"/>
        </w:rPr>
        <w:t xml:space="preserve">ion / higher education institution on </w:t>
      </w:r>
      <w:r>
        <w:rPr>
          <w:b/>
          <w:bCs/>
          <w:lang w:val="en-US" w:eastAsia="en-US" w:bidi="en-US"/>
        </w:rPr>
        <w:t>t</w:t>
      </w:r>
      <w:r>
        <w:rPr>
          <w:b/>
          <w:bCs/>
          <w:lang w:val="en-US" w:eastAsia="en-US" w:bidi="en-US"/>
        </w:rPr>
        <w:t>he</w:t>
      </w:r>
      <w:r>
        <w:rPr>
          <w:b/>
          <w:bCs/>
          <w:lang w:val="en-US" w:eastAsia="en-US" w:bidi="en-US"/>
        </w:rPr>
        <w:br/>
        <w:t>d</w:t>
      </w:r>
      <w:r>
        <w:rPr>
          <w:b/>
          <w:bCs/>
          <w:lang w:val="en-US" w:eastAsia="en-US" w:bidi="en-US"/>
        </w:rPr>
        <w:t>e</w:t>
      </w:r>
      <w:r>
        <w:rPr>
          <w:b/>
          <w:bCs/>
          <w:lang w:val="en-US" w:eastAsia="en-US" w:bidi="en-US"/>
        </w:rPr>
        <w:t>v</w:t>
      </w:r>
      <w:r>
        <w:rPr>
          <w:b/>
          <w:bCs/>
          <w:lang w:val="en-US" w:eastAsia="en-US" w:bidi="en-US"/>
        </w:rPr>
        <w:t>e</w:t>
      </w:r>
      <w:r>
        <w:rPr>
          <w:b/>
          <w:bCs/>
          <w:lang w:val="en-US" w:eastAsia="en-US" w:bidi="en-US"/>
        </w:rPr>
        <w:t>lopmen</w:t>
      </w:r>
      <w:r>
        <w:rPr>
          <w:b/>
          <w:bCs/>
          <w:lang w:val="en-US" w:eastAsia="en-US" w:bidi="en-US"/>
        </w:rPr>
        <w:t>t</w:t>
      </w:r>
      <w:r>
        <w:rPr>
          <w:b/>
          <w:bCs/>
          <w:lang w:val="en-US" w:eastAsia="en-US" w:bidi="en-US"/>
        </w:rPr>
        <w:t xml:space="preserve"> of science, society and economy</w:t>
      </w:r>
    </w:p>
    <w:p w14:paraId="4C86685E" w14:textId="5B66AD15" w:rsidR="00E057C6" w:rsidRDefault="00000000" w:rsidP="00551C6B">
      <w:pPr>
        <w:pStyle w:val="20"/>
        <w:pBdr>
          <w:top w:val="single" w:sz="4" w:space="0" w:color="auto"/>
          <w:bottom w:val="single" w:sz="4" w:space="0" w:color="auto"/>
        </w:pBdr>
        <w:shd w:val="clear" w:color="auto" w:fill="auto"/>
        <w:spacing w:after="220"/>
        <w:ind w:firstLine="709"/>
      </w:pPr>
      <w:r>
        <w:t>(повне найменування науко</w:t>
      </w:r>
      <w:r>
        <w:rPr>
          <w:color w:val="1D1C1C"/>
        </w:rPr>
        <w:t>в</w:t>
      </w:r>
      <w:r>
        <w:t>о</w:t>
      </w:r>
      <w:r>
        <w:rPr>
          <w:color w:val="1D1C1C"/>
        </w:rPr>
        <w:t xml:space="preserve">ї </w:t>
      </w:r>
      <w:r>
        <w:t>установи / закладу вищої освіти)</w:t>
      </w:r>
      <w:r>
        <w:br/>
      </w:r>
      <w:r w:rsidR="00AB65E2">
        <w:rPr>
          <w:color w:val="1D1C1C"/>
          <w:lang w:val="en-US" w:eastAsia="en-US" w:bidi="en-US"/>
        </w:rPr>
        <w:t>(</w:t>
      </w:r>
      <w:r w:rsidR="00AB65E2">
        <w:rPr>
          <w:lang w:val="en-US" w:eastAsia="en-US" w:bidi="en-US"/>
        </w:rPr>
        <w:t>fu</w:t>
      </w:r>
      <w:r w:rsidR="00AB65E2">
        <w:rPr>
          <w:color w:val="1D1C1C"/>
          <w:lang w:val="en-US" w:eastAsia="en-US" w:bidi="en-US"/>
        </w:rPr>
        <w:t>l</w:t>
      </w:r>
      <w:r w:rsidR="00AB65E2">
        <w:rPr>
          <w:color w:val="1D1C1C"/>
          <w:lang w:val="en-US" w:eastAsia="en-US" w:bidi="en-US"/>
        </w:rPr>
        <w:t>l</w:t>
      </w:r>
      <w:r w:rsidR="00AB65E2">
        <w:rPr>
          <w:lang w:val="en-US" w:eastAsia="en-US" w:bidi="en-US"/>
        </w:rPr>
        <w:t xml:space="preserve"> name o</w:t>
      </w:r>
      <w:r w:rsidR="00AB65E2">
        <w:rPr>
          <w:color w:val="1D1C1C"/>
          <w:lang w:val="en-US" w:eastAsia="en-US" w:bidi="en-US"/>
        </w:rPr>
        <w:t>f th</w:t>
      </w:r>
      <w:r w:rsidR="00AB65E2">
        <w:rPr>
          <w:lang w:val="en-US" w:eastAsia="en-US" w:bidi="en-US"/>
        </w:rPr>
        <w:t>e scien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fic institu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on / higher educa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on ins</w:t>
      </w:r>
      <w:r w:rsidR="00AB65E2">
        <w:rPr>
          <w:color w:val="1D1C1C"/>
          <w:lang w:val="en-US" w:eastAsia="en-US" w:bidi="en-US"/>
        </w:rPr>
        <w:t>tit</w:t>
      </w:r>
      <w:r w:rsidR="00AB65E2">
        <w:rPr>
          <w:lang w:val="en-US" w:eastAsia="en-US" w:bidi="en-US"/>
        </w:rPr>
        <w:t>u</w:t>
      </w:r>
      <w:r w:rsidR="00AB65E2">
        <w:rPr>
          <w:color w:val="1D1C1C"/>
          <w:lang w:val="en-US" w:eastAsia="en-US" w:bidi="en-US"/>
        </w:rPr>
        <w:t>t</w:t>
      </w:r>
      <w:r w:rsidR="00AB65E2">
        <w:rPr>
          <w:lang w:val="en-US" w:eastAsia="en-US" w:bidi="en-US"/>
        </w:rPr>
        <w:t>ion)</w:t>
      </w:r>
    </w:p>
    <w:p w14:paraId="5B5ECC97" w14:textId="244AD392" w:rsidR="00E057C6" w:rsidRDefault="00000000">
      <w:pPr>
        <w:pStyle w:val="20"/>
        <w:shd w:val="clear" w:color="auto" w:fill="auto"/>
        <w:tabs>
          <w:tab w:val="left" w:leader="underscore" w:pos="1742"/>
          <w:tab w:val="left" w:leader="underscore" w:pos="2702"/>
        </w:tabs>
        <w:spacing w:line="276" w:lineRule="auto"/>
        <w:rPr>
          <w:sz w:val="22"/>
          <w:szCs w:val="22"/>
        </w:rPr>
      </w:pPr>
      <w:r>
        <w:t>(науковий напрям!</w:t>
      </w:r>
      <w:r>
        <w:br/>
        <w:t>(</w:t>
      </w:r>
      <w:r w:rsidR="00AB65E2">
        <w:rPr>
          <w:lang w:val="en-US"/>
        </w:rPr>
        <w:t>field of science</w:t>
      </w:r>
      <w:r>
        <w:t>)</w:t>
      </w:r>
      <w:r>
        <w:br/>
      </w:r>
      <w:r>
        <w:rPr>
          <w:b w:val="0"/>
          <w:bCs w:val="0"/>
          <w:i w:val="0"/>
          <w:iCs w:val="0"/>
          <w:sz w:val="22"/>
          <w:szCs w:val="22"/>
        </w:rPr>
        <w:t>за період з 20</w:t>
      </w:r>
      <w:r w:rsidR="00AB65E2">
        <w:rPr>
          <w:b w:val="0"/>
          <w:bCs w:val="0"/>
          <w:i w:val="0"/>
          <w:iCs w:val="0"/>
          <w:sz w:val="22"/>
          <w:szCs w:val="22"/>
          <w:lang w:val="en-US"/>
        </w:rPr>
        <w:t xml:space="preserve">20 </w:t>
      </w:r>
      <w:r>
        <w:rPr>
          <w:b w:val="0"/>
          <w:bCs w:val="0"/>
          <w:i w:val="0"/>
          <w:iCs w:val="0"/>
          <w:color w:val="1D1C1C"/>
          <w:sz w:val="22"/>
          <w:szCs w:val="22"/>
        </w:rPr>
        <w:t xml:space="preserve">по </w:t>
      </w:r>
      <w:r>
        <w:rPr>
          <w:b w:val="0"/>
          <w:bCs w:val="0"/>
          <w:i w:val="0"/>
          <w:iCs w:val="0"/>
          <w:sz w:val="22"/>
          <w:szCs w:val="22"/>
        </w:rPr>
        <w:t>20</w:t>
      </w:r>
      <w:r w:rsidR="00AB65E2">
        <w:rPr>
          <w:b w:val="0"/>
          <w:bCs w:val="0"/>
          <w:i w:val="0"/>
          <w:iCs w:val="0"/>
          <w:sz w:val="22"/>
          <w:szCs w:val="22"/>
          <w:lang w:val="en-US"/>
        </w:rPr>
        <w:t xml:space="preserve">24 </w:t>
      </w:r>
      <w:r>
        <w:rPr>
          <w:b w:val="0"/>
          <w:bCs w:val="0"/>
          <w:i w:val="0"/>
          <w:iCs w:val="0"/>
          <w:sz w:val="22"/>
          <w:szCs w:val="22"/>
        </w:rPr>
        <w:t>роки</w:t>
      </w:r>
    </w:p>
    <w:p w14:paraId="5EDBB304" w14:textId="77777777" w:rsidR="00E057C6" w:rsidRDefault="00000000">
      <w:pPr>
        <w:pStyle w:val="20"/>
        <w:shd w:val="clear" w:color="auto" w:fill="auto"/>
        <w:spacing w:line="307" w:lineRule="auto"/>
      </w:pPr>
      <w:r>
        <w:rPr>
          <w:i w:val="0"/>
          <w:iCs w:val="0"/>
        </w:rPr>
        <w:t xml:space="preserve">(період </w:t>
      </w:r>
      <w:r>
        <w:rPr>
          <w:i w:val="0"/>
          <w:iCs w:val="0"/>
          <w:color w:val="737270"/>
        </w:rPr>
        <w:t xml:space="preserve">- </w:t>
      </w:r>
      <w:r>
        <w:rPr>
          <w:i w:val="0"/>
          <w:iCs w:val="0"/>
        </w:rPr>
        <w:t>5 років)</w:t>
      </w:r>
    </w:p>
    <w:p w14:paraId="2D6F8B74" w14:textId="7A23CB37" w:rsidR="00E057C6" w:rsidRDefault="00AB65E2">
      <w:pPr>
        <w:pStyle w:val="1"/>
        <w:shd w:val="clear" w:color="auto" w:fill="auto"/>
        <w:tabs>
          <w:tab w:val="left" w:leader="underscore" w:pos="2486"/>
          <w:tab w:val="left" w:leader="underscore" w:pos="3394"/>
        </w:tabs>
        <w:jc w:val="center"/>
      </w:pPr>
      <w:r>
        <w:rPr>
          <w:lang w:val="en-US"/>
        </w:rPr>
        <w:t xml:space="preserve">for the period from </w:t>
      </w:r>
      <w:r>
        <w:t>20</w:t>
      </w:r>
      <w:r>
        <w:rPr>
          <w:lang w:val="en-US"/>
        </w:rPr>
        <w:t>20 to</w:t>
      </w:r>
      <w:r>
        <w:rPr>
          <w:color w:val="1D1C1C"/>
        </w:rPr>
        <w:t xml:space="preserve"> </w:t>
      </w:r>
      <w:r>
        <w:t>20</w:t>
      </w:r>
      <w:r>
        <w:rPr>
          <w:lang w:val="en-US"/>
        </w:rPr>
        <w:t>24 years</w:t>
      </w:r>
    </w:p>
    <w:p w14:paraId="2B45A34E" w14:textId="2608D256" w:rsidR="00E057C6" w:rsidRDefault="00000000">
      <w:pPr>
        <w:pStyle w:val="20"/>
        <w:shd w:val="clear" w:color="auto" w:fill="auto"/>
        <w:spacing w:after="160" w:line="307" w:lineRule="auto"/>
      </w:pPr>
      <w:r>
        <w:rPr>
          <w:i w:val="0"/>
          <w:iCs w:val="0"/>
        </w:rPr>
        <w:t>(</w:t>
      </w:r>
      <w:proofErr w:type="spellStart"/>
      <w:r>
        <w:rPr>
          <w:i w:val="0"/>
          <w:iCs w:val="0"/>
        </w:rPr>
        <w:t>регіо</w:t>
      </w:r>
      <w:proofErr w:type="spellEnd"/>
      <w:r w:rsidR="00AB65E2">
        <w:rPr>
          <w:i w:val="0"/>
          <w:iCs w:val="0"/>
          <w:lang w:val="en-US"/>
        </w:rPr>
        <w:t>d</w:t>
      </w:r>
      <w:r>
        <w:rPr>
          <w:i w:val="0"/>
          <w:iCs w:val="0"/>
        </w:rPr>
        <w:t xml:space="preserve"> - 5 </w:t>
      </w:r>
      <w:proofErr w:type="spellStart"/>
      <w:r>
        <w:rPr>
          <w:i w:val="0"/>
          <w:iCs w:val="0"/>
        </w:rPr>
        <w:t>уеаг</w:t>
      </w:r>
      <w:proofErr w:type="spellEnd"/>
      <w:r w:rsidR="00AB65E2">
        <w:rPr>
          <w:i w:val="0"/>
          <w:iCs w:val="0"/>
          <w:lang w:val="en-US"/>
        </w:rPr>
        <w:t>s</w:t>
      </w:r>
      <w:r>
        <w:rPr>
          <w:i w:val="0"/>
          <w:iCs w:val="0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9"/>
        <w:gridCol w:w="5894"/>
      </w:tblGrid>
      <w:tr w:rsidR="00E057C6" w14:paraId="774BFA6D" w14:textId="77777777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80188B" w14:textId="77777777" w:rsidR="00AB65E2" w:rsidRDefault="00000000">
            <w:pPr>
              <w:pStyle w:val="a7"/>
              <w:shd w:val="clear" w:color="auto" w:fill="auto"/>
              <w:ind w:left="80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Порядковий № впливу </w:t>
            </w:r>
          </w:p>
          <w:p w14:paraId="2996A9B9" w14:textId="0B18FB9E" w:rsidR="00E057C6" w:rsidRDefault="00000000">
            <w:pPr>
              <w:pStyle w:val="a7"/>
              <w:shd w:val="clear" w:color="auto" w:fill="auto"/>
              <w:ind w:left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І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b/>
                <w:bCs/>
                <w:sz w:val="20"/>
                <w:szCs w:val="20"/>
              </w:rPr>
              <w:t>рас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20"/>
                <w:szCs w:val="20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0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F9F580" w14:textId="77777777" w:rsidR="00E057C6" w:rsidRDefault="00E057C6">
            <w:pPr>
              <w:rPr>
                <w:sz w:val="10"/>
                <w:szCs w:val="10"/>
              </w:rPr>
            </w:pPr>
          </w:p>
        </w:tc>
      </w:tr>
      <w:tr w:rsidR="00E057C6" w14:paraId="21891A60" w14:textId="77777777" w:rsidTr="00AB65E2">
        <w:tblPrEx>
          <w:tblCellMar>
            <w:top w:w="0" w:type="dxa"/>
            <w:bottom w:w="0" w:type="dxa"/>
          </w:tblCellMar>
        </w:tblPrEx>
        <w:trPr>
          <w:trHeight w:hRule="exact" w:val="3797"/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31A04" w14:textId="77777777" w:rsidR="00E057C6" w:rsidRDefault="00000000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Основний вид впливу</w:t>
            </w:r>
          </w:p>
          <w:p w14:paraId="1599CD05" w14:textId="77777777" w:rsidR="00E057C6" w:rsidRDefault="00000000">
            <w:pPr>
              <w:pStyle w:val="a7"/>
              <w:shd w:val="clear" w:color="auto" w:fill="auto"/>
              <w:spacing w:line="326" w:lineRule="auto"/>
              <w:ind w:left="112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(необхідне підкреслити)</w:t>
            </w:r>
          </w:p>
          <w:p w14:paraId="6C5443F3" w14:textId="77777777" w:rsidR="00AB65E2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Main type of impart </w:t>
            </w:r>
          </w:p>
          <w:p w14:paraId="485AE9D2" w14:textId="3138D51B" w:rsidR="00E057C6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(under</w:t>
            </w: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l</w:t>
            </w: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ine necessary)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C8EF2F" w14:textId="77777777" w:rsidR="00E057C6" w:rsidRDefault="00000000" w:rsidP="00AB65E2">
            <w:pPr>
              <w:pStyle w:val="a7"/>
              <w:shd w:val="clear" w:color="auto" w:fill="auto"/>
            </w:pPr>
            <w:r>
              <w:t>на забезпечення безпеки та оборони країни; на розвиток економіки; на розвиток технологій; на забезпечення здоров'я та якості життя; на розвиток передової науки; на популяризацію результатів наукових досліджень; на розвиток освіти; на розвиток соціальної сфери; на розвиток культури; на збереження стану навколишнього природного середовища; на забезпечення продовольчої безпеки; на розвиток державно</w:t>
            </w:r>
            <w:r>
              <w:rPr>
                <w:color w:val="1D1C1C"/>
              </w:rPr>
              <w:t xml:space="preserve">ї </w:t>
            </w:r>
            <w:r>
              <w:t>політики</w:t>
            </w:r>
          </w:p>
          <w:p w14:paraId="518CCC5E" w14:textId="6B400FE6" w:rsidR="00E057C6" w:rsidRDefault="00AB65E2" w:rsidP="00AB65E2">
            <w:pPr>
              <w:pStyle w:val="a7"/>
              <w:shd w:val="clear" w:color="auto" w:fill="auto"/>
            </w:pP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securi</w:t>
            </w:r>
            <w:r>
              <w:rPr>
                <w:color w:val="1D1C1C"/>
                <w:lang w:val="en-US" w:eastAsia="en-US" w:bidi="en-US"/>
              </w:rPr>
              <w:t xml:space="preserve">ty </w:t>
            </w:r>
            <w:r>
              <w:rPr>
                <w:lang w:val="en-US" w:eastAsia="en-US" w:bidi="en-US"/>
              </w:rPr>
              <w:t>an</w:t>
            </w:r>
            <w:r>
              <w:rPr>
                <w:color w:val="1D1C1C"/>
                <w:lang w:val="en-US" w:eastAsia="en-US" w:bidi="en-US"/>
              </w:rPr>
              <w:t xml:space="preserve">d </w:t>
            </w:r>
            <w:proofErr w:type="spellStart"/>
            <w:r>
              <w:rPr>
                <w:lang w:val="en-US" w:eastAsia="en-US" w:bidi="en-US"/>
              </w:rPr>
              <w:t>d</w:t>
            </w:r>
            <w:r>
              <w:rPr>
                <w:color w:val="1D1C1C"/>
                <w:lang w:val="en-US" w:eastAsia="en-US" w:bidi="en-US"/>
              </w:rPr>
              <w:t>efe</w:t>
            </w:r>
            <w:r>
              <w:rPr>
                <w:lang w:val="en-US" w:eastAsia="en-US" w:bidi="en-US"/>
              </w:rPr>
              <w:t>nce</w:t>
            </w:r>
            <w:proofErr w:type="spellEnd"/>
            <w:r>
              <w:rPr>
                <w:lang w:val="en-US" w:eastAsia="en-US" w:bidi="en-US"/>
              </w:rPr>
              <w:t xml:space="preserve">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coun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ry; eco</w:t>
            </w:r>
            <w:r>
              <w:rPr>
                <w:color w:val="1D1C1C"/>
                <w:lang w:val="en-US" w:eastAsia="en-US" w:bidi="en-US"/>
              </w:rPr>
              <w:t>nom</w:t>
            </w:r>
            <w:r>
              <w:rPr>
                <w:lang w:val="en-US" w:eastAsia="en-US" w:bidi="en-US"/>
              </w:rPr>
              <w:t>ic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</w:t>
            </w:r>
            <w:r>
              <w:rPr>
                <w:color w:val="1D1C1C"/>
                <w:lang w:val="en-US" w:eastAsia="en-US" w:bidi="en-US"/>
              </w:rPr>
              <w:t>t</w:t>
            </w:r>
            <w:r>
              <w:rPr>
                <w:color w:val="1D1C1C"/>
                <w:lang w:val="en-US" w:eastAsia="en-US" w:bidi="en-US"/>
              </w:rPr>
              <w:t>;</w:t>
            </w:r>
            <w:r>
              <w:rPr>
                <w:color w:val="1D1C1C"/>
                <w:lang w:val="en-US" w:eastAsia="en-US" w:bidi="en-US"/>
              </w:rPr>
              <w:t xml:space="preserve"> </w:t>
            </w:r>
            <w:r>
              <w:rPr>
                <w:color w:val="1D1C1C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ec</w:t>
            </w:r>
            <w:r>
              <w:rPr>
                <w:b/>
                <w:bCs/>
                <w:color w:val="1D1C1C"/>
                <w:sz w:val="20"/>
                <w:szCs w:val="20"/>
                <w:lang w:val="en-US" w:eastAsia="en-US" w:bidi="en-US"/>
              </w:rPr>
              <w:t>h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no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l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o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g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y </w:t>
            </w:r>
            <w:r>
              <w:rPr>
                <w:lang w:val="en-US" w:eastAsia="en-US" w:bidi="en-US"/>
              </w:rPr>
              <w:t>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; heal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 an</w:t>
            </w:r>
            <w:r>
              <w:rPr>
                <w:color w:val="1D1C1C"/>
                <w:lang w:val="en-US" w:eastAsia="en-US" w:bidi="en-US"/>
              </w:rPr>
              <w:t xml:space="preserve">d </w:t>
            </w:r>
            <w:r>
              <w:rPr>
                <w:lang w:val="en-US" w:eastAsia="en-US" w:bidi="en-US"/>
              </w:rPr>
              <w:t>quali</w:t>
            </w:r>
            <w:r>
              <w:rPr>
                <w:color w:val="1D1C1C"/>
                <w:lang w:val="en-US" w:eastAsia="en-US" w:bidi="en-US"/>
              </w:rPr>
              <w:t xml:space="preserve">ty </w:t>
            </w:r>
            <w:r>
              <w:rPr>
                <w:lang w:val="en-US" w:eastAsia="en-US" w:bidi="en-US"/>
              </w:rPr>
              <w:t>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 xml:space="preserve">life; </w:t>
            </w:r>
            <w:r>
              <w:rPr>
                <w:lang w:val="en-US" w:eastAsia="en-US" w:bidi="en-US"/>
              </w:rPr>
              <w:t>t</w:t>
            </w:r>
            <w:r>
              <w:rPr>
                <w:color w:val="1D1C1C"/>
                <w:lang w:val="en-US" w:eastAsia="en-US" w:bidi="en-US"/>
              </w:rPr>
              <w:t>h</w:t>
            </w:r>
            <w:r>
              <w:rPr>
                <w:lang w:val="en-US" w:eastAsia="en-US" w:bidi="en-US"/>
              </w:rPr>
              <w:t>e d</w:t>
            </w:r>
            <w:r>
              <w:rPr>
                <w:color w:val="1D1C1C"/>
                <w:lang w:val="en-US" w:eastAsia="en-US" w:bidi="en-US"/>
              </w:rPr>
              <w:t>ev</w:t>
            </w:r>
            <w:r>
              <w:rPr>
                <w:lang w:val="en-US" w:eastAsia="en-US" w:bidi="en-US"/>
              </w:rPr>
              <w:t>el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 xml:space="preserve"> of </w:t>
            </w:r>
            <w:r>
              <w:rPr>
                <w:color w:val="1D1C1C"/>
                <w:lang w:val="en-US" w:eastAsia="en-US" w:bidi="en-US"/>
              </w:rPr>
              <w:t>ad</w:t>
            </w:r>
            <w:r>
              <w:rPr>
                <w:lang w:val="en-US" w:eastAsia="en-US" w:bidi="en-US"/>
              </w:rPr>
              <w:t>vance</w:t>
            </w:r>
            <w:r>
              <w:rPr>
                <w:color w:val="1D1C1C"/>
                <w:lang w:val="en-US" w:eastAsia="en-US" w:bidi="en-US"/>
              </w:rPr>
              <w:t xml:space="preserve">d </w:t>
            </w:r>
            <w:r>
              <w:rPr>
                <w:lang w:val="en-US" w:eastAsia="en-US" w:bidi="en-US"/>
              </w:rPr>
              <w:t>science; popu</w:t>
            </w:r>
            <w:r>
              <w:rPr>
                <w:lang w:val="en-US" w:eastAsia="en-US" w:bidi="en-US"/>
              </w:rPr>
              <w:t>l</w:t>
            </w:r>
            <w:r>
              <w:rPr>
                <w:lang w:val="en-US" w:eastAsia="en-US" w:bidi="en-US"/>
              </w:rPr>
              <w:t>ariza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 xml:space="preserve">ion of </w:t>
            </w:r>
            <w:r>
              <w:rPr>
                <w:color w:val="1D1C1C"/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resu</w:t>
            </w:r>
            <w:r>
              <w:rPr>
                <w:lang w:val="en-US" w:eastAsia="en-US" w:bidi="en-US"/>
              </w:rPr>
              <w:t>lt</w:t>
            </w:r>
            <w:r>
              <w:rPr>
                <w:lang w:val="en-US" w:eastAsia="en-US" w:bidi="en-US"/>
              </w:rPr>
              <w:t>s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scientific research; the de</w:t>
            </w:r>
            <w:r>
              <w:rPr>
                <w:color w:val="1D1C1C"/>
                <w:lang w:val="en-US" w:eastAsia="en-US" w:bidi="en-US"/>
              </w:rPr>
              <w:t>v</w:t>
            </w:r>
            <w:r>
              <w:rPr>
                <w:color w:val="1D1C1C"/>
                <w:lang w:val="en-US" w:eastAsia="en-US" w:bidi="en-US"/>
              </w:rPr>
              <w:t>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 xml:space="preserve">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edi</w:t>
            </w:r>
            <w:r>
              <w:rPr>
                <w:color w:val="1D1C1C"/>
                <w:lang w:val="en-US" w:eastAsia="en-US" w:bidi="en-US"/>
              </w:rPr>
              <w:t>ficat</w:t>
            </w:r>
            <w:r>
              <w:rPr>
                <w:lang w:val="en-US" w:eastAsia="en-US" w:bidi="en-US"/>
              </w:rPr>
              <w:t xml:space="preserve">ion; 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d</w:t>
            </w:r>
            <w:r>
              <w:rPr>
                <w:color w:val="1D1C1C"/>
                <w:lang w:val="en-US" w:eastAsia="en-US" w:bidi="en-US"/>
              </w:rPr>
              <w:t>eve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</w:t>
            </w:r>
            <w:r>
              <w:rPr>
                <w:lang w:val="en-US" w:eastAsia="en-US" w:bidi="en-US"/>
              </w:rPr>
              <w:t>p</w:t>
            </w:r>
            <w:r>
              <w:rPr>
                <w:color w:val="1D1C1C"/>
                <w:lang w:val="en-US" w:eastAsia="en-US" w:bidi="en-US"/>
              </w:rPr>
              <w:t>me</w:t>
            </w:r>
            <w:r>
              <w:rPr>
                <w:lang w:val="en-US" w:eastAsia="en-US" w:bidi="en-US"/>
              </w:rPr>
              <w:t xml:space="preserve">nt of 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 xml:space="preserve">he social sphere; 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de</w:t>
            </w:r>
            <w:r>
              <w:rPr>
                <w:color w:val="1D1C1C"/>
                <w:lang w:val="en-US" w:eastAsia="en-US" w:bidi="en-US"/>
              </w:rPr>
              <w:t>v</w:t>
            </w:r>
            <w:r>
              <w:rPr>
                <w:color w:val="1D1C1C"/>
                <w:lang w:val="en-US" w:eastAsia="en-US" w:bidi="en-US"/>
              </w:rPr>
              <w:t>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 xml:space="preserve">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cu</w:t>
            </w:r>
            <w:r>
              <w:rPr>
                <w:lang w:val="en-US" w:eastAsia="en-US" w:bidi="en-US"/>
              </w:rPr>
              <w:t>lt</w:t>
            </w:r>
            <w:r>
              <w:rPr>
                <w:lang w:val="en-US" w:eastAsia="en-US" w:bidi="en-US"/>
              </w:rPr>
              <w:t xml:space="preserve">ure; 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o preser</w:t>
            </w:r>
            <w:r>
              <w:rPr>
                <w:lang w:val="en-US" w:eastAsia="en-US" w:bidi="en-US"/>
              </w:rPr>
              <w:t>v</w:t>
            </w:r>
            <w:r>
              <w:rPr>
                <w:lang w:val="en-US" w:eastAsia="en-US" w:bidi="en-US"/>
              </w:rPr>
              <w:t xml:space="preserve">e 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s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a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e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color w:val="1D1C1C"/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en</w:t>
            </w:r>
            <w:r>
              <w:rPr>
                <w:lang w:val="en-US" w:eastAsia="en-US" w:bidi="en-US"/>
              </w:rPr>
              <w:t>v</w:t>
            </w:r>
            <w:r>
              <w:rPr>
                <w:lang w:val="en-US" w:eastAsia="en-US" w:bidi="en-US"/>
              </w:rPr>
              <w:t>i</w:t>
            </w:r>
            <w:r>
              <w:rPr>
                <w:lang w:val="en-US" w:eastAsia="en-US" w:bidi="en-US"/>
              </w:rPr>
              <w:t>ro</w:t>
            </w:r>
            <w:r>
              <w:rPr>
                <w:lang w:val="en-US" w:eastAsia="en-US" w:bidi="en-US"/>
              </w:rPr>
              <w:t>n</w:t>
            </w:r>
            <w:r>
              <w:rPr>
                <w:lang w:val="en-US" w:eastAsia="en-US" w:bidi="en-US"/>
              </w:rPr>
              <w:t>m</w:t>
            </w:r>
            <w:r>
              <w:rPr>
                <w:lang w:val="en-US" w:eastAsia="en-US" w:bidi="en-US"/>
              </w:rPr>
              <w:t>en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; io ensure foo</w:t>
            </w:r>
            <w:r>
              <w:rPr>
                <w:color w:val="1D1C1C"/>
                <w:lang w:val="en-US" w:eastAsia="en-US" w:bidi="en-US"/>
              </w:rPr>
              <w:t xml:space="preserve">d </w:t>
            </w:r>
            <w:r>
              <w:rPr>
                <w:lang w:val="en-US" w:eastAsia="en-US" w:bidi="en-US"/>
              </w:rPr>
              <w:t>securi</w:t>
            </w:r>
            <w:r>
              <w:rPr>
                <w:color w:val="1D1C1C"/>
                <w:lang w:val="en-US" w:eastAsia="en-US" w:bidi="en-US"/>
              </w:rPr>
              <w:t>ty</w:t>
            </w:r>
            <w:r>
              <w:rPr>
                <w:lang w:val="en-US" w:eastAsia="en-US" w:bidi="en-US"/>
              </w:rPr>
              <w:t xml:space="preserve">; 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de</w:t>
            </w:r>
            <w:r>
              <w:rPr>
                <w:color w:val="1D1C1C"/>
                <w:lang w:val="en-US" w:eastAsia="en-US" w:bidi="en-US"/>
              </w:rPr>
              <w:t>v</w:t>
            </w:r>
            <w:r>
              <w:rPr>
                <w:color w:val="1D1C1C"/>
                <w:lang w:val="en-US" w:eastAsia="en-US" w:bidi="en-US"/>
              </w:rPr>
              <w:t>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 xml:space="preserve"> o</w:t>
            </w:r>
            <w:r>
              <w:rPr>
                <w:color w:val="1D1C1C"/>
                <w:lang w:val="en-US" w:eastAsia="en-US" w:bidi="en-US"/>
              </w:rPr>
              <w:t>f</w:t>
            </w:r>
            <w:r>
              <w:rPr>
                <w:color w:val="1D1C1C"/>
                <w:lang w:val="en-US" w:eastAsia="en-US" w:bidi="en-US"/>
              </w:rPr>
              <w:t xml:space="preserve"> public policy</w:t>
            </w:r>
          </w:p>
        </w:tc>
      </w:tr>
      <w:tr w:rsidR="00E057C6" w14:paraId="6FDB2A86" w14:textId="77777777" w:rsidTr="00AB65E2">
        <w:tblPrEx>
          <w:tblCellMar>
            <w:top w:w="0" w:type="dxa"/>
            <w:bottom w:w="0" w:type="dxa"/>
          </w:tblCellMar>
        </w:tblPrEx>
        <w:trPr>
          <w:trHeight w:hRule="exact" w:val="667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06B685" w14:textId="77777777" w:rsidR="00AB65E2" w:rsidRDefault="00000000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Перелік основних наукових результатів, які дали змогу доспіти впливу </w:t>
            </w:r>
          </w:p>
          <w:p w14:paraId="23C5A1C1" w14:textId="5488AD04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A list 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he main scien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ific resu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lt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s 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ha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 made i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 possible 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o achie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v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e 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he impa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c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 of</w:t>
            </w:r>
          </w:p>
        </w:tc>
      </w:tr>
      <w:tr w:rsidR="00E057C6" w14:paraId="71F3E19B" w14:textId="77777777" w:rsidTr="00AB65E2">
        <w:tblPrEx>
          <w:tblCellMar>
            <w:top w:w="0" w:type="dxa"/>
            <w:bottom w:w="0" w:type="dxa"/>
          </w:tblCellMar>
        </w:tblPrEx>
        <w:trPr>
          <w:trHeight w:hRule="exact" w:val="998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B4679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 основних наукових результатів, які дали змогу досягти цього впливу</w:t>
            </w:r>
          </w:p>
          <w:p w14:paraId="53CB6A18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(до 3000 знаків)</w:t>
            </w:r>
          </w:p>
          <w:p w14:paraId="7CEF16D5" w14:textId="77777777" w:rsidR="00AB65E2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Description of 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he main 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s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cienti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f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ic results that made 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it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 poss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ible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o achie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v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e 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his impac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>t</w:t>
            </w: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 </w:t>
            </w:r>
          </w:p>
          <w:p w14:paraId="3DB20844" w14:textId="0431C608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(up to 3000 c</w:t>
            </w: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h</w:t>
            </w: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arac</w:t>
            </w: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t</w:t>
            </w: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ers)</w:t>
            </w:r>
          </w:p>
        </w:tc>
      </w:tr>
      <w:tr w:rsidR="00AB65E2" w14:paraId="7720D78C" w14:textId="77777777" w:rsidTr="00AB65E2">
        <w:tblPrEx>
          <w:tblCellMar>
            <w:top w:w="0" w:type="dxa"/>
            <w:bottom w:w="0" w:type="dxa"/>
          </w:tblCellMar>
        </w:tblPrEx>
        <w:trPr>
          <w:trHeight w:hRule="exact" w:val="998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0AC31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</w:pPr>
            <w:r>
              <w:t>Роль наукової установи / закладу вищої освіти, що звітує у досягненні впливу</w:t>
            </w:r>
          </w:p>
          <w:p w14:paraId="67383117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(до 2000 знаків)</w:t>
            </w:r>
          </w:p>
          <w:p w14:paraId="543E94CA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lang w:val="en-US" w:eastAsia="en-US" w:bidi="en-US"/>
              </w:rPr>
            </w:pPr>
            <w:r>
              <w:rPr>
                <w:sz w:val="16"/>
                <w:szCs w:val="16"/>
                <w:lang w:val="en-US" w:eastAsia="en-US" w:bidi="en-US"/>
              </w:rPr>
              <w:t xml:space="preserve">The </w:t>
            </w:r>
            <w:r>
              <w:rPr>
                <w:lang w:val="en-US" w:eastAsia="en-US" w:bidi="en-US"/>
              </w:rPr>
              <w:t>R</w:t>
            </w:r>
            <w:r>
              <w:rPr>
                <w:lang w:val="en-US" w:eastAsia="en-US" w:bidi="en-US"/>
              </w:rPr>
              <w:t xml:space="preserve">ole of 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Research Ins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i</w:t>
            </w:r>
            <w:r>
              <w:rPr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u</w:t>
            </w:r>
            <w:r>
              <w:rPr>
                <w:lang w:val="en-US" w:eastAsia="en-US" w:bidi="en-US"/>
              </w:rPr>
              <w:t>tion</w:t>
            </w:r>
            <w:r>
              <w:rPr>
                <w:lang w:val="en-US" w:eastAsia="en-US" w:bidi="en-US"/>
              </w:rPr>
              <w:t xml:space="preserve"> /Higher Education Ins</w:t>
            </w:r>
            <w:r>
              <w:rPr>
                <w:lang w:val="en-US" w:eastAsia="en-US" w:bidi="en-US"/>
              </w:rPr>
              <w:t>titution</w:t>
            </w:r>
            <w:r>
              <w:rPr>
                <w:lang w:val="en-US" w:eastAsia="en-US" w:bidi="en-US"/>
              </w:rPr>
              <w:t xml:space="preserve"> in </w:t>
            </w:r>
            <w:r>
              <w:rPr>
                <w:lang w:val="en-US" w:eastAsia="en-US" w:bidi="en-US"/>
              </w:rPr>
              <w:t>Achieving Impact</w:t>
            </w:r>
            <w:r>
              <w:rPr>
                <w:lang w:val="en-US" w:eastAsia="en-US" w:bidi="en-US"/>
              </w:rPr>
              <w:t xml:space="preserve"> </w:t>
            </w:r>
          </w:p>
          <w:p w14:paraId="1745D2E8" w14:textId="1BB18235" w:rsidR="00AB65E2" w:rsidRP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 xml:space="preserve">(up </w:t>
            </w:r>
            <w:r>
              <w:rPr>
                <w:i/>
                <w:iCs/>
                <w:sz w:val="16"/>
                <w:szCs w:val="16"/>
                <w:lang w:val="en-US" w:eastAsia="en-US" w:bidi="en-US"/>
              </w:rPr>
              <w:t>t</w:t>
            </w:r>
            <w:r>
              <w:rPr>
                <w:i/>
                <w:iCs/>
                <w:sz w:val="16"/>
                <w:szCs w:val="16"/>
                <w:lang w:val="en-US" w:eastAsia="en-US" w:bidi="en-US"/>
              </w:rPr>
              <w:t>o 2000 characters)</w:t>
            </w:r>
          </w:p>
          <w:p w14:paraId="428EB0C9" w14:textId="77777777" w:rsidR="00AB65E2" w:rsidRDefault="00AB65E2" w:rsidP="00AB65E2">
            <w:pPr>
              <w:pStyle w:val="a7"/>
              <w:shd w:val="clear" w:color="auto" w:fill="auto"/>
              <w:ind w:firstLine="800"/>
              <w:rPr>
                <w:b/>
                <w:bCs/>
                <w:sz w:val="20"/>
                <w:szCs w:val="20"/>
              </w:rPr>
            </w:pPr>
          </w:p>
        </w:tc>
      </w:tr>
      <w:tr w:rsidR="00AB65E2" w14:paraId="3396182D" w14:textId="77777777" w:rsidTr="00AB65E2">
        <w:tblPrEx>
          <w:tblCellMar>
            <w:top w:w="0" w:type="dxa"/>
            <w:bottom w:w="0" w:type="dxa"/>
          </w:tblCellMar>
        </w:tblPrEx>
        <w:trPr>
          <w:trHeight w:hRule="exact" w:val="998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75072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  <w:r>
              <w:lastRenderedPageBreak/>
              <w:t xml:space="preserve">Опис впливу </w:t>
            </w:r>
          </w:p>
          <w:p w14:paraId="4B582057" w14:textId="2D2EF199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(до 6000 знаків)</w:t>
            </w:r>
          </w:p>
          <w:p w14:paraId="3E085097" w14:textId="77777777" w:rsidR="00AB65E2" w:rsidRDefault="00AB65E2" w:rsidP="00AB65E2">
            <w:pPr>
              <w:pStyle w:val="1"/>
              <w:shd w:val="clear" w:color="auto" w:fill="auto"/>
              <w:ind w:firstLine="76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Description of the impact</w:t>
            </w:r>
          </w:p>
          <w:p w14:paraId="5159A58A" w14:textId="4C05F5D8" w:rsidR="00AB65E2" w:rsidRDefault="00AB65E2" w:rsidP="00AB65E2">
            <w:pPr>
              <w:pStyle w:val="1"/>
              <w:shd w:val="clear" w:color="auto" w:fill="auto"/>
              <w:ind w:firstLine="760"/>
              <w:rPr>
                <w:sz w:val="20"/>
                <w:szCs w:val="20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2000 characters)</w:t>
            </w:r>
          </w:p>
          <w:p w14:paraId="682A2338" w14:textId="3BFEB4DF" w:rsidR="00AB65E2" w:rsidRP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  <w:tr w:rsidR="00AB65E2" w14:paraId="6FD5DC81" w14:textId="77777777" w:rsidTr="00551C6B">
        <w:tblPrEx>
          <w:tblCellMar>
            <w:top w:w="0" w:type="dxa"/>
            <w:bottom w:w="0" w:type="dxa"/>
          </w:tblCellMar>
        </w:tblPrEx>
        <w:trPr>
          <w:trHeight w:hRule="exact" w:val="5389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F8A60" w14:textId="3787F1FE" w:rsidR="00AB65E2" w:rsidRDefault="00551C6B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/>
              </w:rPr>
            </w:pPr>
            <w:r>
              <w:t xml:space="preserve">Перелік підтверджень впливу (опис підтвердження кожного впливу до 1000 знаків </w:t>
            </w:r>
            <w:r w:rsidRPr="00551C6B">
              <w:rPr>
                <w:b w:val="0"/>
                <w:bCs w:val="0"/>
              </w:rPr>
              <w:t xml:space="preserve">(акти виконаних робіт за договорами, контрактами, ліцензійними угодами; посилання на результати впливу (нормативні документи, стандарти, будівельні норми тощо); експертні висновки, документи наукової та науково-технічної експертизи; публікація на офіційному сайті (за наявності такого) об'єкту впливу; публікації результатів соціологічних досліджень впливу, публікації результатів впливу у всеукраїнських чи закордонних медіа; документи щодо розроблених і впроваджених </w:t>
            </w:r>
            <w:proofErr w:type="spellStart"/>
            <w:r w:rsidRPr="00551C6B">
              <w:rPr>
                <w:b w:val="0"/>
                <w:bCs w:val="0"/>
              </w:rPr>
              <w:t>метод</w:t>
            </w:r>
            <w:r>
              <w:rPr>
                <w:b w:val="0"/>
                <w:bCs w:val="0"/>
              </w:rPr>
              <w:t>ик</w:t>
            </w:r>
            <w:proofErr w:type="spellEnd"/>
            <w:r w:rsidRPr="00551C6B">
              <w:rPr>
                <w:b w:val="0"/>
                <w:bCs w:val="0"/>
              </w:rPr>
              <w:t xml:space="preserve"> лікування; публікаці</w:t>
            </w:r>
            <w:r w:rsidRPr="00551C6B">
              <w:rPr>
                <w:b w:val="0"/>
                <w:bCs w:val="0"/>
                <w:color w:val="1D1C1C"/>
              </w:rPr>
              <w:t xml:space="preserve">ї </w:t>
            </w:r>
            <w:r w:rsidRPr="00551C6B">
              <w:rPr>
                <w:b w:val="0"/>
                <w:bCs w:val="0"/>
              </w:rPr>
              <w:t>на офіційних сайтах центральних органів виконавчої влади, органів місцевого самоврядування; публікації на офіційних сайтах публічних органів іноземних держав, міжнародних організацій; підтвердження широкого використання результатів науковою та освітньою спільнотою); підготовлені законопроекти (нормативно-правові документи, аналітичні довідки (висновки)), підготовлені на замовлення державних органів.</w:t>
            </w:r>
          </w:p>
          <w:p w14:paraId="0C355734" w14:textId="0B5D1F4F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 w:eastAsia="en-US" w:bidi="en-US"/>
              </w:rPr>
            </w:pPr>
            <w:r w:rsidRPr="00551C6B">
              <w:rPr>
                <w:lang w:val="en-US" w:eastAsia="en-US" w:bidi="en-US"/>
              </w:rPr>
              <w:t>L</w:t>
            </w:r>
            <w:r w:rsidRPr="00551C6B">
              <w:rPr>
                <w:lang w:val="en-US" w:eastAsia="en-US" w:bidi="en-US"/>
              </w:rPr>
              <w:t>ist of e</w:t>
            </w:r>
            <w:r w:rsidRPr="00551C6B">
              <w:rPr>
                <w:lang w:val="en-US" w:eastAsia="en-US" w:bidi="en-US"/>
              </w:rPr>
              <w:t>v</w:t>
            </w:r>
            <w:r w:rsidRPr="00551C6B">
              <w:rPr>
                <w:lang w:val="en-US" w:eastAsia="en-US" w:bidi="en-US"/>
              </w:rPr>
              <w:t>idence of impart (</w:t>
            </w:r>
            <w:r w:rsidRPr="00551C6B">
              <w:t>description</w:t>
            </w:r>
            <w:r w:rsidRPr="00551C6B">
              <w:rPr>
                <w:lang w:val="en-US" w:eastAsia="en-US" w:bidi="en-US"/>
              </w:rPr>
              <w:t xml:space="preserve"> of confirmation of each impart up to 1000 characters</w:t>
            </w:r>
            <w:r>
              <w:rPr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lang w:val="en-US" w:eastAsia="en-US" w:bidi="en-US"/>
              </w:rPr>
              <w:t>(ac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 of co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</w:t>
            </w:r>
            <w:r w:rsidRPr="00551C6B"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ed wor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k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un</w:t>
            </w:r>
            <w:r w:rsidRPr="00551C6B"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er ag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reem</w:t>
            </w:r>
            <w:r w:rsidRPr="00551C6B">
              <w:rPr>
                <w:b w:val="0"/>
                <w:bCs w:val="0"/>
                <w:lang w:val="en-US" w:eastAsia="en-US" w:bidi="en-US"/>
              </w:rPr>
              <w:t>ent</w:t>
            </w:r>
            <w:r w:rsidRPr="00551C6B"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, con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rac</w:t>
            </w:r>
            <w:r>
              <w:rPr>
                <w:b w:val="0"/>
                <w:bCs w:val="0"/>
                <w:lang w:val="en-US" w:eastAsia="en-US" w:bidi="en-US"/>
              </w:rPr>
              <w:t>ts</w:t>
            </w:r>
            <w:r w:rsidRPr="00551C6B">
              <w:rPr>
                <w:b w:val="0"/>
                <w:bCs w:val="0"/>
                <w:lang w:val="en-US" w:eastAsia="en-US" w:bidi="en-US"/>
              </w:rPr>
              <w:t>, lice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e agr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eem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s; ref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erenc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to the resul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pact (regulatory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</w:t>
            </w:r>
            <w:r w:rsidRPr="00551C6B">
              <w:rPr>
                <w:b w:val="0"/>
                <w:bCs w:val="0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ents, stan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ar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s, 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ui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ding co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, 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lang w:val="en-US" w:eastAsia="en-US" w:bidi="en-US"/>
              </w:rPr>
              <w:t>.); expe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rt </w:t>
            </w:r>
            <w:r w:rsidRPr="00551C6B">
              <w:rPr>
                <w:b w:val="0"/>
                <w:bCs w:val="0"/>
                <w:lang w:val="en-US" w:eastAsia="en-US" w:bidi="en-US"/>
              </w:rPr>
              <w:t>opinio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,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ocum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ents of 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fi</w:t>
            </w:r>
            <w:r w:rsidRPr="00551C6B">
              <w:rPr>
                <w:b w:val="0"/>
                <w:bCs w:val="0"/>
                <w:lang w:val="en-US" w:eastAsia="en-US" w:bidi="en-US"/>
              </w:rPr>
              <w:t>c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cientific-technical expert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se;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website (if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any)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j</w:t>
            </w:r>
            <w:r w:rsidRPr="00551C6B">
              <w:rPr>
                <w:b w:val="0"/>
                <w:bCs w:val="0"/>
                <w:lang w:val="en-US" w:eastAsia="en-US" w:bidi="en-US"/>
              </w:rPr>
              <w:t>ect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p</w:t>
            </w:r>
            <w:r w:rsidRPr="00551C6B">
              <w:rPr>
                <w:b w:val="0"/>
                <w:bCs w:val="0"/>
                <w:lang w:val="en-US" w:eastAsia="en-US" w:bidi="en-US"/>
              </w:rPr>
              <w:t>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on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</w:t>
            </w:r>
            <w:r>
              <w:rPr>
                <w:b w:val="0"/>
                <w:bCs w:val="0"/>
                <w:lang w:val="en-US" w:eastAsia="en-US" w:bidi="en-US"/>
              </w:rPr>
              <w:t xml:space="preserve"> results of s</w:t>
            </w:r>
            <w:r w:rsidRPr="00551C6B">
              <w:rPr>
                <w:b w:val="0"/>
                <w:bCs w:val="0"/>
                <w:lang w:val="en-US" w:eastAsia="en-US" w:bidi="en-US"/>
              </w:rPr>
              <w:t>ocio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ogica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>
              <w:rPr>
                <w:b w:val="0"/>
                <w:bCs w:val="0"/>
                <w:lang w:val="en-US" w:eastAsia="en-US" w:bidi="en-US"/>
              </w:rPr>
              <w:t>studies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mpart</w:t>
            </w:r>
            <w:r w:rsidRPr="00551C6B">
              <w:rPr>
                <w:b w:val="0"/>
                <w:bCs w:val="0"/>
                <w:lang w:val="en-US" w:eastAsia="en-US" w:bidi="en-US"/>
              </w:rPr>
              <w:t>,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resu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pa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t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in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k</w:t>
            </w:r>
            <w:r w:rsidRPr="00551C6B">
              <w:rPr>
                <w:b w:val="0"/>
                <w:bCs w:val="0"/>
                <w:lang w:val="en-US" w:eastAsia="en-US" w:bidi="en-US"/>
              </w:rPr>
              <w:t>rainian or 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ign</w:t>
            </w:r>
            <w:r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med</w:t>
            </w:r>
            <w:r w:rsidRPr="00551C6B">
              <w:rPr>
                <w:b w:val="0"/>
                <w:bCs w:val="0"/>
                <w:lang w:val="en-US" w:eastAsia="en-US" w:bidi="en-US"/>
              </w:rPr>
              <w:t>ia;</w:t>
            </w:r>
            <w:r>
              <w:rPr>
                <w:b w:val="0"/>
                <w:bCs w:val="0"/>
                <w:lang w:val="en-US" w:eastAsia="en-US" w:bidi="en-US"/>
              </w:rPr>
              <w:t xml:space="preserve"> documents on 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eve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oped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mplemented t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ea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method</w:t>
            </w:r>
            <w:r w:rsidRPr="00551C6B">
              <w:rPr>
                <w:b w:val="0"/>
                <w:bCs w:val="0"/>
                <w:lang w:val="en-US" w:eastAsia="en-US" w:bidi="en-US"/>
              </w:rPr>
              <w:t>s; 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</w:t>
            </w:r>
            <w:r>
              <w:rPr>
                <w:lang w:val="en-US" w:eastAsia="en-US" w:bidi="en-US"/>
              </w:rPr>
              <w:t>s</w:t>
            </w:r>
            <w:r>
              <w:rPr>
                <w:lang w:val="en-US" w:eastAsia="en-US" w:bidi="en-US"/>
              </w:rPr>
              <w:t xml:space="preserve"> of central executive bodies, local self-government bodies, </w:t>
            </w:r>
            <w:r w:rsidRPr="00551C6B">
              <w:rPr>
                <w:b w:val="0"/>
                <w:bCs w:val="0"/>
                <w:lang w:val="en-US" w:eastAsia="en-US" w:bidi="en-US"/>
              </w:rPr>
              <w:t>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public bodies of foreign states, international organizations; confirmation of the widespread use of the results by the scientific and education community); prepared draft laws (regulatory documents, analytical reports (conclusions)) prepared at the request of the bodies</w:t>
            </w:r>
          </w:p>
          <w:p w14:paraId="52222CF3" w14:textId="77777777" w:rsid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 w:eastAsia="en-US" w:bidi="en-US"/>
              </w:rPr>
            </w:pPr>
          </w:p>
          <w:p w14:paraId="1583796C" w14:textId="0E86DFD6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</w:tbl>
    <w:p w14:paraId="289FC27E" w14:textId="202A415A" w:rsidR="00E057C6" w:rsidRDefault="00E057C6">
      <w:pPr>
        <w:pStyle w:val="a5"/>
        <w:shd w:val="clear" w:color="auto" w:fill="auto"/>
        <w:spacing w:line="300" w:lineRule="auto"/>
        <w:ind w:left="802"/>
        <w:rPr>
          <w:sz w:val="16"/>
          <w:szCs w:val="16"/>
        </w:rPr>
      </w:pPr>
    </w:p>
    <w:p w14:paraId="3ACE7243" w14:textId="48CE4A64" w:rsidR="00E057C6" w:rsidRPr="00551C6B" w:rsidRDefault="00000000" w:rsidP="00551C6B">
      <w:pPr>
        <w:pStyle w:val="1"/>
        <w:shd w:val="clear" w:color="auto" w:fill="auto"/>
        <w:tabs>
          <w:tab w:val="left" w:leader="underscore" w:pos="7157"/>
        </w:tabs>
        <w:spacing w:line="262" w:lineRule="auto"/>
        <w:ind w:left="760" w:hanging="7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FEAE58" wp14:editId="04733E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1" fillcolor="#FFFFFD" stroked="f"/>
            </w:pict>
          </mc:Fallback>
        </mc:AlternateContent>
      </w:r>
    </w:p>
    <w:sectPr w:rsidR="00E057C6" w:rsidRPr="00551C6B" w:rsidSect="00551C6B">
      <w:type w:val="continuous"/>
      <w:pgSz w:w="11900" w:h="16840"/>
      <w:pgMar w:top="709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CFCCC" w14:textId="77777777" w:rsidR="00715EDA" w:rsidRDefault="00715EDA">
      <w:r>
        <w:separator/>
      </w:r>
    </w:p>
  </w:endnote>
  <w:endnote w:type="continuationSeparator" w:id="0">
    <w:p w14:paraId="130ED59E" w14:textId="77777777" w:rsidR="00715EDA" w:rsidRDefault="0071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4AEE3" w14:textId="77777777" w:rsidR="00715EDA" w:rsidRDefault="00715EDA"/>
  </w:footnote>
  <w:footnote w:type="continuationSeparator" w:id="0">
    <w:p w14:paraId="113D1198" w14:textId="77777777" w:rsidR="00715EDA" w:rsidRDefault="00715ED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C6"/>
    <w:rsid w:val="00551C6B"/>
    <w:rsid w:val="00715EDA"/>
    <w:rsid w:val="007558F9"/>
    <w:rsid w:val="00AB65E2"/>
    <w:rsid w:val="00E0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018C"/>
  <w15:docId w15:val="{3D21EA31-C6AD-478E-B5CA-889DC9EA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ий текст (2)_"/>
    <w:basedOn w:val="a0"/>
    <w:link w:val="20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a4">
    <w:name w:val="Підпис до таблиці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Інш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ий текст1"/>
    <w:basedOn w:val="a"/>
    <w:link w:val="a3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ий текст (2)"/>
    <w:basedOn w:val="a"/>
    <w:link w:val="2"/>
    <w:pPr>
      <w:shd w:val="clear" w:color="auto" w:fill="FFFFFF"/>
      <w:spacing w:line="269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a5">
    <w:name w:val="Підпис до таблиці"/>
    <w:basedOn w:val="a"/>
    <w:link w:val="a4"/>
    <w:pPr>
      <w:shd w:val="clear" w:color="auto" w:fill="FFFFFF"/>
      <w:spacing w:after="40" w:line="269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7">
    <w:name w:val="Інш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2822</Words>
  <Characters>1610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ASKOD</dc:creator>
  <cp:keywords/>
  <cp:lastModifiedBy>я</cp:lastModifiedBy>
  <cp:revision>2</cp:revision>
  <dcterms:created xsi:type="dcterms:W3CDTF">2025-01-30T07:12:00Z</dcterms:created>
  <dcterms:modified xsi:type="dcterms:W3CDTF">2025-01-30T07:46:00Z</dcterms:modified>
</cp:coreProperties>
</file>