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CCC2" w14:textId="0FCB4FC5" w:rsidR="0004573C" w:rsidRDefault="0004573C" w:rsidP="00036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57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Ultrasound Engineering as Active Tool to Drive Electronic Properties of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</w:t>
      </w:r>
      <w:r w:rsidRPr="000457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ilicon - Polymer Interface</w:t>
      </w:r>
    </w:p>
    <w:p w14:paraId="6C946754" w14:textId="77777777" w:rsidR="003D2C43" w:rsidRDefault="003D2C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2C9B6" w14:textId="7B3B23F2" w:rsidR="006762F8" w:rsidRPr="00D04FDC" w:rsidRDefault="006762F8" w:rsidP="006762F8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  <w:lang w:val="en-US"/>
        </w:rPr>
      </w:pPr>
      <w:r w:rsidRPr="00D04FDC">
        <w:rPr>
          <w:szCs w:val="24"/>
          <w:u w:val="single"/>
          <w:lang w:val="en-US"/>
        </w:rPr>
        <w:t>O</w:t>
      </w:r>
      <w:r w:rsidR="00A34C49">
        <w:rPr>
          <w:szCs w:val="24"/>
          <w:u w:val="single"/>
          <w:lang w:val="en-US"/>
        </w:rPr>
        <w:t xml:space="preserve">. </w:t>
      </w:r>
      <w:r w:rsidRPr="00D04FDC">
        <w:rPr>
          <w:szCs w:val="24"/>
          <w:u w:val="single"/>
          <w:lang w:val="en-US"/>
        </w:rPr>
        <w:t>Olikh</w:t>
      </w:r>
      <w:r w:rsidR="008C2241" w:rsidRPr="00D04FDC">
        <w:rPr>
          <w:rFonts w:eastAsia="Times New Roman"/>
          <w:color w:val="000000"/>
          <w:szCs w:val="24"/>
          <w:vertAlign w:val="superscript"/>
          <w:lang w:val="en-US"/>
        </w:rPr>
        <w:t>*</w:t>
      </w:r>
      <w:r w:rsidR="00646C5C" w:rsidRPr="00D04FDC">
        <w:rPr>
          <w:rFonts w:eastAsia="Times New Roman"/>
          <w:color w:val="000000"/>
          <w:szCs w:val="24"/>
          <w:lang w:val="en-US"/>
        </w:rPr>
        <w:t xml:space="preserve">, </w:t>
      </w:r>
      <w:r w:rsidR="00A34C49" w:rsidRPr="00A34C49">
        <w:rPr>
          <w:rFonts w:eastAsia="Times New Roman"/>
          <w:color w:val="000000"/>
          <w:szCs w:val="24"/>
          <w:lang w:val="en-US"/>
        </w:rPr>
        <w:t>D. Kalyuzhny</w:t>
      </w:r>
      <w:r w:rsidR="00D04FDC" w:rsidRPr="00D04FDC">
        <w:rPr>
          <w:rFonts w:eastAsia="Times New Roman"/>
          <w:color w:val="000000"/>
          <w:szCs w:val="24"/>
          <w:lang w:val="en-US"/>
        </w:rPr>
        <w:t xml:space="preserve">, </w:t>
      </w:r>
      <w:r w:rsidR="00A34C49">
        <w:rPr>
          <w:rFonts w:eastAsia="Times New Roman"/>
          <w:color w:val="000000"/>
          <w:szCs w:val="24"/>
          <w:lang w:val="en-US"/>
        </w:rPr>
        <w:t xml:space="preserve">V. </w:t>
      </w:r>
      <w:r w:rsidR="00A34C49" w:rsidRPr="00A34C49">
        <w:rPr>
          <w:rFonts w:eastAsia="Times New Roman"/>
          <w:color w:val="000000"/>
          <w:szCs w:val="24"/>
          <w:lang w:val="en-US"/>
        </w:rPr>
        <w:t>Kozachenko</w:t>
      </w:r>
      <w:r w:rsidR="00D04FDC" w:rsidRPr="00D04FDC">
        <w:rPr>
          <w:rFonts w:eastAsia="Times New Roman"/>
          <w:color w:val="000000"/>
          <w:szCs w:val="24"/>
          <w:lang w:val="en-US"/>
        </w:rPr>
        <w:t xml:space="preserve">, </w:t>
      </w:r>
      <w:r w:rsidR="00A34C49" w:rsidRPr="00A34C49">
        <w:rPr>
          <w:rFonts w:eastAsia="Times New Roman"/>
          <w:color w:val="000000"/>
          <w:szCs w:val="24"/>
          <w:lang w:val="en-US"/>
        </w:rPr>
        <w:t>S</w:t>
      </w:r>
      <w:r w:rsidR="00A34C49">
        <w:rPr>
          <w:rFonts w:eastAsia="Times New Roman"/>
          <w:color w:val="000000"/>
          <w:szCs w:val="24"/>
          <w:lang w:val="en-US"/>
        </w:rPr>
        <w:t>.</w:t>
      </w:r>
      <w:r w:rsidR="00A34C49" w:rsidRPr="00A34C49">
        <w:rPr>
          <w:rFonts w:eastAsia="Times New Roman"/>
          <w:color w:val="000000"/>
          <w:szCs w:val="24"/>
          <w:lang w:val="en-US"/>
        </w:rPr>
        <w:t xml:space="preserve"> Kondratenko</w:t>
      </w:r>
    </w:p>
    <w:p w14:paraId="5E0A176D" w14:textId="34BC56B0" w:rsidR="006762F8" w:rsidRPr="006762F8" w:rsidRDefault="00A34C49" w:rsidP="006762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2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A34C49">
        <w:rPr>
          <w:rFonts w:ascii="Times New Roman" w:eastAsia="Times New Roman" w:hAnsi="Times New Roman" w:cs="Times New Roman"/>
          <w:i/>
          <w:color w:val="000000"/>
        </w:rPr>
        <w:t>Physics Faculty</w:t>
      </w:r>
      <w:r w:rsidR="006762F8">
        <w:rPr>
          <w:rFonts w:ascii="Times New Roman" w:eastAsia="Times New Roman" w:hAnsi="Times New Roman" w:cs="Times New Roman"/>
          <w:i/>
          <w:color w:val="000000"/>
        </w:rPr>
        <w:t xml:space="preserve">, </w:t>
      </w:r>
      <w:r w:rsidR="006762F8" w:rsidRPr="006762F8">
        <w:rPr>
          <w:rFonts w:ascii="Times New Roman" w:eastAsia="Times New Roman" w:hAnsi="Times New Roman" w:cs="Times New Roman"/>
          <w:i/>
          <w:color w:val="000000"/>
        </w:rPr>
        <w:t>Taras Shevchenko National University of Kyiv, Kyiv, Ukraine</w:t>
      </w:r>
    </w:p>
    <w:p w14:paraId="2D472B9E" w14:textId="6E6E4B35" w:rsidR="003D2C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*e</w:t>
      </w:r>
      <w:r w:rsidR="00A44B98">
        <w:rPr>
          <w:rFonts w:ascii="Times New Roman" w:eastAsia="Times New Roman" w:hAnsi="Times New Roman" w:cs="Times New Roman"/>
          <w:color w:val="000000"/>
          <w:lang w:val="uk-UA"/>
        </w:rPr>
        <w:t>-</w:t>
      </w:r>
      <w:r>
        <w:rPr>
          <w:rFonts w:ascii="Times New Roman" w:eastAsia="Times New Roman" w:hAnsi="Times New Roman" w:cs="Times New Roman"/>
          <w:color w:val="000000"/>
        </w:rPr>
        <w:t xml:space="preserve">mail: </w:t>
      </w:r>
      <w:r w:rsidR="006762F8" w:rsidRPr="006762F8">
        <w:rPr>
          <w:rFonts w:ascii="Times New Roman" w:eastAsia="Times New Roman" w:hAnsi="Times New Roman" w:cs="Times New Roman"/>
          <w:color w:val="0000FF"/>
          <w:u w:val="single"/>
        </w:rPr>
        <w:t>olegolikh@knu.ua</w:t>
      </w:r>
      <w:r w:rsidR="006762F8">
        <w:t xml:space="preserve"> </w:t>
      </w:r>
    </w:p>
    <w:p w14:paraId="1E610964" w14:textId="77777777" w:rsidR="003D2C43" w:rsidRDefault="003D2C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75953F" w14:textId="6483A5ED" w:rsidR="005E6088" w:rsidRPr="00A44B98" w:rsidRDefault="005E6088" w:rsidP="00C2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Ультразвук </w:t>
      </w:r>
      <w:r w:rsidR="00AB27C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(УЗ)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достатньо давно використовується як активний інструмент впливу під час різноманітних етапів виробництва напівпровідникових пристроїв. </w:t>
      </w:r>
      <w:r w:rsidR="00E7004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Наприклад, перспективні для промислового застосування результати отримані при збудженні акустичних хвиль у кремнієвих мішенях під час іонної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E7004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імплантації </w:t>
      </w:r>
      <w:r w:rsidR="00E70046">
        <w:rPr>
          <w:rFonts w:ascii="Times New Roman" w:eastAsia="Times New Roman" w:hAnsi="Times New Roman" w:cs="Times New Roman"/>
          <w:color w:val="000000"/>
          <w:sz w:val="24"/>
          <w:szCs w:val="24"/>
        </w:rPr>
        <w:t>[1]</w:t>
      </w:r>
      <w:r w:rsidR="00E7004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 До переваг подібного</w:t>
      </w:r>
      <w:r w:rsidR="00A0007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способу впливу на властивості напівпровідникових систем є його широка варіативність внаслідок можливості змінювати тип коливань, частоту та інтенсивність ультразвуку, а також </w:t>
      </w:r>
      <w:r w:rsidR="00A0007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Start"/>
      <w:r w:rsidR="00A0007C" w:rsidRPr="00A0007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ustainable</w:t>
      </w:r>
      <w:proofErr w:type="spellEnd"/>
      <w:r w:rsidR="00A0007C" w:rsidRPr="00A0007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7E69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green </w:t>
      </w:r>
      <w:r w:rsidR="00A0007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такої технології. У зв’язку з цим </w:t>
      </w:r>
      <w:r w:rsidR="00AB27C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ультразвук все ширше використовується і при створенні </w:t>
      </w:r>
      <w:r w:rsidR="00AB27C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AB27CD" w:rsidRPr="00AB27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 </w:t>
      </w:r>
      <w:r w:rsidR="00AB27CD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AB27CD" w:rsidRPr="00AB27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ilm </w:t>
      </w:r>
      <w:r w:rsidR="00AB27C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AB27CD" w:rsidRPr="00AB27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hotovoltaic </w:t>
      </w:r>
      <w:r w:rsidR="00AB27CD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="00AB27C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B014A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Так показана ефективність </w:t>
      </w:r>
      <w:r w:rsidR="00B014AE" w:rsidRPr="00B014AE">
        <w:rPr>
          <w:rFonts w:ascii="Times New Roman" w:eastAsia="Times New Roman" w:hAnsi="Times New Roman" w:cs="Times New Roman"/>
          <w:color w:val="000000"/>
          <w:sz w:val="24"/>
          <w:szCs w:val="24"/>
        </w:rPr>
        <w:t>ultrasonically generated</w:t>
      </w:r>
      <w:r w:rsidR="00B014A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B014AE" w:rsidRPr="00B014AE">
        <w:rPr>
          <w:rFonts w:ascii="Times New Roman" w:eastAsia="Times New Roman" w:hAnsi="Times New Roman" w:cs="Times New Roman"/>
          <w:color w:val="000000"/>
          <w:sz w:val="24"/>
          <w:szCs w:val="24"/>
        </w:rPr>
        <w:t>spray</w:t>
      </w:r>
      <w:r w:rsidR="00B014A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B01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[2] </w:t>
      </w:r>
      <w:r w:rsidR="00B014A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та використання ультразвуку при створенні контактів в таких системах </w:t>
      </w:r>
      <w:r w:rsidR="00B014AE">
        <w:rPr>
          <w:rFonts w:ascii="Times New Roman" w:eastAsia="Times New Roman" w:hAnsi="Times New Roman" w:cs="Times New Roman"/>
          <w:color w:val="000000"/>
          <w:sz w:val="24"/>
          <w:szCs w:val="24"/>
        </w:rPr>
        <w:t>[3]</w:t>
      </w:r>
      <w:r w:rsidR="00B014A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Також відомо про покращення фотоелектричних властивостей при </w:t>
      </w:r>
      <w:r w:rsidR="00B014AE" w:rsidRPr="00B014AE">
        <w:rPr>
          <w:rFonts w:ascii="Times New Roman" w:eastAsia="Times New Roman" w:hAnsi="Times New Roman" w:cs="Times New Roman"/>
          <w:color w:val="000000"/>
          <w:sz w:val="24"/>
          <w:szCs w:val="24"/>
        </w:rPr>
        <w:t>appl</w:t>
      </w:r>
      <w:r w:rsidR="00B014AE">
        <w:rPr>
          <w:rFonts w:ascii="Times New Roman" w:eastAsia="Times New Roman" w:hAnsi="Times New Roman" w:cs="Times New Roman"/>
          <w:color w:val="000000"/>
          <w:sz w:val="24"/>
          <w:szCs w:val="24"/>
        </w:rPr>
        <w:t>ying</w:t>
      </w:r>
      <w:r w:rsidR="00B014AE" w:rsidRPr="00B01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acoustic vibration on the substrate during spray deposition</w:t>
      </w:r>
      <w:r w:rsidR="00A44B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polymer layer [4]</w:t>
      </w:r>
      <w:r w:rsidR="00A44B98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Метою нашої роботи було дослідження можливості використання УЗ для керування властивостями інтерфейсу системи кремній-полімер, створеної </w:t>
      </w:r>
      <w:r w:rsidR="00A44B98" w:rsidRPr="00AF3E12">
        <w:rPr>
          <w:rFonts w:ascii="Times New Roman" w:eastAsia="Times New Roman" w:hAnsi="Times New Roman" w:cs="Times New Roman"/>
          <w:color w:val="000000"/>
          <w:sz w:val="24"/>
          <w:szCs w:val="24"/>
        </w:rPr>
        <w:t>by spin coating</w:t>
      </w:r>
      <w:r w:rsidR="00A44B98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 При виборі об’єкту досліджень враховувалося, що по-перше, подібні системи є одними з найперспективніших для створення фотоелектричних перетворювачів нового покоління та, по-друге, їхні властивості насамперед визначаються станом інтерфейсу.</w:t>
      </w:r>
    </w:p>
    <w:p w14:paraId="7BB0B3E2" w14:textId="77777777" w:rsidR="00B846D7" w:rsidRDefault="00B846D7" w:rsidP="00C2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0DD6007D" w14:textId="77777777" w:rsidR="00E70046" w:rsidRDefault="00E70046" w:rsidP="00C2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7E46A5DA" w14:textId="77777777" w:rsidR="00E70046" w:rsidRDefault="00E70046" w:rsidP="00C2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4C39C5" w14:textId="77777777" w:rsidR="004E33D2" w:rsidRDefault="00C27654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t</w:t>
      </w:r>
      <w:proofErr w:type="spellEnd"/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density of traps, 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parameter given by</w:t>
      </w:r>
      <w:r w:rsidR="005311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C27654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100" w:dyaOrig="360" w14:anchorId="24F18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.75pt;height:18pt" o:ole="">
            <v:imagedata r:id="rId5" o:title=""/>
          </v:shape>
          <o:OLEObject Type="Embed" ProgID="Equation.DSMT4" ShapeID="_x0000_i1026" DrawAspect="Content" ObjectID="_1799009827" r:id="rId6"/>
        </w:objec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C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characteristic energy of traps distribution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E33D2"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activation energy (0.32 eV), determined from the temperature dependence of the current, suggests that the primary </w:t>
      </w:r>
      <w:r w:rsid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SCLC </w:t>
      </w:r>
      <w:r w:rsidR="004E33D2"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defects are Pb centers. </w:t>
      </w:r>
    </w:p>
    <w:p w14:paraId="712EF50D" w14:textId="35F99530" w:rsidR="00C27654" w:rsidRDefault="004E33D2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Ultrasound treatment (4 MHz, 2 W/cm², room temperature) of the irradiated MOS structures was performed using two consecutive loading-unloading cycles, each lasting 30 minutes. The total treatment time was either 30 minutes (UST30) or 60 minutes (UST60). Under the influence of ultrasound, an increase in 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(broadening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trap 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energy distribution) and a decrease in 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SCLC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(reduction in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trap 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concentration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t</w:t>
      </w:r>
      <w:proofErr w:type="spellEnd"/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>) were observed. Analysis of the reverse current showed that UST also reduces the concentration of E′ centers, which actively participate in trap-assisted tunneling processes.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our opinion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>the observed defect annealing can be attributed to the acoustically stimulated diffusion of interstitial oxygen and hydrogen atoms.</w:t>
      </w:r>
    </w:p>
    <w:p w14:paraId="2B512B56" w14:textId="77777777" w:rsidR="004E5240" w:rsidRDefault="004E5240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AAACD" w14:textId="77777777" w:rsidR="004E5240" w:rsidRDefault="004E5240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FC443F" w14:textId="3E568F89" w:rsidR="004E5240" w:rsidRDefault="00321E11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 </w:t>
      </w:r>
      <w:proofErr w:type="spellStart"/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Jivanescu</w:t>
      </w:r>
      <w:proofErr w:type="spellEnd"/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 Romanyuk, and A. </w:t>
      </w:r>
      <w:proofErr w:type="spellStart"/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Stesmans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Appl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Phys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1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107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114307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2010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92C3AD4" w14:textId="574DB416" w:rsidR="004E5240" w:rsidRDefault="008C56E6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B44AE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 xml:space="preserve"> Htay</w:t>
      </w:r>
      <w:r w:rsidRPr="005B44AE">
        <w:rPr>
          <w:rFonts w:ascii="Times New Roman" w:hAnsi="Times New Roman" w:cs="Times New Roman"/>
          <w:i/>
          <w:iCs/>
          <w:sz w:val="24"/>
          <w:szCs w:val="24"/>
        </w:rPr>
        <w:t xml:space="preserve"> et al.</w:t>
      </w:r>
      <w:r w:rsidRPr="005B44AE">
        <w:rPr>
          <w:rFonts w:ascii="Times New Roman" w:hAnsi="Times New Roman" w:cs="Times New Roman"/>
          <w:sz w:val="24"/>
          <w:szCs w:val="24"/>
        </w:rPr>
        <w:t>,</w:t>
      </w:r>
      <w:r w:rsidRPr="005B4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>Sol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 xml:space="preserve"> Ener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 xml:space="preserve"> &amp; Solar Cells </w:t>
      </w:r>
      <w:r w:rsidRPr="008C56E6">
        <w:rPr>
          <w:rFonts w:ascii="Times New Roman" w:eastAsia="Times New Roman" w:hAnsi="Times New Roman" w:cs="Times New Roman"/>
          <w:b/>
          <w:bCs/>
          <w:sz w:val="24"/>
          <w:szCs w:val="24"/>
        </w:rPr>
        <w:t>157</w:t>
      </w:r>
      <w:r>
        <w:rPr>
          <w:rFonts w:ascii="Times New Roman" w:eastAsia="Times New Roman" w:hAnsi="Times New Roman" w:cs="Times New Roman"/>
          <w:sz w:val="24"/>
          <w:szCs w:val="24"/>
        </w:rPr>
        <w:t>, 765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 xml:space="preserve"> (2016)</w:t>
      </w:r>
      <w:r w:rsidRPr="005B44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01058B" w14:textId="71E0814A" w:rsidR="005E6088" w:rsidRDefault="005E6088" w:rsidP="005E60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Basher,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Zulkifli,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Jalar, and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Daenen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IEEE 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Photovoltaics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0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345 (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A8A6BA" w14:textId="6DD0E0E8" w:rsidR="0054088F" w:rsidRDefault="008C56E6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5E6088">
        <w:rPr>
          <w:rFonts w:ascii="Times New Roman" w:eastAsia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Waheed, S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Pareek, P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Sharma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Karak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Semicond</w:t>
      </w:r>
      <w:proofErr w:type="spellEnd"/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Sci. Technol. </w:t>
      </w:r>
      <w:r w:rsidR="0054088F" w:rsidRPr="00540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36 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015002 (2020) </w:t>
      </w:r>
    </w:p>
    <w:p w14:paraId="47224D28" w14:textId="77777777" w:rsidR="0054088F" w:rsidRDefault="0054088F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71B79E" w14:textId="77777777" w:rsidR="004E5240" w:rsidRDefault="004E5240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200B61" w14:textId="77777777" w:rsidR="004E5240" w:rsidRDefault="004E5240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560976" w14:textId="4A971C49" w:rsidR="004E5240" w:rsidRPr="00C27654" w:rsidRDefault="00AF3E12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3E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70 nm thick </w:t>
      </w:r>
      <w:proofErr w:type="gramStart"/>
      <w:r w:rsidRPr="00AF3E12">
        <w:rPr>
          <w:rFonts w:ascii="Times New Roman" w:eastAsia="Times New Roman" w:hAnsi="Times New Roman" w:cs="Times New Roman"/>
          <w:color w:val="000000"/>
          <w:sz w:val="24"/>
          <w:szCs w:val="24"/>
        </w:rPr>
        <w:t>PEDOT:PSS</w:t>
      </w:r>
      <w:proofErr w:type="gramEnd"/>
      <w:r w:rsidRPr="00AF3E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(Al 4083) layer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F3E12">
        <w:rPr>
          <w:rFonts w:ascii="Times New Roman" w:eastAsia="Times New Roman" w:hAnsi="Times New Roman" w:cs="Times New Roman"/>
          <w:color w:val="000000"/>
          <w:sz w:val="24"/>
          <w:szCs w:val="24"/>
        </w:rPr>
        <w:t>was deposited by spin coating.</w:t>
      </w:r>
    </w:p>
    <w:p w14:paraId="238434AA" w14:textId="77777777" w:rsidR="008C2241" w:rsidRDefault="008C22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36A90" w14:paraId="74B5618A" w14:textId="77777777" w:rsidTr="00036A90">
        <w:tc>
          <w:tcPr>
            <w:tcW w:w="4508" w:type="dxa"/>
          </w:tcPr>
          <w:p w14:paraId="36F7AA66" w14:textId="0373E656" w:rsidR="00036A90" w:rsidRDefault="00CA18A9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10581057" wp14:editId="6DA2C0D6">
                  <wp:extent cx="2700000" cy="1908487"/>
                  <wp:effectExtent l="0" t="0" r="5715" b="0"/>
                  <wp:docPr id="143642704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427041" name="Рисунок 143642704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650CC2B" w14:textId="27A8DF79" w:rsidR="00036A90" w:rsidRDefault="00BA08DE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491FCA0" wp14:editId="1E7BE125">
                  <wp:extent cx="2700000" cy="1908486"/>
                  <wp:effectExtent l="0" t="0" r="5715" b="0"/>
                  <wp:docPr id="5901934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193452" name="Рисунок 59019345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240" w14:paraId="59B04792" w14:textId="77777777" w:rsidTr="00036A90">
        <w:tc>
          <w:tcPr>
            <w:tcW w:w="4508" w:type="dxa"/>
          </w:tcPr>
          <w:p w14:paraId="6D51A271" w14:textId="23C47B9F" w:rsidR="004E5240" w:rsidRDefault="00CA18A9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3C73F87" wp14:editId="10657FA4">
                  <wp:extent cx="2700000" cy="1908487"/>
                  <wp:effectExtent l="0" t="0" r="5715" b="0"/>
                  <wp:docPr id="370597419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597419" name="Рисунок 3705974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FD1AB94" w14:textId="0E5B3AFD" w:rsidR="004E5240" w:rsidRDefault="00CA18A9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CF2A7E4" wp14:editId="185E50F6">
                  <wp:extent cx="2700000" cy="1908487"/>
                  <wp:effectExtent l="0" t="0" r="5715" b="0"/>
                  <wp:docPr id="1870878415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878415" name="Рисунок 187087841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A90" w14:paraId="2DEFDCEF" w14:textId="77777777" w:rsidTr="00E91438">
        <w:tc>
          <w:tcPr>
            <w:tcW w:w="9016" w:type="dxa"/>
            <w:gridSpan w:val="2"/>
          </w:tcPr>
          <w:p w14:paraId="4C6DDE24" w14:textId="6BF1D4FD" w:rsidR="00036A90" w:rsidRDefault="00036A90" w:rsidP="00036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Figure 1: </w:t>
            </w:r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The density of states profiles for silicon / </w:t>
            </w:r>
            <w:proofErr w:type="gramStart"/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>PEDOT:PSS</w:t>
            </w:r>
            <w:proofErr w:type="gramEnd"/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structures manufactured with (curves B, C, E, and F) and without ultrasound loading (A and D). Type of ultrasound vibration: longitudinal (B, E), radial (C, F). The velocity of spin coating, rpm: 3000 (A, B, C, panels a and c), 5000 (D, E, F, panels b and d). The bias voltage, V: 0 (a, b), 0.4 (c, d).</w:t>
            </w:r>
          </w:p>
        </w:tc>
      </w:tr>
    </w:tbl>
    <w:p w14:paraId="7336FE2F" w14:textId="77777777" w:rsidR="002352A3" w:rsidRDefault="002352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FF1BD02" w14:textId="77777777" w:rsidR="00B14C45" w:rsidRDefault="00B14C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14C45" w14:paraId="146C51D0" w14:textId="77777777" w:rsidTr="00B14C45">
        <w:tc>
          <w:tcPr>
            <w:tcW w:w="9026" w:type="dxa"/>
          </w:tcPr>
          <w:p w14:paraId="2B165FF7" w14:textId="574F7E93" w:rsidR="00B14C45" w:rsidRDefault="007907FC" w:rsidP="008E35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FB7A525" wp14:editId="77E61DA4">
                  <wp:extent cx="3600000" cy="1720230"/>
                  <wp:effectExtent l="0" t="0" r="635" b="0"/>
                  <wp:docPr id="685030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030313" name="Рисунок 68503031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2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C45" w14:paraId="4E597682" w14:textId="77777777" w:rsidTr="00463AB3">
        <w:tc>
          <w:tcPr>
            <w:tcW w:w="9026" w:type="dxa"/>
          </w:tcPr>
          <w:p w14:paraId="6CF6AD0B" w14:textId="7A23ABB9" w:rsidR="00B14C45" w:rsidRDefault="007907FC" w:rsidP="008E357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57FC7C6" wp14:editId="46BEF407">
                  <wp:extent cx="3600000" cy="1721826"/>
                  <wp:effectExtent l="0" t="0" r="635" b="0"/>
                  <wp:docPr id="196905474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054746" name="Рисунок 196905474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21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C45" w14:paraId="5B29F778" w14:textId="77777777" w:rsidTr="00B14C45">
        <w:tc>
          <w:tcPr>
            <w:tcW w:w="9026" w:type="dxa"/>
          </w:tcPr>
          <w:p w14:paraId="59242846" w14:textId="409CA105" w:rsidR="00B14C45" w:rsidRDefault="00B14C45" w:rsidP="008E3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Figure 2: </w:t>
            </w:r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Built-in potential (a) and voltage of effective hole injection (b) for silicon / </w:t>
            </w:r>
            <w:proofErr w:type="gramStart"/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>PEDOT:PSS</w:t>
            </w:r>
            <w:proofErr w:type="gramEnd"/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structures manufactured with and without ultrasonic loading. The sample designation coincides with Fig. 1.</w:t>
            </w:r>
          </w:p>
        </w:tc>
      </w:tr>
    </w:tbl>
    <w:p w14:paraId="758F189A" w14:textId="77777777" w:rsidR="004E5240" w:rsidRDefault="004E52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4E5240" w:rsidSect="0071692C">
      <w:pgSz w:w="11906" w:h="16838"/>
      <w:pgMar w:top="1135" w:right="1440" w:bottom="1276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43"/>
    <w:rsid w:val="00036A90"/>
    <w:rsid w:val="0004573C"/>
    <w:rsid w:val="00060636"/>
    <w:rsid w:val="000C2CCA"/>
    <w:rsid w:val="001A5179"/>
    <w:rsid w:val="00207DDD"/>
    <w:rsid w:val="0022515F"/>
    <w:rsid w:val="002339BE"/>
    <w:rsid w:val="002352A3"/>
    <w:rsid w:val="00276A7C"/>
    <w:rsid w:val="002A4CE4"/>
    <w:rsid w:val="003009C2"/>
    <w:rsid w:val="00321E11"/>
    <w:rsid w:val="00365C68"/>
    <w:rsid w:val="00380B79"/>
    <w:rsid w:val="003C3784"/>
    <w:rsid w:val="003D0923"/>
    <w:rsid w:val="003D2C43"/>
    <w:rsid w:val="003E2A32"/>
    <w:rsid w:val="00426131"/>
    <w:rsid w:val="004E33D2"/>
    <w:rsid w:val="004E5240"/>
    <w:rsid w:val="005311B2"/>
    <w:rsid w:val="0054088F"/>
    <w:rsid w:val="005B44AE"/>
    <w:rsid w:val="005E6088"/>
    <w:rsid w:val="00646C5C"/>
    <w:rsid w:val="006762F8"/>
    <w:rsid w:val="0071692C"/>
    <w:rsid w:val="007708A8"/>
    <w:rsid w:val="00775849"/>
    <w:rsid w:val="007907FC"/>
    <w:rsid w:val="00795958"/>
    <w:rsid w:val="007B17C2"/>
    <w:rsid w:val="007B2C91"/>
    <w:rsid w:val="007C1D63"/>
    <w:rsid w:val="007C3B0F"/>
    <w:rsid w:val="007E698E"/>
    <w:rsid w:val="007F0491"/>
    <w:rsid w:val="008B02F7"/>
    <w:rsid w:val="008C2241"/>
    <w:rsid w:val="008C56E6"/>
    <w:rsid w:val="00913D00"/>
    <w:rsid w:val="009B3230"/>
    <w:rsid w:val="009F2776"/>
    <w:rsid w:val="00A0007C"/>
    <w:rsid w:val="00A34C49"/>
    <w:rsid w:val="00A44B98"/>
    <w:rsid w:val="00AB27CD"/>
    <w:rsid w:val="00AF3E12"/>
    <w:rsid w:val="00B014AE"/>
    <w:rsid w:val="00B14C45"/>
    <w:rsid w:val="00B846D7"/>
    <w:rsid w:val="00B94F91"/>
    <w:rsid w:val="00BA08DE"/>
    <w:rsid w:val="00C27654"/>
    <w:rsid w:val="00CA18A9"/>
    <w:rsid w:val="00D04FDC"/>
    <w:rsid w:val="00D05900"/>
    <w:rsid w:val="00E70046"/>
    <w:rsid w:val="00EF68B1"/>
    <w:rsid w:val="00F06305"/>
    <w:rsid w:val="00FA15F0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371A"/>
  <w15:docId w15:val="{716F0387-237D-4AD6-926C-33552345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DD2B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734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5E9E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uthorsaffiliation">
    <w:name w:val="authors/affiliation"/>
    <w:basedOn w:val="a"/>
    <w:rsid w:val="006762F8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val="en-GB" w:eastAsia="de-DE"/>
    </w:rPr>
  </w:style>
  <w:style w:type="character" w:styleId="a8">
    <w:name w:val="Strong"/>
    <w:basedOn w:val="a0"/>
    <w:uiPriority w:val="22"/>
    <w:qFormat/>
    <w:rsid w:val="00036A90"/>
    <w:rPr>
      <w:b/>
      <w:bCs/>
    </w:rPr>
  </w:style>
  <w:style w:type="table" w:styleId="a9">
    <w:name w:val="Table Grid"/>
    <w:basedOn w:val="a1"/>
    <w:uiPriority w:val="39"/>
    <w:rsid w:val="0003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1">
    <w:name w:val="my-1"/>
    <w:basedOn w:val="a"/>
    <w:rsid w:val="0036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2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Vl6mEEXKPyUSCCE4NrKesd1M/Q==">CgMxLjA4AHIhMThiNnFvSG1XZmNSdXRnczZBQ2d1RGRqc0pna0psRlRV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2318</Words>
  <Characters>1322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Omar Ferragut</dc:creator>
  <cp:lastModifiedBy>я</cp:lastModifiedBy>
  <cp:revision>25</cp:revision>
  <dcterms:created xsi:type="dcterms:W3CDTF">2024-05-14T06:30:00Z</dcterms:created>
  <dcterms:modified xsi:type="dcterms:W3CDTF">2025-01-21T22:11:00Z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