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213" w:rsidRPr="00D21A7F" w:rsidRDefault="00764213" w:rsidP="00764213">
      <w:pPr>
        <w:spacing w:line="360" w:lineRule="auto"/>
        <w:ind w:left="-426"/>
        <w:rPr>
          <w:b/>
          <w:sz w:val="28"/>
          <w:szCs w:val="28"/>
          <w:lang w:val="en-US"/>
        </w:rPr>
      </w:pPr>
    </w:p>
    <w:p w:rsidR="00764213" w:rsidRPr="00BD22F4" w:rsidRDefault="00764213" w:rsidP="00764213">
      <w:pPr>
        <w:spacing w:line="360" w:lineRule="auto"/>
        <w:jc w:val="center"/>
        <w:rPr>
          <w:b/>
          <w:sz w:val="28"/>
          <w:szCs w:val="28"/>
        </w:rPr>
      </w:pPr>
      <w:r w:rsidRPr="00BD22F4">
        <w:rPr>
          <w:b/>
          <w:sz w:val="28"/>
          <w:szCs w:val="28"/>
        </w:rPr>
        <w:t>Київський національний університет імені Тараса Шевченка</w:t>
      </w:r>
    </w:p>
    <w:p w:rsidR="00764213" w:rsidRPr="00BD22F4" w:rsidRDefault="00764213" w:rsidP="00764213">
      <w:pPr>
        <w:spacing w:line="360" w:lineRule="auto"/>
        <w:jc w:val="center"/>
        <w:rPr>
          <w:b/>
          <w:sz w:val="28"/>
          <w:szCs w:val="28"/>
        </w:rPr>
      </w:pPr>
      <w:r w:rsidRPr="00BD22F4">
        <w:rPr>
          <w:b/>
          <w:sz w:val="28"/>
          <w:szCs w:val="28"/>
        </w:rPr>
        <w:t>Фізичний факультет</w:t>
      </w:r>
    </w:p>
    <w:p w:rsidR="00764213" w:rsidRPr="00BD22F4" w:rsidRDefault="00764213" w:rsidP="00764213">
      <w:pPr>
        <w:pStyle w:val="3"/>
        <w:rPr>
          <w:rFonts w:ascii="Times New Roman" w:hAnsi="Times New Roman" w:cs="Times New Roman"/>
          <w:sz w:val="28"/>
          <w:szCs w:val="28"/>
          <w:lang w:val="uk-UA"/>
        </w:rPr>
      </w:pPr>
      <w:r w:rsidRPr="00BD22F4">
        <w:rPr>
          <w:rFonts w:ascii="Times New Roman" w:hAnsi="Times New Roman" w:cs="Times New Roman"/>
          <w:sz w:val="28"/>
          <w:szCs w:val="28"/>
          <w:lang w:val="uk-UA"/>
        </w:rPr>
        <w:t>Кафедра загальної фізики</w:t>
      </w:r>
    </w:p>
    <w:p w:rsidR="00764213" w:rsidRPr="00BD22F4" w:rsidRDefault="00764213" w:rsidP="00764213">
      <w:pPr>
        <w:pStyle w:val="4"/>
        <w:rPr>
          <w:lang w:val="uk-UA"/>
        </w:rPr>
      </w:pPr>
      <w:r w:rsidRPr="00BD22F4">
        <w:rPr>
          <w:b w:val="0"/>
          <w:lang w:val="uk-UA"/>
        </w:rPr>
        <w:t>На правах рукопису</w:t>
      </w:r>
    </w:p>
    <w:p w:rsidR="00764213" w:rsidRDefault="00764213" w:rsidP="00764213">
      <w:pPr>
        <w:spacing w:line="360" w:lineRule="auto"/>
        <w:ind w:left="360"/>
        <w:jc w:val="center"/>
        <w:rPr>
          <w:b/>
          <w:sz w:val="28"/>
          <w:szCs w:val="28"/>
        </w:rPr>
      </w:pPr>
    </w:p>
    <w:p w:rsidR="008C0893" w:rsidRPr="00BD22F4" w:rsidRDefault="008C0893" w:rsidP="00764213">
      <w:pPr>
        <w:spacing w:line="360" w:lineRule="auto"/>
        <w:ind w:left="360"/>
        <w:jc w:val="center"/>
        <w:rPr>
          <w:b/>
          <w:sz w:val="28"/>
          <w:szCs w:val="28"/>
        </w:rPr>
      </w:pPr>
    </w:p>
    <w:p w:rsidR="005B111C" w:rsidRPr="005B111C" w:rsidRDefault="005B111C" w:rsidP="008C0893">
      <w:pPr>
        <w:spacing w:after="160" w:line="259" w:lineRule="auto"/>
        <w:jc w:val="center"/>
        <w:rPr>
          <w:b/>
          <w:bCs/>
          <w:sz w:val="36"/>
          <w:szCs w:val="36"/>
        </w:rPr>
      </w:pPr>
      <w:r w:rsidRPr="005B111C">
        <w:rPr>
          <w:b/>
          <w:bCs/>
          <w:color w:val="000000"/>
          <w:sz w:val="36"/>
          <w:szCs w:val="36"/>
          <w:lang w:eastAsia="uk-UA"/>
        </w:rPr>
        <w:t>Особливості роботи фотоприймачів CuS-CdSe в умовах ультразвукового навантаження</w:t>
      </w:r>
    </w:p>
    <w:p w:rsidR="00764213" w:rsidRDefault="00764213" w:rsidP="008C0893">
      <w:pPr>
        <w:tabs>
          <w:tab w:val="num" w:pos="720"/>
        </w:tabs>
        <w:spacing w:line="360" w:lineRule="auto"/>
        <w:jc w:val="center"/>
        <w:rPr>
          <w:b/>
          <w:sz w:val="28"/>
          <w:szCs w:val="28"/>
        </w:rPr>
      </w:pPr>
    </w:p>
    <w:p w:rsidR="00764213" w:rsidRDefault="00764213" w:rsidP="00764213">
      <w:pPr>
        <w:tabs>
          <w:tab w:val="num" w:pos="720"/>
        </w:tabs>
        <w:spacing w:line="360" w:lineRule="auto"/>
        <w:rPr>
          <w:b/>
          <w:sz w:val="28"/>
          <w:szCs w:val="28"/>
        </w:rPr>
      </w:pPr>
      <w:r>
        <w:rPr>
          <w:b/>
          <w:sz w:val="28"/>
          <w:szCs w:val="28"/>
        </w:rPr>
        <w:t>Галузь знань: 10. Природничі науки</w:t>
      </w:r>
    </w:p>
    <w:p w:rsidR="00764213" w:rsidRDefault="00764213" w:rsidP="00764213">
      <w:pPr>
        <w:tabs>
          <w:tab w:val="num" w:pos="720"/>
        </w:tabs>
        <w:spacing w:line="360" w:lineRule="auto"/>
        <w:rPr>
          <w:b/>
          <w:sz w:val="28"/>
          <w:szCs w:val="28"/>
        </w:rPr>
      </w:pPr>
      <w:r>
        <w:rPr>
          <w:b/>
          <w:sz w:val="28"/>
          <w:szCs w:val="28"/>
        </w:rPr>
        <w:t>Спеціальність: 104. Фізика та астрономія</w:t>
      </w:r>
    </w:p>
    <w:p w:rsidR="00764213" w:rsidRDefault="00764213" w:rsidP="00764213">
      <w:pPr>
        <w:tabs>
          <w:tab w:val="num" w:pos="720"/>
        </w:tabs>
        <w:spacing w:line="360" w:lineRule="auto"/>
        <w:rPr>
          <w:b/>
          <w:sz w:val="28"/>
          <w:szCs w:val="28"/>
        </w:rPr>
      </w:pPr>
      <w:r>
        <w:rPr>
          <w:b/>
          <w:sz w:val="28"/>
          <w:szCs w:val="28"/>
        </w:rPr>
        <w:t>Освітня програма: Фізика наносистем</w:t>
      </w:r>
    </w:p>
    <w:p w:rsidR="00764213" w:rsidRPr="00BD22F4" w:rsidRDefault="00764213" w:rsidP="00764213">
      <w:pPr>
        <w:tabs>
          <w:tab w:val="num" w:pos="720"/>
        </w:tabs>
        <w:spacing w:line="360" w:lineRule="auto"/>
        <w:rPr>
          <w:b/>
          <w:sz w:val="28"/>
          <w:szCs w:val="28"/>
        </w:rPr>
      </w:pPr>
    </w:p>
    <w:p w:rsidR="00764213" w:rsidRDefault="00764213" w:rsidP="00764213">
      <w:pPr>
        <w:pStyle w:val="8"/>
        <w:tabs>
          <w:tab w:val="left" w:pos="4680"/>
        </w:tabs>
        <w:spacing w:line="360" w:lineRule="auto"/>
        <w:ind w:left="4680"/>
        <w:rPr>
          <w:b/>
          <w:i w:val="0"/>
          <w:sz w:val="28"/>
          <w:szCs w:val="28"/>
          <w:lang w:val="uk-UA"/>
        </w:rPr>
      </w:pPr>
      <w:r w:rsidRPr="00BD22F4">
        <w:rPr>
          <w:b/>
          <w:i w:val="0"/>
          <w:sz w:val="28"/>
          <w:szCs w:val="28"/>
          <w:lang w:val="uk-UA"/>
        </w:rPr>
        <w:tab/>
      </w:r>
    </w:p>
    <w:p w:rsidR="00764213" w:rsidRDefault="00764213" w:rsidP="00764213">
      <w:pPr>
        <w:tabs>
          <w:tab w:val="left" w:pos="5220"/>
        </w:tabs>
        <w:ind w:left="4962" w:hanging="426"/>
        <w:rPr>
          <w:sz w:val="28"/>
          <w:szCs w:val="28"/>
        </w:rPr>
      </w:pPr>
      <w:r>
        <w:rPr>
          <w:sz w:val="28"/>
          <w:szCs w:val="28"/>
        </w:rPr>
        <w:t>Кваліфікаційна робота магістра</w:t>
      </w:r>
    </w:p>
    <w:p w:rsidR="00764213" w:rsidRDefault="00840E6E" w:rsidP="00764213">
      <w:pPr>
        <w:tabs>
          <w:tab w:val="left" w:pos="5220"/>
        </w:tabs>
        <w:ind w:left="4962" w:hanging="426"/>
        <w:rPr>
          <w:sz w:val="28"/>
          <w:szCs w:val="28"/>
        </w:rPr>
      </w:pPr>
      <w:r>
        <w:rPr>
          <w:sz w:val="28"/>
          <w:szCs w:val="28"/>
        </w:rPr>
        <w:t>Полонського Богдана Андрійовича</w:t>
      </w:r>
    </w:p>
    <w:p w:rsidR="00764213" w:rsidRPr="008B2649" w:rsidRDefault="00764213" w:rsidP="00764213">
      <w:pPr>
        <w:tabs>
          <w:tab w:val="left" w:pos="5220"/>
        </w:tabs>
        <w:ind w:left="4962" w:hanging="426"/>
        <w:rPr>
          <w:sz w:val="28"/>
          <w:szCs w:val="28"/>
        </w:rPr>
      </w:pPr>
    </w:p>
    <w:p w:rsidR="00764213" w:rsidRPr="00BD22F4" w:rsidRDefault="00764213" w:rsidP="00764213">
      <w:pPr>
        <w:ind w:left="4248" w:firstLine="288"/>
        <w:rPr>
          <w:sz w:val="28"/>
          <w:szCs w:val="28"/>
        </w:rPr>
      </w:pPr>
      <w:r w:rsidRPr="00BD22F4">
        <w:rPr>
          <w:sz w:val="28"/>
          <w:szCs w:val="28"/>
        </w:rPr>
        <w:t>Науковий керівник</w:t>
      </w:r>
    </w:p>
    <w:p w:rsidR="00764213" w:rsidRPr="00BD22F4" w:rsidRDefault="00764213" w:rsidP="00764213">
      <w:pPr>
        <w:ind w:left="4248" w:firstLine="288"/>
        <w:rPr>
          <w:sz w:val="28"/>
          <w:szCs w:val="28"/>
        </w:rPr>
      </w:pPr>
      <w:r w:rsidRPr="00BD22F4">
        <w:rPr>
          <w:sz w:val="28"/>
          <w:szCs w:val="28"/>
        </w:rPr>
        <w:t xml:space="preserve">кандидат фіз.-мат. наук, </w:t>
      </w:r>
    </w:p>
    <w:p w:rsidR="00764213" w:rsidRPr="00BD22F4" w:rsidRDefault="00764213" w:rsidP="00764213">
      <w:pPr>
        <w:ind w:left="4248" w:firstLine="288"/>
        <w:rPr>
          <w:sz w:val="28"/>
          <w:szCs w:val="28"/>
        </w:rPr>
      </w:pPr>
      <w:r>
        <w:rPr>
          <w:sz w:val="28"/>
          <w:szCs w:val="28"/>
        </w:rPr>
        <w:t>доцент</w:t>
      </w:r>
      <w:r w:rsidRPr="00BD22F4">
        <w:rPr>
          <w:sz w:val="28"/>
          <w:szCs w:val="28"/>
        </w:rPr>
        <w:t xml:space="preserve"> кафедри загальної фізики</w:t>
      </w:r>
    </w:p>
    <w:p w:rsidR="00764213" w:rsidRDefault="005B111C" w:rsidP="00764213">
      <w:pPr>
        <w:ind w:left="4248" w:firstLine="288"/>
        <w:rPr>
          <w:sz w:val="28"/>
          <w:szCs w:val="28"/>
        </w:rPr>
      </w:pPr>
      <w:r>
        <w:rPr>
          <w:sz w:val="28"/>
          <w:szCs w:val="28"/>
        </w:rPr>
        <w:t>Оліх Олег Ярославович</w:t>
      </w:r>
    </w:p>
    <w:p w:rsidR="00764213" w:rsidRDefault="00764213" w:rsidP="00764213">
      <w:pPr>
        <w:pStyle w:val="FR1"/>
        <w:spacing w:line="240" w:lineRule="auto"/>
        <w:ind w:firstLine="288"/>
        <w:rPr>
          <w:b/>
          <w:szCs w:val="28"/>
        </w:rPr>
      </w:pPr>
    </w:p>
    <w:p w:rsidR="00764213" w:rsidRDefault="00764213" w:rsidP="00764213">
      <w:pPr>
        <w:pStyle w:val="FR1"/>
        <w:spacing w:line="240" w:lineRule="auto"/>
        <w:ind w:firstLine="288"/>
        <w:rPr>
          <w:b/>
          <w:szCs w:val="28"/>
        </w:rPr>
      </w:pPr>
    </w:p>
    <w:p w:rsidR="00764213" w:rsidRPr="00BD22F4" w:rsidRDefault="00764213" w:rsidP="00764213">
      <w:pPr>
        <w:pStyle w:val="FR1"/>
        <w:spacing w:line="240" w:lineRule="auto"/>
        <w:rPr>
          <w:b/>
          <w:szCs w:val="28"/>
        </w:rPr>
      </w:pPr>
      <w:r w:rsidRPr="00BD22F4">
        <w:rPr>
          <w:b/>
          <w:szCs w:val="28"/>
        </w:rPr>
        <w:t>Рекомендовано до захисту на ДЕК</w:t>
      </w:r>
    </w:p>
    <w:p w:rsidR="00764213" w:rsidRPr="00BD22F4" w:rsidRDefault="00764213" w:rsidP="00764213">
      <w:pPr>
        <w:pStyle w:val="FR1"/>
        <w:spacing w:line="240" w:lineRule="auto"/>
        <w:rPr>
          <w:b/>
          <w:szCs w:val="28"/>
        </w:rPr>
      </w:pPr>
      <w:r w:rsidRPr="00BD22F4">
        <w:rPr>
          <w:b/>
          <w:szCs w:val="28"/>
        </w:rPr>
        <w:t xml:space="preserve">Протокол № </w:t>
      </w:r>
      <w:r>
        <w:rPr>
          <w:b/>
          <w:szCs w:val="28"/>
          <w:u w:val="single"/>
        </w:rPr>
        <w:t xml:space="preserve">   </w:t>
      </w:r>
      <w:r w:rsidRPr="00BD22F4">
        <w:rPr>
          <w:b/>
          <w:szCs w:val="28"/>
        </w:rPr>
        <w:t xml:space="preserve"> від  </w:t>
      </w:r>
      <w:r w:rsidRPr="00BD22F4">
        <w:rPr>
          <w:b/>
          <w:szCs w:val="28"/>
          <w:u w:val="single"/>
        </w:rPr>
        <w:t xml:space="preserve"> </w:t>
      </w:r>
      <w:r>
        <w:rPr>
          <w:b/>
          <w:szCs w:val="28"/>
          <w:u w:val="single"/>
        </w:rPr>
        <w:t xml:space="preserve">    </w:t>
      </w:r>
      <w:r w:rsidRPr="009F0D9F">
        <w:rPr>
          <w:b/>
          <w:szCs w:val="28"/>
        </w:rPr>
        <w:t xml:space="preserve"> </w:t>
      </w:r>
      <w:r w:rsidRPr="008B2649">
        <w:rPr>
          <w:b/>
          <w:szCs w:val="28"/>
          <w:u w:val="single"/>
        </w:rPr>
        <w:t>червня</w:t>
      </w:r>
      <w:r w:rsidRPr="00BD22F4">
        <w:rPr>
          <w:b/>
          <w:szCs w:val="28"/>
        </w:rPr>
        <w:t xml:space="preserve"> 201</w:t>
      </w:r>
      <w:r>
        <w:rPr>
          <w:b/>
          <w:szCs w:val="28"/>
        </w:rPr>
        <w:t>8</w:t>
      </w:r>
      <w:r w:rsidRPr="00BD22F4">
        <w:rPr>
          <w:b/>
          <w:szCs w:val="28"/>
        </w:rPr>
        <w:t xml:space="preserve"> року</w:t>
      </w:r>
    </w:p>
    <w:p w:rsidR="00764213" w:rsidRPr="00BD22F4" w:rsidRDefault="00764213" w:rsidP="00764213">
      <w:pPr>
        <w:pStyle w:val="FR1"/>
        <w:spacing w:line="240" w:lineRule="auto"/>
        <w:rPr>
          <w:b/>
          <w:szCs w:val="28"/>
        </w:rPr>
      </w:pPr>
      <w:r w:rsidRPr="00BD22F4">
        <w:rPr>
          <w:b/>
          <w:szCs w:val="28"/>
        </w:rPr>
        <w:t>Завідувач кафедри</w:t>
      </w:r>
      <w:r>
        <w:rPr>
          <w:b/>
          <w:szCs w:val="28"/>
        </w:rPr>
        <w:t xml:space="preserve">               </w:t>
      </w:r>
      <w:r w:rsidRPr="00BD22F4">
        <w:rPr>
          <w:b/>
          <w:szCs w:val="28"/>
        </w:rPr>
        <w:t>_</w:t>
      </w:r>
      <w:r w:rsidRPr="00840E6E">
        <w:rPr>
          <w:b/>
          <w:szCs w:val="28"/>
          <w:u w:val="single"/>
        </w:rPr>
        <w:t>____________________</w:t>
      </w:r>
      <w:r w:rsidRPr="00840E6E">
        <w:rPr>
          <w:b/>
          <w:szCs w:val="28"/>
        </w:rPr>
        <w:t xml:space="preserve">  </w:t>
      </w:r>
      <w:r w:rsidRPr="00BD22F4">
        <w:rPr>
          <w:b/>
          <w:szCs w:val="28"/>
        </w:rPr>
        <w:t xml:space="preserve"> Боровий М.</w:t>
      </w:r>
      <w:r w:rsidRPr="0024279F">
        <w:rPr>
          <w:b/>
          <w:szCs w:val="28"/>
          <w:lang w:val="ru-RU"/>
        </w:rPr>
        <w:t xml:space="preserve"> </w:t>
      </w:r>
      <w:r w:rsidRPr="00BD22F4">
        <w:rPr>
          <w:b/>
          <w:szCs w:val="28"/>
        </w:rPr>
        <w:t>О.</w:t>
      </w:r>
    </w:p>
    <w:p w:rsidR="00764213" w:rsidRDefault="00764213" w:rsidP="00764213">
      <w:pPr>
        <w:pStyle w:val="FR1"/>
        <w:spacing w:line="360" w:lineRule="auto"/>
        <w:jc w:val="center"/>
        <w:rPr>
          <w:b/>
          <w:szCs w:val="28"/>
        </w:rPr>
      </w:pPr>
      <w:r>
        <w:rPr>
          <w:b/>
          <w:szCs w:val="28"/>
        </w:rPr>
        <w:t xml:space="preserve"> </w:t>
      </w:r>
    </w:p>
    <w:p w:rsidR="008C0893" w:rsidRDefault="008C0893" w:rsidP="00764213">
      <w:pPr>
        <w:pStyle w:val="FR1"/>
        <w:spacing w:line="360" w:lineRule="auto"/>
        <w:jc w:val="center"/>
        <w:rPr>
          <w:b/>
          <w:szCs w:val="28"/>
        </w:rPr>
      </w:pPr>
    </w:p>
    <w:p w:rsidR="00764213" w:rsidRDefault="00764213" w:rsidP="00764213">
      <w:pPr>
        <w:pStyle w:val="FR1"/>
        <w:spacing w:line="360" w:lineRule="auto"/>
        <w:jc w:val="center"/>
        <w:rPr>
          <w:b/>
          <w:szCs w:val="28"/>
        </w:rPr>
      </w:pPr>
    </w:p>
    <w:p w:rsidR="00764213" w:rsidRPr="008C0893" w:rsidRDefault="00764213" w:rsidP="008C0893">
      <w:pPr>
        <w:spacing w:line="360" w:lineRule="auto"/>
        <w:ind w:firstLine="708"/>
        <w:contextualSpacing/>
        <w:jc w:val="center"/>
        <w:rPr>
          <w:b/>
          <w:sz w:val="28"/>
          <w:szCs w:val="28"/>
        </w:rPr>
      </w:pPr>
      <w:r w:rsidRPr="00BD22F4">
        <w:rPr>
          <w:b/>
          <w:sz w:val="28"/>
          <w:szCs w:val="28"/>
        </w:rPr>
        <w:t>КИЇВ</w:t>
      </w:r>
      <w:r>
        <w:rPr>
          <w:b/>
          <w:sz w:val="28"/>
          <w:szCs w:val="28"/>
        </w:rPr>
        <w:t xml:space="preserve"> – </w:t>
      </w:r>
      <w:r w:rsidRPr="00BD22F4">
        <w:rPr>
          <w:b/>
          <w:sz w:val="28"/>
          <w:szCs w:val="28"/>
        </w:rPr>
        <w:t>201</w:t>
      </w:r>
      <w:r>
        <w:rPr>
          <w:b/>
          <w:sz w:val="28"/>
          <w:szCs w:val="28"/>
        </w:rPr>
        <w:t>8</w:t>
      </w:r>
      <w:r>
        <w:rPr>
          <w:b/>
          <w:sz w:val="28"/>
          <w:szCs w:val="28"/>
        </w:rPr>
        <w:br w:type="page"/>
      </w: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b/>
          <w:sz w:val="28"/>
          <w:szCs w:val="28"/>
        </w:rPr>
      </w:pPr>
      <w:r w:rsidRPr="00BD22F4">
        <w:rPr>
          <w:b/>
          <w:sz w:val="28"/>
          <w:szCs w:val="28"/>
        </w:rPr>
        <w:t>Витяг з протоколу №_________засідання ДЕК:</w:t>
      </w:r>
    </w:p>
    <w:p w:rsidR="00AD79AB" w:rsidRPr="00BD22F4" w:rsidRDefault="00AD79AB" w:rsidP="00AD79AB">
      <w:pPr>
        <w:spacing w:line="360" w:lineRule="auto"/>
        <w:jc w:val="center"/>
        <w:rPr>
          <w:b/>
          <w:sz w:val="28"/>
          <w:szCs w:val="28"/>
        </w:rPr>
      </w:pPr>
      <w:r>
        <w:rPr>
          <w:b/>
          <w:sz w:val="28"/>
          <w:szCs w:val="28"/>
        </w:rPr>
        <w:t>«</w:t>
      </w:r>
      <w:r w:rsidRPr="00BD22F4">
        <w:rPr>
          <w:b/>
          <w:sz w:val="28"/>
          <w:szCs w:val="28"/>
        </w:rPr>
        <w:t xml:space="preserve">Визнати, що студент </w:t>
      </w:r>
      <w:r>
        <w:rPr>
          <w:b/>
          <w:sz w:val="28"/>
          <w:szCs w:val="28"/>
        </w:rPr>
        <w:t xml:space="preserve">Полонський Богдан Андрійович </w:t>
      </w:r>
      <w:r w:rsidRPr="00BD22F4">
        <w:rPr>
          <w:b/>
          <w:sz w:val="28"/>
          <w:szCs w:val="28"/>
        </w:rPr>
        <w:t xml:space="preserve">виконав та захистив кваліфікаційну роботу </w:t>
      </w:r>
      <w:r>
        <w:rPr>
          <w:b/>
          <w:sz w:val="28"/>
          <w:szCs w:val="28"/>
        </w:rPr>
        <w:t xml:space="preserve">магістра </w:t>
      </w:r>
      <w:r w:rsidRPr="00BD22F4">
        <w:rPr>
          <w:b/>
          <w:sz w:val="28"/>
          <w:szCs w:val="28"/>
        </w:rPr>
        <w:t>з оцінкою</w:t>
      </w:r>
      <w:r>
        <w:rPr>
          <w:b/>
          <w:sz w:val="28"/>
          <w:szCs w:val="28"/>
        </w:rPr>
        <w:t xml:space="preserve">   «__________________________»</w:t>
      </w:r>
    </w:p>
    <w:p w:rsidR="00AD79AB" w:rsidRPr="00BD22F4" w:rsidRDefault="00AD79AB" w:rsidP="00AD79AB">
      <w:pPr>
        <w:spacing w:line="360" w:lineRule="auto"/>
        <w:jc w:val="center"/>
        <w:rPr>
          <w:b/>
          <w:sz w:val="28"/>
          <w:szCs w:val="28"/>
        </w:rPr>
      </w:pPr>
    </w:p>
    <w:p w:rsidR="00AD79AB" w:rsidRPr="00BD22F4" w:rsidRDefault="00AD79AB" w:rsidP="00AD79AB">
      <w:pPr>
        <w:jc w:val="center"/>
        <w:rPr>
          <w:b/>
          <w:sz w:val="28"/>
          <w:szCs w:val="28"/>
        </w:rPr>
      </w:pPr>
      <w:r w:rsidRPr="00BD22F4">
        <w:rPr>
          <w:b/>
          <w:sz w:val="28"/>
          <w:szCs w:val="28"/>
        </w:rPr>
        <w:t>Голова ДЕК №___</w:t>
      </w:r>
      <w:r w:rsidRPr="00BD22F4">
        <w:rPr>
          <w:b/>
          <w:sz w:val="28"/>
          <w:szCs w:val="28"/>
        </w:rPr>
        <w:tab/>
      </w:r>
      <w:r w:rsidRPr="00BD22F4">
        <w:rPr>
          <w:b/>
          <w:sz w:val="28"/>
          <w:szCs w:val="28"/>
        </w:rPr>
        <w:tab/>
      </w:r>
      <w:r w:rsidRPr="00BD22F4">
        <w:rPr>
          <w:b/>
          <w:sz w:val="28"/>
          <w:szCs w:val="28"/>
        </w:rPr>
        <w:tab/>
      </w:r>
      <w:r w:rsidRPr="00BD22F4">
        <w:rPr>
          <w:b/>
          <w:sz w:val="28"/>
          <w:szCs w:val="28"/>
        </w:rPr>
        <w:tab/>
        <w:t xml:space="preserve">                 __________________</w:t>
      </w:r>
    </w:p>
    <w:p w:rsidR="00AD79AB" w:rsidRDefault="00AD79AB" w:rsidP="00AD79AB">
      <w:pPr>
        <w:spacing w:after="160" w:line="259" w:lineRule="auto"/>
        <w:rPr>
          <w:b/>
        </w:rPr>
      </w:pPr>
      <w:r w:rsidRPr="00BD22F4">
        <w:rPr>
          <w:b/>
          <w:szCs w:val="28"/>
        </w:rPr>
        <w:tab/>
      </w:r>
      <w:r w:rsidRPr="00BD22F4">
        <w:rPr>
          <w:b/>
          <w:szCs w:val="28"/>
        </w:rPr>
        <w:tab/>
      </w:r>
      <w:r w:rsidRPr="00BD22F4">
        <w:rPr>
          <w:b/>
          <w:szCs w:val="28"/>
        </w:rPr>
        <w:tab/>
      </w:r>
      <w:r w:rsidRPr="00BD22F4">
        <w:rPr>
          <w:b/>
          <w:szCs w:val="28"/>
        </w:rPr>
        <w:tab/>
      </w:r>
      <w:r w:rsidRPr="00BD22F4">
        <w:rPr>
          <w:b/>
          <w:szCs w:val="28"/>
        </w:rPr>
        <w:tab/>
      </w:r>
      <w:r w:rsidRPr="00BD22F4">
        <w:rPr>
          <w:b/>
          <w:szCs w:val="28"/>
        </w:rPr>
        <w:tab/>
      </w:r>
      <w:r w:rsidRPr="00BD22F4">
        <w:rPr>
          <w:b/>
          <w:szCs w:val="28"/>
        </w:rPr>
        <w:tab/>
        <w:t xml:space="preserve">          </w:t>
      </w:r>
      <w:r w:rsidRPr="00BD22F4">
        <w:rPr>
          <w:b/>
        </w:rPr>
        <w:t xml:space="preserve"> червня 201</w:t>
      </w:r>
      <w:r>
        <w:rPr>
          <w:b/>
        </w:rPr>
        <w:t>8</w:t>
      </w:r>
      <w:r w:rsidRPr="00BD22F4">
        <w:rPr>
          <w:b/>
        </w:rPr>
        <w:t xml:space="preserve"> р</w:t>
      </w:r>
    </w:p>
    <w:p w:rsidR="00BD7FE3" w:rsidRDefault="00AD79AB" w:rsidP="00AD79AB">
      <w:pPr>
        <w:spacing w:after="160" w:line="259" w:lineRule="auto"/>
        <w:rPr>
          <w:b/>
          <w:bCs/>
          <w:szCs w:val="28"/>
        </w:rPr>
      </w:pPr>
      <w:r>
        <w:rPr>
          <w:b/>
          <w:bCs/>
          <w:szCs w:val="28"/>
        </w:rPr>
        <w:t xml:space="preserve"> </w:t>
      </w:r>
      <w:r w:rsidR="00BD7FE3">
        <w:rPr>
          <w:b/>
          <w:bCs/>
          <w:szCs w:val="28"/>
        </w:rPr>
        <w:br w:type="page"/>
      </w:r>
    </w:p>
    <w:p w:rsidR="004730FB" w:rsidRPr="003B603F" w:rsidRDefault="004730FB" w:rsidP="004730FB">
      <w:pPr>
        <w:spacing w:line="360" w:lineRule="auto"/>
        <w:contextualSpacing/>
        <w:jc w:val="center"/>
        <w:rPr>
          <w:szCs w:val="28"/>
        </w:rPr>
      </w:pPr>
      <w:r w:rsidRPr="003B603F">
        <w:rPr>
          <w:b/>
          <w:bCs/>
          <w:szCs w:val="28"/>
        </w:rPr>
        <w:lastRenderedPageBreak/>
        <w:t>АНОТАЦІЯ</w:t>
      </w:r>
    </w:p>
    <w:p w:rsidR="004730FB" w:rsidRPr="004730FB" w:rsidRDefault="004730FB" w:rsidP="004730FB">
      <w:pPr>
        <w:contextualSpacing/>
        <w:rPr>
          <w:szCs w:val="28"/>
        </w:rPr>
      </w:pPr>
      <w:r>
        <w:rPr>
          <w:b/>
          <w:bCs/>
          <w:szCs w:val="28"/>
        </w:rPr>
        <w:t>Полонський Б.А</w:t>
      </w:r>
      <w:r w:rsidRPr="004730FB">
        <w:rPr>
          <w:bCs/>
          <w:szCs w:val="28"/>
        </w:rPr>
        <w:t>Особливості роботи фотоприймачів CuS-CdSe в умовах ультразвукового</w:t>
      </w:r>
      <w:r>
        <w:rPr>
          <w:bCs/>
          <w:szCs w:val="28"/>
        </w:rPr>
        <w:t xml:space="preserve"> навантаження</w:t>
      </w:r>
    </w:p>
    <w:p w:rsidR="004730FB" w:rsidRPr="004730FB" w:rsidRDefault="004730FB" w:rsidP="004730FB">
      <w:pPr>
        <w:contextualSpacing/>
        <w:rPr>
          <w:szCs w:val="28"/>
        </w:rPr>
      </w:pPr>
    </w:p>
    <w:p w:rsidR="004730FB" w:rsidRDefault="004730FB" w:rsidP="004730FB">
      <w:pPr>
        <w:contextualSpacing/>
        <w:rPr>
          <w:b/>
          <w:bCs/>
          <w:szCs w:val="28"/>
        </w:rPr>
      </w:pPr>
      <w:r w:rsidRPr="003B603F">
        <w:rPr>
          <w:b/>
          <w:bCs/>
          <w:szCs w:val="28"/>
        </w:rPr>
        <w:t xml:space="preserve">Ключові слова: </w:t>
      </w:r>
    </w:p>
    <w:p w:rsidR="004730FB" w:rsidRPr="00D24061" w:rsidRDefault="004730FB" w:rsidP="004730FB">
      <w:pPr>
        <w:contextualSpacing/>
        <w:jc w:val="center"/>
        <w:rPr>
          <w:szCs w:val="28"/>
        </w:rPr>
      </w:pPr>
      <w:r w:rsidRPr="00D24061">
        <w:rPr>
          <w:b/>
          <w:bCs/>
          <w:szCs w:val="28"/>
        </w:rPr>
        <w:t>АННОТАЦИЯ</w:t>
      </w:r>
    </w:p>
    <w:p w:rsidR="004730FB" w:rsidRDefault="004730FB" w:rsidP="004730FB">
      <w:pPr>
        <w:contextualSpacing/>
        <w:rPr>
          <w:szCs w:val="28"/>
        </w:rPr>
      </w:pPr>
      <w:r>
        <w:rPr>
          <w:b/>
          <w:bCs/>
          <w:szCs w:val="28"/>
        </w:rPr>
        <w:t xml:space="preserve">Полонський Б.А  </w:t>
      </w:r>
    </w:p>
    <w:p w:rsidR="004730FB" w:rsidRDefault="004730FB" w:rsidP="004730FB">
      <w:pPr>
        <w:contextualSpacing/>
        <w:rPr>
          <w:szCs w:val="28"/>
        </w:rPr>
      </w:pPr>
    </w:p>
    <w:p w:rsidR="004730FB" w:rsidRPr="00745C0E" w:rsidRDefault="004730FB" w:rsidP="004730FB">
      <w:pPr>
        <w:contextualSpacing/>
        <w:rPr>
          <w:bCs/>
          <w:szCs w:val="28"/>
          <w:lang w:val="en-US"/>
        </w:rPr>
      </w:pPr>
      <w:r w:rsidRPr="00D24061">
        <w:rPr>
          <w:b/>
          <w:bCs/>
          <w:szCs w:val="28"/>
        </w:rPr>
        <w:t xml:space="preserve">Ключевые слова: </w:t>
      </w:r>
    </w:p>
    <w:p w:rsidR="004730FB" w:rsidRDefault="004730FB" w:rsidP="004730FB">
      <w:pPr>
        <w:pStyle w:val="Default"/>
        <w:jc w:val="center"/>
        <w:rPr>
          <w:sz w:val="28"/>
          <w:szCs w:val="28"/>
        </w:rPr>
      </w:pPr>
      <w:r>
        <w:rPr>
          <w:b/>
          <w:bCs/>
          <w:sz w:val="28"/>
          <w:szCs w:val="28"/>
        </w:rPr>
        <w:t>SUMMARY</w:t>
      </w:r>
    </w:p>
    <w:p w:rsidR="004730FB" w:rsidRDefault="004730FB" w:rsidP="004730FB">
      <w:pPr>
        <w:pStyle w:val="Default"/>
        <w:rPr>
          <w:sz w:val="28"/>
          <w:szCs w:val="28"/>
        </w:rPr>
      </w:pPr>
      <w:r>
        <w:rPr>
          <w:b/>
          <w:bCs/>
          <w:sz w:val="28"/>
          <w:szCs w:val="28"/>
          <w:lang w:val="en-US"/>
        </w:rPr>
        <w:t xml:space="preserve">Polonsky B.A   </w:t>
      </w:r>
      <w:r w:rsidRPr="004730FB">
        <w:rPr>
          <w:bCs/>
          <w:sz w:val="28"/>
          <w:szCs w:val="28"/>
          <w:lang w:val="en-US"/>
        </w:rPr>
        <w:t>Features of CuS-CdSe photodetectors action under ultrasonic loading conditions</w:t>
      </w:r>
    </w:p>
    <w:p w:rsidR="004730FB" w:rsidRDefault="004730FB" w:rsidP="004730FB">
      <w:pPr>
        <w:spacing w:line="360" w:lineRule="auto"/>
        <w:ind w:firstLine="708"/>
        <w:contextualSpacing/>
        <w:jc w:val="center"/>
        <w:rPr>
          <w:b/>
          <w:bCs/>
          <w:sz w:val="28"/>
          <w:szCs w:val="28"/>
        </w:rPr>
      </w:pPr>
      <w:r>
        <w:rPr>
          <w:szCs w:val="28"/>
        </w:rPr>
        <w:br w:type="page"/>
      </w:r>
    </w:p>
    <w:p w:rsidR="0062216D" w:rsidRPr="009F452E" w:rsidRDefault="0062216D" w:rsidP="00576044">
      <w:pPr>
        <w:spacing w:line="360" w:lineRule="auto"/>
        <w:ind w:firstLine="709"/>
        <w:contextualSpacing/>
        <w:jc w:val="center"/>
        <w:rPr>
          <w:b/>
          <w:sz w:val="28"/>
          <w:szCs w:val="28"/>
        </w:rPr>
      </w:pPr>
      <w:r w:rsidRPr="009F452E">
        <w:rPr>
          <w:b/>
          <w:sz w:val="28"/>
          <w:szCs w:val="28"/>
        </w:rPr>
        <w:lastRenderedPageBreak/>
        <w:t>ЗМІСТ</w:t>
      </w:r>
    </w:p>
    <w:p w:rsidR="0062216D" w:rsidRPr="009F452E" w:rsidRDefault="009F452E" w:rsidP="0062216D">
      <w:pPr>
        <w:spacing w:line="360" w:lineRule="auto"/>
        <w:contextualSpacing/>
        <w:rPr>
          <w:sz w:val="28"/>
          <w:szCs w:val="28"/>
          <w:lang w:val="ru-RU"/>
        </w:rPr>
      </w:pPr>
      <w:r>
        <w:rPr>
          <w:sz w:val="28"/>
          <w:szCs w:val="28"/>
        </w:rPr>
        <w:t>ВСТУП………………………………………………………………</w:t>
      </w:r>
      <w:r>
        <w:rPr>
          <w:sz w:val="28"/>
          <w:szCs w:val="28"/>
          <w:lang w:val="ru-RU"/>
        </w:rPr>
        <w:t>…</w:t>
      </w:r>
      <w:r w:rsidRPr="009F452E">
        <w:rPr>
          <w:sz w:val="28"/>
          <w:szCs w:val="28"/>
          <w:lang w:val="ru-RU"/>
        </w:rPr>
        <w:t>…</w:t>
      </w:r>
      <w:r>
        <w:rPr>
          <w:sz w:val="28"/>
          <w:szCs w:val="28"/>
          <w:lang w:val="ru-RU"/>
        </w:rPr>
        <w:t>…</w:t>
      </w:r>
      <w:r w:rsidR="006E4A97" w:rsidRPr="006E4A97">
        <w:rPr>
          <w:sz w:val="28"/>
          <w:szCs w:val="28"/>
          <w:lang w:val="ru-RU"/>
        </w:rPr>
        <w:t>.</w:t>
      </w:r>
      <w:r w:rsidRPr="009F452E">
        <w:rPr>
          <w:sz w:val="28"/>
          <w:szCs w:val="28"/>
          <w:lang w:val="ru-RU"/>
        </w:rPr>
        <w:t>5</w:t>
      </w:r>
    </w:p>
    <w:p w:rsidR="0062216D" w:rsidRPr="009F452E" w:rsidRDefault="0062216D" w:rsidP="0062216D">
      <w:pPr>
        <w:spacing w:line="360" w:lineRule="auto"/>
        <w:contextualSpacing/>
        <w:rPr>
          <w:sz w:val="28"/>
          <w:szCs w:val="28"/>
          <w:lang w:val="ru-RU"/>
        </w:rPr>
      </w:pPr>
      <w:r w:rsidRPr="009F452E">
        <w:rPr>
          <w:sz w:val="28"/>
          <w:szCs w:val="28"/>
        </w:rPr>
        <w:t xml:space="preserve">РОЗДІЛ 1. ОГЛЯД </w:t>
      </w:r>
      <w:r w:rsidR="009F452E">
        <w:rPr>
          <w:sz w:val="28"/>
          <w:szCs w:val="28"/>
        </w:rPr>
        <w:t>ЛІТЕРАТУРИ………………………………………</w:t>
      </w:r>
      <w:r w:rsidR="009F452E">
        <w:rPr>
          <w:sz w:val="28"/>
          <w:szCs w:val="28"/>
          <w:lang w:val="ru-RU"/>
        </w:rPr>
        <w:t>…</w:t>
      </w:r>
      <w:r w:rsidR="006E4A97">
        <w:rPr>
          <w:sz w:val="28"/>
          <w:szCs w:val="28"/>
          <w:lang w:val="ru-RU"/>
        </w:rPr>
        <w:t>.</w:t>
      </w:r>
      <w:r w:rsidR="009F452E">
        <w:rPr>
          <w:sz w:val="28"/>
          <w:szCs w:val="28"/>
          <w:lang w:val="ru-RU"/>
        </w:rPr>
        <w:t>6</w:t>
      </w:r>
    </w:p>
    <w:p w:rsidR="0062216D" w:rsidRPr="009F452E" w:rsidRDefault="0062216D" w:rsidP="009F452E">
      <w:pPr>
        <w:ind w:firstLine="708"/>
        <w:rPr>
          <w:sz w:val="28"/>
          <w:lang w:val="ru-RU"/>
        </w:rPr>
      </w:pPr>
      <w:r w:rsidRPr="009F452E">
        <w:rPr>
          <w:sz w:val="28"/>
        </w:rPr>
        <w:t xml:space="preserve">1.1. </w:t>
      </w:r>
      <w:r w:rsidR="009F452E">
        <w:rPr>
          <w:sz w:val="28"/>
        </w:rPr>
        <w:t xml:space="preserve">Механізми перенесення заряду в структурах </w:t>
      </w:r>
      <w:r w:rsidR="009F452E">
        <w:rPr>
          <w:sz w:val="28"/>
          <w:lang w:val="en-US"/>
        </w:rPr>
        <w:t>CuS</w:t>
      </w:r>
      <w:r w:rsidR="009F452E" w:rsidRPr="009F452E">
        <w:rPr>
          <w:sz w:val="28"/>
          <w:lang w:val="ru-RU"/>
        </w:rPr>
        <w:t>-</w:t>
      </w:r>
      <w:r w:rsidR="009F452E">
        <w:rPr>
          <w:sz w:val="28"/>
          <w:lang w:val="en-US"/>
        </w:rPr>
        <w:t>CdSe</w:t>
      </w:r>
      <w:r w:rsidR="009F452E">
        <w:rPr>
          <w:sz w:val="28"/>
          <w:lang w:val="ru-RU"/>
        </w:rPr>
        <w:t>………6</w:t>
      </w:r>
    </w:p>
    <w:p w:rsidR="0062216D" w:rsidRPr="009F452E" w:rsidRDefault="00576044" w:rsidP="0062216D">
      <w:pPr>
        <w:spacing w:line="360" w:lineRule="auto"/>
        <w:rPr>
          <w:sz w:val="28"/>
          <w:szCs w:val="28"/>
          <w:lang w:val="ru-RU"/>
        </w:rPr>
      </w:pPr>
      <w:r w:rsidRPr="009F452E">
        <w:rPr>
          <w:sz w:val="28"/>
          <w:szCs w:val="28"/>
        </w:rPr>
        <w:t>РОЗДІЛ 2.</w:t>
      </w:r>
      <w:r w:rsidRPr="009F452E">
        <w:rPr>
          <w:sz w:val="28"/>
          <w:szCs w:val="28"/>
          <w:lang w:val="ru-RU"/>
        </w:rPr>
        <w:t xml:space="preserve"> </w:t>
      </w:r>
      <w:r w:rsidR="009F452E" w:rsidRPr="009F452E">
        <w:rPr>
          <w:sz w:val="28"/>
          <w:szCs w:val="28"/>
        </w:rPr>
        <w:t>МЕТОДИКА ЕКСПЕРЕМЕНТУ</w:t>
      </w:r>
      <w:r w:rsidR="0062216D" w:rsidRPr="009F452E">
        <w:rPr>
          <w:sz w:val="28"/>
          <w:szCs w:val="28"/>
        </w:rPr>
        <w:t xml:space="preserve"> ……………………</w:t>
      </w:r>
      <w:r w:rsidR="009940ED">
        <w:rPr>
          <w:sz w:val="28"/>
          <w:szCs w:val="28"/>
          <w:lang w:val="ru-RU"/>
        </w:rPr>
        <w:t>………..14</w:t>
      </w:r>
    </w:p>
    <w:p w:rsidR="0062216D" w:rsidRPr="009940ED" w:rsidRDefault="0062216D" w:rsidP="00576044">
      <w:pPr>
        <w:spacing w:line="360" w:lineRule="auto"/>
        <w:ind w:firstLine="708"/>
        <w:rPr>
          <w:sz w:val="28"/>
          <w:szCs w:val="28"/>
        </w:rPr>
      </w:pPr>
      <w:r w:rsidRPr="009F452E">
        <w:rPr>
          <w:sz w:val="28"/>
          <w:szCs w:val="28"/>
        </w:rPr>
        <w:t>2.1.</w:t>
      </w:r>
      <w:r w:rsidR="009F452E" w:rsidRPr="009F452E">
        <w:rPr>
          <w:sz w:val="28"/>
          <w:szCs w:val="28"/>
        </w:rPr>
        <w:t xml:space="preserve"> </w:t>
      </w:r>
      <w:r w:rsidR="009F452E" w:rsidRPr="009940ED">
        <w:rPr>
          <w:sz w:val="28"/>
          <w:szCs w:val="28"/>
        </w:rPr>
        <w:t>Зразки</w:t>
      </w:r>
      <w:r w:rsidRPr="009940ED">
        <w:rPr>
          <w:sz w:val="28"/>
          <w:szCs w:val="28"/>
        </w:rPr>
        <w:t xml:space="preserve"> ……………………………………</w:t>
      </w:r>
      <w:r w:rsidR="009F452E" w:rsidRPr="009940ED">
        <w:rPr>
          <w:sz w:val="28"/>
          <w:szCs w:val="28"/>
        </w:rPr>
        <w:t>………………………</w:t>
      </w:r>
      <w:r w:rsidR="009940ED" w:rsidRPr="009940ED">
        <w:rPr>
          <w:sz w:val="28"/>
          <w:szCs w:val="28"/>
        </w:rPr>
        <w:t>14</w:t>
      </w:r>
    </w:p>
    <w:p w:rsidR="0062216D" w:rsidRPr="009940ED" w:rsidRDefault="009F452E" w:rsidP="00576044">
      <w:pPr>
        <w:spacing w:line="360" w:lineRule="auto"/>
        <w:ind w:firstLine="708"/>
        <w:rPr>
          <w:sz w:val="28"/>
          <w:szCs w:val="28"/>
        </w:rPr>
      </w:pPr>
      <w:r w:rsidRPr="009940ED">
        <w:rPr>
          <w:sz w:val="28"/>
          <w:szCs w:val="28"/>
        </w:rPr>
        <w:t xml:space="preserve">2.2. ПІД </w:t>
      </w:r>
      <w:r w:rsidR="009940ED" w:rsidRPr="009940ED">
        <w:rPr>
          <w:sz w:val="28"/>
          <w:szCs w:val="28"/>
        </w:rPr>
        <w:t>контролер</w:t>
      </w:r>
      <w:r w:rsidR="0062216D" w:rsidRPr="009940ED">
        <w:rPr>
          <w:sz w:val="28"/>
          <w:szCs w:val="28"/>
        </w:rPr>
        <w:t>……………………………</w:t>
      </w:r>
      <w:r w:rsidR="009940ED" w:rsidRPr="009940ED">
        <w:rPr>
          <w:sz w:val="28"/>
          <w:szCs w:val="28"/>
        </w:rPr>
        <w:t>…………………….</w:t>
      </w:r>
      <w:r w:rsidR="009940ED">
        <w:rPr>
          <w:sz w:val="28"/>
          <w:szCs w:val="28"/>
        </w:rPr>
        <w:t>..</w:t>
      </w:r>
      <w:r w:rsidR="009940ED" w:rsidRPr="009940ED">
        <w:rPr>
          <w:sz w:val="28"/>
          <w:szCs w:val="28"/>
        </w:rPr>
        <w:t>14</w:t>
      </w:r>
    </w:p>
    <w:p w:rsidR="009940ED" w:rsidRPr="009940ED" w:rsidRDefault="009940ED" w:rsidP="00576044">
      <w:pPr>
        <w:spacing w:line="360" w:lineRule="auto"/>
        <w:ind w:firstLine="708"/>
        <w:rPr>
          <w:sz w:val="28"/>
          <w:szCs w:val="28"/>
        </w:rPr>
      </w:pPr>
      <w:r w:rsidRPr="009940ED">
        <w:rPr>
          <w:sz w:val="28"/>
          <w:szCs w:val="28"/>
        </w:rPr>
        <w:t>2.3. Схема дослідної</w:t>
      </w:r>
      <w:r>
        <w:rPr>
          <w:sz w:val="28"/>
          <w:szCs w:val="28"/>
        </w:rPr>
        <w:t xml:space="preserve"> установки……………………………………..15</w:t>
      </w:r>
      <w:r w:rsidRPr="009940ED">
        <w:rPr>
          <w:sz w:val="28"/>
          <w:szCs w:val="28"/>
        </w:rPr>
        <w:t xml:space="preserve"> </w:t>
      </w:r>
    </w:p>
    <w:p w:rsidR="0062216D" w:rsidRPr="009F452E" w:rsidRDefault="0062216D" w:rsidP="0062216D">
      <w:pPr>
        <w:spacing w:line="360" w:lineRule="auto"/>
        <w:rPr>
          <w:sz w:val="28"/>
          <w:szCs w:val="28"/>
          <w:lang w:val="ru-RU"/>
        </w:rPr>
      </w:pPr>
      <w:r w:rsidRPr="009F452E">
        <w:rPr>
          <w:sz w:val="28"/>
          <w:szCs w:val="28"/>
        </w:rPr>
        <w:t xml:space="preserve">РОЗДІЛ 3. </w:t>
      </w:r>
      <w:r w:rsidRPr="009F452E">
        <w:rPr>
          <w:sz w:val="28"/>
          <w:szCs w:val="28"/>
          <w:lang w:val="en-US"/>
        </w:rPr>
        <w:t>O</w:t>
      </w:r>
      <w:r w:rsidRPr="009F452E">
        <w:rPr>
          <w:sz w:val="28"/>
          <w:szCs w:val="28"/>
          <w:lang w:val="ru-RU"/>
        </w:rPr>
        <w:t xml:space="preserve">ТРИМАНІ </w:t>
      </w:r>
      <w:r w:rsidRPr="009F452E">
        <w:rPr>
          <w:sz w:val="28"/>
          <w:szCs w:val="28"/>
        </w:rPr>
        <w:t>РЕЗУЛЬТАТИ</w:t>
      </w:r>
      <w:r w:rsidR="009F452E">
        <w:rPr>
          <w:sz w:val="28"/>
          <w:szCs w:val="28"/>
        </w:rPr>
        <w:t>…</w:t>
      </w:r>
      <w:r w:rsidR="009F452E" w:rsidRPr="009F452E">
        <w:rPr>
          <w:sz w:val="28"/>
          <w:szCs w:val="28"/>
          <w:lang w:val="ru-RU"/>
        </w:rPr>
        <w:t>………………………………….</w:t>
      </w:r>
    </w:p>
    <w:p w:rsidR="00A96396" w:rsidRDefault="009F452E" w:rsidP="00A96396">
      <w:pPr>
        <w:spacing w:line="360" w:lineRule="auto"/>
        <w:rPr>
          <w:sz w:val="28"/>
          <w:szCs w:val="28"/>
          <w:lang w:val="ru-RU"/>
        </w:rPr>
      </w:pPr>
      <w:r w:rsidRPr="009F452E">
        <w:rPr>
          <w:sz w:val="28"/>
          <w:szCs w:val="28"/>
        </w:rPr>
        <w:tab/>
        <w:t>3.1</w:t>
      </w:r>
      <w:r>
        <w:rPr>
          <w:sz w:val="28"/>
          <w:szCs w:val="28"/>
        </w:rPr>
        <w:t>.</w:t>
      </w:r>
      <w:r w:rsidRPr="009F452E">
        <w:rPr>
          <w:sz w:val="28"/>
          <w:szCs w:val="28"/>
        </w:rPr>
        <w:t xml:space="preserve"> Температурні залежності </w:t>
      </w:r>
      <w:r w:rsidRPr="009F452E">
        <w:rPr>
          <w:sz w:val="28"/>
          <w:szCs w:val="28"/>
          <w:lang w:val="en-US"/>
        </w:rPr>
        <w:t>V</w:t>
      </w:r>
      <w:r w:rsidRPr="009F452E">
        <w:rPr>
          <w:sz w:val="28"/>
          <w:szCs w:val="28"/>
          <w:vertAlign w:val="subscript"/>
          <w:lang w:val="en-US"/>
        </w:rPr>
        <w:t>oc</w:t>
      </w:r>
      <w:r w:rsidRPr="009F452E">
        <w:rPr>
          <w:sz w:val="28"/>
          <w:szCs w:val="28"/>
          <w:vertAlign w:val="subscript"/>
          <w:lang w:val="ru-RU"/>
        </w:rPr>
        <w:t xml:space="preserve"> </w:t>
      </w:r>
      <w:r w:rsidRPr="009F452E">
        <w:rPr>
          <w:sz w:val="28"/>
          <w:szCs w:val="28"/>
        </w:rPr>
        <w:t xml:space="preserve">та </w:t>
      </w:r>
      <w:r w:rsidRPr="009F452E">
        <w:rPr>
          <w:sz w:val="28"/>
          <w:szCs w:val="28"/>
          <w:lang w:val="en-US"/>
        </w:rPr>
        <w:t>I</w:t>
      </w:r>
      <w:r w:rsidRPr="009F452E">
        <w:rPr>
          <w:sz w:val="28"/>
          <w:szCs w:val="28"/>
          <w:vertAlign w:val="subscript"/>
          <w:lang w:val="en-US"/>
        </w:rPr>
        <w:t>oc</w:t>
      </w:r>
      <w:r w:rsidRPr="009F452E">
        <w:rPr>
          <w:sz w:val="28"/>
          <w:szCs w:val="28"/>
          <w:lang w:val="ru-RU"/>
        </w:rPr>
        <w:t>……………………………….</w:t>
      </w:r>
    </w:p>
    <w:p w:rsidR="009F452E" w:rsidRDefault="009F452E" w:rsidP="00A96396">
      <w:pPr>
        <w:spacing w:line="360" w:lineRule="auto"/>
        <w:rPr>
          <w:sz w:val="28"/>
          <w:szCs w:val="28"/>
        </w:rPr>
      </w:pPr>
      <w:r>
        <w:rPr>
          <w:sz w:val="28"/>
          <w:szCs w:val="28"/>
          <w:lang w:val="ru-RU"/>
        </w:rPr>
        <w:tab/>
      </w:r>
      <w:r w:rsidRPr="009F452E">
        <w:rPr>
          <w:sz w:val="28"/>
          <w:szCs w:val="28"/>
          <w:lang w:val="ru-RU"/>
        </w:rPr>
        <w:t>3.2</w:t>
      </w:r>
      <w:r>
        <w:rPr>
          <w:sz w:val="28"/>
          <w:szCs w:val="28"/>
        </w:rPr>
        <w:t>.</w:t>
      </w:r>
      <w:r w:rsidRPr="009F452E">
        <w:rPr>
          <w:sz w:val="28"/>
          <w:szCs w:val="28"/>
          <w:lang w:val="ru-RU"/>
        </w:rPr>
        <w:t xml:space="preserve"> </w:t>
      </w:r>
      <w:r>
        <w:rPr>
          <w:sz w:val="28"/>
          <w:szCs w:val="28"/>
        </w:rPr>
        <w:t>Перехідні процеси при УЗН……………………………………..</w:t>
      </w:r>
    </w:p>
    <w:p w:rsidR="009F452E" w:rsidRPr="009F452E" w:rsidRDefault="009F452E" w:rsidP="00A96396">
      <w:pPr>
        <w:spacing w:line="360" w:lineRule="auto"/>
        <w:rPr>
          <w:sz w:val="28"/>
          <w:szCs w:val="28"/>
        </w:rPr>
      </w:pPr>
      <w:r>
        <w:rPr>
          <w:sz w:val="28"/>
          <w:szCs w:val="28"/>
        </w:rPr>
        <w:tab/>
        <w:t>3.3. Світлоіндукована дегродація……………………………………</w:t>
      </w:r>
    </w:p>
    <w:p w:rsidR="0062216D" w:rsidRPr="009940ED" w:rsidRDefault="0062216D" w:rsidP="0062216D">
      <w:pPr>
        <w:spacing w:line="360" w:lineRule="auto"/>
        <w:contextualSpacing/>
        <w:rPr>
          <w:sz w:val="28"/>
          <w:szCs w:val="28"/>
        </w:rPr>
      </w:pPr>
      <w:r w:rsidRPr="009F452E">
        <w:rPr>
          <w:sz w:val="28"/>
          <w:szCs w:val="28"/>
        </w:rPr>
        <w:t>ВИСНОВКИ……………………………………………………………</w:t>
      </w:r>
      <w:r w:rsidRPr="009940ED">
        <w:rPr>
          <w:sz w:val="28"/>
          <w:szCs w:val="28"/>
        </w:rPr>
        <w:t>……..</w:t>
      </w:r>
    </w:p>
    <w:p w:rsidR="0062216D" w:rsidRPr="009940ED" w:rsidRDefault="0062216D" w:rsidP="0062216D">
      <w:pPr>
        <w:spacing w:line="360" w:lineRule="auto"/>
        <w:contextualSpacing/>
        <w:rPr>
          <w:sz w:val="28"/>
          <w:szCs w:val="28"/>
        </w:rPr>
      </w:pPr>
      <w:r w:rsidRPr="009F452E">
        <w:rPr>
          <w:sz w:val="28"/>
          <w:szCs w:val="28"/>
        </w:rPr>
        <w:t>СПИСОК ВИКОРИСТАНОЇ ЛІТЕРАТУРИ…………………………</w:t>
      </w:r>
      <w:r w:rsidRPr="009940ED">
        <w:rPr>
          <w:sz w:val="28"/>
          <w:szCs w:val="28"/>
        </w:rPr>
        <w:t>……..</w:t>
      </w:r>
    </w:p>
    <w:p w:rsidR="004730FB" w:rsidRDefault="004730FB" w:rsidP="00333A15">
      <w:pPr>
        <w:spacing w:line="360" w:lineRule="auto"/>
        <w:ind w:firstLine="708"/>
        <w:contextualSpacing/>
        <w:jc w:val="center"/>
        <w:rPr>
          <w:b/>
          <w:bCs/>
          <w:sz w:val="28"/>
          <w:szCs w:val="28"/>
        </w:rPr>
      </w:pPr>
    </w:p>
    <w:p w:rsidR="00920F99" w:rsidRDefault="00840E6E" w:rsidP="00A96396">
      <w:pPr>
        <w:spacing w:after="160" w:line="259" w:lineRule="auto"/>
        <w:ind w:firstLine="709"/>
        <w:jc w:val="center"/>
        <w:rPr>
          <w:b/>
          <w:bCs/>
          <w:sz w:val="28"/>
          <w:szCs w:val="28"/>
        </w:rPr>
      </w:pPr>
      <w:r>
        <w:rPr>
          <w:b/>
          <w:bCs/>
          <w:sz w:val="28"/>
          <w:szCs w:val="28"/>
        </w:rPr>
        <w:br w:type="page"/>
      </w:r>
    </w:p>
    <w:p w:rsidR="0062216D" w:rsidRDefault="0062216D" w:rsidP="0062216D">
      <w:pPr>
        <w:spacing w:line="360" w:lineRule="auto"/>
        <w:contextualSpacing/>
        <w:jc w:val="center"/>
        <w:rPr>
          <w:b/>
          <w:bCs/>
          <w:sz w:val="28"/>
          <w:szCs w:val="28"/>
        </w:rPr>
      </w:pPr>
      <w:r w:rsidRPr="00DC4B43">
        <w:rPr>
          <w:b/>
          <w:bCs/>
          <w:sz w:val="28"/>
          <w:szCs w:val="28"/>
        </w:rPr>
        <w:lastRenderedPageBreak/>
        <w:t>ВСТУП</w:t>
      </w:r>
    </w:p>
    <w:p w:rsidR="0062216D" w:rsidRDefault="0062216D" w:rsidP="0062216D">
      <w:pPr>
        <w:spacing w:line="360" w:lineRule="auto"/>
        <w:ind w:firstLine="708"/>
        <w:contextualSpacing/>
        <w:jc w:val="both"/>
        <w:rPr>
          <w:rFonts w:eastAsiaTheme="minorHAnsi"/>
          <w:sz w:val="28"/>
          <w:szCs w:val="28"/>
          <w:lang w:val="ru-RU" w:eastAsia="en-US"/>
        </w:rPr>
      </w:pPr>
      <w:r>
        <w:rPr>
          <w:bCs/>
          <w:sz w:val="28"/>
          <w:szCs w:val="28"/>
        </w:rPr>
        <w:t xml:space="preserve">Протягом останнього десятиліття почали активно досліджуватися  тонкоплівкові ультрафіолетові(УФ) фотоприймачі та створюватися прилади, що їх використовують, у зв’язку з вимогам медицини, ультрафіолетової локації, дозиметрії </w:t>
      </w:r>
      <w:r w:rsidRPr="00092ADE">
        <w:rPr>
          <w:bCs/>
          <w:sz w:val="28"/>
          <w:szCs w:val="28"/>
        </w:rPr>
        <w:t>жорсткого</w:t>
      </w:r>
      <w:r>
        <w:rPr>
          <w:bCs/>
          <w:sz w:val="28"/>
          <w:szCs w:val="28"/>
        </w:rPr>
        <w:t xml:space="preserve"> ультрафіолетового випромінювання та інших. Основною ефективною </w:t>
      </w:r>
      <w:r w:rsidR="006E4A97">
        <w:rPr>
          <w:bCs/>
          <w:sz w:val="28"/>
          <w:szCs w:val="28"/>
        </w:rPr>
        <w:t>системою</w:t>
      </w:r>
      <w:r>
        <w:rPr>
          <w:bCs/>
          <w:sz w:val="28"/>
          <w:szCs w:val="28"/>
        </w:rPr>
        <w:t xml:space="preserve"> УФ фотоелектронікі є поверхнево-бар’єрна </w:t>
      </w:r>
      <w:r w:rsidRPr="006E4A97">
        <w:rPr>
          <w:bCs/>
          <w:sz w:val="28"/>
          <w:szCs w:val="28"/>
        </w:rPr>
        <w:t>структура, а саме</w:t>
      </w:r>
      <w:r>
        <w:rPr>
          <w:bCs/>
          <w:sz w:val="28"/>
          <w:szCs w:val="28"/>
        </w:rPr>
        <w:t xml:space="preserve"> полупровідники типу </w:t>
      </w:r>
      <w:r w:rsidRPr="001238B4">
        <w:rPr>
          <w:rFonts w:eastAsiaTheme="minorHAnsi"/>
          <w:iCs/>
          <w:sz w:val="28"/>
          <w:szCs w:val="28"/>
          <w:lang w:eastAsia="en-US"/>
        </w:rPr>
        <w:t>p</w:t>
      </w:r>
      <w:r w:rsidRPr="001238B4">
        <w:rPr>
          <w:rFonts w:eastAsiaTheme="minorHAnsi"/>
          <w:sz w:val="28"/>
          <w:szCs w:val="28"/>
          <w:lang w:eastAsia="en-US"/>
        </w:rPr>
        <w:t>-Cu</w:t>
      </w:r>
      <w:r>
        <w:rPr>
          <w:rFonts w:eastAsiaTheme="minorHAnsi"/>
          <w:sz w:val="28"/>
          <w:szCs w:val="28"/>
          <w:vertAlign w:val="subscript"/>
          <w:lang w:eastAsia="en-US"/>
        </w:rPr>
        <w:t>1,8</w:t>
      </w:r>
      <w:r w:rsidRPr="001238B4">
        <w:rPr>
          <w:rFonts w:eastAsiaTheme="minorHAnsi"/>
          <w:sz w:val="28"/>
          <w:szCs w:val="28"/>
          <w:lang w:eastAsia="en-US"/>
        </w:rPr>
        <w:t>S</w:t>
      </w:r>
      <w:r w:rsidRPr="001238B4">
        <w:rPr>
          <w:rFonts w:eastAsia="MS Gothic"/>
          <w:iCs/>
          <w:sz w:val="28"/>
          <w:szCs w:val="28"/>
          <w:lang w:eastAsia="en-US"/>
        </w:rPr>
        <w:t>−</w:t>
      </w:r>
      <w:r w:rsidRPr="001238B4">
        <w:rPr>
          <w:rFonts w:eastAsiaTheme="minorHAnsi"/>
          <w:iCs/>
          <w:sz w:val="28"/>
          <w:szCs w:val="28"/>
          <w:lang w:eastAsia="en-US"/>
        </w:rPr>
        <w:t>n</w:t>
      </w:r>
      <w:r w:rsidRPr="001238B4">
        <w:rPr>
          <w:rFonts w:eastAsiaTheme="minorHAnsi"/>
          <w:sz w:val="28"/>
          <w:szCs w:val="28"/>
          <w:lang w:eastAsia="en-US"/>
        </w:rPr>
        <w:t>-A</w:t>
      </w:r>
      <w:r>
        <w:rPr>
          <w:rFonts w:eastAsiaTheme="minorHAnsi"/>
          <w:sz w:val="28"/>
          <w:szCs w:val="28"/>
          <w:vertAlign w:val="superscript"/>
          <w:lang w:eastAsia="en-US"/>
        </w:rPr>
        <w:t>2</w:t>
      </w:r>
      <w:r w:rsidRPr="001238B4">
        <w:rPr>
          <w:rFonts w:eastAsiaTheme="minorHAnsi"/>
          <w:sz w:val="28"/>
          <w:szCs w:val="28"/>
          <w:lang w:eastAsia="en-US"/>
        </w:rPr>
        <w:t>B</w:t>
      </w:r>
      <w:r>
        <w:rPr>
          <w:rFonts w:eastAsiaTheme="minorHAnsi"/>
          <w:sz w:val="28"/>
          <w:szCs w:val="28"/>
          <w:vertAlign w:val="superscript"/>
          <w:lang w:eastAsia="en-US"/>
        </w:rPr>
        <w:t>6</w:t>
      </w:r>
      <w:r w:rsidRPr="0055664B">
        <w:rPr>
          <w:rFonts w:eastAsiaTheme="minorHAnsi"/>
          <w:sz w:val="28"/>
          <w:szCs w:val="28"/>
          <w:lang w:eastAsia="en-US"/>
        </w:rPr>
        <w:t>[</w:t>
      </w:r>
      <w:r>
        <w:rPr>
          <w:rFonts w:eastAsiaTheme="minorHAnsi"/>
          <w:sz w:val="28"/>
          <w:szCs w:val="28"/>
          <w:lang w:eastAsia="en-US"/>
        </w:rPr>
        <w:t>1</w:t>
      </w:r>
      <w:r w:rsidRPr="0055664B">
        <w:rPr>
          <w:rFonts w:eastAsiaTheme="minorHAnsi"/>
          <w:sz w:val="28"/>
          <w:szCs w:val="28"/>
          <w:lang w:eastAsia="en-US"/>
        </w:rPr>
        <w:t>].</w:t>
      </w:r>
    </w:p>
    <w:p w:rsidR="0062216D" w:rsidRDefault="0062216D" w:rsidP="0062216D">
      <w:pPr>
        <w:spacing w:line="360" w:lineRule="auto"/>
        <w:ind w:firstLine="708"/>
        <w:contextualSpacing/>
        <w:jc w:val="both"/>
        <w:rPr>
          <w:bCs/>
          <w:sz w:val="28"/>
          <w:szCs w:val="28"/>
        </w:rPr>
      </w:pPr>
      <w:r w:rsidRPr="00A66BA7">
        <w:rPr>
          <w:bCs/>
          <w:sz w:val="28"/>
          <w:szCs w:val="28"/>
        </w:rPr>
        <w:t>Досліджуваний в даній роботі CdSe є широковідомим напівпровідником типу А</w:t>
      </w:r>
      <w:r w:rsidRPr="00A66BA7">
        <w:rPr>
          <w:bCs/>
          <w:sz w:val="28"/>
          <w:szCs w:val="28"/>
          <w:vertAlign w:val="superscript"/>
        </w:rPr>
        <w:t>2</w:t>
      </w:r>
      <w:r w:rsidRPr="00A66BA7">
        <w:rPr>
          <w:bCs/>
          <w:sz w:val="28"/>
          <w:szCs w:val="28"/>
        </w:rPr>
        <w:t>В</w:t>
      </w:r>
      <w:r w:rsidRPr="00A66BA7">
        <w:rPr>
          <w:bCs/>
          <w:sz w:val="28"/>
          <w:szCs w:val="28"/>
          <w:vertAlign w:val="superscript"/>
        </w:rPr>
        <w:t>6</w:t>
      </w:r>
      <w:r w:rsidRPr="00A66BA7">
        <w:rPr>
          <w:bCs/>
          <w:sz w:val="28"/>
          <w:szCs w:val="28"/>
        </w:rPr>
        <w:t>, який може мати структуру як в’</w:t>
      </w:r>
      <w:r>
        <w:rPr>
          <w:bCs/>
          <w:sz w:val="28"/>
          <w:szCs w:val="28"/>
        </w:rPr>
        <w:t>юрциту, так і цинкової обманки.</w:t>
      </w:r>
      <w:r w:rsidRPr="00DC4B43">
        <w:rPr>
          <w:bCs/>
          <w:sz w:val="28"/>
          <w:szCs w:val="28"/>
        </w:rPr>
        <w:t>Ширина забороненої зони селеніду кадмію дорівнює 1,8 еВ у фазі в’юрциту та 1,71 еВ у фазі цинкової обманки. Така ширина сприяє поглинанню фотонів більшої частини видимого спектру.</w:t>
      </w:r>
      <w:r w:rsidR="00745C0E" w:rsidRPr="00745C0E">
        <w:rPr>
          <w:bCs/>
          <w:sz w:val="28"/>
          <w:szCs w:val="28"/>
        </w:rPr>
        <w:t xml:space="preserve"> </w:t>
      </w:r>
      <w:r w:rsidRPr="00A66BA7">
        <w:rPr>
          <w:bCs/>
          <w:sz w:val="28"/>
          <w:szCs w:val="28"/>
        </w:rPr>
        <w:t xml:space="preserve">CdSe може використовуватись в тонкоплівкових сонячних елементах як буфер з електронною провідністю, </w:t>
      </w:r>
      <w:r>
        <w:rPr>
          <w:bCs/>
          <w:sz w:val="28"/>
          <w:szCs w:val="28"/>
        </w:rPr>
        <w:t xml:space="preserve">який має </w:t>
      </w:r>
      <w:r w:rsidRPr="00A66BA7">
        <w:rPr>
          <w:bCs/>
          <w:sz w:val="28"/>
          <w:szCs w:val="28"/>
        </w:rPr>
        <w:t>прозорий чи поглинаючий шар залежно від своєї товщини</w:t>
      </w:r>
      <w:r w:rsidRPr="0055664B">
        <w:rPr>
          <w:bCs/>
          <w:sz w:val="28"/>
          <w:szCs w:val="28"/>
        </w:rPr>
        <w:t>[2]</w:t>
      </w:r>
      <w:r w:rsidRPr="00A66BA7">
        <w:rPr>
          <w:bCs/>
          <w:sz w:val="28"/>
          <w:szCs w:val="28"/>
        </w:rPr>
        <w:t xml:space="preserve">. </w:t>
      </w:r>
    </w:p>
    <w:p w:rsidR="0062216D" w:rsidRPr="00196AE1" w:rsidRDefault="0062216D" w:rsidP="0062216D">
      <w:pPr>
        <w:spacing w:line="360" w:lineRule="auto"/>
        <w:ind w:firstLine="708"/>
        <w:contextualSpacing/>
        <w:jc w:val="both"/>
        <w:rPr>
          <w:bCs/>
          <w:sz w:val="28"/>
          <w:szCs w:val="28"/>
        </w:rPr>
      </w:pPr>
      <w:r w:rsidRPr="000B04D0">
        <w:rPr>
          <w:bCs/>
          <w:sz w:val="28"/>
          <w:szCs w:val="28"/>
          <w:highlight w:val="yellow"/>
        </w:rPr>
        <w:t>Один з полупровідників котрий використовується у полікристалічних фотоперетворювачів А</w:t>
      </w:r>
      <w:r w:rsidRPr="000B04D0">
        <w:rPr>
          <w:bCs/>
          <w:sz w:val="28"/>
          <w:szCs w:val="28"/>
          <w:highlight w:val="yellow"/>
          <w:vertAlign w:val="superscript"/>
        </w:rPr>
        <w:t>2</w:t>
      </w:r>
      <w:r w:rsidRPr="000B04D0">
        <w:rPr>
          <w:bCs/>
          <w:sz w:val="28"/>
          <w:szCs w:val="28"/>
          <w:highlight w:val="yellow"/>
        </w:rPr>
        <w:t>В</w:t>
      </w:r>
      <w:r w:rsidRPr="000B04D0">
        <w:rPr>
          <w:bCs/>
          <w:sz w:val="28"/>
          <w:szCs w:val="28"/>
          <w:highlight w:val="yellow"/>
          <w:vertAlign w:val="superscript"/>
        </w:rPr>
        <w:t>6</w:t>
      </w:r>
      <w:r w:rsidRPr="000B04D0">
        <w:rPr>
          <w:bCs/>
          <w:sz w:val="28"/>
          <w:szCs w:val="28"/>
          <w:highlight w:val="yellow"/>
        </w:rPr>
        <w:t xml:space="preserve">в якості фоточутливої складової </w:t>
      </w:r>
      <w:r w:rsidRPr="000B04D0">
        <w:rPr>
          <w:bCs/>
          <w:sz w:val="28"/>
          <w:szCs w:val="28"/>
          <w:highlight w:val="yellow"/>
          <w:lang w:val="en-US"/>
        </w:rPr>
        <w:t>CdTe</w:t>
      </w:r>
      <w:r w:rsidRPr="000B04D0">
        <w:rPr>
          <w:bCs/>
          <w:sz w:val="28"/>
          <w:szCs w:val="28"/>
          <w:highlight w:val="yellow"/>
        </w:rPr>
        <w:t xml:space="preserve"> потребує додаткового легування донорної домішки, що призводить до невисокої відтворюваності технології. На відміну від селеніду кадмію(</w:t>
      </w:r>
      <w:r w:rsidRPr="000B04D0">
        <w:rPr>
          <w:bCs/>
          <w:sz w:val="28"/>
          <w:szCs w:val="28"/>
          <w:highlight w:val="yellow"/>
          <w:lang w:val="en-US"/>
        </w:rPr>
        <w:t>CdSe</w:t>
      </w:r>
      <w:r w:rsidRPr="000B04D0">
        <w:rPr>
          <w:bCs/>
          <w:sz w:val="28"/>
          <w:szCs w:val="28"/>
          <w:highlight w:val="yellow"/>
        </w:rPr>
        <w:t>) котрий не потребує легування та немає проблем з виготовленням омічного контакту</w:t>
      </w:r>
      <w:r w:rsidRPr="000B04D0">
        <w:rPr>
          <w:bCs/>
          <w:sz w:val="28"/>
          <w:szCs w:val="28"/>
          <w:highlight w:val="yellow"/>
          <w:lang w:val="ru-RU"/>
        </w:rPr>
        <w:t>[3]</w:t>
      </w:r>
      <w:r w:rsidRPr="000B04D0">
        <w:rPr>
          <w:bCs/>
          <w:sz w:val="28"/>
          <w:szCs w:val="28"/>
          <w:highlight w:val="yellow"/>
        </w:rPr>
        <w:t>.</w:t>
      </w:r>
      <w:r>
        <w:rPr>
          <w:bCs/>
          <w:sz w:val="28"/>
          <w:szCs w:val="28"/>
        </w:rPr>
        <w:t xml:space="preserve"> </w:t>
      </w:r>
    </w:p>
    <w:p w:rsidR="0062216D" w:rsidRDefault="0062216D" w:rsidP="0062216D">
      <w:pPr>
        <w:spacing w:line="360" w:lineRule="auto"/>
        <w:ind w:firstLine="708"/>
        <w:contextualSpacing/>
        <w:jc w:val="both"/>
        <w:rPr>
          <w:bCs/>
          <w:sz w:val="28"/>
          <w:szCs w:val="28"/>
        </w:rPr>
      </w:pPr>
      <w:r>
        <w:rPr>
          <w:noProof/>
          <w:sz w:val="28"/>
        </w:rPr>
        <w:t>В</w:t>
      </w:r>
      <w:r w:rsidRPr="00DC4B43">
        <w:rPr>
          <w:noProof/>
          <w:sz w:val="28"/>
        </w:rPr>
        <w:t xml:space="preserve">ідомо, що </w:t>
      </w:r>
      <w:r>
        <w:rPr>
          <w:noProof/>
          <w:sz w:val="28"/>
        </w:rPr>
        <w:t>у</w:t>
      </w:r>
      <w:r w:rsidRPr="006868F4">
        <w:rPr>
          <w:bCs/>
          <w:sz w:val="28"/>
          <w:szCs w:val="28"/>
        </w:rPr>
        <w:t>льтразвукове збудження істотно впливає на перерозподіл дефектів</w:t>
      </w:r>
      <w:r>
        <w:rPr>
          <w:bCs/>
          <w:sz w:val="28"/>
          <w:szCs w:val="28"/>
        </w:rPr>
        <w:t xml:space="preserve"> в напівпровідниках</w:t>
      </w:r>
      <w:r w:rsidR="000B04D0" w:rsidRPr="00D040F7">
        <w:rPr>
          <w:bCs/>
          <w:sz w:val="28"/>
          <w:szCs w:val="28"/>
        </w:rPr>
        <w:t xml:space="preserve"> </w:t>
      </w:r>
      <w:r w:rsidRPr="00D040F7">
        <w:rPr>
          <w:bCs/>
          <w:sz w:val="28"/>
          <w:szCs w:val="28"/>
        </w:rPr>
        <w:t>[4]</w:t>
      </w:r>
      <w:r w:rsidRPr="006868F4">
        <w:rPr>
          <w:bCs/>
          <w:sz w:val="28"/>
          <w:szCs w:val="28"/>
        </w:rPr>
        <w:t xml:space="preserve">. </w:t>
      </w:r>
      <w:r>
        <w:rPr>
          <w:bCs/>
          <w:sz w:val="28"/>
          <w:szCs w:val="28"/>
        </w:rPr>
        <w:t>Також</w:t>
      </w:r>
      <w:r w:rsidRPr="006868F4">
        <w:rPr>
          <w:bCs/>
          <w:sz w:val="28"/>
          <w:szCs w:val="28"/>
        </w:rPr>
        <w:t xml:space="preserve"> існує можливість</w:t>
      </w:r>
      <w:r>
        <w:rPr>
          <w:bCs/>
          <w:sz w:val="28"/>
          <w:szCs w:val="28"/>
        </w:rPr>
        <w:t xml:space="preserve"> управління параметрамицього перерозподілу</w:t>
      </w:r>
      <w:r w:rsidRPr="006868F4">
        <w:rPr>
          <w:bCs/>
          <w:sz w:val="28"/>
          <w:szCs w:val="28"/>
        </w:rPr>
        <w:t>, змінюючи частот</w:t>
      </w:r>
      <w:r>
        <w:rPr>
          <w:bCs/>
          <w:sz w:val="28"/>
          <w:szCs w:val="28"/>
        </w:rPr>
        <w:t xml:space="preserve">у і інтенсивність збудження УЗ. </w:t>
      </w:r>
      <w:r w:rsidRPr="00DC4B43">
        <w:rPr>
          <w:bCs/>
          <w:sz w:val="28"/>
          <w:szCs w:val="28"/>
        </w:rPr>
        <w:t>Тому використовуючи акустичне опромінення напівпровідникових структур можливо впливати на фотоелектричні та електрофізичні властивості матеріалів.</w:t>
      </w:r>
    </w:p>
    <w:p w:rsidR="0062216D" w:rsidRDefault="0062216D" w:rsidP="0062216D">
      <w:pPr>
        <w:spacing w:line="360" w:lineRule="auto"/>
        <w:ind w:firstLine="708"/>
        <w:contextualSpacing/>
        <w:jc w:val="both"/>
        <w:rPr>
          <w:bCs/>
          <w:sz w:val="28"/>
          <w:szCs w:val="28"/>
        </w:rPr>
      </w:pPr>
      <w:r w:rsidRPr="00DC4B43">
        <w:rPr>
          <w:bCs/>
          <w:sz w:val="28"/>
          <w:szCs w:val="28"/>
        </w:rPr>
        <w:t xml:space="preserve">Все це дозволяє вважати досліджувані в роботі структури </w:t>
      </w:r>
      <w:r w:rsidRPr="00DC4B43">
        <w:rPr>
          <w:bCs/>
          <w:sz w:val="28"/>
          <w:szCs w:val="28"/>
          <w:lang w:val="en-US"/>
        </w:rPr>
        <w:t>p</w:t>
      </w:r>
      <w:r w:rsidRPr="00DC4B43">
        <w:rPr>
          <w:bCs/>
          <w:sz w:val="28"/>
          <w:szCs w:val="28"/>
        </w:rPr>
        <w:t>-</w:t>
      </w:r>
      <w:r w:rsidRPr="00DC4B43">
        <w:rPr>
          <w:bCs/>
          <w:sz w:val="28"/>
          <w:szCs w:val="28"/>
          <w:lang w:val="en-US"/>
        </w:rPr>
        <w:t>Cu</w:t>
      </w:r>
      <w:r w:rsidRPr="00DC4B43">
        <w:rPr>
          <w:bCs/>
          <w:sz w:val="28"/>
          <w:szCs w:val="28"/>
          <w:vertAlign w:val="subscript"/>
        </w:rPr>
        <w:t>1.8</w:t>
      </w:r>
      <w:r w:rsidRPr="00DC4B43">
        <w:rPr>
          <w:bCs/>
          <w:sz w:val="28"/>
          <w:szCs w:val="28"/>
          <w:lang w:val="en-US"/>
        </w:rPr>
        <w:t>S</w:t>
      </w:r>
      <w:r w:rsidRPr="00DC4B43">
        <w:rPr>
          <w:bCs/>
          <w:sz w:val="28"/>
          <w:szCs w:val="28"/>
        </w:rPr>
        <w:noBreakHyphen/>
      </w:r>
      <w:r w:rsidRPr="00DC4B43">
        <w:rPr>
          <w:bCs/>
          <w:sz w:val="28"/>
          <w:szCs w:val="28"/>
          <w:lang w:val="en-US"/>
        </w:rPr>
        <w:t>n</w:t>
      </w:r>
      <w:r w:rsidRPr="00DC4B43">
        <w:rPr>
          <w:bCs/>
          <w:sz w:val="28"/>
          <w:szCs w:val="28"/>
        </w:rPr>
        <w:t>-</w:t>
      </w:r>
      <w:r w:rsidRPr="00DC4B43">
        <w:rPr>
          <w:bCs/>
          <w:sz w:val="28"/>
          <w:szCs w:val="28"/>
          <w:lang w:val="en-US"/>
        </w:rPr>
        <w:t>CdSe</w:t>
      </w:r>
      <w:r w:rsidRPr="00DC4B43">
        <w:rPr>
          <w:bCs/>
          <w:sz w:val="28"/>
          <w:szCs w:val="28"/>
        </w:rPr>
        <w:t xml:space="preserve"> вельми перспективними для практичного застосування.</w:t>
      </w:r>
    </w:p>
    <w:p w:rsidR="0062216D" w:rsidRDefault="0062216D" w:rsidP="0062216D">
      <w:pPr>
        <w:spacing w:line="360" w:lineRule="auto"/>
        <w:ind w:firstLine="708"/>
        <w:contextualSpacing/>
        <w:jc w:val="both"/>
        <w:rPr>
          <w:bCs/>
          <w:sz w:val="28"/>
          <w:szCs w:val="28"/>
        </w:rPr>
      </w:pPr>
    </w:p>
    <w:p w:rsidR="004730FB" w:rsidRPr="00DB30D9" w:rsidRDefault="00DB30D9" w:rsidP="00DB30D9">
      <w:pPr>
        <w:spacing w:after="160" w:line="259" w:lineRule="auto"/>
        <w:rPr>
          <w:bCs/>
          <w:sz w:val="28"/>
          <w:szCs w:val="28"/>
        </w:rPr>
      </w:pPr>
      <w:r>
        <w:rPr>
          <w:bCs/>
          <w:sz w:val="28"/>
          <w:szCs w:val="28"/>
        </w:rPr>
        <w:br w:type="page"/>
      </w:r>
    </w:p>
    <w:p w:rsidR="003C7CDA" w:rsidRDefault="00333A15" w:rsidP="00333A15">
      <w:pPr>
        <w:spacing w:line="360" w:lineRule="auto"/>
        <w:ind w:firstLine="708"/>
        <w:contextualSpacing/>
        <w:jc w:val="center"/>
        <w:rPr>
          <w:b/>
          <w:bCs/>
          <w:sz w:val="28"/>
          <w:szCs w:val="28"/>
        </w:rPr>
      </w:pPr>
      <w:r w:rsidRPr="00333A15">
        <w:rPr>
          <w:b/>
          <w:bCs/>
          <w:sz w:val="28"/>
          <w:szCs w:val="28"/>
        </w:rPr>
        <w:lastRenderedPageBreak/>
        <w:t>РОЗДІЛ 1. ОГЛЯД ЛІТЕРАТУРИ</w:t>
      </w:r>
    </w:p>
    <w:p w:rsidR="00333A15" w:rsidRDefault="00333A15" w:rsidP="00333A15">
      <w:pPr>
        <w:spacing w:line="288" w:lineRule="auto"/>
        <w:jc w:val="both"/>
        <w:rPr>
          <w:b/>
          <w:bCs/>
          <w:szCs w:val="32"/>
        </w:rPr>
      </w:pPr>
      <w:r>
        <w:rPr>
          <w:b/>
          <w:bCs/>
          <w:sz w:val="28"/>
          <w:szCs w:val="32"/>
        </w:rPr>
        <w:t>1.1 Особливості</w:t>
      </w:r>
      <w:r w:rsidRPr="00952F8E">
        <w:rPr>
          <w:b/>
          <w:bCs/>
          <w:sz w:val="28"/>
          <w:szCs w:val="32"/>
        </w:rPr>
        <w:t xml:space="preserve"> зарядопереносу у фотоприймачах ультрафіолетового діапазону на основі </w:t>
      </w:r>
      <w:r w:rsidRPr="00952F8E">
        <w:rPr>
          <w:b/>
          <w:bCs/>
          <w:sz w:val="28"/>
          <w:szCs w:val="32"/>
          <w:lang w:val="en-US"/>
        </w:rPr>
        <w:t>Cu</w:t>
      </w:r>
      <w:r w:rsidRPr="00952F8E">
        <w:rPr>
          <w:b/>
          <w:bCs/>
          <w:sz w:val="28"/>
          <w:szCs w:val="32"/>
          <w:vertAlign w:val="subscript"/>
        </w:rPr>
        <w:t>1.8</w:t>
      </w:r>
      <w:r w:rsidRPr="00952F8E">
        <w:rPr>
          <w:b/>
          <w:bCs/>
          <w:sz w:val="28"/>
          <w:szCs w:val="32"/>
          <w:lang w:val="en-US"/>
        </w:rPr>
        <w:t>S</w:t>
      </w:r>
      <w:r w:rsidR="00CB1C4E">
        <w:rPr>
          <w:b/>
          <w:bCs/>
          <w:sz w:val="28"/>
          <w:szCs w:val="32"/>
        </w:rPr>
        <w:t>-</w:t>
      </w:r>
      <w:r w:rsidRPr="00952F8E">
        <w:rPr>
          <w:b/>
          <w:bCs/>
          <w:sz w:val="28"/>
          <w:szCs w:val="32"/>
          <w:lang w:val="en-US"/>
        </w:rPr>
        <w:t>CdS</w:t>
      </w:r>
      <w:r w:rsidRPr="00952F8E">
        <w:rPr>
          <w:b/>
          <w:bCs/>
          <w:sz w:val="28"/>
          <w:szCs w:val="32"/>
        </w:rPr>
        <w:t>е-</w:t>
      </w:r>
      <w:r w:rsidRPr="00952F8E">
        <w:rPr>
          <w:b/>
          <w:bCs/>
          <w:sz w:val="28"/>
          <w:szCs w:val="32"/>
          <w:lang w:val="en-US"/>
        </w:rPr>
        <w:t>A</w:t>
      </w:r>
      <w:r w:rsidRPr="00BC1000">
        <w:rPr>
          <w:b/>
          <w:bCs/>
          <w:sz w:val="28"/>
          <w:szCs w:val="32"/>
          <w:vertAlign w:val="subscript"/>
        </w:rPr>
        <w:t>2</w:t>
      </w:r>
      <w:r w:rsidRPr="00952F8E">
        <w:rPr>
          <w:b/>
          <w:bCs/>
          <w:sz w:val="28"/>
          <w:szCs w:val="32"/>
        </w:rPr>
        <w:t>B</w:t>
      </w:r>
      <w:r w:rsidRPr="00BC1000">
        <w:rPr>
          <w:b/>
          <w:bCs/>
          <w:sz w:val="28"/>
          <w:szCs w:val="32"/>
          <w:vertAlign w:val="subscript"/>
        </w:rPr>
        <w:t>6</w:t>
      </w:r>
    </w:p>
    <w:p w:rsidR="00333A15" w:rsidRPr="005005EC" w:rsidRDefault="00333A15" w:rsidP="00333A15">
      <w:pPr>
        <w:spacing w:line="288" w:lineRule="auto"/>
        <w:jc w:val="both"/>
        <w:rPr>
          <w:bCs/>
          <w:sz w:val="28"/>
          <w:szCs w:val="32"/>
        </w:rPr>
      </w:pPr>
      <w:r w:rsidRPr="00346877">
        <w:rPr>
          <w:bCs/>
          <w:sz w:val="28"/>
          <w:szCs w:val="32"/>
        </w:rPr>
        <w:t>Фотоперетворювачі</w:t>
      </w:r>
      <w:r>
        <w:rPr>
          <w:bCs/>
          <w:szCs w:val="32"/>
        </w:rPr>
        <w:t xml:space="preserve"> (ФП) </w:t>
      </w:r>
      <w:r w:rsidRPr="00CB1C4E">
        <w:rPr>
          <w:bCs/>
          <w:sz w:val="28"/>
          <w:szCs w:val="28"/>
        </w:rPr>
        <w:t>Cu</w:t>
      </w:r>
      <w:r w:rsidRPr="00CB1C4E">
        <w:rPr>
          <w:bCs/>
          <w:sz w:val="28"/>
          <w:szCs w:val="28"/>
          <w:vertAlign w:val="subscript"/>
        </w:rPr>
        <w:t>1.8</w:t>
      </w:r>
      <w:r w:rsidRPr="00CB1C4E">
        <w:rPr>
          <w:bCs/>
          <w:sz w:val="28"/>
          <w:szCs w:val="28"/>
        </w:rPr>
        <w:t>S</w:t>
      </w:r>
      <w:r w:rsidR="00CB1C4E" w:rsidRPr="00CB1C4E">
        <w:rPr>
          <w:bCs/>
          <w:sz w:val="28"/>
          <w:szCs w:val="28"/>
        </w:rPr>
        <w:t>-</w:t>
      </w:r>
      <w:r w:rsidRPr="00CB1C4E">
        <w:rPr>
          <w:bCs/>
          <w:sz w:val="28"/>
          <w:szCs w:val="28"/>
        </w:rPr>
        <w:t>CdSе</w:t>
      </w:r>
      <w:r>
        <w:rPr>
          <w:bCs/>
          <w:sz w:val="28"/>
          <w:szCs w:val="28"/>
        </w:rPr>
        <w:t xml:space="preserve"> відносяться </w:t>
      </w:r>
      <w:r w:rsidR="002B0C2C">
        <w:rPr>
          <w:bCs/>
          <w:sz w:val="28"/>
          <w:szCs w:val="28"/>
        </w:rPr>
        <w:t>до найбільш чутливих сенсорів</w:t>
      </w:r>
      <w:r>
        <w:rPr>
          <w:bCs/>
          <w:sz w:val="28"/>
          <w:szCs w:val="28"/>
        </w:rPr>
        <w:t xml:space="preserve"> ульт</w:t>
      </w:r>
      <w:r w:rsidR="002B0C2C">
        <w:rPr>
          <w:bCs/>
          <w:sz w:val="28"/>
          <w:szCs w:val="28"/>
        </w:rPr>
        <w:t xml:space="preserve">рафіолетового(УФ) випромінення. </w:t>
      </w:r>
      <w:r>
        <w:rPr>
          <w:bCs/>
          <w:sz w:val="28"/>
          <w:szCs w:val="28"/>
        </w:rPr>
        <w:t>Ма</w:t>
      </w:r>
      <w:r w:rsidR="002B0C2C">
        <w:rPr>
          <w:bCs/>
          <w:sz w:val="28"/>
          <w:szCs w:val="28"/>
        </w:rPr>
        <w:t>є</w:t>
      </w:r>
      <w:r>
        <w:rPr>
          <w:bCs/>
          <w:sz w:val="28"/>
          <w:szCs w:val="28"/>
        </w:rPr>
        <w:t xml:space="preserve"> велику квантову ефективність, по електричним параметрам </w:t>
      </w:r>
      <w:r>
        <w:rPr>
          <w:bCs/>
          <w:sz w:val="28"/>
          <w:szCs w:val="28"/>
          <w:lang w:val="en-US"/>
        </w:rPr>
        <w:t>CdS</w:t>
      </w:r>
      <w:r>
        <w:rPr>
          <w:bCs/>
          <w:sz w:val="28"/>
          <w:szCs w:val="28"/>
        </w:rPr>
        <w:t>е</w:t>
      </w:r>
      <w:r w:rsidRPr="002B0C2C">
        <w:rPr>
          <w:bCs/>
          <w:sz w:val="28"/>
          <w:szCs w:val="28"/>
        </w:rPr>
        <w:t>-</w:t>
      </w:r>
      <w:r>
        <w:rPr>
          <w:bCs/>
          <w:sz w:val="28"/>
          <w:szCs w:val="28"/>
        </w:rPr>
        <w:t xml:space="preserve">сенсори </w:t>
      </w:r>
      <w:r w:rsidRPr="00930A98">
        <w:rPr>
          <w:bCs/>
          <w:sz w:val="28"/>
          <w:szCs w:val="28"/>
        </w:rPr>
        <w:t>посту</w:t>
      </w:r>
      <w:r w:rsidR="00930A98" w:rsidRPr="00930A98">
        <w:rPr>
          <w:bCs/>
          <w:sz w:val="28"/>
          <w:szCs w:val="28"/>
        </w:rPr>
        <w:t>паються</w:t>
      </w:r>
      <w:r>
        <w:rPr>
          <w:bCs/>
          <w:sz w:val="28"/>
          <w:szCs w:val="28"/>
        </w:rPr>
        <w:t xml:space="preserve"> лише кращим поверхнево бар’єрним структурам</w:t>
      </w:r>
      <w:r w:rsidR="00A31EB8">
        <w:rPr>
          <w:bCs/>
          <w:sz w:val="28"/>
          <w:szCs w:val="28"/>
        </w:rPr>
        <w:t>[5</w:t>
      </w:r>
      <w:r w:rsidRPr="002B0C2C">
        <w:rPr>
          <w:bCs/>
          <w:sz w:val="28"/>
          <w:szCs w:val="28"/>
        </w:rPr>
        <w:t>]</w:t>
      </w:r>
      <w:r w:rsidR="002B0C2C">
        <w:rPr>
          <w:bCs/>
          <w:sz w:val="28"/>
          <w:szCs w:val="28"/>
        </w:rPr>
        <w:t>, я</w:t>
      </w:r>
      <w:r>
        <w:rPr>
          <w:bCs/>
          <w:sz w:val="28"/>
          <w:szCs w:val="32"/>
        </w:rPr>
        <w:t>к можна побачити з роботи</w:t>
      </w:r>
      <w:r w:rsidRPr="005005EC">
        <w:rPr>
          <w:bCs/>
          <w:sz w:val="28"/>
          <w:szCs w:val="32"/>
        </w:rPr>
        <w:t>[</w:t>
      </w:r>
      <w:r w:rsidR="00A31EB8" w:rsidRPr="00745C0E">
        <w:rPr>
          <w:bCs/>
          <w:sz w:val="28"/>
          <w:szCs w:val="32"/>
        </w:rPr>
        <w:t>6</w:t>
      </w:r>
      <w:r w:rsidRPr="005005EC">
        <w:rPr>
          <w:bCs/>
          <w:sz w:val="28"/>
          <w:szCs w:val="32"/>
        </w:rPr>
        <w:t>]</w:t>
      </w:r>
      <w:r>
        <w:rPr>
          <w:bCs/>
          <w:sz w:val="28"/>
          <w:szCs w:val="32"/>
        </w:rPr>
        <w:t xml:space="preserve"> де</w:t>
      </w:r>
      <w:r w:rsidRPr="005005EC">
        <w:rPr>
          <w:bCs/>
          <w:sz w:val="28"/>
          <w:szCs w:val="32"/>
        </w:rPr>
        <w:t xml:space="preserve"> проведено дослідження поверхнево-бар’єрних структур котрі використовують вироджений </w:t>
      </w:r>
      <w:r w:rsidR="00C57ACF" w:rsidRPr="00930A98">
        <w:rPr>
          <w:bCs/>
          <w:sz w:val="28"/>
          <w:szCs w:val="32"/>
        </w:rPr>
        <w:t>напівпровідник</w:t>
      </w:r>
      <w:r w:rsidRPr="00930A98">
        <w:rPr>
          <w:bCs/>
          <w:sz w:val="28"/>
          <w:szCs w:val="32"/>
        </w:rPr>
        <w:t>.</w:t>
      </w:r>
      <w:r w:rsidR="00930A98">
        <w:rPr>
          <w:bCs/>
          <w:sz w:val="28"/>
          <w:szCs w:val="32"/>
        </w:rPr>
        <w:t xml:space="preserve"> </w:t>
      </w:r>
      <w:r w:rsidRPr="00930A98">
        <w:rPr>
          <w:bCs/>
          <w:sz w:val="28"/>
          <w:szCs w:val="32"/>
        </w:rPr>
        <w:t>На рис.1 приведена зонна діаграма гетероперехода</w:t>
      </w:r>
      <w:r w:rsidRPr="00930A98">
        <w:rPr>
          <w:bCs/>
          <w:sz w:val="28"/>
          <w:szCs w:val="32"/>
          <w:lang w:val="en-US"/>
        </w:rPr>
        <w:t>Cu</w:t>
      </w:r>
      <w:r w:rsidRPr="00930A98">
        <w:rPr>
          <w:bCs/>
          <w:sz w:val="28"/>
          <w:szCs w:val="32"/>
          <w:vertAlign w:val="subscript"/>
        </w:rPr>
        <w:t>1.8</w:t>
      </w:r>
      <w:r w:rsidRPr="00930A98">
        <w:rPr>
          <w:bCs/>
          <w:sz w:val="28"/>
          <w:szCs w:val="32"/>
          <w:lang w:val="en-US"/>
        </w:rPr>
        <w:t>SCdS</w:t>
      </w:r>
      <w:r w:rsidRPr="00930A98">
        <w:rPr>
          <w:bCs/>
          <w:sz w:val="28"/>
          <w:szCs w:val="32"/>
        </w:rPr>
        <w:t>е. Особливістю</w:t>
      </w:r>
      <w:r w:rsidRPr="005005EC">
        <w:rPr>
          <w:bCs/>
          <w:sz w:val="28"/>
          <w:szCs w:val="32"/>
        </w:rPr>
        <w:t xml:space="preserve"> діаграми є наявність додаткових потенційних бар’єрів ∆Е</w:t>
      </w:r>
      <w:r w:rsidRPr="005005EC">
        <w:rPr>
          <w:bCs/>
          <w:sz w:val="28"/>
          <w:szCs w:val="32"/>
          <w:vertAlign w:val="subscript"/>
        </w:rPr>
        <w:t>с</w:t>
      </w:r>
      <w:r w:rsidRPr="005005EC">
        <w:rPr>
          <w:bCs/>
          <w:sz w:val="28"/>
          <w:szCs w:val="32"/>
        </w:rPr>
        <w:t xml:space="preserve"> та ∆Е</w:t>
      </w:r>
      <w:r w:rsidRPr="005005EC">
        <w:rPr>
          <w:bCs/>
          <w:sz w:val="28"/>
          <w:szCs w:val="32"/>
          <w:vertAlign w:val="subscript"/>
          <w:lang w:val="en-US"/>
        </w:rPr>
        <w:t>v</w:t>
      </w:r>
      <w:r w:rsidR="006A4C3C">
        <w:rPr>
          <w:bCs/>
          <w:sz w:val="28"/>
          <w:szCs w:val="32"/>
        </w:rPr>
        <w:t>, обмежуючих небажані для ф</w:t>
      </w:r>
      <w:r w:rsidRPr="005005EC">
        <w:rPr>
          <w:bCs/>
          <w:sz w:val="28"/>
          <w:szCs w:val="32"/>
        </w:rPr>
        <w:t>отоприймача</w:t>
      </w:r>
      <w:r w:rsidR="00930A98">
        <w:rPr>
          <w:bCs/>
          <w:sz w:val="28"/>
          <w:szCs w:val="32"/>
        </w:rPr>
        <w:t xml:space="preserve"> </w:t>
      </w:r>
      <w:r w:rsidRPr="005005EC">
        <w:rPr>
          <w:bCs/>
          <w:sz w:val="28"/>
          <w:szCs w:val="32"/>
        </w:rPr>
        <w:t>переходи носіїв струму через межу розділу гетеропереходу.</w:t>
      </w:r>
    </w:p>
    <w:p w:rsidR="00333A15" w:rsidRDefault="00333A15" w:rsidP="00333A15">
      <w:pPr>
        <w:spacing w:line="288" w:lineRule="auto"/>
        <w:jc w:val="center"/>
        <w:rPr>
          <w:bCs/>
          <w:sz w:val="28"/>
          <w:szCs w:val="32"/>
        </w:rPr>
      </w:pPr>
      <w:r>
        <w:rPr>
          <w:bCs/>
          <w:noProof/>
          <w:sz w:val="28"/>
          <w:szCs w:val="32"/>
          <w:lang w:eastAsia="uk-UA"/>
        </w:rPr>
        <w:drawing>
          <wp:inline distT="0" distB="0" distL="0" distR="0">
            <wp:extent cx="5120640" cy="4057489"/>
            <wp:effectExtent l="0" t="0" r="381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096" cy="4123618"/>
                    </a:xfrm>
                    <a:prstGeom prst="rect">
                      <a:avLst/>
                    </a:prstGeom>
                    <a:noFill/>
                  </pic:spPr>
                </pic:pic>
              </a:graphicData>
            </a:graphic>
          </wp:inline>
        </w:drawing>
      </w:r>
    </w:p>
    <w:p w:rsidR="00333A15" w:rsidRPr="006A4C3C" w:rsidRDefault="00333A15" w:rsidP="00333A15">
      <w:pPr>
        <w:spacing w:line="288" w:lineRule="auto"/>
        <w:jc w:val="center"/>
        <w:rPr>
          <w:bCs/>
          <w:sz w:val="28"/>
          <w:szCs w:val="32"/>
          <w:lang w:val="ru-RU"/>
        </w:rPr>
      </w:pPr>
      <w:r w:rsidRPr="00FD4D55">
        <w:rPr>
          <w:b/>
          <w:bCs/>
          <w:sz w:val="28"/>
          <w:szCs w:val="32"/>
        </w:rPr>
        <w:t>рис.1</w:t>
      </w:r>
      <w:r w:rsidRPr="00FD4D55">
        <w:rPr>
          <w:bCs/>
          <w:sz w:val="28"/>
          <w:szCs w:val="28"/>
        </w:rPr>
        <w:t>зонна діаграма</w:t>
      </w:r>
      <w:r w:rsidR="00C57ACF">
        <w:rPr>
          <w:bCs/>
          <w:sz w:val="28"/>
          <w:szCs w:val="28"/>
        </w:rPr>
        <w:t xml:space="preserve"> </w:t>
      </w:r>
      <w:r>
        <w:rPr>
          <w:bCs/>
          <w:sz w:val="28"/>
          <w:szCs w:val="28"/>
        </w:rPr>
        <w:t>гетеро</w:t>
      </w:r>
      <w:r w:rsidR="00C57ACF">
        <w:rPr>
          <w:bCs/>
          <w:sz w:val="28"/>
          <w:szCs w:val="28"/>
        </w:rPr>
        <w:t xml:space="preserve"> </w:t>
      </w:r>
      <w:r>
        <w:rPr>
          <w:bCs/>
          <w:sz w:val="28"/>
          <w:szCs w:val="28"/>
        </w:rPr>
        <w:t>перехода</w:t>
      </w:r>
      <w:r w:rsidR="00C57ACF">
        <w:rPr>
          <w:bCs/>
          <w:sz w:val="28"/>
          <w:szCs w:val="28"/>
        </w:rPr>
        <w:t xml:space="preserve"> </w:t>
      </w:r>
      <w:r w:rsidRPr="003C0F0C">
        <w:rPr>
          <w:bCs/>
          <w:sz w:val="28"/>
          <w:szCs w:val="28"/>
          <w:lang w:val="en-US"/>
        </w:rPr>
        <w:t>Cu</w:t>
      </w:r>
      <w:r w:rsidRPr="003C0F0C">
        <w:rPr>
          <w:bCs/>
          <w:sz w:val="28"/>
          <w:szCs w:val="28"/>
          <w:vertAlign w:val="subscript"/>
        </w:rPr>
        <w:t>1.8</w:t>
      </w:r>
      <w:r w:rsidRPr="003C0F0C">
        <w:rPr>
          <w:bCs/>
          <w:sz w:val="28"/>
          <w:szCs w:val="28"/>
          <w:lang w:val="en-US"/>
        </w:rPr>
        <w:t>S</w:t>
      </w:r>
      <w:r w:rsidR="00C57ACF">
        <w:rPr>
          <w:bCs/>
          <w:sz w:val="28"/>
          <w:szCs w:val="28"/>
        </w:rPr>
        <w:t>-</w:t>
      </w:r>
      <w:r w:rsidRPr="003C0F0C">
        <w:rPr>
          <w:bCs/>
          <w:sz w:val="28"/>
          <w:szCs w:val="28"/>
          <w:lang w:val="en-US"/>
        </w:rPr>
        <w:t>CdS</w:t>
      </w:r>
      <w:r>
        <w:rPr>
          <w:bCs/>
          <w:sz w:val="28"/>
          <w:szCs w:val="28"/>
        </w:rPr>
        <w:t>е</w:t>
      </w:r>
      <w:r>
        <w:rPr>
          <w:bCs/>
          <w:sz w:val="28"/>
          <w:szCs w:val="32"/>
        </w:rPr>
        <w:t xml:space="preserve">. </w:t>
      </w:r>
      <w:r w:rsidR="006A4C3C" w:rsidRPr="00C57ACF">
        <w:rPr>
          <w:bCs/>
          <w:sz w:val="28"/>
          <w:szCs w:val="32"/>
        </w:rPr>
        <w:t xml:space="preserve">рисунок з </w:t>
      </w:r>
      <w:r w:rsidR="00930A98" w:rsidRPr="00C57ACF">
        <w:rPr>
          <w:bCs/>
          <w:sz w:val="28"/>
          <w:szCs w:val="32"/>
        </w:rPr>
        <w:t xml:space="preserve">роботи </w:t>
      </w:r>
      <w:r w:rsidR="006A4C3C" w:rsidRPr="00C57ACF">
        <w:rPr>
          <w:bCs/>
          <w:sz w:val="28"/>
          <w:szCs w:val="32"/>
          <w:lang w:val="ru-RU"/>
        </w:rPr>
        <w:t>[</w:t>
      </w:r>
      <w:r w:rsidR="00930A98" w:rsidRPr="00C57ACF">
        <w:rPr>
          <w:bCs/>
          <w:sz w:val="28"/>
          <w:szCs w:val="32"/>
          <w:lang w:val="ru-RU"/>
        </w:rPr>
        <w:t>5</w:t>
      </w:r>
      <w:r w:rsidR="006A4C3C" w:rsidRPr="00C57ACF">
        <w:rPr>
          <w:bCs/>
          <w:sz w:val="28"/>
          <w:szCs w:val="32"/>
          <w:lang w:val="ru-RU"/>
        </w:rPr>
        <w:t>]</w:t>
      </w:r>
    </w:p>
    <w:p w:rsidR="00333A15" w:rsidRPr="005005EC" w:rsidRDefault="00333A15" w:rsidP="00333A15">
      <w:pPr>
        <w:spacing w:line="288" w:lineRule="auto"/>
        <w:jc w:val="center"/>
        <w:rPr>
          <w:bCs/>
          <w:sz w:val="28"/>
          <w:szCs w:val="32"/>
        </w:rPr>
      </w:pPr>
    </w:p>
    <w:p w:rsidR="00333A15" w:rsidRPr="005005EC" w:rsidRDefault="00333A15" w:rsidP="00333A15">
      <w:pPr>
        <w:spacing w:line="288" w:lineRule="auto"/>
        <w:jc w:val="both"/>
        <w:rPr>
          <w:bCs/>
          <w:sz w:val="28"/>
          <w:szCs w:val="32"/>
        </w:rPr>
      </w:pPr>
      <w:r w:rsidRPr="005005EC">
        <w:rPr>
          <w:bCs/>
          <w:sz w:val="28"/>
          <w:szCs w:val="32"/>
        </w:rPr>
        <w:t xml:space="preserve">На рис.2 приведені спектри зовнішньої квантової ефективності </w:t>
      </w:r>
      <w:r w:rsidRPr="005005EC">
        <w:rPr>
          <w:bCs/>
          <w:sz w:val="28"/>
          <w:szCs w:val="32"/>
          <w:lang w:val="en-US"/>
        </w:rPr>
        <w:t>Q</w:t>
      </w:r>
      <w:r w:rsidRPr="005005EC">
        <w:rPr>
          <w:bCs/>
          <w:sz w:val="28"/>
          <w:szCs w:val="32"/>
          <w:vertAlign w:val="subscript"/>
          <w:lang w:val="en-US"/>
        </w:rPr>
        <w:t>e</w:t>
      </w:r>
      <w:r w:rsidRPr="005005EC">
        <w:rPr>
          <w:bCs/>
          <w:sz w:val="28"/>
          <w:szCs w:val="32"/>
        </w:rPr>
        <w:t xml:space="preserve"> ФП з різною товщиною </w:t>
      </w:r>
      <w:r w:rsidRPr="005005EC">
        <w:rPr>
          <w:bCs/>
          <w:sz w:val="28"/>
          <w:szCs w:val="32"/>
          <w:lang w:val="en-US"/>
        </w:rPr>
        <w:t>Cu</w:t>
      </w:r>
      <w:r w:rsidRPr="005005EC">
        <w:rPr>
          <w:bCs/>
          <w:sz w:val="28"/>
          <w:szCs w:val="32"/>
          <w:vertAlign w:val="subscript"/>
          <w:lang w:val="ru-RU"/>
        </w:rPr>
        <w:t>1.8</w:t>
      </w:r>
      <w:r w:rsidRPr="005005EC">
        <w:rPr>
          <w:bCs/>
          <w:sz w:val="28"/>
          <w:szCs w:val="32"/>
          <w:lang w:val="en-US"/>
        </w:rPr>
        <w:t>S</w:t>
      </w:r>
      <w:r w:rsidRPr="005005EC">
        <w:rPr>
          <w:bCs/>
          <w:sz w:val="28"/>
          <w:szCs w:val="32"/>
        </w:rPr>
        <w:t xml:space="preserve">. Освітлення структури </w:t>
      </w:r>
      <w:r w:rsidR="004C5CD5" w:rsidRPr="004C5CD5">
        <w:rPr>
          <w:bCs/>
          <w:sz w:val="28"/>
          <w:szCs w:val="32"/>
        </w:rPr>
        <w:t>проводилося</w:t>
      </w:r>
      <w:r w:rsidRPr="004C5CD5">
        <w:rPr>
          <w:bCs/>
          <w:sz w:val="28"/>
          <w:szCs w:val="32"/>
        </w:rPr>
        <w:t xml:space="preserve"> зі</w:t>
      </w:r>
      <w:r w:rsidRPr="005005EC">
        <w:rPr>
          <w:bCs/>
          <w:sz w:val="28"/>
          <w:szCs w:val="32"/>
        </w:rPr>
        <w:t xml:space="preserve"> сторони </w:t>
      </w:r>
      <w:r w:rsidRPr="005005EC">
        <w:rPr>
          <w:bCs/>
          <w:sz w:val="28"/>
          <w:szCs w:val="32"/>
          <w:lang w:val="en-US"/>
        </w:rPr>
        <w:t>Cu</w:t>
      </w:r>
      <w:r w:rsidRPr="005005EC">
        <w:rPr>
          <w:bCs/>
          <w:sz w:val="28"/>
          <w:szCs w:val="32"/>
          <w:vertAlign w:val="subscript"/>
          <w:lang w:val="ru-RU"/>
        </w:rPr>
        <w:t>1.8</w:t>
      </w:r>
      <w:r w:rsidRPr="005005EC">
        <w:rPr>
          <w:bCs/>
          <w:sz w:val="28"/>
          <w:szCs w:val="32"/>
          <w:lang w:val="en-US"/>
        </w:rPr>
        <w:t>S</w:t>
      </w:r>
      <w:r w:rsidRPr="005005EC">
        <w:rPr>
          <w:bCs/>
          <w:sz w:val="28"/>
          <w:szCs w:val="32"/>
        </w:rPr>
        <w:t xml:space="preserve">. Товщина шару </w:t>
      </w:r>
      <w:r w:rsidRPr="005005EC">
        <w:rPr>
          <w:bCs/>
          <w:sz w:val="28"/>
          <w:szCs w:val="32"/>
          <w:lang w:val="en-US"/>
        </w:rPr>
        <w:t>Cu</w:t>
      </w:r>
      <w:r w:rsidRPr="005005EC">
        <w:rPr>
          <w:bCs/>
          <w:sz w:val="28"/>
          <w:szCs w:val="32"/>
          <w:vertAlign w:val="subscript"/>
          <w:lang w:val="ru-RU"/>
        </w:rPr>
        <w:t>1.8</w:t>
      </w:r>
      <w:r w:rsidRPr="005005EC">
        <w:rPr>
          <w:bCs/>
          <w:sz w:val="28"/>
          <w:szCs w:val="32"/>
          <w:lang w:val="en-US"/>
        </w:rPr>
        <w:t>S</w:t>
      </w:r>
      <w:r w:rsidRPr="005005EC">
        <w:rPr>
          <w:bCs/>
          <w:sz w:val="28"/>
          <w:szCs w:val="32"/>
        </w:rPr>
        <w:t xml:space="preserve"> у відомих ФП на основі з’єднань А</w:t>
      </w:r>
      <w:r w:rsidRPr="005005EC">
        <w:rPr>
          <w:bCs/>
          <w:sz w:val="28"/>
          <w:szCs w:val="32"/>
          <w:vertAlign w:val="subscript"/>
        </w:rPr>
        <w:t>2</w:t>
      </w:r>
      <w:r w:rsidRPr="005005EC">
        <w:rPr>
          <w:bCs/>
          <w:sz w:val="28"/>
          <w:szCs w:val="32"/>
        </w:rPr>
        <w:t>В</w:t>
      </w:r>
      <w:r w:rsidRPr="005005EC">
        <w:rPr>
          <w:bCs/>
          <w:sz w:val="28"/>
          <w:szCs w:val="32"/>
          <w:vertAlign w:val="subscript"/>
        </w:rPr>
        <w:t>6</w:t>
      </w:r>
      <w:r w:rsidRPr="005005EC">
        <w:rPr>
          <w:bCs/>
          <w:sz w:val="28"/>
          <w:szCs w:val="32"/>
        </w:rPr>
        <w:t xml:space="preserve">, зазвичай, порядку 400 А. Цьому випадку відповідає крива 1 на рис.2. Ширина забороненої зони </w:t>
      </w:r>
      <w:r w:rsidRPr="005005EC">
        <w:rPr>
          <w:bCs/>
          <w:sz w:val="28"/>
          <w:szCs w:val="32"/>
          <w:lang w:val="en-US"/>
        </w:rPr>
        <w:t>Cu</w:t>
      </w:r>
      <w:r w:rsidRPr="005005EC">
        <w:rPr>
          <w:bCs/>
          <w:sz w:val="28"/>
          <w:szCs w:val="32"/>
          <w:vertAlign w:val="subscript"/>
        </w:rPr>
        <w:t>1.8</w:t>
      </w:r>
      <w:r w:rsidRPr="005005EC">
        <w:rPr>
          <w:bCs/>
          <w:sz w:val="28"/>
          <w:szCs w:val="32"/>
          <w:lang w:val="en-US"/>
        </w:rPr>
        <w:t>S</w:t>
      </w:r>
      <w:r w:rsidRPr="005005EC">
        <w:rPr>
          <w:bCs/>
          <w:sz w:val="28"/>
          <w:szCs w:val="32"/>
        </w:rPr>
        <w:t xml:space="preserve"> для прямих оптичних переходів Е</w:t>
      </w:r>
      <w:r w:rsidRPr="005005EC">
        <w:rPr>
          <w:bCs/>
          <w:sz w:val="28"/>
          <w:szCs w:val="32"/>
          <w:vertAlign w:val="subscript"/>
          <w:lang w:val="en-US"/>
        </w:rPr>
        <w:t>g</w:t>
      </w:r>
      <w:r w:rsidRPr="005005EC">
        <w:rPr>
          <w:bCs/>
          <w:sz w:val="28"/>
          <w:szCs w:val="32"/>
        </w:rPr>
        <w:t xml:space="preserve">=1.6 еВ та відсутність чутливості за краєм власного поглинання–свідчать про </w:t>
      </w:r>
      <w:r>
        <w:rPr>
          <w:bCs/>
          <w:sz w:val="28"/>
          <w:szCs w:val="32"/>
        </w:rPr>
        <w:t>нефоточутливість</w:t>
      </w:r>
      <w:r w:rsidR="00706D9E">
        <w:rPr>
          <w:bCs/>
          <w:sz w:val="28"/>
          <w:szCs w:val="32"/>
        </w:rPr>
        <w:t xml:space="preserve"> </w:t>
      </w:r>
      <w:r w:rsidRPr="005005EC">
        <w:rPr>
          <w:bCs/>
          <w:sz w:val="28"/>
          <w:szCs w:val="32"/>
          <w:lang w:val="en-US"/>
        </w:rPr>
        <w:t>Cu</w:t>
      </w:r>
      <w:r w:rsidRPr="005005EC">
        <w:rPr>
          <w:bCs/>
          <w:sz w:val="28"/>
          <w:szCs w:val="32"/>
          <w:vertAlign w:val="subscript"/>
        </w:rPr>
        <w:t>1.8</w:t>
      </w:r>
      <w:r w:rsidRPr="005005EC">
        <w:rPr>
          <w:bCs/>
          <w:sz w:val="28"/>
          <w:szCs w:val="32"/>
          <w:lang w:val="en-US"/>
        </w:rPr>
        <w:t>S</w:t>
      </w:r>
      <w:r w:rsidRPr="005005EC">
        <w:rPr>
          <w:bCs/>
          <w:sz w:val="28"/>
          <w:szCs w:val="32"/>
        </w:rPr>
        <w:t xml:space="preserve"> в довгохвильової області спектра. Відсутність </w:t>
      </w:r>
      <w:r w:rsidRPr="005005EC">
        <w:rPr>
          <w:bCs/>
          <w:sz w:val="28"/>
          <w:szCs w:val="32"/>
        </w:rPr>
        <w:lastRenderedPageBreak/>
        <w:t xml:space="preserve">тягнучого електричного поля в </w:t>
      </w:r>
      <w:r w:rsidRPr="005005EC">
        <w:rPr>
          <w:bCs/>
          <w:sz w:val="28"/>
          <w:szCs w:val="32"/>
          <w:lang w:val="en-US"/>
        </w:rPr>
        <w:t>Cu</w:t>
      </w:r>
      <w:r w:rsidRPr="005005EC">
        <w:rPr>
          <w:bCs/>
          <w:sz w:val="28"/>
          <w:szCs w:val="32"/>
          <w:vertAlign w:val="subscript"/>
          <w:lang w:val="ru-RU"/>
        </w:rPr>
        <w:t>1.8</w:t>
      </w:r>
      <w:r w:rsidRPr="005005EC">
        <w:rPr>
          <w:bCs/>
          <w:sz w:val="28"/>
          <w:szCs w:val="32"/>
          <w:lang w:val="en-US"/>
        </w:rPr>
        <w:t>S</w:t>
      </w:r>
      <w:r w:rsidRPr="005005EC">
        <w:rPr>
          <w:bCs/>
          <w:sz w:val="28"/>
          <w:szCs w:val="32"/>
        </w:rPr>
        <w:t xml:space="preserve"> визначає осн</w:t>
      </w:r>
      <w:r>
        <w:rPr>
          <w:bCs/>
          <w:sz w:val="28"/>
          <w:szCs w:val="32"/>
        </w:rPr>
        <w:t xml:space="preserve">овний механізм втрат фотоносіїв, а саме </w:t>
      </w:r>
      <w:r w:rsidRPr="005005EC">
        <w:rPr>
          <w:bCs/>
          <w:sz w:val="28"/>
          <w:szCs w:val="32"/>
        </w:rPr>
        <w:t xml:space="preserve"> рекомбінацію на межі поділу.</w:t>
      </w:r>
    </w:p>
    <w:p w:rsidR="00333A15" w:rsidRPr="003C2027" w:rsidRDefault="00333A15" w:rsidP="00333A15">
      <w:pPr>
        <w:spacing w:line="288" w:lineRule="auto"/>
        <w:jc w:val="center"/>
        <w:rPr>
          <w:bCs/>
          <w:sz w:val="28"/>
          <w:szCs w:val="32"/>
        </w:rPr>
      </w:pPr>
      <w:r w:rsidRPr="003C2027">
        <w:rPr>
          <w:bCs/>
          <w:noProof/>
          <w:sz w:val="28"/>
          <w:szCs w:val="32"/>
          <w:lang w:eastAsia="uk-UA"/>
        </w:rPr>
        <w:drawing>
          <wp:inline distT="0" distB="0" distL="0" distR="0">
            <wp:extent cx="5164904" cy="4358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b="10889"/>
                    <a:stretch>
                      <a:fillRect/>
                    </a:stretch>
                  </pic:blipFill>
                  <pic:spPr bwMode="auto">
                    <a:xfrm>
                      <a:off x="0" y="0"/>
                      <a:ext cx="5172394" cy="4364960"/>
                    </a:xfrm>
                    <a:prstGeom prst="rect">
                      <a:avLst/>
                    </a:prstGeom>
                    <a:noFill/>
                    <a:ln>
                      <a:noFill/>
                    </a:ln>
                  </pic:spPr>
                </pic:pic>
              </a:graphicData>
            </a:graphic>
          </wp:inline>
        </w:drawing>
      </w:r>
    </w:p>
    <w:p w:rsidR="00333A15" w:rsidRPr="00706D9E" w:rsidRDefault="00333A15" w:rsidP="00333A15">
      <w:pPr>
        <w:spacing w:line="288" w:lineRule="auto"/>
        <w:jc w:val="both"/>
        <w:rPr>
          <w:bCs/>
          <w:sz w:val="28"/>
          <w:szCs w:val="32"/>
        </w:rPr>
      </w:pPr>
      <w:r w:rsidRPr="003C2027">
        <w:rPr>
          <w:b/>
          <w:bCs/>
          <w:sz w:val="28"/>
          <w:szCs w:val="32"/>
        </w:rPr>
        <w:t>Рис.2</w:t>
      </w:r>
      <w:r w:rsidRPr="003C2027">
        <w:rPr>
          <w:bCs/>
          <w:sz w:val="28"/>
          <w:szCs w:val="32"/>
        </w:rPr>
        <w:t xml:space="preserve">Спектри зовнішньої квантової ефективності </w:t>
      </w:r>
      <w:r w:rsidRPr="003C2027">
        <w:rPr>
          <w:bCs/>
          <w:sz w:val="28"/>
          <w:szCs w:val="32"/>
          <w:lang w:val="en-US"/>
        </w:rPr>
        <w:t>Q</w:t>
      </w:r>
      <w:r w:rsidRPr="003C2027">
        <w:rPr>
          <w:bCs/>
          <w:sz w:val="28"/>
          <w:szCs w:val="32"/>
          <w:vertAlign w:val="subscript"/>
          <w:lang w:val="en-US"/>
        </w:rPr>
        <w:t>e</w:t>
      </w:r>
      <w:r w:rsidRPr="003C2027">
        <w:rPr>
          <w:bCs/>
          <w:sz w:val="28"/>
          <w:szCs w:val="32"/>
        </w:rPr>
        <w:t xml:space="preserve">(1-2) поверхнево-бар'єрної структури </w:t>
      </w:r>
      <w:r w:rsidRPr="003C2027">
        <w:rPr>
          <w:bCs/>
          <w:sz w:val="28"/>
          <w:szCs w:val="32"/>
          <w:lang w:val="en-US"/>
        </w:rPr>
        <w:t>Cu</w:t>
      </w:r>
      <w:r w:rsidRPr="003C2027">
        <w:rPr>
          <w:bCs/>
          <w:sz w:val="28"/>
          <w:szCs w:val="32"/>
          <w:vertAlign w:val="subscript"/>
        </w:rPr>
        <w:t>1.8</w:t>
      </w:r>
      <w:r w:rsidRPr="003C2027">
        <w:rPr>
          <w:bCs/>
          <w:sz w:val="28"/>
          <w:szCs w:val="32"/>
          <w:lang w:val="en-US"/>
        </w:rPr>
        <w:t>S</w:t>
      </w:r>
      <w:r w:rsidRPr="003C2027">
        <w:rPr>
          <w:bCs/>
          <w:sz w:val="28"/>
          <w:szCs w:val="32"/>
        </w:rPr>
        <w:t>-</w:t>
      </w:r>
      <w:r w:rsidRPr="003C2027">
        <w:rPr>
          <w:bCs/>
          <w:sz w:val="28"/>
          <w:szCs w:val="32"/>
          <w:lang w:val="en-US"/>
        </w:rPr>
        <w:t>CdS</w:t>
      </w:r>
      <w:r w:rsidRPr="003C2027">
        <w:rPr>
          <w:bCs/>
          <w:sz w:val="28"/>
          <w:szCs w:val="32"/>
        </w:rPr>
        <w:t xml:space="preserve">е і спектральний розподіл функції </w:t>
      </w:r>
      <w:r w:rsidRPr="003C2027">
        <w:rPr>
          <w:bCs/>
          <w:sz w:val="28"/>
          <w:szCs w:val="32"/>
          <w:lang w:val="en-US"/>
        </w:rPr>
        <w:t>Q</w:t>
      </w:r>
      <w:r w:rsidRPr="003C2027">
        <w:rPr>
          <w:bCs/>
          <w:sz w:val="28"/>
          <w:szCs w:val="32"/>
          <w:vertAlign w:val="subscript"/>
          <w:lang w:val="en-US"/>
        </w:rPr>
        <w:t>e</w:t>
      </w:r>
      <w:r w:rsidRPr="003C2027">
        <w:rPr>
          <w:bCs/>
          <w:sz w:val="28"/>
          <w:szCs w:val="32"/>
        </w:rPr>
        <w:t>/</w:t>
      </w:r>
      <w:r w:rsidRPr="003C2027">
        <w:rPr>
          <w:bCs/>
          <w:sz w:val="28"/>
          <w:szCs w:val="32"/>
          <w:lang w:val="en-US"/>
        </w:rPr>
        <w:t>T</w:t>
      </w:r>
      <w:r w:rsidRPr="003C2027">
        <w:rPr>
          <w:bCs/>
          <w:sz w:val="28"/>
          <w:szCs w:val="32"/>
        </w:rPr>
        <w:t>(3-4)</w:t>
      </w:r>
      <w:r w:rsidR="00706D9E">
        <w:rPr>
          <w:bCs/>
          <w:sz w:val="28"/>
          <w:szCs w:val="32"/>
        </w:rPr>
        <w:t>, рисунок з роботи</w:t>
      </w:r>
      <w:r w:rsidR="00706D9E" w:rsidRPr="00706D9E">
        <w:rPr>
          <w:bCs/>
          <w:sz w:val="28"/>
          <w:szCs w:val="32"/>
        </w:rPr>
        <w:t>[</w:t>
      </w:r>
      <w:r w:rsidR="00D26320">
        <w:rPr>
          <w:bCs/>
          <w:sz w:val="28"/>
          <w:szCs w:val="32"/>
        </w:rPr>
        <w:t>6</w:t>
      </w:r>
      <w:r w:rsidR="00706D9E" w:rsidRPr="00706D9E">
        <w:rPr>
          <w:bCs/>
          <w:sz w:val="28"/>
          <w:szCs w:val="32"/>
        </w:rPr>
        <w:t>]</w:t>
      </w:r>
    </w:p>
    <w:p w:rsidR="00333A15" w:rsidRPr="00A31EB8" w:rsidRDefault="00333A15" w:rsidP="00A31EB8">
      <w:pPr>
        <w:spacing w:line="288" w:lineRule="auto"/>
        <w:ind w:firstLine="708"/>
        <w:jc w:val="both"/>
        <w:rPr>
          <w:bCs/>
          <w:sz w:val="28"/>
          <w:szCs w:val="32"/>
        </w:rPr>
      </w:pPr>
      <w:r w:rsidRPr="005005EC">
        <w:rPr>
          <w:bCs/>
          <w:sz w:val="28"/>
          <w:szCs w:val="32"/>
        </w:rPr>
        <w:t>У вироджених напівпровідниках, коли фотоелектрони втрачають надлишкову енергію в основному при взаємодії дії з тепловими коливаннями кристалічної гратки</w:t>
      </w:r>
      <w:r>
        <w:rPr>
          <w:bCs/>
          <w:sz w:val="28"/>
          <w:szCs w:val="32"/>
        </w:rPr>
        <w:t xml:space="preserve">, при надлишковій  енергії 0.5-1 еВ в </w:t>
      </w:r>
      <w:r w:rsidRPr="005005EC">
        <w:rPr>
          <w:bCs/>
          <w:sz w:val="28"/>
          <w:szCs w:val="32"/>
        </w:rPr>
        <w:t xml:space="preserve">процесі </w:t>
      </w:r>
      <w:r w:rsidR="00706D9E">
        <w:rPr>
          <w:bCs/>
          <w:sz w:val="28"/>
          <w:szCs w:val="32"/>
        </w:rPr>
        <w:t>термалізації</w:t>
      </w:r>
      <w:r w:rsidRPr="005005EC">
        <w:rPr>
          <w:bCs/>
          <w:sz w:val="28"/>
          <w:szCs w:val="32"/>
        </w:rPr>
        <w:t xml:space="preserve"> може пройти відстань до </w:t>
      </w:r>
      <w:r w:rsidR="00706D9E">
        <w:rPr>
          <w:bCs/>
          <w:sz w:val="28"/>
          <w:szCs w:val="32"/>
        </w:rPr>
        <w:t>декількох сотен</w:t>
      </w:r>
      <w:r w:rsidRPr="005005EC">
        <w:rPr>
          <w:bCs/>
          <w:sz w:val="28"/>
          <w:szCs w:val="32"/>
        </w:rPr>
        <w:t xml:space="preserve"> ангстрем. При використанні такої товщини слід очікувати значний внесок у фотострум гарячих неосновних носіїв, генерованих УФ випромінюванням у прозорій складовій поверхнево-бар'єрної структури.</w:t>
      </w:r>
      <w:r w:rsidR="00706D9E">
        <w:rPr>
          <w:bCs/>
          <w:sz w:val="28"/>
          <w:szCs w:val="32"/>
        </w:rPr>
        <w:t xml:space="preserve"> </w:t>
      </w:r>
      <w:r w:rsidRPr="005005EC">
        <w:rPr>
          <w:bCs/>
          <w:sz w:val="28"/>
          <w:szCs w:val="32"/>
        </w:rPr>
        <w:t xml:space="preserve">Як можна побачити з рис. 1, термоізольовані електрони, підходячи до границі розділу, </w:t>
      </w:r>
      <w:r>
        <w:rPr>
          <w:bCs/>
          <w:sz w:val="28"/>
          <w:szCs w:val="32"/>
        </w:rPr>
        <w:t>рекомбінують</w:t>
      </w:r>
      <w:r w:rsidRPr="005005EC">
        <w:rPr>
          <w:bCs/>
          <w:sz w:val="28"/>
          <w:szCs w:val="32"/>
        </w:rPr>
        <w:t xml:space="preserve"> з дірками, для яких </w:t>
      </w:r>
      <w:r>
        <w:rPr>
          <w:bCs/>
          <w:sz w:val="28"/>
          <w:szCs w:val="32"/>
        </w:rPr>
        <w:t>і</w:t>
      </w:r>
      <w:r w:rsidRPr="005005EC">
        <w:rPr>
          <w:bCs/>
          <w:sz w:val="28"/>
          <w:szCs w:val="32"/>
        </w:rPr>
        <w:t>снує бар'єр ∆Е</w:t>
      </w:r>
      <w:r w:rsidRPr="005005EC">
        <w:rPr>
          <w:bCs/>
          <w:sz w:val="28"/>
          <w:szCs w:val="32"/>
          <w:vertAlign w:val="subscript"/>
          <w:lang w:val="en-US"/>
        </w:rPr>
        <w:t>v</w:t>
      </w:r>
      <w:r w:rsidRPr="005005EC">
        <w:rPr>
          <w:bCs/>
          <w:sz w:val="28"/>
          <w:szCs w:val="32"/>
          <w:vertAlign w:val="subscript"/>
        </w:rPr>
        <w:t xml:space="preserve">, </w:t>
      </w:r>
      <w:r w:rsidRPr="005005EC">
        <w:rPr>
          <w:bCs/>
          <w:sz w:val="28"/>
          <w:szCs w:val="32"/>
        </w:rPr>
        <w:t>котрий перешкоджає їх переходу в n-складову, в той час як гарячі електрони, зберігають достатню енергію при підході до кордону розподілу, вдало переходять в CdSе.</w:t>
      </w:r>
      <w:r w:rsidR="00706D9E">
        <w:rPr>
          <w:bCs/>
          <w:sz w:val="28"/>
          <w:szCs w:val="32"/>
        </w:rPr>
        <w:t xml:space="preserve"> </w:t>
      </w:r>
      <w:r w:rsidRPr="00165396">
        <w:rPr>
          <w:sz w:val="28"/>
          <w:szCs w:val="28"/>
        </w:rPr>
        <w:t>Основна перевага</w:t>
      </w:r>
      <w:r w:rsidR="006A4C3C">
        <w:rPr>
          <w:sz w:val="28"/>
          <w:szCs w:val="28"/>
        </w:rPr>
        <w:t xml:space="preserve"> </w:t>
      </w:r>
      <w:r w:rsidRPr="00165396">
        <w:rPr>
          <w:sz w:val="28"/>
          <w:szCs w:val="28"/>
        </w:rPr>
        <w:t>використання сильно виродженого напівпровідника</w:t>
      </w:r>
      <w:r w:rsidR="00D26320">
        <w:rPr>
          <w:sz w:val="28"/>
          <w:szCs w:val="28"/>
        </w:rPr>
        <w:t xml:space="preserve"> </w:t>
      </w:r>
      <w:r w:rsidRPr="00165396">
        <w:rPr>
          <w:sz w:val="28"/>
          <w:szCs w:val="28"/>
        </w:rPr>
        <w:t>визначається можл</w:t>
      </w:r>
      <w:r>
        <w:rPr>
          <w:sz w:val="28"/>
          <w:szCs w:val="28"/>
        </w:rPr>
        <w:t xml:space="preserve">ивістю практичного використання </w:t>
      </w:r>
      <w:r w:rsidRPr="00165396">
        <w:rPr>
          <w:sz w:val="28"/>
          <w:szCs w:val="28"/>
        </w:rPr>
        <w:t xml:space="preserve"> фотоефекту, пов'язаного з генерацією гарячих но</w:t>
      </w:r>
      <w:r>
        <w:rPr>
          <w:sz w:val="28"/>
          <w:szCs w:val="28"/>
        </w:rPr>
        <w:t>сіїв струму. Н</w:t>
      </w:r>
      <w:r w:rsidRPr="00165396">
        <w:rPr>
          <w:sz w:val="28"/>
          <w:szCs w:val="28"/>
        </w:rPr>
        <w:t>езадовільні електричні</w:t>
      </w:r>
      <w:r w:rsidR="006A4C3C">
        <w:rPr>
          <w:sz w:val="28"/>
          <w:szCs w:val="28"/>
        </w:rPr>
        <w:t xml:space="preserve"> </w:t>
      </w:r>
      <w:r w:rsidRPr="00165396">
        <w:rPr>
          <w:sz w:val="28"/>
          <w:szCs w:val="28"/>
        </w:rPr>
        <w:t>параметри сенсорів є наслідком шунтування</w:t>
      </w:r>
      <w:r>
        <w:rPr>
          <w:sz w:val="28"/>
          <w:szCs w:val="28"/>
        </w:rPr>
        <w:t xml:space="preserve"> переходу тунельним</w:t>
      </w:r>
      <w:r w:rsidRPr="00165396">
        <w:rPr>
          <w:sz w:val="28"/>
          <w:szCs w:val="28"/>
        </w:rPr>
        <w:t xml:space="preserve"> струмом. Вели</w:t>
      </w:r>
      <w:r>
        <w:rPr>
          <w:sz w:val="28"/>
          <w:szCs w:val="28"/>
        </w:rPr>
        <w:t>ка ймовірність доміну</w:t>
      </w:r>
      <w:r w:rsidRPr="00165396">
        <w:rPr>
          <w:sz w:val="28"/>
          <w:szCs w:val="28"/>
        </w:rPr>
        <w:t xml:space="preserve">вання тунельних </w:t>
      </w:r>
      <w:r w:rsidRPr="00165396">
        <w:rPr>
          <w:sz w:val="28"/>
          <w:szCs w:val="28"/>
        </w:rPr>
        <w:lastRenderedPageBreak/>
        <w:t xml:space="preserve">процесів обумовлена </w:t>
      </w:r>
      <w:r w:rsidRPr="006A4C3C">
        <w:rPr>
          <w:sz w:val="28"/>
          <w:szCs w:val="28"/>
          <w:highlight w:val="yellow"/>
        </w:rPr>
        <w:t>​​</w:t>
      </w:r>
      <w:r w:rsidRPr="00165396">
        <w:rPr>
          <w:sz w:val="28"/>
          <w:szCs w:val="28"/>
        </w:rPr>
        <w:t xml:space="preserve"> </w:t>
      </w:r>
      <w:r>
        <w:rPr>
          <w:sz w:val="28"/>
          <w:szCs w:val="28"/>
        </w:rPr>
        <w:t xml:space="preserve">багатоступеневим </w:t>
      </w:r>
      <w:r w:rsidR="006A4C3C">
        <w:rPr>
          <w:sz w:val="28"/>
          <w:szCs w:val="28"/>
        </w:rPr>
        <w:t xml:space="preserve">тунелювання </w:t>
      </w:r>
      <w:r w:rsidRPr="00165396">
        <w:rPr>
          <w:sz w:val="28"/>
          <w:szCs w:val="28"/>
        </w:rPr>
        <w:t>за участю глибоких рівнів</w:t>
      </w:r>
      <w:r>
        <w:rPr>
          <w:sz w:val="28"/>
          <w:szCs w:val="28"/>
        </w:rPr>
        <w:t xml:space="preserve"> в</w:t>
      </w:r>
      <w:r w:rsidRPr="00165396">
        <w:rPr>
          <w:sz w:val="28"/>
          <w:szCs w:val="28"/>
        </w:rPr>
        <w:t xml:space="preserve"> об</w:t>
      </w:r>
      <w:r>
        <w:rPr>
          <w:sz w:val="28"/>
          <w:szCs w:val="28"/>
        </w:rPr>
        <w:t>ласті просторового заряду (ОПЗ)</w:t>
      </w:r>
      <w:r w:rsidRPr="00165396">
        <w:rPr>
          <w:sz w:val="28"/>
          <w:szCs w:val="28"/>
        </w:rPr>
        <w:t>.</w:t>
      </w:r>
      <w:r>
        <w:rPr>
          <w:sz w:val="28"/>
          <w:szCs w:val="28"/>
        </w:rPr>
        <w:t xml:space="preserve"> Якщо вставити в ОПЗ тонкий (</w:t>
      </w:r>
      <w:r w:rsidRPr="0047481B">
        <w:rPr>
          <w:sz w:val="28"/>
          <w:szCs w:val="28"/>
          <w:lang w:val="ru-RU"/>
        </w:rPr>
        <w:t>~</w:t>
      </w:r>
      <w:r>
        <w:rPr>
          <w:sz w:val="28"/>
          <w:szCs w:val="28"/>
        </w:rPr>
        <w:t>0.1 мкм.) шар менш дефектного матеріла, то</w:t>
      </w:r>
      <w:r w:rsidR="006A4C3C">
        <w:rPr>
          <w:sz w:val="28"/>
          <w:szCs w:val="28"/>
        </w:rPr>
        <w:t xml:space="preserve">, </w:t>
      </w:r>
      <w:r w:rsidR="006A4C3C" w:rsidRPr="00D26320">
        <w:rPr>
          <w:sz w:val="28"/>
          <w:szCs w:val="28"/>
        </w:rPr>
        <w:t xml:space="preserve">як показано в роботі </w:t>
      </w:r>
      <w:r w:rsidR="006A4C3C" w:rsidRPr="00D26320">
        <w:rPr>
          <w:sz w:val="28"/>
          <w:szCs w:val="28"/>
          <w:lang w:val="ru-RU"/>
        </w:rPr>
        <w:t>[</w:t>
      </w:r>
      <w:r w:rsidR="00D26320" w:rsidRPr="00D26320">
        <w:rPr>
          <w:sz w:val="28"/>
          <w:szCs w:val="28"/>
          <w:lang w:val="ru-RU"/>
        </w:rPr>
        <w:t>6</w:t>
      </w:r>
      <w:r w:rsidR="006A4C3C" w:rsidRPr="00D26320">
        <w:rPr>
          <w:sz w:val="28"/>
          <w:szCs w:val="28"/>
          <w:lang w:val="ru-RU"/>
        </w:rPr>
        <w:t>],</w:t>
      </w:r>
      <w:r>
        <w:rPr>
          <w:sz w:val="28"/>
          <w:szCs w:val="28"/>
        </w:rPr>
        <w:t xml:space="preserve"> мож</w:t>
      </w:r>
      <w:r w:rsidR="006A4C3C">
        <w:rPr>
          <w:sz w:val="28"/>
          <w:szCs w:val="28"/>
        </w:rPr>
        <w:t>на</w:t>
      </w:r>
      <w:r>
        <w:rPr>
          <w:sz w:val="28"/>
          <w:szCs w:val="28"/>
        </w:rPr>
        <w:t xml:space="preserve"> </w:t>
      </w:r>
      <w:r w:rsidRPr="0047481B">
        <w:rPr>
          <w:sz w:val="28"/>
          <w:szCs w:val="28"/>
        </w:rPr>
        <w:t>заблокувати</w:t>
      </w:r>
      <w:r>
        <w:rPr>
          <w:sz w:val="28"/>
          <w:szCs w:val="28"/>
        </w:rPr>
        <w:t xml:space="preserve"> тунельну компоненту. Останнє можливо, якщо ввести в ОПЗ шар високоомного</w:t>
      </w:r>
      <w:r w:rsidR="00D26320">
        <w:rPr>
          <w:sz w:val="28"/>
          <w:szCs w:val="28"/>
        </w:rPr>
        <w:t xml:space="preserve"> </w:t>
      </w:r>
      <w:r>
        <w:rPr>
          <w:sz w:val="28"/>
          <w:szCs w:val="28"/>
          <w:lang w:val="en-US"/>
        </w:rPr>
        <w:t>CdS</w:t>
      </w:r>
      <w:r>
        <w:rPr>
          <w:sz w:val="28"/>
          <w:szCs w:val="28"/>
        </w:rPr>
        <w:t xml:space="preserve">. Таким чином можливо зменшити ймовірність тунелювання в разі зменшення дефектів, що беруть участь в багатоступеневому процесі формування тунельного струму. </w:t>
      </w:r>
    </w:p>
    <w:p w:rsidR="00333A15" w:rsidRDefault="00A31EB8" w:rsidP="00333A15">
      <w:pPr>
        <w:spacing w:line="360" w:lineRule="auto"/>
        <w:jc w:val="both"/>
        <w:rPr>
          <w:sz w:val="28"/>
          <w:szCs w:val="28"/>
        </w:rPr>
      </w:pPr>
      <w:r>
        <w:rPr>
          <w:sz w:val="28"/>
          <w:szCs w:val="28"/>
        </w:rPr>
        <w:t>З роботи [7</w:t>
      </w:r>
      <w:r w:rsidR="00333A15">
        <w:rPr>
          <w:sz w:val="28"/>
          <w:szCs w:val="28"/>
        </w:rPr>
        <w:t xml:space="preserve">] відомо, </w:t>
      </w:r>
      <w:r w:rsidR="00333A15" w:rsidRPr="000F4D4F">
        <w:rPr>
          <w:sz w:val="28"/>
          <w:szCs w:val="28"/>
        </w:rPr>
        <w:t>що,</w:t>
      </w:r>
      <w:r w:rsidR="00333A15">
        <w:rPr>
          <w:sz w:val="28"/>
          <w:szCs w:val="28"/>
        </w:rPr>
        <w:t xml:space="preserve"> к</w:t>
      </w:r>
      <w:r w:rsidR="00333A15" w:rsidRPr="000F4D4F">
        <w:rPr>
          <w:sz w:val="28"/>
          <w:szCs w:val="28"/>
        </w:rPr>
        <w:t>онцентрація електронів в СdSe при епітаксіальном</w:t>
      </w:r>
      <w:r w:rsidR="004C5CD5">
        <w:rPr>
          <w:sz w:val="28"/>
          <w:szCs w:val="28"/>
        </w:rPr>
        <w:t>у</w:t>
      </w:r>
      <w:r w:rsidR="00333A15" w:rsidRPr="000F4D4F">
        <w:rPr>
          <w:sz w:val="28"/>
          <w:szCs w:val="28"/>
        </w:rPr>
        <w:t xml:space="preserve"> в</w:t>
      </w:r>
      <w:r w:rsidR="006A4C3C">
        <w:rPr>
          <w:sz w:val="28"/>
          <w:szCs w:val="28"/>
        </w:rPr>
        <w:t>ирощуванні їх на підкладках</w:t>
      </w:r>
      <w:r w:rsidR="00333A15" w:rsidRPr="000F4D4F">
        <w:rPr>
          <w:sz w:val="28"/>
          <w:szCs w:val="28"/>
        </w:rPr>
        <w:t>,</w:t>
      </w:r>
      <w:r w:rsidR="006A4C3C">
        <w:rPr>
          <w:sz w:val="28"/>
          <w:szCs w:val="28"/>
        </w:rPr>
        <w:t xml:space="preserve"> </w:t>
      </w:r>
      <w:r w:rsidR="00333A15" w:rsidRPr="000F4D4F">
        <w:rPr>
          <w:sz w:val="28"/>
          <w:szCs w:val="28"/>
        </w:rPr>
        <w:t>як</w:t>
      </w:r>
      <w:r w:rsidR="00333A15">
        <w:rPr>
          <w:sz w:val="28"/>
          <w:szCs w:val="28"/>
        </w:rPr>
        <w:t xml:space="preserve"> буде показано, істотно залежить</w:t>
      </w:r>
      <w:r w:rsidR="00333A15" w:rsidRPr="000F4D4F">
        <w:rPr>
          <w:sz w:val="28"/>
          <w:szCs w:val="28"/>
        </w:rPr>
        <w:t xml:space="preserve"> від параметрів</w:t>
      </w:r>
      <w:r w:rsidR="006A4C3C">
        <w:rPr>
          <w:sz w:val="28"/>
          <w:szCs w:val="28"/>
        </w:rPr>
        <w:t xml:space="preserve"> </w:t>
      </w:r>
      <w:r w:rsidR="00333A15" w:rsidRPr="000F4D4F">
        <w:rPr>
          <w:sz w:val="28"/>
          <w:szCs w:val="28"/>
        </w:rPr>
        <w:t>підкладок.</w:t>
      </w:r>
      <w:r w:rsidR="006A4C3C">
        <w:rPr>
          <w:sz w:val="28"/>
          <w:szCs w:val="28"/>
        </w:rPr>
        <w:t xml:space="preserve"> </w:t>
      </w:r>
      <w:r w:rsidR="00333A15" w:rsidRPr="000F4D4F">
        <w:rPr>
          <w:sz w:val="28"/>
          <w:szCs w:val="28"/>
        </w:rPr>
        <w:t>Для створення ФП</w:t>
      </w:r>
      <w:r w:rsidR="006A4C3C">
        <w:rPr>
          <w:sz w:val="28"/>
          <w:szCs w:val="28"/>
        </w:rPr>
        <w:t xml:space="preserve"> </w:t>
      </w:r>
      <w:r w:rsidR="00333A15" w:rsidRPr="000F4D4F">
        <w:rPr>
          <w:sz w:val="28"/>
          <w:szCs w:val="28"/>
        </w:rPr>
        <w:t xml:space="preserve">на поверхню СdSe розпиленням </w:t>
      </w:r>
      <w:r w:rsidR="00333A15">
        <w:rPr>
          <w:sz w:val="28"/>
          <w:szCs w:val="28"/>
        </w:rPr>
        <w:t xml:space="preserve">у </w:t>
      </w:r>
      <w:r w:rsidR="00333A15" w:rsidRPr="000F4D4F">
        <w:rPr>
          <w:sz w:val="28"/>
          <w:szCs w:val="28"/>
        </w:rPr>
        <w:t xml:space="preserve">вакуумі </w:t>
      </w:r>
      <w:r w:rsidR="00333A15">
        <w:rPr>
          <w:sz w:val="28"/>
          <w:szCs w:val="28"/>
        </w:rPr>
        <w:t>осідає</w:t>
      </w:r>
      <w:r w:rsidR="004C5CD5">
        <w:rPr>
          <w:sz w:val="28"/>
          <w:szCs w:val="28"/>
        </w:rPr>
        <w:t xml:space="preserve"> </w:t>
      </w:r>
      <w:r w:rsidR="00333A15" w:rsidRPr="000F4D4F">
        <w:rPr>
          <w:sz w:val="28"/>
          <w:szCs w:val="28"/>
        </w:rPr>
        <w:t>бар’</w:t>
      </w:r>
      <w:r w:rsidR="00333A15">
        <w:rPr>
          <w:sz w:val="28"/>
          <w:szCs w:val="28"/>
        </w:rPr>
        <w:t>єро</w:t>
      </w:r>
      <w:r w:rsidR="004C5CD5">
        <w:rPr>
          <w:sz w:val="28"/>
          <w:szCs w:val="28"/>
        </w:rPr>
        <w:t xml:space="preserve"> </w:t>
      </w:r>
      <w:r w:rsidR="00333A15">
        <w:rPr>
          <w:sz w:val="28"/>
          <w:szCs w:val="28"/>
        </w:rPr>
        <w:t>створючий</w:t>
      </w:r>
      <w:r w:rsidR="00333A15" w:rsidRPr="000F4D4F">
        <w:rPr>
          <w:sz w:val="28"/>
          <w:szCs w:val="28"/>
        </w:rPr>
        <w:t xml:space="preserve"> шар сульфіду</w:t>
      </w:r>
      <w:r w:rsidR="00333A15">
        <w:rPr>
          <w:sz w:val="28"/>
          <w:szCs w:val="28"/>
        </w:rPr>
        <w:t xml:space="preserve"> міді p-типу провідності та </w:t>
      </w:r>
      <w:r w:rsidR="00333A15" w:rsidRPr="000F4D4F">
        <w:rPr>
          <w:sz w:val="28"/>
          <w:szCs w:val="28"/>
        </w:rPr>
        <w:t>його стабільна модифікація</w:t>
      </w:r>
      <w:r w:rsidR="006A4C3C">
        <w:rPr>
          <w:sz w:val="28"/>
          <w:szCs w:val="28"/>
        </w:rPr>
        <w:t xml:space="preserve"> </w:t>
      </w:r>
      <w:r w:rsidR="00333A15" w:rsidRPr="000F4D4F">
        <w:rPr>
          <w:sz w:val="28"/>
          <w:szCs w:val="28"/>
        </w:rPr>
        <w:t>Cu</w:t>
      </w:r>
      <w:r w:rsidR="00333A15">
        <w:rPr>
          <w:sz w:val="28"/>
          <w:szCs w:val="28"/>
          <w:vertAlign w:val="subscript"/>
        </w:rPr>
        <w:t>1.8</w:t>
      </w:r>
      <w:r w:rsidR="00333A15" w:rsidRPr="000F4D4F">
        <w:rPr>
          <w:sz w:val="28"/>
          <w:szCs w:val="28"/>
        </w:rPr>
        <w:t>S. Структура ФП</w:t>
      </w:r>
      <w:r w:rsidR="006A4C3C">
        <w:rPr>
          <w:sz w:val="28"/>
          <w:szCs w:val="28"/>
        </w:rPr>
        <w:t xml:space="preserve"> </w:t>
      </w:r>
      <w:r w:rsidR="00333A15" w:rsidRPr="00DC3AB9">
        <w:rPr>
          <w:sz w:val="28"/>
          <w:szCs w:val="28"/>
        </w:rPr>
        <w:t>володіє</w:t>
      </w:r>
      <w:r w:rsidR="00333A15" w:rsidRPr="000F4D4F">
        <w:rPr>
          <w:sz w:val="28"/>
          <w:szCs w:val="28"/>
        </w:rPr>
        <w:t xml:space="preserve"> визначальними </w:t>
      </w:r>
      <w:r w:rsidR="00333A15">
        <w:rPr>
          <w:sz w:val="28"/>
          <w:szCs w:val="28"/>
        </w:rPr>
        <w:t>ознак</w:t>
      </w:r>
      <w:r w:rsidR="00333A15" w:rsidRPr="000F4D4F">
        <w:rPr>
          <w:sz w:val="28"/>
          <w:szCs w:val="28"/>
        </w:rPr>
        <w:t>ами поверхнево-бар'єрної: електричне поле через</w:t>
      </w:r>
      <w:r w:rsidR="004C5CD5">
        <w:rPr>
          <w:sz w:val="28"/>
          <w:szCs w:val="28"/>
        </w:rPr>
        <w:t xml:space="preserve"> </w:t>
      </w:r>
      <w:r w:rsidR="00333A15" w:rsidRPr="000F4D4F">
        <w:rPr>
          <w:sz w:val="28"/>
          <w:szCs w:val="28"/>
        </w:rPr>
        <w:t>різ</w:t>
      </w:r>
      <w:r w:rsidR="00333A15">
        <w:rPr>
          <w:sz w:val="28"/>
          <w:szCs w:val="28"/>
        </w:rPr>
        <w:t>к</w:t>
      </w:r>
      <w:r w:rsidR="00333A15" w:rsidRPr="000F4D4F">
        <w:rPr>
          <w:sz w:val="28"/>
          <w:szCs w:val="28"/>
        </w:rPr>
        <w:t>у асиме</w:t>
      </w:r>
      <w:r w:rsidR="00333A15">
        <w:rPr>
          <w:sz w:val="28"/>
          <w:szCs w:val="28"/>
        </w:rPr>
        <w:t>трію легування контактуючих</w:t>
      </w:r>
      <w:r w:rsidR="00333A15" w:rsidRPr="000F4D4F">
        <w:rPr>
          <w:sz w:val="28"/>
          <w:szCs w:val="28"/>
        </w:rPr>
        <w:t xml:space="preserve"> матеріал</w:t>
      </w:r>
      <w:r w:rsidR="00333A15">
        <w:rPr>
          <w:sz w:val="28"/>
          <w:szCs w:val="28"/>
        </w:rPr>
        <w:t>ів (концентрація дірок в Cu</w:t>
      </w:r>
      <w:r w:rsidR="00333A15">
        <w:rPr>
          <w:sz w:val="28"/>
          <w:szCs w:val="28"/>
          <w:vertAlign w:val="subscript"/>
        </w:rPr>
        <w:t>1.8</w:t>
      </w:r>
      <w:r w:rsidR="00333A15" w:rsidRPr="000F4D4F">
        <w:rPr>
          <w:sz w:val="28"/>
          <w:szCs w:val="28"/>
        </w:rPr>
        <w:t>S p = 5 ·10</w:t>
      </w:r>
      <w:r w:rsidR="00333A15">
        <w:rPr>
          <w:sz w:val="28"/>
          <w:szCs w:val="28"/>
          <w:vertAlign w:val="superscript"/>
        </w:rPr>
        <w:t>21</w:t>
      </w:r>
      <w:r w:rsidR="00333A15" w:rsidRPr="000F4D4F">
        <w:rPr>
          <w:sz w:val="28"/>
          <w:szCs w:val="28"/>
        </w:rPr>
        <w:t xml:space="preserve"> см</w:t>
      </w:r>
      <w:r w:rsidR="00333A15">
        <w:rPr>
          <w:sz w:val="28"/>
          <w:szCs w:val="28"/>
          <w:vertAlign w:val="superscript"/>
        </w:rPr>
        <w:t>-3</w:t>
      </w:r>
      <w:r w:rsidR="00333A15" w:rsidRPr="000F4D4F">
        <w:rPr>
          <w:sz w:val="28"/>
          <w:szCs w:val="28"/>
        </w:rPr>
        <w:t xml:space="preserve">) практично повністю зосереджено в базовому шарі СdSe, </w:t>
      </w:r>
      <w:r w:rsidR="00333A15">
        <w:rPr>
          <w:sz w:val="28"/>
          <w:szCs w:val="28"/>
        </w:rPr>
        <w:t xml:space="preserve">що </w:t>
      </w:r>
      <w:r w:rsidR="00333A15" w:rsidRPr="000F4D4F">
        <w:rPr>
          <w:sz w:val="28"/>
          <w:szCs w:val="28"/>
        </w:rPr>
        <w:t>призводить</w:t>
      </w:r>
      <w:r w:rsidR="00333A15">
        <w:rPr>
          <w:sz w:val="28"/>
          <w:szCs w:val="28"/>
        </w:rPr>
        <w:t xml:space="preserve"> у</w:t>
      </w:r>
      <w:r w:rsidR="00333A15" w:rsidRPr="000F4D4F">
        <w:rPr>
          <w:sz w:val="28"/>
          <w:szCs w:val="28"/>
        </w:rPr>
        <w:t xml:space="preserve"> разі викор</w:t>
      </w:r>
      <w:r w:rsidR="00333A15">
        <w:rPr>
          <w:sz w:val="28"/>
          <w:szCs w:val="28"/>
        </w:rPr>
        <w:t>истання металевої плівки до небажаної</w:t>
      </w:r>
      <w:r w:rsidR="00333A15" w:rsidRPr="000F4D4F">
        <w:rPr>
          <w:sz w:val="28"/>
          <w:szCs w:val="28"/>
        </w:rPr>
        <w:t xml:space="preserve"> для УФ перетворювача довгохвильової</w:t>
      </w:r>
      <w:r w:rsidR="00333A15">
        <w:rPr>
          <w:sz w:val="28"/>
          <w:szCs w:val="28"/>
        </w:rPr>
        <w:t xml:space="preserve"> чутливості. </w:t>
      </w:r>
      <w:r w:rsidR="00333A15" w:rsidRPr="00FA2ED4">
        <w:rPr>
          <w:sz w:val="28"/>
          <w:szCs w:val="28"/>
        </w:rPr>
        <w:t>Плавна змі</w:t>
      </w:r>
      <w:r w:rsidR="00333A15">
        <w:rPr>
          <w:sz w:val="28"/>
          <w:szCs w:val="28"/>
        </w:rPr>
        <w:t>на елементного складу по товщини варізонного</w:t>
      </w:r>
      <w:r w:rsidR="00333A15" w:rsidRPr="00FA2ED4">
        <w:rPr>
          <w:sz w:val="28"/>
          <w:szCs w:val="28"/>
        </w:rPr>
        <w:t xml:space="preserve"> шару для зразк</w:t>
      </w:r>
      <w:r w:rsidR="00333A15">
        <w:rPr>
          <w:sz w:val="28"/>
          <w:szCs w:val="28"/>
        </w:rPr>
        <w:t xml:space="preserve">а </w:t>
      </w:r>
      <w:r w:rsidR="00333A15" w:rsidRPr="00FA2ED4">
        <w:rPr>
          <w:sz w:val="28"/>
          <w:szCs w:val="28"/>
        </w:rPr>
        <w:t>свідчити про те, що перехід від CdS</w:t>
      </w:r>
      <w:r w:rsidR="00333A15">
        <w:rPr>
          <w:sz w:val="28"/>
          <w:szCs w:val="28"/>
        </w:rPr>
        <w:t xml:space="preserve">е до </w:t>
      </w:r>
      <w:r w:rsidR="00333A15" w:rsidRPr="00FA2ED4">
        <w:rPr>
          <w:sz w:val="28"/>
          <w:szCs w:val="28"/>
        </w:rPr>
        <w:t>Cu</w:t>
      </w:r>
      <w:r w:rsidR="00333A15">
        <w:rPr>
          <w:sz w:val="28"/>
          <w:szCs w:val="28"/>
          <w:vertAlign w:val="subscript"/>
        </w:rPr>
        <w:t>1.8</w:t>
      </w:r>
      <w:r w:rsidR="00333A15" w:rsidRPr="00FA2ED4">
        <w:rPr>
          <w:sz w:val="28"/>
          <w:szCs w:val="28"/>
        </w:rPr>
        <w:t>S характеризується відсутністю розривів в зонах.</w:t>
      </w:r>
    </w:p>
    <w:p w:rsidR="00333A15" w:rsidRPr="00E47BA7" w:rsidRDefault="00333A15" w:rsidP="00333A15">
      <w:pPr>
        <w:spacing w:line="360" w:lineRule="auto"/>
        <w:jc w:val="both"/>
        <w:rPr>
          <w:sz w:val="28"/>
          <w:szCs w:val="28"/>
        </w:rPr>
      </w:pPr>
      <w:r>
        <w:rPr>
          <w:sz w:val="28"/>
          <w:szCs w:val="28"/>
        </w:rPr>
        <w:t xml:space="preserve">Але для цього  </w:t>
      </w:r>
      <w:r>
        <w:rPr>
          <w:sz w:val="28"/>
          <w:szCs w:val="28"/>
          <w:lang w:val="en-US"/>
        </w:rPr>
        <w:t>CdSe</w:t>
      </w:r>
      <w:r>
        <w:rPr>
          <w:sz w:val="28"/>
          <w:szCs w:val="28"/>
        </w:rPr>
        <w:t>-сенсорах прошарок, що блокує тунельну компоненту струму, має бути виготовленим з селеніду цинку (</w:t>
      </w:r>
      <w:r>
        <w:rPr>
          <w:sz w:val="28"/>
          <w:szCs w:val="28"/>
          <w:lang w:val="en-US"/>
        </w:rPr>
        <w:t>ZnS</w:t>
      </w:r>
      <w:r>
        <w:rPr>
          <w:sz w:val="28"/>
          <w:szCs w:val="28"/>
        </w:rPr>
        <w:t>е)</w:t>
      </w:r>
      <w:r w:rsidRPr="00745C0E">
        <w:rPr>
          <w:sz w:val="28"/>
          <w:szCs w:val="28"/>
        </w:rPr>
        <w:t>–</w:t>
      </w:r>
      <w:r>
        <w:rPr>
          <w:sz w:val="28"/>
          <w:szCs w:val="28"/>
        </w:rPr>
        <w:t xml:space="preserve">широкозонного представника з’єднань </w:t>
      </w:r>
      <w:r>
        <w:rPr>
          <w:sz w:val="28"/>
          <w:szCs w:val="28"/>
          <w:lang w:val="en-US"/>
        </w:rPr>
        <w:t>A</w:t>
      </w:r>
      <w:r w:rsidRPr="00745C0E">
        <w:rPr>
          <w:sz w:val="28"/>
          <w:szCs w:val="28"/>
          <w:vertAlign w:val="superscript"/>
        </w:rPr>
        <w:t>2</w:t>
      </w:r>
      <w:r>
        <w:rPr>
          <w:sz w:val="28"/>
          <w:szCs w:val="28"/>
          <w:lang w:val="en-US"/>
        </w:rPr>
        <w:t>B</w:t>
      </w:r>
      <w:r w:rsidRPr="00745C0E">
        <w:rPr>
          <w:sz w:val="28"/>
          <w:szCs w:val="28"/>
          <w:vertAlign w:val="superscript"/>
        </w:rPr>
        <w:t>6</w:t>
      </w:r>
      <w:r>
        <w:rPr>
          <w:sz w:val="28"/>
          <w:szCs w:val="28"/>
        </w:rPr>
        <w:t xml:space="preserve">.Дійсно, високоомний шар </w:t>
      </w:r>
      <w:r>
        <w:rPr>
          <w:sz w:val="28"/>
          <w:szCs w:val="28"/>
          <w:lang w:val="en-US"/>
        </w:rPr>
        <w:t>ZnSe</w:t>
      </w:r>
      <w:r>
        <w:rPr>
          <w:sz w:val="28"/>
          <w:szCs w:val="28"/>
        </w:rPr>
        <w:t>, осаджений в єдиному технологічному циклі, може бути отриманим без порушення основних параметрів технологічного процесу осадження CdS. Крім того,</w:t>
      </w:r>
      <w:r>
        <w:rPr>
          <w:sz w:val="28"/>
          <w:szCs w:val="28"/>
          <w:lang w:val="en-US"/>
        </w:rPr>
        <w:t>ZnSe</w:t>
      </w:r>
      <w:r w:rsidR="004C5CD5">
        <w:rPr>
          <w:sz w:val="28"/>
          <w:szCs w:val="28"/>
        </w:rPr>
        <w:t xml:space="preserve"> </w:t>
      </w:r>
      <w:r>
        <w:rPr>
          <w:sz w:val="28"/>
          <w:szCs w:val="28"/>
        </w:rPr>
        <w:t>утворює с CdS неперервний ряд твердих розчинів (</w:t>
      </w:r>
      <w:r>
        <w:rPr>
          <w:sz w:val="28"/>
          <w:szCs w:val="28"/>
          <w:lang w:val="en-US"/>
        </w:rPr>
        <w:t>CdS</w:t>
      </w:r>
      <w:r>
        <w:rPr>
          <w:sz w:val="28"/>
          <w:szCs w:val="28"/>
        </w:rPr>
        <w:t>)</w:t>
      </w:r>
      <w:r>
        <w:rPr>
          <w:sz w:val="28"/>
          <w:szCs w:val="28"/>
          <w:vertAlign w:val="subscript"/>
          <w:lang w:val="en-US"/>
        </w:rPr>
        <w:t>x</w:t>
      </w:r>
      <w:r w:rsidRPr="00BD6ADC">
        <w:rPr>
          <w:sz w:val="28"/>
          <w:szCs w:val="28"/>
        </w:rPr>
        <w:t>(</w:t>
      </w:r>
      <w:r>
        <w:rPr>
          <w:sz w:val="28"/>
          <w:szCs w:val="28"/>
          <w:lang w:val="en-US"/>
        </w:rPr>
        <w:t>ZnSe</w:t>
      </w:r>
      <w:r w:rsidRPr="00BD6ADC">
        <w:rPr>
          <w:sz w:val="28"/>
          <w:szCs w:val="28"/>
        </w:rPr>
        <w:t>)</w:t>
      </w:r>
      <w:r w:rsidRPr="00BD6ADC">
        <w:rPr>
          <w:sz w:val="28"/>
          <w:szCs w:val="28"/>
          <w:vertAlign w:val="subscript"/>
        </w:rPr>
        <w:t>1-</w:t>
      </w:r>
      <w:r>
        <w:rPr>
          <w:sz w:val="28"/>
          <w:szCs w:val="28"/>
          <w:vertAlign w:val="subscript"/>
          <w:lang w:val="en-US"/>
        </w:rPr>
        <w:t>x</w:t>
      </w:r>
      <w:r>
        <w:rPr>
          <w:sz w:val="28"/>
          <w:szCs w:val="28"/>
        </w:rPr>
        <w:t xml:space="preserve"> .Таким чином, нарощуючи</w:t>
      </w:r>
      <w:r w:rsidR="004C5CD5">
        <w:rPr>
          <w:sz w:val="28"/>
          <w:szCs w:val="28"/>
        </w:rPr>
        <w:t xml:space="preserve"> </w:t>
      </w:r>
      <w:r>
        <w:rPr>
          <w:sz w:val="28"/>
          <w:szCs w:val="28"/>
          <w:lang w:val="en-US"/>
        </w:rPr>
        <w:t>ZnSe</w:t>
      </w:r>
      <w:r>
        <w:rPr>
          <w:sz w:val="28"/>
          <w:szCs w:val="28"/>
        </w:rPr>
        <w:t xml:space="preserve"> на  CdS з перехідним варізонним шаром, можна уникнути </w:t>
      </w:r>
      <w:r w:rsidRPr="00E47BA7">
        <w:rPr>
          <w:sz w:val="28"/>
          <w:szCs w:val="28"/>
        </w:rPr>
        <w:t>утворення додаткових</w:t>
      </w:r>
      <w:r>
        <w:rPr>
          <w:sz w:val="28"/>
          <w:szCs w:val="28"/>
        </w:rPr>
        <w:t xml:space="preserve"> дефектів в ОПЗ, зв’язаних з </w:t>
      </w:r>
      <w:r w:rsidRPr="00E47BA7">
        <w:rPr>
          <w:sz w:val="28"/>
          <w:szCs w:val="28"/>
        </w:rPr>
        <w:t>неузгодженістю</w:t>
      </w:r>
      <w:r>
        <w:rPr>
          <w:sz w:val="28"/>
          <w:szCs w:val="28"/>
        </w:rPr>
        <w:t xml:space="preserve"> кристалічних граток</w:t>
      </w:r>
      <w:r w:rsidR="004C5CD5">
        <w:rPr>
          <w:sz w:val="28"/>
          <w:szCs w:val="28"/>
        </w:rPr>
        <w:t xml:space="preserve"> </w:t>
      </w:r>
      <w:r>
        <w:rPr>
          <w:sz w:val="28"/>
          <w:szCs w:val="28"/>
          <w:lang w:val="en-US"/>
        </w:rPr>
        <w:t>ZnSe</w:t>
      </w:r>
      <w:r>
        <w:rPr>
          <w:sz w:val="28"/>
          <w:szCs w:val="28"/>
        </w:rPr>
        <w:t xml:space="preserve"> та</w:t>
      </w:r>
      <w:r>
        <w:rPr>
          <w:sz w:val="28"/>
          <w:szCs w:val="28"/>
          <w:lang w:val="en-US"/>
        </w:rPr>
        <w:t>CdS</w:t>
      </w:r>
      <w:r>
        <w:rPr>
          <w:sz w:val="28"/>
          <w:szCs w:val="28"/>
        </w:rPr>
        <w:t>.</w:t>
      </w:r>
    </w:p>
    <w:p w:rsidR="00333A15" w:rsidRDefault="00333A15" w:rsidP="00333A15">
      <w:pPr>
        <w:spacing w:line="360" w:lineRule="auto"/>
        <w:jc w:val="both"/>
        <w:rPr>
          <w:sz w:val="28"/>
          <w:szCs w:val="28"/>
        </w:rPr>
      </w:pPr>
      <w:r w:rsidRPr="00E152C7">
        <w:rPr>
          <w:sz w:val="28"/>
          <w:szCs w:val="28"/>
        </w:rPr>
        <w:t>Ha</w:t>
      </w:r>
      <w:r>
        <w:rPr>
          <w:sz w:val="28"/>
          <w:szCs w:val="28"/>
        </w:rPr>
        <w:t xml:space="preserve"> рис. 3</w:t>
      </w:r>
      <w:r w:rsidRPr="00E152C7">
        <w:rPr>
          <w:sz w:val="28"/>
          <w:szCs w:val="28"/>
        </w:rPr>
        <w:t xml:space="preserve"> </w:t>
      </w:r>
      <w:r w:rsidR="004C5CD5">
        <w:rPr>
          <w:sz w:val="28"/>
          <w:szCs w:val="28"/>
        </w:rPr>
        <w:t>ВАХ характеристики</w:t>
      </w:r>
      <w:r w:rsidR="004C5CD5" w:rsidRPr="0046650C">
        <w:rPr>
          <w:sz w:val="28"/>
          <w:szCs w:val="28"/>
          <w:lang w:val="ru-RU"/>
        </w:rPr>
        <w:t>[]</w:t>
      </w:r>
      <w:r w:rsidR="004C5CD5">
        <w:rPr>
          <w:sz w:val="28"/>
          <w:szCs w:val="28"/>
        </w:rPr>
        <w:t xml:space="preserve"> </w:t>
      </w:r>
      <w:r w:rsidRPr="00E152C7">
        <w:rPr>
          <w:sz w:val="28"/>
          <w:szCs w:val="28"/>
        </w:rPr>
        <w:t>функці</w:t>
      </w:r>
      <w:r>
        <w:rPr>
          <w:sz w:val="28"/>
          <w:szCs w:val="28"/>
        </w:rPr>
        <w:t xml:space="preserve">онально можна записати як </w:t>
      </w:r>
    </w:p>
    <w:p w:rsidR="00333A15" w:rsidRDefault="00333A15" w:rsidP="00333A15">
      <w:pPr>
        <w:spacing w:line="360" w:lineRule="auto"/>
        <w:jc w:val="center"/>
        <w:rPr>
          <w:sz w:val="28"/>
          <w:szCs w:val="28"/>
        </w:rPr>
      </w:pPr>
      <w:r>
        <w:rPr>
          <w:sz w:val="28"/>
          <w:szCs w:val="28"/>
        </w:rPr>
        <w:t>I = I</w:t>
      </w:r>
      <w:r>
        <w:rPr>
          <w:sz w:val="28"/>
          <w:szCs w:val="28"/>
          <w:vertAlign w:val="subscript"/>
        </w:rPr>
        <w:t>0</w:t>
      </w:r>
      <w:r w:rsidRPr="00E152C7">
        <w:rPr>
          <w:sz w:val="28"/>
          <w:szCs w:val="28"/>
        </w:rPr>
        <w:t>exp(</w:t>
      </w:r>
      <w:r>
        <w:rPr>
          <w:sz w:val="28"/>
          <w:szCs w:val="28"/>
        </w:rPr>
        <w:t>αU)</w:t>
      </w:r>
    </w:p>
    <w:p w:rsidR="00333A15" w:rsidRDefault="004C5CD5" w:rsidP="00333A15">
      <w:pPr>
        <w:spacing w:line="360" w:lineRule="auto"/>
        <w:jc w:val="both"/>
        <w:rPr>
          <w:sz w:val="28"/>
          <w:szCs w:val="28"/>
        </w:rPr>
      </w:pPr>
      <w:r>
        <w:rPr>
          <w:sz w:val="28"/>
          <w:szCs w:val="28"/>
        </w:rPr>
        <w:t xml:space="preserve">де у </w:t>
      </w:r>
      <w:r w:rsidR="00333A15" w:rsidRPr="00E152C7">
        <w:rPr>
          <w:sz w:val="28"/>
          <w:szCs w:val="28"/>
        </w:rPr>
        <w:t>випадку домінування теплових процесів</w:t>
      </w:r>
      <w:r w:rsidR="00333A15">
        <w:rPr>
          <w:sz w:val="28"/>
          <w:szCs w:val="28"/>
        </w:rPr>
        <w:t xml:space="preserve"> α=е/β</w:t>
      </w:r>
      <w:r w:rsidR="00333A15">
        <w:rPr>
          <w:sz w:val="28"/>
          <w:szCs w:val="28"/>
          <w:lang w:val="en-US"/>
        </w:rPr>
        <w:t>kT</w:t>
      </w:r>
      <w:r w:rsidR="00CD7535">
        <w:rPr>
          <w:sz w:val="28"/>
          <w:szCs w:val="28"/>
        </w:rPr>
        <w:t xml:space="preserve"> </w:t>
      </w:r>
      <w:r w:rsidR="00333A15" w:rsidRPr="00E152C7">
        <w:rPr>
          <w:sz w:val="28"/>
          <w:szCs w:val="28"/>
        </w:rPr>
        <w:t xml:space="preserve">.Значення </w:t>
      </w:r>
      <w:r w:rsidR="00333A15">
        <w:rPr>
          <w:sz w:val="28"/>
          <w:szCs w:val="28"/>
        </w:rPr>
        <w:t>β</w:t>
      </w:r>
      <w:r w:rsidR="00333A15" w:rsidRPr="00E152C7">
        <w:rPr>
          <w:sz w:val="28"/>
          <w:szCs w:val="28"/>
        </w:rPr>
        <w:t xml:space="preserve"> (н</w:t>
      </w:r>
      <w:r w:rsidR="00333A15">
        <w:rPr>
          <w:sz w:val="28"/>
          <w:szCs w:val="28"/>
        </w:rPr>
        <w:t xml:space="preserve">аведені на малюнку) для кривих 1, 2 та </w:t>
      </w:r>
      <w:r w:rsidR="00333A15" w:rsidRPr="00E152C7">
        <w:rPr>
          <w:sz w:val="28"/>
          <w:szCs w:val="28"/>
        </w:rPr>
        <w:t xml:space="preserve">незвичайна зміна нахилу ВАХ в </w:t>
      </w:r>
      <w:r w:rsidR="00333A15" w:rsidRPr="00E152C7">
        <w:rPr>
          <w:sz w:val="28"/>
          <w:szCs w:val="28"/>
        </w:rPr>
        <w:lastRenderedPageBreak/>
        <w:t>напівлогарифмічному</w:t>
      </w:r>
      <w:r w:rsidR="00CD7535">
        <w:rPr>
          <w:sz w:val="28"/>
          <w:szCs w:val="28"/>
        </w:rPr>
        <w:t xml:space="preserve"> </w:t>
      </w:r>
      <w:r w:rsidR="00333A15" w:rsidRPr="00E152C7">
        <w:rPr>
          <w:sz w:val="28"/>
          <w:szCs w:val="28"/>
        </w:rPr>
        <w:t>масштабі (коли нах</w:t>
      </w:r>
      <w:r w:rsidR="00333A15">
        <w:rPr>
          <w:sz w:val="28"/>
          <w:szCs w:val="28"/>
        </w:rPr>
        <w:t xml:space="preserve">ил прямих зі збільшенням прямої </w:t>
      </w:r>
      <w:r w:rsidR="00333A15" w:rsidRPr="00E152C7">
        <w:rPr>
          <w:sz w:val="28"/>
          <w:szCs w:val="28"/>
        </w:rPr>
        <w:t>напруги зменшується, а не збільшується) типові</w:t>
      </w:r>
      <w:r w:rsidR="00CD7535">
        <w:rPr>
          <w:sz w:val="28"/>
          <w:szCs w:val="28"/>
        </w:rPr>
        <w:t xml:space="preserve"> </w:t>
      </w:r>
      <w:r w:rsidR="00333A15" w:rsidRPr="00E152C7">
        <w:rPr>
          <w:sz w:val="28"/>
          <w:szCs w:val="28"/>
        </w:rPr>
        <w:t>для переходів з р-</w:t>
      </w:r>
      <w:r w:rsidR="00333A15" w:rsidRPr="003C0F0C">
        <w:rPr>
          <w:bCs/>
          <w:sz w:val="28"/>
          <w:szCs w:val="28"/>
          <w:lang w:val="en-US"/>
        </w:rPr>
        <w:t>Cu</w:t>
      </w:r>
      <w:r w:rsidR="00333A15" w:rsidRPr="003C0F0C">
        <w:rPr>
          <w:bCs/>
          <w:sz w:val="28"/>
          <w:szCs w:val="28"/>
          <w:vertAlign w:val="subscript"/>
        </w:rPr>
        <w:t>1.8</w:t>
      </w:r>
      <w:r w:rsidR="00333A15" w:rsidRPr="003C0F0C">
        <w:rPr>
          <w:bCs/>
          <w:sz w:val="28"/>
          <w:szCs w:val="28"/>
          <w:lang w:val="en-US"/>
        </w:rPr>
        <w:t>S</w:t>
      </w:r>
      <w:r w:rsidR="00333A15" w:rsidRPr="00E152C7">
        <w:rPr>
          <w:sz w:val="28"/>
          <w:szCs w:val="28"/>
        </w:rPr>
        <w:t xml:space="preserve">, </w:t>
      </w:r>
      <w:r w:rsidR="00333A15">
        <w:rPr>
          <w:sz w:val="28"/>
          <w:szCs w:val="28"/>
        </w:rPr>
        <w:t>у</w:t>
      </w:r>
      <w:r w:rsidR="00333A15" w:rsidRPr="00E152C7">
        <w:rPr>
          <w:sz w:val="28"/>
          <w:szCs w:val="28"/>
        </w:rPr>
        <w:t xml:space="preserve"> яких домінують</w:t>
      </w:r>
      <w:r w:rsidR="00CD7535">
        <w:rPr>
          <w:sz w:val="28"/>
          <w:szCs w:val="28"/>
        </w:rPr>
        <w:t xml:space="preserve"> </w:t>
      </w:r>
      <w:r w:rsidR="00333A15" w:rsidRPr="00E152C7">
        <w:rPr>
          <w:sz w:val="28"/>
          <w:szCs w:val="28"/>
        </w:rPr>
        <w:t>рекомбінаційно-тунельні струми.</w:t>
      </w:r>
      <w:r w:rsidR="00333A15">
        <w:rPr>
          <w:sz w:val="28"/>
          <w:szCs w:val="28"/>
        </w:rPr>
        <w:t xml:space="preserve"> П</w:t>
      </w:r>
      <w:r w:rsidR="00333A15" w:rsidRPr="00E152C7">
        <w:rPr>
          <w:sz w:val="28"/>
          <w:szCs w:val="28"/>
        </w:rPr>
        <w:t>рисутність високоомного шару CdS</w:t>
      </w:r>
      <w:r>
        <w:rPr>
          <w:sz w:val="28"/>
          <w:szCs w:val="28"/>
        </w:rPr>
        <w:t>е</w:t>
      </w:r>
      <w:r w:rsidR="00333A15" w:rsidRPr="00E152C7">
        <w:rPr>
          <w:sz w:val="28"/>
          <w:szCs w:val="28"/>
        </w:rPr>
        <w:t xml:space="preserve"> ОПЗ зменшує шунтуючі</w:t>
      </w:r>
      <w:r>
        <w:rPr>
          <w:sz w:val="28"/>
          <w:szCs w:val="28"/>
        </w:rPr>
        <w:t xml:space="preserve"> </w:t>
      </w:r>
      <w:r w:rsidR="00333A15" w:rsidRPr="00E152C7">
        <w:rPr>
          <w:sz w:val="28"/>
          <w:szCs w:val="28"/>
        </w:rPr>
        <w:t>струми майже на порядок величини в порівнянні зі</w:t>
      </w:r>
      <w:r>
        <w:rPr>
          <w:sz w:val="28"/>
          <w:szCs w:val="28"/>
        </w:rPr>
        <w:t xml:space="preserve"> </w:t>
      </w:r>
      <w:r w:rsidR="00333A15" w:rsidRPr="00E152C7">
        <w:rPr>
          <w:sz w:val="28"/>
          <w:szCs w:val="28"/>
        </w:rPr>
        <w:t>структурою без високоомного шару CdS</w:t>
      </w:r>
      <w:r>
        <w:rPr>
          <w:sz w:val="28"/>
          <w:szCs w:val="28"/>
        </w:rPr>
        <w:t>е</w:t>
      </w:r>
      <w:r w:rsidR="00333A15" w:rsidRPr="00E152C7">
        <w:rPr>
          <w:sz w:val="28"/>
          <w:szCs w:val="28"/>
        </w:rPr>
        <w:t xml:space="preserve"> (криві 2 і </w:t>
      </w:r>
      <w:r w:rsidR="00333A15">
        <w:rPr>
          <w:sz w:val="28"/>
          <w:szCs w:val="28"/>
        </w:rPr>
        <w:t>1відповідно</w:t>
      </w:r>
      <w:r w:rsidR="00333A15" w:rsidRPr="00E152C7">
        <w:rPr>
          <w:sz w:val="28"/>
          <w:szCs w:val="28"/>
        </w:rPr>
        <w:t>).</w:t>
      </w:r>
    </w:p>
    <w:p w:rsidR="00333A15" w:rsidRDefault="00333A15" w:rsidP="00333A15">
      <w:pPr>
        <w:spacing w:line="360" w:lineRule="auto"/>
        <w:jc w:val="both"/>
        <w:rPr>
          <w:sz w:val="28"/>
          <w:szCs w:val="28"/>
        </w:rPr>
      </w:pPr>
    </w:p>
    <w:p w:rsidR="00333A15" w:rsidRDefault="00333A15" w:rsidP="00333A15">
      <w:pPr>
        <w:spacing w:line="360" w:lineRule="auto"/>
        <w:jc w:val="center"/>
        <w:rPr>
          <w:sz w:val="28"/>
          <w:szCs w:val="28"/>
        </w:rPr>
      </w:pPr>
      <w:r w:rsidRPr="00AC6802">
        <w:rPr>
          <w:noProof/>
          <w:sz w:val="28"/>
          <w:szCs w:val="28"/>
          <w:lang w:eastAsia="uk-UA"/>
        </w:rPr>
        <w:drawing>
          <wp:inline distT="0" distB="0" distL="0" distR="0">
            <wp:extent cx="4623878" cy="4069080"/>
            <wp:effectExtent l="0" t="0" r="571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297" cy="4105529"/>
                    </a:xfrm>
                    <a:prstGeom prst="rect">
                      <a:avLst/>
                    </a:prstGeom>
                    <a:noFill/>
                    <a:ln>
                      <a:noFill/>
                    </a:ln>
                  </pic:spPr>
                </pic:pic>
              </a:graphicData>
            </a:graphic>
          </wp:inline>
        </w:drawing>
      </w:r>
    </w:p>
    <w:p w:rsidR="00333A15" w:rsidRPr="009940ED" w:rsidRDefault="00333A15" w:rsidP="00333A15">
      <w:pPr>
        <w:spacing w:line="360" w:lineRule="auto"/>
        <w:jc w:val="both"/>
        <w:rPr>
          <w:sz w:val="28"/>
          <w:szCs w:val="28"/>
        </w:rPr>
      </w:pPr>
      <w:r>
        <w:rPr>
          <w:b/>
          <w:sz w:val="28"/>
          <w:szCs w:val="28"/>
        </w:rPr>
        <w:t xml:space="preserve">Рис. 3. </w:t>
      </w:r>
      <w:r>
        <w:rPr>
          <w:sz w:val="28"/>
          <w:szCs w:val="28"/>
        </w:rPr>
        <w:t xml:space="preserve">Прямі гілки вольт-амперних характеристик переходів </w:t>
      </w:r>
      <w:r w:rsidRPr="003C0F0C">
        <w:rPr>
          <w:bCs/>
          <w:sz w:val="28"/>
          <w:szCs w:val="28"/>
          <w:lang w:val="en-US"/>
        </w:rPr>
        <w:t>Cu</w:t>
      </w:r>
      <w:r w:rsidRPr="003C0F0C">
        <w:rPr>
          <w:bCs/>
          <w:sz w:val="28"/>
          <w:szCs w:val="28"/>
          <w:vertAlign w:val="subscript"/>
        </w:rPr>
        <w:t>1.8</w:t>
      </w:r>
      <w:r w:rsidRPr="003C0F0C">
        <w:rPr>
          <w:bCs/>
          <w:sz w:val="28"/>
          <w:szCs w:val="28"/>
          <w:lang w:val="en-US"/>
        </w:rPr>
        <w:t>S</w:t>
      </w:r>
      <w:r>
        <w:rPr>
          <w:bCs/>
          <w:sz w:val="28"/>
          <w:szCs w:val="28"/>
        </w:rPr>
        <w:t>-</w:t>
      </w:r>
      <w:r w:rsidRPr="003C0F0C">
        <w:rPr>
          <w:bCs/>
          <w:sz w:val="28"/>
          <w:szCs w:val="28"/>
          <w:lang w:val="en-US"/>
        </w:rPr>
        <w:t>CdS</w:t>
      </w:r>
      <w:r>
        <w:rPr>
          <w:bCs/>
          <w:sz w:val="28"/>
          <w:szCs w:val="28"/>
        </w:rPr>
        <w:t>е</w:t>
      </w:r>
      <w:r w:rsidRPr="0097557B">
        <w:rPr>
          <w:sz w:val="28"/>
          <w:szCs w:val="28"/>
        </w:rPr>
        <w:t>:</w:t>
      </w:r>
      <w:r>
        <w:rPr>
          <w:sz w:val="28"/>
          <w:szCs w:val="28"/>
        </w:rPr>
        <w:t xml:space="preserve"> 1 – без проміжних шарів,2 – з високоомним шаром </w:t>
      </w:r>
      <w:r w:rsidRPr="003C0F0C">
        <w:rPr>
          <w:bCs/>
          <w:sz w:val="28"/>
          <w:szCs w:val="28"/>
          <w:lang w:val="en-US"/>
        </w:rPr>
        <w:t>CdS</w:t>
      </w:r>
      <w:r>
        <w:rPr>
          <w:bCs/>
          <w:sz w:val="28"/>
          <w:szCs w:val="28"/>
        </w:rPr>
        <w:t xml:space="preserve">е, 3 – з проміжним шаром </w:t>
      </w:r>
      <w:r>
        <w:rPr>
          <w:bCs/>
          <w:sz w:val="28"/>
          <w:szCs w:val="28"/>
          <w:lang w:val="en-US"/>
        </w:rPr>
        <w:t>ZnSe</w:t>
      </w:r>
      <w:r w:rsidRPr="0097557B">
        <w:rPr>
          <w:bCs/>
          <w:sz w:val="28"/>
          <w:szCs w:val="28"/>
        </w:rPr>
        <w:t>.</w:t>
      </w:r>
      <w:r>
        <w:rPr>
          <w:bCs/>
          <w:sz w:val="28"/>
          <w:szCs w:val="28"/>
        </w:rPr>
        <w:t xml:space="preserve"> Вказані значення β.</w:t>
      </w:r>
      <w:r w:rsidR="004C5CD5">
        <w:rPr>
          <w:bCs/>
          <w:sz w:val="28"/>
          <w:szCs w:val="28"/>
        </w:rPr>
        <w:t xml:space="preserve"> Рисунок з роботи</w:t>
      </w:r>
      <w:r w:rsidR="004C5CD5" w:rsidRPr="009940ED">
        <w:rPr>
          <w:bCs/>
          <w:sz w:val="28"/>
          <w:szCs w:val="28"/>
        </w:rPr>
        <w:t>[7]</w:t>
      </w:r>
    </w:p>
    <w:p w:rsidR="0046650C" w:rsidRDefault="00A31EB8" w:rsidP="00333A15">
      <w:pPr>
        <w:spacing w:line="288" w:lineRule="auto"/>
        <w:jc w:val="both"/>
        <w:rPr>
          <w:bCs/>
          <w:noProof/>
          <w:sz w:val="28"/>
          <w:szCs w:val="32"/>
          <w:lang w:eastAsia="uk-UA"/>
        </w:rPr>
      </w:pPr>
      <w:r>
        <w:rPr>
          <w:bCs/>
          <w:noProof/>
          <w:sz w:val="28"/>
          <w:szCs w:val="32"/>
          <w:lang w:eastAsia="uk-UA"/>
        </w:rPr>
        <w:t>З роботи[8</w:t>
      </w:r>
      <w:r w:rsidR="00333A15" w:rsidRPr="0007237A">
        <w:rPr>
          <w:bCs/>
          <w:noProof/>
          <w:sz w:val="28"/>
          <w:szCs w:val="32"/>
          <w:lang w:eastAsia="uk-UA"/>
        </w:rPr>
        <w:t xml:space="preserve">] </w:t>
      </w:r>
      <w:r w:rsidR="00333A15">
        <w:rPr>
          <w:bCs/>
          <w:noProof/>
          <w:sz w:val="28"/>
          <w:szCs w:val="32"/>
          <w:lang w:eastAsia="uk-UA"/>
        </w:rPr>
        <w:t>відомо, що с</w:t>
      </w:r>
      <w:r w:rsidR="00333A15" w:rsidRPr="002B71D0">
        <w:rPr>
          <w:bCs/>
          <w:noProof/>
          <w:sz w:val="28"/>
          <w:szCs w:val="32"/>
          <w:lang w:eastAsia="uk-UA"/>
        </w:rPr>
        <w:t>ильне поглинання світла в тонкоплівкових полікристалічних мате</w:t>
      </w:r>
      <w:r w:rsidR="00333A15">
        <w:rPr>
          <w:bCs/>
          <w:noProof/>
          <w:sz w:val="28"/>
          <w:szCs w:val="32"/>
          <w:lang w:eastAsia="uk-UA"/>
        </w:rPr>
        <w:t>ріалах підсилене</w:t>
      </w:r>
      <w:r w:rsidR="00333A15" w:rsidRPr="002B71D0">
        <w:rPr>
          <w:bCs/>
          <w:noProof/>
          <w:sz w:val="28"/>
          <w:szCs w:val="32"/>
          <w:lang w:eastAsia="uk-UA"/>
        </w:rPr>
        <w:t xml:space="preserve"> багатократним віддзеркаленням і заломленням світла на рельєфній по</w:t>
      </w:r>
      <w:r w:rsidR="00333A15">
        <w:rPr>
          <w:bCs/>
          <w:noProof/>
          <w:sz w:val="28"/>
          <w:szCs w:val="32"/>
          <w:lang w:eastAsia="uk-UA"/>
        </w:rPr>
        <w:t xml:space="preserve">верхні плівки і гранях кристаллітів, обумовлює основный </w:t>
      </w:r>
      <w:r w:rsidR="00333A15" w:rsidRPr="002B71D0">
        <w:rPr>
          <w:bCs/>
          <w:noProof/>
          <w:sz w:val="28"/>
          <w:szCs w:val="32"/>
          <w:lang w:eastAsia="uk-UA"/>
        </w:rPr>
        <w:t>ме</w:t>
      </w:r>
      <w:r w:rsidR="00333A15">
        <w:rPr>
          <w:bCs/>
          <w:noProof/>
          <w:sz w:val="28"/>
          <w:szCs w:val="32"/>
          <w:lang w:eastAsia="uk-UA"/>
        </w:rPr>
        <w:t xml:space="preserve">ханізм втрат фотоносіїв </w:t>
      </w:r>
      <w:r w:rsidR="00333A15" w:rsidRPr="002B71D0">
        <w:rPr>
          <w:bCs/>
          <w:noProof/>
          <w:sz w:val="28"/>
          <w:szCs w:val="32"/>
          <w:lang w:eastAsia="uk-UA"/>
        </w:rPr>
        <w:t>на осв</w:t>
      </w:r>
      <w:r w:rsidR="00333A15">
        <w:rPr>
          <w:bCs/>
          <w:noProof/>
          <w:sz w:val="28"/>
          <w:szCs w:val="32"/>
          <w:lang w:eastAsia="uk-UA"/>
        </w:rPr>
        <w:t>ітленій</w:t>
      </w:r>
      <w:r w:rsidR="00333A15" w:rsidRPr="002B71D0">
        <w:rPr>
          <w:bCs/>
          <w:noProof/>
          <w:sz w:val="28"/>
          <w:szCs w:val="32"/>
          <w:lang w:eastAsia="uk-UA"/>
        </w:rPr>
        <w:t xml:space="preserve"> поверхні фотоперетворювача (ФП). Останнє визначає оптимальну структуру (</w:t>
      </w:r>
      <w:r w:rsidR="00333A15">
        <w:rPr>
          <w:bCs/>
          <w:noProof/>
          <w:sz w:val="28"/>
          <w:szCs w:val="32"/>
          <w:lang w:eastAsia="uk-UA"/>
        </w:rPr>
        <w:t xml:space="preserve">ФП) </w:t>
      </w:r>
      <w:r w:rsidR="00333A15" w:rsidRPr="002B71D0">
        <w:rPr>
          <w:bCs/>
          <w:noProof/>
          <w:sz w:val="28"/>
          <w:szCs w:val="32"/>
          <w:lang w:eastAsia="uk-UA"/>
        </w:rPr>
        <w:t>з локалізацією електричного поля безпосередньо y о</w:t>
      </w:r>
      <w:r w:rsidR="00333A15">
        <w:rPr>
          <w:bCs/>
          <w:noProof/>
          <w:sz w:val="28"/>
          <w:szCs w:val="32"/>
          <w:lang w:eastAsia="uk-UA"/>
        </w:rPr>
        <w:t>світленій</w:t>
      </w:r>
      <w:r w:rsidR="00333A15" w:rsidRPr="002B71D0">
        <w:rPr>
          <w:bCs/>
          <w:noProof/>
          <w:sz w:val="28"/>
          <w:szCs w:val="32"/>
          <w:lang w:eastAsia="uk-UA"/>
        </w:rPr>
        <w:t xml:space="preserve"> поверхн</w:t>
      </w:r>
      <w:r w:rsidR="00333A15">
        <w:rPr>
          <w:bCs/>
          <w:noProof/>
          <w:sz w:val="28"/>
          <w:szCs w:val="32"/>
          <w:lang w:eastAsia="uk-UA"/>
        </w:rPr>
        <w:t>ості фоточутливого</w:t>
      </w:r>
      <w:r w:rsidR="00333A15" w:rsidRPr="002B71D0">
        <w:rPr>
          <w:bCs/>
          <w:noProof/>
          <w:sz w:val="28"/>
          <w:szCs w:val="32"/>
          <w:lang w:eastAsia="uk-UA"/>
        </w:rPr>
        <w:t xml:space="preserve"> </w:t>
      </w:r>
      <w:r w:rsidR="00333A15" w:rsidRPr="0046650C">
        <w:rPr>
          <w:bCs/>
          <w:noProof/>
          <w:sz w:val="28"/>
          <w:szCs w:val="32"/>
          <w:lang w:eastAsia="uk-UA"/>
        </w:rPr>
        <w:t>​​компонента</w:t>
      </w:r>
      <w:r w:rsidR="0046650C">
        <w:rPr>
          <w:bCs/>
          <w:noProof/>
          <w:sz w:val="28"/>
          <w:szCs w:val="32"/>
          <w:lang w:eastAsia="uk-UA"/>
        </w:rPr>
        <w:t>.</w:t>
      </w:r>
    </w:p>
    <w:p w:rsidR="00333A15" w:rsidRDefault="00333A15" w:rsidP="00333A15">
      <w:pPr>
        <w:spacing w:line="288" w:lineRule="auto"/>
        <w:jc w:val="both"/>
        <w:rPr>
          <w:bCs/>
          <w:noProof/>
          <w:sz w:val="28"/>
          <w:szCs w:val="32"/>
          <w:lang w:eastAsia="uk-UA"/>
        </w:rPr>
      </w:pPr>
      <w:r w:rsidRPr="0005251B">
        <w:rPr>
          <w:bCs/>
          <w:noProof/>
          <w:sz w:val="28"/>
          <w:szCs w:val="32"/>
          <w:lang w:eastAsia="uk-UA"/>
        </w:rPr>
        <w:t>Ще одна можливість - використання</w:t>
      </w:r>
      <w:r>
        <w:rPr>
          <w:bCs/>
          <w:noProof/>
          <w:sz w:val="28"/>
          <w:szCs w:val="32"/>
          <w:lang w:eastAsia="uk-UA"/>
        </w:rPr>
        <w:t xml:space="preserve"> в</w:t>
      </w:r>
      <w:r w:rsidRPr="0005251B">
        <w:rPr>
          <w:bCs/>
          <w:noProof/>
          <w:sz w:val="28"/>
          <w:szCs w:val="32"/>
          <w:lang w:eastAsia="uk-UA"/>
        </w:rPr>
        <w:t xml:space="preserve"> якості прозорої складової</w:t>
      </w:r>
      <w:r>
        <w:rPr>
          <w:bCs/>
          <w:noProof/>
          <w:sz w:val="28"/>
          <w:szCs w:val="32"/>
          <w:lang w:eastAsia="uk-UA"/>
        </w:rPr>
        <w:t xml:space="preserve"> сильно-</w:t>
      </w:r>
      <w:r w:rsidRPr="0005251B">
        <w:rPr>
          <w:bCs/>
          <w:noProof/>
          <w:sz w:val="28"/>
          <w:szCs w:val="32"/>
          <w:lang w:eastAsia="uk-UA"/>
        </w:rPr>
        <w:t xml:space="preserve">вирожденного, не обов'язково широкозонного напівпровідника,прозорість </w:t>
      </w:r>
      <w:r w:rsidRPr="0005251B">
        <w:rPr>
          <w:bCs/>
          <w:noProof/>
          <w:sz w:val="28"/>
          <w:szCs w:val="32"/>
          <w:lang w:eastAsia="uk-UA"/>
        </w:rPr>
        <w:lastRenderedPageBreak/>
        <w:t>якого, так само як і в разі металів, досягається шляхомграничного зменшення товщини шару. До названих матеріалів відносятьсяхалькогеніди</w:t>
      </w:r>
      <w:r>
        <w:rPr>
          <w:bCs/>
          <w:noProof/>
          <w:sz w:val="28"/>
          <w:szCs w:val="32"/>
          <w:lang w:eastAsia="uk-UA"/>
        </w:rPr>
        <w:t xml:space="preserve"> мі</w:t>
      </w:r>
      <w:r w:rsidRPr="0005251B">
        <w:rPr>
          <w:bCs/>
          <w:noProof/>
          <w:sz w:val="28"/>
          <w:szCs w:val="32"/>
          <w:lang w:eastAsia="uk-UA"/>
        </w:rPr>
        <w:t>ді</w:t>
      </w:r>
      <w:r>
        <w:rPr>
          <w:bCs/>
          <w:noProof/>
          <w:sz w:val="28"/>
          <w:szCs w:val="32"/>
          <w:lang w:eastAsia="uk-UA"/>
        </w:rPr>
        <w:t>(</w:t>
      </w:r>
      <w:r w:rsidRPr="003C0F0C">
        <w:rPr>
          <w:bCs/>
          <w:sz w:val="28"/>
          <w:szCs w:val="28"/>
          <w:lang w:val="en-US"/>
        </w:rPr>
        <w:t>Cu</w:t>
      </w:r>
      <w:r w:rsidRPr="003C0F0C">
        <w:rPr>
          <w:bCs/>
          <w:sz w:val="28"/>
          <w:szCs w:val="28"/>
          <w:vertAlign w:val="subscript"/>
        </w:rPr>
        <w:t>1.8</w:t>
      </w:r>
      <w:r w:rsidRPr="003C0F0C">
        <w:rPr>
          <w:bCs/>
          <w:sz w:val="28"/>
          <w:szCs w:val="28"/>
          <w:lang w:val="en-US"/>
        </w:rPr>
        <w:t>S</w:t>
      </w:r>
      <w:r>
        <w:rPr>
          <w:bCs/>
          <w:noProof/>
          <w:sz w:val="28"/>
          <w:szCs w:val="32"/>
          <w:lang w:eastAsia="uk-UA"/>
        </w:rPr>
        <w:t>)</w:t>
      </w:r>
      <w:r w:rsidRPr="0005251B">
        <w:rPr>
          <w:bCs/>
          <w:noProof/>
          <w:sz w:val="28"/>
          <w:szCs w:val="32"/>
          <w:lang w:eastAsia="uk-UA"/>
        </w:rPr>
        <w:t xml:space="preserve">, напівпровідники р-типу провідності, сильне вирожденя яких досягається без спеціального легування, з роботою виходу5.3 + 5.5 еВ </w:t>
      </w:r>
      <w:r>
        <w:rPr>
          <w:bCs/>
          <w:noProof/>
          <w:sz w:val="28"/>
          <w:szCs w:val="32"/>
          <w:lang w:eastAsia="uk-UA"/>
        </w:rPr>
        <w:t xml:space="preserve">. Перевага </w:t>
      </w:r>
      <w:r w:rsidRPr="003C0F0C">
        <w:rPr>
          <w:bCs/>
          <w:sz w:val="28"/>
          <w:szCs w:val="28"/>
          <w:lang w:val="en-US"/>
        </w:rPr>
        <w:t>Cu</w:t>
      </w:r>
      <w:r w:rsidRPr="003C0F0C">
        <w:rPr>
          <w:bCs/>
          <w:sz w:val="28"/>
          <w:szCs w:val="28"/>
          <w:vertAlign w:val="subscript"/>
        </w:rPr>
        <w:t>1.8</w:t>
      </w:r>
      <w:r w:rsidRPr="003C0F0C">
        <w:rPr>
          <w:bCs/>
          <w:sz w:val="28"/>
          <w:szCs w:val="28"/>
          <w:lang w:val="en-US"/>
        </w:rPr>
        <w:t>S</w:t>
      </w:r>
      <w:r w:rsidRPr="0005251B">
        <w:rPr>
          <w:bCs/>
          <w:noProof/>
          <w:sz w:val="28"/>
          <w:szCs w:val="32"/>
          <w:lang w:eastAsia="uk-UA"/>
        </w:rPr>
        <w:t xml:space="preserve"> перед металевими прозорими</w:t>
      </w:r>
      <w:r>
        <w:rPr>
          <w:bCs/>
          <w:noProof/>
          <w:sz w:val="28"/>
          <w:szCs w:val="32"/>
          <w:lang w:eastAsia="uk-UA"/>
        </w:rPr>
        <w:t xml:space="preserve"> плівками, пов'язана</w:t>
      </w:r>
      <w:r w:rsidRPr="0005251B">
        <w:rPr>
          <w:bCs/>
          <w:noProof/>
          <w:sz w:val="28"/>
          <w:szCs w:val="32"/>
          <w:lang w:eastAsia="uk-UA"/>
        </w:rPr>
        <w:t xml:space="preserve"> з більш високою роботою виходу, </w:t>
      </w:r>
      <w:r>
        <w:rPr>
          <w:bCs/>
          <w:noProof/>
          <w:sz w:val="28"/>
          <w:szCs w:val="32"/>
          <w:lang w:eastAsia="uk-UA"/>
        </w:rPr>
        <w:t xml:space="preserve">що </w:t>
      </w:r>
      <w:r w:rsidRPr="0005251B">
        <w:rPr>
          <w:bCs/>
          <w:noProof/>
          <w:sz w:val="28"/>
          <w:szCs w:val="32"/>
          <w:lang w:eastAsia="uk-UA"/>
        </w:rPr>
        <w:t>не є очевиднимв разі структури з проміжним діелектричним шаром, якщо в останньомує вбудований заряд.</w:t>
      </w:r>
    </w:p>
    <w:p w:rsidR="00333A15" w:rsidRPr="006450DC" w:rsidRDefault="00333A15" w:rsidP="00333A15">
      <w:pPr>
        <w:spacing w:line="288" w:lineRule="auto"/>
        <w:rPr>
          <w:bCs/>
          <w:noProof/>
          <w:sz w:val="28"/>
          <w:szCs w:val="32"/>
          <w:lang w:val="ru-RU" w:eastAsia="uk-UA"/>
        </w:rPr>
      </w:pPr>
      <w:r w:rsidRPr="00B32C0F">
        <w:rPr>
          <w:bCs/>
          <w:noProof/>
          <w:sz w:val="28"/>
          <w:szCs w:val="32"/>
          <w:lang w:eastAsia="uk-UA"/>
        </w:rPr>
        <w:t xml:space="preserve">При </w:t>
      </w:r>
      <w:r>
        <w:rPr>
          <w:bCs/>
          <w:noProof/>
          <w:sz w:val="28"/>
          <w:szCs w:val="32"/>
          <w:lang w:eastAsia="uk-UA"/>
        </w:rPr>
        <w:t xml:space="preserve">освітленні </w:t>
      </w:r>
      <w:r w:rsidRPr="00B32C0F">
        <w:rPr>
          <w:bCs/>
          <w:noProof/>
          <w:sz w:val="28"/>
          <w:szCs w:val="32"/>
          <w:lang w:eastAsia="uk-UA"/>
        </w:rPr>
        <w:t xml:space="preserve"> ФП з боку прозорої складової (</w:t>
      </w:r>
      <w:r w:rsidRPr="003C0F0C">
        <w:rPr>
          <w:bCs/>
          <w:sz w:val="28"/>
          <w:szCs w:val="28"/>
          <w:lang w:val="en-US"/>
        </w:rPr>
        <w:t>Cu</w:t>
      </w:r>
      <w:r w:rsidRPr="003C0F0C">
        <w:rPr>
          <w:bCs/>
          <w:sz w:val="28"/>
          <w:szCs w:val="28"/>
          <w:vertAlign w:val="subscript"/>
        </w:rPr>
        <w:t>1.8</w:t>
      </w:r>
      <w:r w:rsidRPr="003C0F0C">
        <w:rPr>
          <w:bCs/>
          <w:sz w:val="28"/>
          <w:szCs w:val="28"/>
          <w:lang w:val="en-US"/>
        </w:rPr>
        <w:t>S</w:t>
      </w:r>
      <w:r w:rsidRPr="00B32C0F">
        <w:rPr>
          <w:bCs/>
          <w:noProof/>
          <w:sz w:val="28"/>
          <w:szCs w:val="32"/>
          <w:lang w:eastAsia="uk-UA"/>
        </w:rPr>
        <w:t>)фото</w:t>
      </w:r>
      <w:r>
        <w:rPr>
          <w:bCs/>
          <w:noProof/>
          <w:sz w:val="28"/>
          <w:szCs w:val="32"/>
          <w:lang w:eastAsia="uk-UA"/>
        </w:rPr>
        <w:t>струм для досліджених структур в</w:t>
      </w:r>
      <w:r w:rsidRPr="00B32C0F">
        <w:rPr>
          <w:bCs/>
          <w:noProof/>
          <w:sz w:val="28"/>
          <w:szCs w:val="32"/>
          <w:lang w:eastAsia="uk-UA"/>
        </w:rPr>
        <w:t xml:space="preserve"> загальному вигляді можна представити як</w:t>
      </w:r>
      <w:r w:rsidR="006450DC">
        <w:rPr>
          <w:bCs/>
          <w:noProof/>
          <w:sz w:val="28"/>
          <w:szCs w:val="32"/>
          <w:lang w:eastAsia="uk-UA"/>
        </w:rPr>
        <w:t xml:space="preserve"> </w:t>
      </w:r>
      <w:r w:rsidR="006450DC" w:rsidRPr="0046650C">
        <w:rPr>
          <w:bCs/>
          <w:noProof/>
          <w:sz w:val="28"/>
          <w:szCs w:val="32"/>
          <w:lang w:val="ru-RU" w:eastAsia="uk-UA"/>
        </w:rPr>
        <w:t>[</w:t>
      </w:r>
      <w:r w:rsidR="0046650C" w:rsidRPr="0046650C">
        <w:rPr>
          <w:bCs/>
          <w:noProof/>
          <w:sz w:val="28"/>
          <w:szCs w:val="32"/>
          <w:lang w:val="ru-RU" w:eastAsia="uk-UA"/>
        </w:rPr>
        <w:t>9</w:t>
      </w:r>
      <w:r w:rsidR="006450DC" w:rsidRPr="0046650C">
        <w:rPr>
          <w:bCs/>
          <w:noProof/>
          <w:sz w:val="28"/>
          <w:szCs w:val="32"/>
          <w:lang w:val="ru-RU" w:eastAsia="uk-UA"/>
        </w:rPr>
        <w:t>]</w:t>
      </w:r>
    </w:p>
    <w:p w:rsidR="00333A15" w:rsidRPr="005C7C0C" w:rsidRDefault="00BD1CE2" w:rsidP="00333A15">
      <w:pPr>
        <w:spacing w:line="288" w:lineRule="auto"/>
        <w:jc w:val="center"/>
        <w:rPr>
          <w:bCs/>
          <w:i/>
          <w:noProof/>
          <w:sz w:val="28"/>
          <w:szCs w:val="32"/>
          <w:lang w:eastAsia="uk-UA"/>
        </w:rPr>
      </w:pPr>
      <m:oMathPara>
        <m:oMath>
          <m:sSub>
            <m:sSubPr>
              <m:ctrlPr>
                <w:rPr>
                  <w:rFonts w:ascii="Cambria Math" w:hAnsi="Cambria Math"/>
                  <w:bCs/>
                  <w:i/>
                  <w:noProof/>
                  <w:sz w:val="28"/>
                  <w:szCs w:val="32"/>
                  <w:lang w:eastAsia="uk-UA"/>
                </w:rPr>
              </m:ctrlPr>
            </m:sSubPr>
            <m:e>
              <m:r>
                <w:rPr>
                  <w:rFonts w:ascii="Cambria Math" w:hAnsi="Cambria Math"/>
                  <w:noProof/>
                  <w:sz w:val="28"/>
                  <w:szCs w:val="32"/>
                  <w:lang w:val="en-US" w:eastAsia="uk-UA"/>
                </w:rPr>
                <m:t>I</m:t>
              </m:r>
            </m:e>
            <m:sub>
              <m:r>
                <w:rPr>
                  <w:rFonts w:ascii="Cambria Math" w:hAnsi="Cambria Math"/>
                  <w:noProof/>
                  <w:sz w:val="28"/>
                  <w:szCs w:val="32"/>
                  <w:lang w:eastAsia="uk-UA"/>
                </w:rPr>
                <m:t>ph</m:t>
              </m:r>
            </m:sub>
          </m:sSub>
          <m:r>
            <w:rPr>
              <w:rFonts w:ascii="Cambria Math" w:hAnsi="Cambria Math"/>
              <w:noProof/>
              <w:sz w:val="28"/>
              <w:szCs w:val="32"/>
              <w:lang w:eastAsia="uk-UA"/>
            </w:rPr>
            <m:t>=</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φ</m:t>
              </m:r>
            </m:sup>
          </m:sSup>
          <m:r>
            <w:rPr>
              <w:rFonts w:ascii="Cambria Math" w:hAnsi="Cambria Math"/>
              <w:noProof/>
              <w:sz w:val="28"/>
              <w:szCs w:val="32"/>
              <w:lang w:eastAsia="uk-UA"/>
            </w:rPr>
            <m:t>{</m:t>
          </m:r>
          <m:sSub>
            <m:sSubPr>
              <m:ctrlPr>
                <w:rPr>
                  <w:rFonts w:ascii="Cambria Math" w:hAnsi="Cambria Math"/>
                  <w:bCs/>
                  <w:i/>
                  <w:noProof/>
                  <w:sz w:val="28"/>
                  <w:szCs w:val="32"/>
                  <w:lang w:eastAsia="uk-UA"/>
                </w:rPr>
              </m:ctrlPr>
            </m:sSubPr>
            <m:e>
              <m:r>
                <w:rPr>
                  <w:rFonts w:ascii="Cambria Math" w:hAnsi="Cambria Math"/>
                  <w:noProof/>
                  <w:sz w:val="28"/>
                  <w:szCs w:val="32"/>
                  <w:lang w:eastAsia="uk-UA"/>
                </w:rPr>
                <m:t>Q</m:t>
              </m:r>
            </m:e>
            <m:sub>
              <m:r>
                <w:rPr>
                  <w:rFonts w:ascii="Cambria Math" w:hAnsi="Cambria Math"/>
                  <w:noProof/>
                  <w:sz w:val="28"/>
                  <w:szCs w:val="32"/>
                  <w:lang w:eastAsia="uk-UA"/>
                </w:rPr>
                <m:t>s</m:t>
              </m:r>
            </m:sub>
          </m:sSub>
          <m:r>
            <w:rPr>
              <w:rFonts w:ascii="Cambria Math" w:hAnsi="Cambria Math"/>
              <w:noProof/>
              <w:sz w:val="28"/>
              <w:szCs w:val="32"/>
              <w:lang w:eastAsia="uk-UA"/>
            </w:rPr>
            <m:t>[1-</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-kw/(1+k</m:t>
              </m:r>
              <m:sSub>
                <m:sSubPr>
                  <m:ctrlPr>
                    <w:rPr>
                      <w:rFonts w:ascii="Cambria Math" w:hAnsi="Cambria Math"/>
                      <w:bCs/>
                      <w:i/>
                      <w:noProof/>
                      <w:sz w:val="28"/>
                      <w:szCs w:val="32"/>
                      <w:lang w:eastAsia="uk-UA"/>
                    </w:rPr>
                  </m:ctrlPr>
                </m:sSubPr>
                <m:e>
                  <m:r>
                    <w:rPr>
                      <w:rFonts w:ascii="Cambria Math" w:hAnsi="Cambria Math"/>
                      <w:noProof/>
                      <w:sz w:val="28"/>
                      <w:szCs w:val="32"/>
                      <w:lang w:eastAsia="uk-UA"/>
                    </w:rPr>
                    <m:t>L</m:t>
                  </m:r>
                </m:e>
                <m:sub>
                  <m:r>
                    <w:rPr>
                      <w:rFonts w:ascii="Cambria Math" w:hAnsi="Cambria Math"/>
                      <w:noProof/>
                      <w:sz w:val="28"/>
                      <w:szCs w:val="32"/>
                      <w:lang w:eastAsia="uk-UA"/>
                    </w:rPr>
                    <m:t>p</m:t>
                  </m:r>
                </m:sub>
              </m:sSub>
              <m:r>
                <w:rPr>
                  <w:rFonts w:ascii="Cambria Math" w:hAnsi="Cambria Math"/>
                  <w:noProof/>
                  <w:sz w:val="28"/>
                  <w:szCs w:val="32"/>
                  <w:lang w:eastAsia="uk-UA"/>
                </w:rPr>
                <m:t>)</m:t>
              </m:r>
            </m:sup>
          </m:sSup>
          <m:r>
            <w:rPr>
              <w:rFonts w:ascii="Cambria Math" w:hAnsi="Cambria Math"/>
              <w:noProof/>
              <w:sz w:val="28"/>
              <w:szCs w:val="32"/>
              <w:lang w:eastAsia="uk-UA"/>
            </w:rPr>
            <m:t>]-∆Q}=</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φ</m:t>
              </m:r>
            </m:sup>
          </m:sSup>
          <m:r>
            <w:rPr>
              <w:rFonts w:ascii="Cambria Math" w:hAnsi="Cambria Math"/>
              <w:noProof/>
              <w:sz w:val="28"/>
              <w:szCs w:val="32"/>
              <w:lang w:eastAsia="uk-UA"/>
            </w:rPr>
            <m:t>Q</m:t>
          </m:r>
        </m:oMath>
      </m:oMathPara>
    </w:p>
    <w:p w:rsidR="00333A15" w:rsidRDefault="00333A15" w:rsidP="00333A15">
      <w:pPr>
        <w:spacing w:line="288" w:lineRule="auto"/>
        <w:jc w:val="both"/>
        <w:rPr>
          <w:bCs/>
          <w:noProof/>
          <w:sz w:val="28"/>
          <w:szCs w:val="32"/>
          <w:lang w:eastAsia="uk-UA"/>
        </w:rPr>
      </w:pPr>
      <w:r>
        <w:rPr>
          <w:bCs/>
          <w:noProof/>
          <w:sz w:val="28"/>
          <w:szCs w:val="32"/>
          <w:lang w:eastAsia="uk-UA"/>
        </w:rPr>
        <w:t xml:space="preserve"> де </w:t>
      </w:r>
      <w:r w:rsidR="006450DC">
        <w:rPr>
          <w:bCs/>
          <w:noProof/>
          <w:sz w:val="28"/>
          <w:szCs w:val="32"/>
          <w:lang w:val="el-GR" w:eastAsia="uk-UA"/>
        </w:rPr>
        <w:t>φ</w:t>
      </w:r>
      <w:r>
        <w:rPr>
          <w:bCs/>
          <w:noProof/>
          <w:sz w:val="28"/>
          <w:szCs w:val="32"/>
          <w:lang w:eastAsia="uk-UA"/>
        </w:rPr>
        <w:t xml:space="preserve"> -і</w:t>
      </w:r>
      <w:r w:rsidRPr="00B32C0F">
        <w:rPr>
          <w:bCs/>
          <w:noProof/>
          <w:sz w:val="28"/>
          <w:szCs w:val="32"/>
          <w:lang w:eastAsia="uk-UA"/>
        </w:rPr>
        <w:t xml:space="preserve">нтенсивність світла (в кв / </w:t>
      </w:r>
      <w:r w:rsidRPr="00BE49E2">
        <w:rPr>
          <w:bCs/>
          <w:noProof/>
          <w:sz w:val="28"/>
          <w:szCs w:val="32"/>
          <w:lang w:eastAsia="uk-UA"/>
        </w:rPr>
        <w:t>см</w:t>
      </w:r>
      <w:r w:rsidRPr="00BE49E2">
        <w:rPr>
          <w:bCs/>
          <w:noProof/>
          <w:sz w:val="28"/>
          <w:szCs w:val="32"/>
          <w:vertAlign w:val="superscript"/>
          <w:lang w:eastAsia="uk-UA"/>
        </w:rPr>
        <w:t>2</w:t>
      </w:r>
      <w:r w:rsidRPr="00AF2355">
        <w:rPr>
          <w:bCs/>
          <w:noProof/>
          <w:sz w:val="28"/>
          <w:szCs w:val="32"/>
          <w:lang w:eastAsia="uk-UA"/>
        </w:rPr>
        <w:t>*</w:t>
      </w:r>
      <w:r w:rsidRPr="00BE49E2">
        <w:rPr>
          <w:bCs/>
          <w:noProof/>
          <w:sz w:val="28"/>
          <w:szCs w:val="32"/>
          <w:lang w:eastAsia="uk-UA"/>
        </w:rPr>
        <w:t>с</w:t>
      </w:r>
      <w:r>
        <w:rPr>
          <w:bCs/>
          <w:noProof/>
          <w:sz w:val="28"/>
          <w:szCs w:val="32"/>
          <w:lang w:eastAsia="uk-UA"/>
        </w:rPr>
        <w:t xml:space="preserve">), </w:t>
      </w:r>
      <w:r>
        <w:rPr>
          <w:bCs/>
          <w:noProof/>
          <w:sz w:val="28"/>
          <w:szCs w:val="32"/>
          <w:lang w:val="en-US" w:eastAsia="uk-UA"/>
        </w:rPr>
        <w:t>L</w:t>
      </w:r>
      <w:r w:rsidRPr="009036F3">
        <w:rPr>
          <w:bCs/>
          <w:noProof/>
          <w:sz w:val="28"/>
          <w:szCs w:val="32"/>
          <w:lang w:eastAsia="uk-UA"/>
        </w:rPr>
        <w:t>p і W - коефіцієнт поглинання світла, довжина</w:t>
      </w:r>
      <w:r w:rsidR="0046650C" w:rsidRPr="0046650C">
        <w:rPr>
          <w:bCs/>
          <w:noProof/>
          <w:sz w:val="28"/>
          <w:szCs w:val="32"/>
          <w:lang w:eastAsia="uk-UA"/>
        </w:rPr>
        <w:t xml:space="preserve"> </w:t>
      </w:r>
      <w:r w:rsidR="0046650C">
        <w:rPr>
          <w:bCs/>
          <w:noProof/>
          <w:sz w:val="28"/>
          <w:szCs w:val="32"/>
          <w:lang w:eastAsia="uk-UA"/>
        </w:rPr>
        <w:t>та ширина</w:t>
      </w:r>
      <w:r w:rsidRPr="009036F3">
        <w:rPr>
          <w:bCs/>
          <w:noProof/>
          <w:sz w:val="28"/>
          <w:szCs w:val="32"/>
          <w:lang w:eastAsia="uk-UA"/>
        </w:rPr>
        <w:t xml:space="preserve"> дифузії</w:t>
      </w:r>
      <w:r>
        <w:rPr>
          <w:bCs/>
          <w:noProof/>
          <w:sz w:val="28"/>
          <w:szCs w:val="32"/>
          <w:lang w:eastAsia="uk-UA"/>
        </w:rPr>
        <w:t xml:space="preserve"> носіїв</w:t>
      </w:r>
      <w:r w:rsidRPr="009036F3">
        <w:rPr>
          <w:bCs/>
          <w:noProof/>
          <w:sz w:val="28"/>
          <w:szCs w:val="32"/>
          <w:lang w:eastAsia="uk-UA"/>
        </w:rPr>
        <w:t>, відповідно</w:t>
      </w:r>
      <w:r>
        <w:rPr>
          <w:bCs/>
          <w:noProof/>
          <w:sz w:val="28"/>
          <w:szCs w:val="32"/>
          <w:lang w:eastAsia="uk-UA"/>
        </w:rPr>
        <w:t>,</w:t>
      </w:r>
      <w:r w:rsidR="0046650C" w:rsidRPr="0046650C">
        <w:rPr>
          <w:bCs/>
          <w:noProof/>
          <w:sz w:val="28"/>
          <w:szCs w:val="32"/>
          <w:lang w:eastAsia="uk-UA"/>
        </w:rPr>
        <w:t xml:space="preserve"> </w:t>
      </w:r>
      <w:r w:rsidRPr="009036F3">
        <w:rPr>
          <w:bCs/>
          <w:noProof/>
          <w:sz w:val="28"/>
          <w:szCs w:val="32"/>
          <w:lang w:eastAsia="uk-UA"/>
        </w:rPr>
        <w:t>Q</w:t>
      </w:r>
      <w:r>
        <w:rPr>
          <w:bCs/>
          <w:noProof/>
          <w:sz w:val="28"/>
          <w:szCs w:val="32"/>
          <w:vertAlign w:val="subscript"/>
          <w:lang w:val="en-US" w:eastAsia="uk-UA"/>
        </w:rPr>
        <w:t>s</w:t>
      </w:r>
      <w:r w:rsidRPr="009036F3">
        <w:rPr>
          <w:bCs/>
          <w:noProof/>
          <w:sz w:val="28"/>
          <w:szCs w:val="32"/>
          <w:lang w:eastAsia="uk-UA"/>
        </w:rPr>
        <w:t xml:space="preserve"> - втрати рекомбінації на інтерфейсі,</w:t>
      </w:r>
      <w:r w:rsidR="0046650C" w:rsidRPr="0046650C">
        <w:rPr>
          <w:bCs/>
          <w:noProof/>
          <w:sz w:val="28"/>
          <w:szCs w:val="32"/>
          <w:lang w:eastAsia="uk-UA"/>
        </w:rPr>
        <w:t xml:space="preserve"> </w:t>
      </w:r>
      <w:r w:rsidRPr="00B32C0F">
        <w:rPr>
          <w:bCs/>
          <w:noProof/>
          <w:sz w:val="28"/>
          <w:szCs w:val="32"/>
          <w:lang w:eastAsia="uk-UA"/>
        </w:rPr>
        <w:t xml:space="preserve">Q - коефіцієнт збирання фотоносіїв,який залежить від зовнішнього </w:t>
      </w:r>
      <w:r>
        <w:rPr>
          <w:bCs/>
          <w:noProof/>
          <w:sz w:val="28"/>
          <w:szCs w:val="32"/>
          <w:lang w:eastAsia="uk-UA"/>
        </w:rPr>
        <w:t xml:space="preserve">зміщення </w:t>
      </w:r>
      <w:r w:rsidRPr="00B32C0F">
        <w:rPr>
          <w:bCs/>
          <w:noProof/>
          <w:sz w:val="28"/>
          <w:szCs w:val="32"/>
          <w:lang w:eastAsia="uk-UA"/>
        </w:rPr>
        <w:t xml:space="preserve">U, що змінює ширину області просторового заряду і величину електричного поля </w:t>
      </w:r>
      <w:r w:rsidR="00B44A2B">
        <w:rPr>
          <w:bCs/>
          <w:noProof/>
          <w:sz w:val="28"/>
          <w:szCs w:val="32"/>
          <w:lang w:eastAsia="uk-UA"/>
        </w:rPr>
        <w:t xml:space="preserve">поблизу </w:t>
      </w:r>
      <w:r w:rsidRPr="00B32C0F">
        <w:rPr>
          <w:bCs/>
          <w:noProof/>
          <w:sz w:val="28"/>
          <w:szCs w:val="32"/>
          <w:lang w:eastAsia="uk-UA"/>
        </w:rPr>
        <w:t>освітлюваної поверхні.</w:t>
      </w:r>
    </w:p>
    <w:p w:rsidR="00333A15" w:rsidRDefault="00333A15" w:rsidP="00333A15">
      <w:pPr>
        <w:spacing w:line="288" w:lineRule="auto"/>
        <w:jc w:val="both"/>
        <w:rPr>
          <w:bCs/>
          <w:noProof/>
          <w:sz w:val="28"/>
          <w:szCs w:val="32"/>
          <w:lang w:eastAsia="uk-UA"/>
        </w:rPr>
      </w:pPr>
      <w:r w:rsidRPr="00B32C0F">
        <w:rPr>
          <w:bCs/>
          <w:noProof/>
          <w:sz w:val="28"/>
          <w:szCs w:val="32"/>
          <w:lang w:eastAsia="uk-UA"/>
        </w:rPr>
        <w:t>Правильна оцінкавеличини Q вимагає врахування похибок, що викликаються</w:t>
      </w:r>
      <w:r>
        <w:rPr>
          <w:bCs/>
          <w:noProof/>
          <w:sz w:val="28"/>
          <w:szCs w:val="32"/>
          <w:lang w:eastAsia="uk-UA"/>
        </w:rPr>
        <w:t xml:space="preserve"> неточністю в </w:t>
      </w:r>
      <w:r w:rsidRPr="00B32C0F">
        <w:rPr>
          <w:bCs/>
          <w:noProof/>
          <w:sz w:val="28"/>
          <w:szCs w:val="32"/>
          <w:lang w:eastAsia="uk-UA"/>
        </w:rPr>
        <w:t xml:space="preserve">визначенні </w:t>
      </w:r>
      <w:r>
        <w:rPr>
          <w:bCs/>
          <w:noProof/>
          <w:sz w:val="28"/>
          <w:szCs w:val="32"/>
          <w:lang w:eastAsia="uk-UA"/>
        </w:rPr>
        <w:t>е</w:t>
      </w:r>
      <w:r>
        <w:rPr>
          <w:bCs/>
          <w:noProof/>
          <w:sz w:val="28"/>
          <w:szCs w:val="32"/>
          <w:vertAlign w:val="superscript"/>
          <w:lang w:eastAsia="uk-UA"/>
        </w:rPr>
        <w:t>ф</w:t>
      </w:r>
      <w:r w:rsidRPr="00B32C0F">
        <w:rPr>
          <w:bCs/>
          <w:noProof/>
          <w:sz w:val="28"/>
          <w:szCs w:val="32"/>
          <w:lang w:eastAsia="uk-UA"/>
        </w:rPr>
        <w:t>, тому порівняння потенційних можливостей</w:t>
      </w:r>
      <w:r w:rsidR="008B2E39">
        <w:rPr>
          <w:bCs/>
          <w:noProof/>
          <w:sz w:val="28"/>
          <w:szCs w:val="32"/>
          <w:lang w:eastAsia="uk-UA"/>
        </w:rPr>
        <w:t xml:space="preserve"> метал-діелектрик-провідник(МПД)</w:t>
      </w:r>
      <w:r w:rsidRPr="00B32C0F">
        <w:rPr>
          <w:bCs/>
          <w:noProof/>
          <w:sz w:val="28"/>
          <w:szCs w:val="32"/>
          <w:lang w:eastAsia="uk-UA"/>
        </w:rPr>
        <w:t xml:space="preserve"> і </w:t>
      </w:r>
      <w:r w:rsidR="008B2E39">
        <w:rPr>
          <w:bCs/>
          <w:noProof/>
          <w:sz w:val="28"/>
          <w:szCs w:val="32"/>
          <w:lang w:eastAsia="uk-UA"/>
        </w:rPr>
        <w:t>провідник-діелектрик-</w:t>
      </w:r>
      <w:r w:rsidR="008B2E39" w:rsidRPr="008B2E39">
        <w:rPr>
          <w:bCs/>
          <w:noProof/>
          <w:sz w:val="28"/>
          <w:szCs w:val="32"/>
          <w:lang w:eastAsia="uk-UA"/>
        </w:rPr>
        <w:t>провідник(</w:t>
      </w:r>
      <w:r w:rsidRPr="008B2E39">
        <w:rPr>
          <w:bCs/>
          <w:noProof/>
          <w:sz w:val="28"/>
          <w:szCs w:val="32"/>
          <w:lang w:eastAsia="uk-UA"/>
        </w:rPr>
        <w:t>ПДП</w:t>
      </w:r>
      <w:r w:rsidR="008B2E39" w:rsidRPr="008B2E39">
        <w:rPr>
          <w:bCs/>
          <w:noProof/>
          <w:sz w:val="28"/>
          <w:szCs w:val="32"/>
          <w:lang w:eastAsia="uk-UA"/>
        </w:rPr>
        <w:t>)</w:t>
      </w:r>
      <w:r w:rsidRPr="00B32C0F">
        <w:rPr>
          <w:bCs/>
          <w:noProof/>
          <w:sz w:val="28"/>
          <w:szCs w:val="32"/>
          <w:lang w:eastAsia="uk-UA"/>
        </w:rPr>
        <w:t xml:space="preserve"> структур було провед</w:t>
      </w:r>
      <w:r>
        <w:rPr>
          <w:bCs/>
          <w:noProof/>
          <w:sz w:val="28"/>
          <w:szCs w:val="32"/>
          <w:lang w:eastAsia="uk-UA"/>
        </w:rPr>
        <w:t xml:space="preserve">ено </w:t>
      </w:r>
      <w:r w:rsidR="00B44A2B" w:rsidRPr="008B2E39">
        <w:rPr>
          <w:bCs/>
          <w:noProof/>
          <w:sz w:val="28"/>
          <w:szCs w:val="32"/>
          <w:lang w:eastAsia="uk-UA"/>
        </w:rPr>
        <w:t>в роботі</w:t>
      </w:r>
      <w:r w:rsidR="008B2E39" w:rsidRPr="008B2E39">
        <w:rPr>
          <w:bCs/>
          <w:noProof/>
          <w:sz w:val="28"/>
          <w:szCs w:val="32"/>
          <w:lang w:eastAsia="uk-UA"/>
        </w:rPr>
        <w:t>[9]</w:t>
      </w:r>
      <w:r w:rsidR="00B44A2B">
        <w:rPr>
          <w:bCs/>
          <w:noProof/>
          <w:sz w:val="28"/>
          <w:szCs w:val="32"/>
          <w:lang w:eastAsia="uk-UA"/>
        </w:rPr>
        <w:t xml:space="preserve"> </w:t>
      </w:r>
      <w:r>
        <w:rPr>
          <w:bCs/>
          <w:noProof/>
          <w:sz w:val="28"/>
          <w:szCs w:val="32"/>
          <w:lang w:eastAsia="uk-UA"/>
        </w:rPr>
        <w:t xml:space="preserve">шляхом аналізу залежностей </w:t>
      </w:r>
      <w:r>
        <w:rPr>
          <w:bCs/>
          <w:noProof/>
          <w:sz w:val="28"/>
          <w:szCs w:val="32"/>
          <w:lang w:val="en-US" w:eastAsia="uk-UA"/>
        </w:rPr>
        <w:t>I</w:t>
      </w:r>
      <w:r>
        <w:rPr>
          <w:bCs/>
          <w:noProof/>
          <w:sz w:val="28"/>
          <w:szCs w:val="32"/>
          <w:vertAlign w:val="subscript"/>
          <w:lang w:val="en-US" w:eastAsia="uk-UA"/>
        </w:rPr>
        <w:t>ph</w:t>
      </w:r>
      <w:r w:rsidRPr="00B32C0F">
        <w:rPr>
          <w:bCs/>
          <w:noProof/>
          <w:sz w:val="28"/>
          <w:szCs w:val="32"/>
          <w:lang w:eastAsia="uk-UA"/>
        </w:rPr>
        <w:t xml:space="preserve"> від U.</w:t>
      </w:r>
      <w:r w:rsidR="00B44A2B">
        <w:rPr>
          <w:bCs/>
          <w:noProof/>
          <w:sz w:val="28"/>
          <w:szCs w:val="32"/>
          <w:lang w:eastAsia="uk-UA"/>
        </w:rPr>
        <w:t xml:space="preserve"> </w:t>
      </w:r>
      <w:r w:rsidRPr="00B32C0F">
        <w:rPr>
          <w:bCs/>
          <w:noProof/>
          <w:sz w:val="28"/>
          <w:szCs w:val="32"/>
          <w:lang w:eastAsia="uk-UA"/>
        </w:rPr>
        <w:t xml:space="preserve">Зазначені залежності характеризуються однаковим для обох структур темпом зростання </w:t>
      </w:r>
      <w:r>
        <w:rPr>
          <w:bCs/>
          <w:noProof/>
          <w:sz w:val="28"/>
          <w:szCs w:val="32"/>
          <w:lang w:val="en-US" w:eastAsia="uk-UA"/>
        </w:rPr>
        <w:t>I</w:t>
      </w:r>
      <w:r>
        <w:rPr>
          <w:bCs/>
          <w:noProof/>
          <w:sz w:val="28"/>
          <w:szCs w:val="32"/>
          <w:vertAlign w:val="subscript"/>
          <w:lang w:eastAsia="uk-UA"/>
        </w:rPr>
        <w:t>ph</w:t>
      </w:r>
      <w:r w:rsidRPr="00B32C0F">
        <w:rPr>
          <w:bCs/>
          <w:noProof/>
          <w:sz w:val="28"/>
          <w:szCs w:val="32"/>
          <w:lang w:eastAsia="uk-UA"/>
        </w:rPr>
        <w:t xml:space="preserve"> зі збільшенням негативного U, a </w:t>
      </w:r>
      <w:r>
        <w:rPr>
          <w:bCs/>
          <w:noProof/>
          <w:sz w:val="28"/>
          <w:szCs w:val="32"/>
          <w:lang w:eastAsia="uk-UA"/>
        </w:rPr>
        <w:t>в</w:t>
      </w:r>
      <w:r w:rsidRPr="00B32C0F">
        <w:rPr>
          <w:bCs/>
          <w:noProof/>
          <w:sz w:val="28"/>
          <w:szCs w:val="32"/>
          <w:lang w:eastAsia="uk-UA"/>
        </w:rPr>
        <w:t xml:space="preserve"> короткохвильовій областіспектра при</w:t>
      </w:r>
      <w:r>
        <w:rPr>
          <w:bCs/>
          <w:noProof/>
          <w:sz w:val="28"/>
          <w:szCs w:val="32"/>
          <w:lang w:eastAsia="uk-UA"/>
        </w:rPr>
        <w:t xml:space="preserve"> λ</w:t>
      </w:r>
      <w:r w:rsidRPr="00B32C0F">
        <w:rPr>
          <w:bCs/>
          <w:noProof/>
          <w:sz w:val="28"/>
          <w:szCs w:val="32"/>
          <w:lang w:eastAsia="uk-UA"/>
        </w:rPr>
        <w:t xml:space="preserve"> = 0.45 мкм для досліджених ФП </w:t>
      </w:r>
      <w:r>
        <w:rPr>
          <w:bCs/>
          <w:noProof/>
          <w:sz w:val="28"/>
          <w:szCs w:val="32"/>
          <w:lang w:val="en-US" w:eastAsia="uk-UA"/>
        </w:rPr>
        <w:t>I</w:t>
      </w:r>
      <w:r>
        <w:rPr>
          <w:bCs/>
          <w:noProof/>
          <w:sz w:val="28"/>
          <w:szCs w:val="32"/>
          <w:vertAlign w:val="subscript"/>
          <w:lang w:val="en-US" w:eastAsia="uk-UA"/>
        </w:rPr>
        <w:t>ph</w:t>
      </w:r>
      <w:r>
        <w:rPr>
          <w:bCs/>
          <w:noProof/>
          <w:sz w:val="28"/>
          <w:szCs w:val="32"/>
          <w:lang w:eastAsia="uk-UA"/>
        </w:rPr>
        <w:t>не залежить від U, що відповідае випадку</w:t>
      </w:r>
      <w:r w:rsidRPr="00B32C0F">
        <w:rPr>
          <w:bCs/>
          <w:noProof/>
          <w:sz w:val="28"/>
          <w:szCs w:val="32"/>
          <w:lang w:eastAsia="uk-UA"/>
        </w:rPr>
        <w:t xml:space="preserve"> Q = 1. Таким чином, отримані результати свідчать</w:t>
      </w:r>
      <w:r>
        <w:rPr>
          <w:bCs/>
          <w:noProof/>
          <w:sz w:val="28"/>
          <w:szCs w:val="32"/>
          <w:lang w:eastAsia="uk-UA"/>
        </w:rPr>
        <w:t xml:space="preserve"> про сумісні</w:t>
      </w:r>
      <w:r w:rsidRPr="00B32C0F">
        <w:rPr>
          <w:bCs/>
          <w:noProof/>
          <w:sz w:val="28"/>
          <w:szCs w:val="32"/>
          <w:lang w:eastAsia="uk-UA"/>
        </w:rPr>
        <w:t>ст</w:t>
      </w:r>
      <w:r>
        <w:rPr>
          <w:bCs/>
          <w:noProof/>
          <w:sz w:val="28"/>
          <w:szCs w:val="32"/>
          <w:lang w:eastAsia="uk-UA"/>
        </w:rPr>
        <w:t>ь</w:t>
      </w:r>
      <w:r w:rsidRPr="00B32C0F">
        <w:rPr>
          <w:bCs/>
          <w:noProof/>
          <w:sz w:val="28"/>
          <w:szCs w:val="32"/>
          <w:lang w:eastAsia="uk-UA"/>
        </w:rPr>
        <w:t xml:space="preserve"> для обох структур не тільки</w:t>
      </w:r>
      <w:r>
        <w:rPr>
          <w:bCs/>
          <w:noProof/>
          <w:sz w:val="28"/>
          <w:szCs w:val="32"/>
          <w:lang w:eastAsia="uk-UA"/>
        </w:rPr>
        <w:t xml:space="preserve"> для об'ємних втрат, але й</w:t>
      </w:r>
      <w:r w:rsidRPr="00B32C0F">
        <w:rPr>
          <w:bCs/>
          <w:noProof/>
          <w:sz w:val="28"/>
          <w:szCs w:val="32"/>
          <w:lang w:eastAsia="uk-UA"/>
        </w:rPr>
        <w:t xml:space="preserve"> втратфотоносіїв на </w:t>
      </w:r>
      <w:r>
        <w:rPr>
          <w:bCs/>
          <w:noProof/>
          <w:sz w:val="28"/>
          <w:szCs w:val="32"/>
          <w:lang w:eastAsia="uk-UA"/>
        </w:rPr>
        <w:t>межі</w:t>
      </w:r>
      <w:r w:rsidRPr="00B32C0F">
        <w:rPr>
          <w:bCs/>
          <w:noProof/>
          <w:sz w:val="28"/>
          <w:szCs w:val="32"/>
          <w:lang w:eastAsia="uk-UA"/>
        </w:rPr>
        <w:t xml:space="preserve"> розділу.</w:t>
      </w:r>
    </w:p>
    <w:p w:rsidR="00333A15" w:rsidRPr="00065A7F" w:rsidRDefault="00333A15" w:rsidP="00333A15">
      <w:pPr>
        <w:spacing w:line="288" w:lineRule="auto"/>
        <w:ind w:firstLine="708"/>
        <w:jc w:val="both"/>
        <w:rPr>
          <w:bCs/>
          <w:noProof/>
          <w:sz w:val="28"/>
          <w:szCs w:val="32"/>
          <w:lang w:eastAsia="uk-UA"/>
        </w:rPr>
      </w:pPr>
      <w:r>
        <w:rPr>
          <w:bCs/>
          <w:noProof/>
          <w:sz w:val="28"/>
          <w:szCs w:val="32"/>
          <w:lang w:eastAsia="uk-UA"/>
        </w:rPr>
        <w:t xml:space="preserve">При низких значениях U струм через </w:t>
      </w:r>
      <w:r w:rsidRPr="008B2E39">
        <w:rPr>
          <w:bCs/>
          <w:noProof/>
          <w:sz w:val="28"/>
          <w:szCs w:val="32"/>
          <w:lang w:eastAsia="uk-UA"/>
        </w:rPr>
        <w:t>МДП</w:t>
      </w:r>
      <w:r>
        <w:rPr>
          <w:bCs/>
          <w:noProof/>
          <w:sz w:val="28"/>
          <w:szCs w:val="32"/>
          <w:lang w:eastAsia="uk-UA"/>
        </w:rPr>
        <w:t xml:space="preserve"> меньший</w:t>
      </w:r>
      <w:r w:rsidRPr="005D3239">
        <w:rPr>
          <w:bCs/>
          <w:noProof/>
          <w:sz w:val="28"/>
          <w:szCs w:val="32"/>
          <w:lang w:eastAsia="uk-UA"/>
        </w:rPr>
        <w:t xml:space="preserve">, </w:t>
      </w:r>
      <w:r>
        <w:rPr>
          <w:bCs/>
          <w:noProof/>
          <w:sz w:val="28"/>
          <w:szCs w:val="32"/>
          <w:lang w:eastAsia="uk-UA"/>
        </w:rPr>
        <w:t>отже</w:t>
      </w:r>
      <w:r w:rsidRPr="005D3239">
        <w:rPr>
          <w:bCs/>
          <w:noProof/>
          <w:sz w:val="28"/>
          <w:szCs w:val="32"/>
          <w:lang w:eastAsia="uk-UA"/>
        </w:rPr>
        <w:t>, в ПДП</w:t>
      </w:r>
      <w:r w:rsidR="008B2E39" w:rsidRPr="008B2E39">
        <w:rPr>
          <w:bCs/>
          <w:noProof/>
          <w:sz w:val="28"/>
          <w:szCs w:val="32"/>
          <w:lang w:eastAsia="uk-UA"/>
        </w:rPr>
        <w:t xml:space="preserve"> </w:t>
      </w:r>
      <w:r w:rsidRPr="005D3239">
        <w:rPr>
          <w:bCs/>
          <w:noProof/>
          <w:sz w:val="28"/>
          <w:szCs w:val="32"/>
          <w:lang w:eastAsia="uk-UA"/>
        </w:rPr>
        <w:t xml:space="preserve">структуре </w:t>
      </w:r>
      <w:r>
        <w:rPr>
          <w:bCs/>
          <w:noProof/>
          <w:sz w:val="28"/>
          <w:szCs w:val="32"/>
          <w:lang w:eastAsia="uk-UA"/>
        </w:rPr>
        <w:t>існуе додатковаможливість для перехо</w:t>
      </w:r>
      <w:r w:rsidRPr="005D3239">
        <w:rPr>
          <w:bCs/>
          <w:noProof/>
          <w:sz w:val="28"/>
          <w:szCs w:val="32"/>
          <w:lang w:eastAsia="uk-UA"/>
        </w:rPr>
        <w:t xml:space="preserve">да </w:t>
      </w:r>
      <w:r>
        <w:rPr>
          <w:bCs/>
          <w:noProof/>
          <w:sz w:val="28"/>
          <w:szCs w:val="32"/>
          <w:lang w:eastAsia="uk-UA"/>
        </w:rPr>
        <w:t>е</w:t>
      </w:r>
      <w:r w:rsidRPr="005D3239">
        <w:rPr>
          <w:bCs/>
          <w:noProof/>
          <w:sz w:val="28"/>
          <w:szCs w:val="32"/>
          <w:lang w:eastAsia="uk-UA"/>
        </w:rPr>
        <w:t>лектрона з</w:t>
      </w:r>
      <w:r w:rsidR="008B2E39" w:rsidRPr="008B2E39">
        <w:rPr>
          <w:bCs/>
          <w:noProof/>
          <w:sz w:val="28"/>
          <w:szCs w:val="32"/>
          <w:lang w:eastAsia="uk-UA"/>
        </w:rPr>
        <w:t xml:space="preserve"> </w:t>
      </w:r>
      <w:r w:rsidRPr="005D3239">
        <w:rPr>
          <w:bCs/>
          <w:noProof/>
          <w:sz w:val="28"/>
          <w:szCs w:val="32"/>
          <w:lang w:eastAsia="uk-UA"/>
        </w:rPr>
        <w:t xml:space="preserve">CdTe </w:t>
      </w:r>
      <w:r>
        <w:rPr>
          <w:bCs/>
          <w:noProof/>
          <w:sz w:val="28"/>
          <w:szCs w:val="32"/>
          <w:lang w:eastAsia="uk-UA"/>
        </w:rPr>
        <w:t>в</w:t>
      </w:r>
      <w:r w:rsidRPr="00065A7F">
        <w:rPr>
          <w:bCs/>
          <w:noProof/>
          <w:sz w:val="28"/>
          <w:szCs w:val="32"/>
          <w:lang w:val="en-US" w:eastAsia="uk-UA"/>
        </w:rPr>
        <w:t>Cu</w:t>
      </w:r>
      <w:r w:rsidRPr="00065A7F">
        <w:rPr>
          <w:bCs/>
          <w:noProof/>
          <w:sz w:val="28"/>
          <w:szCs w:val="32"/>
          <w:vertAlign w:val="subscript"/>
          <w:lang w:eastAsia="uk-UA"/>
        </w:rPr>
        <w:t>1.8</w:t>
      </w:r>
      <w:r w:rsidRPr="00065A7F">
        <w:rPr>
          <w:bCs/>
          <w:noProof/>
          <w:sz w:val="28"/>
          <w:szCs w:val="32"/>
          <w:lang w:val="en-US" w:eastAsia="uk-UA"/>
        </w:rPr>
        <w:t>S</w:t>
      </w:r>
      <w:r>
        <w:rPr>
          <w:bCs/>
          <w:noProof/>
          <w:sz w:val="28"/>
          <w:szCs w:val="32"/>
          <w:lang w:eastAsia="uk-UA"/>
        </w:rPr>
        <w:t xml:space="preserve">. </w:t>
      </w:r>
      <w:r w:rsidRPr="00065A7F">
        <w:rPr>
          <w:bCs/>
          <w:noProof/>
          <w:sz w:val="28"/>
          <w:szCs w:val="32"/>
          <w:lang w:eastAsia="uk-UA"/>
        </w:rPr>
        <w:t xml:space="preserve">Одна з </w:t>
      </w:r>
      <w:r>
        <w:rPr>
          <w:bCs/>
          <w:noProof/>
          <w:sz w:val="28"/>
          <w:szCs w:val="32"/>
          <w:lang w:eastAsia="uk-UA"/>
        </w:rPr>
        <w:t>ймовірних гіпотез зазначеної</w:t>
      </w:r>
      <w:r w:rsidRPr="00065A7F">
        <w:rPr>
          <w:bCs/>
          <w:noProof/>
          <w:sz w:val="28"/>
          <w:szCs w:val="32"/>
          <w:lang w:eastAsia="uk-UA"/>
        </w:rPr>
        <w:t xml:space="preserve"> відмінності пов'язана з тим,що в раз</w:t>
      </w:r>
      <w:r>
        <w:rPr>
          <w:bCs/>
          <w:noProof/>
          <w:sz w:val="28"/>
          <w:szCs w:val="32"/>
          <w:lang w:eastAsia="uk-UA"/>
        </w:rPr>
        <w:t>і ПДП структури тунельний перехі</w:t>
      </w:r>
      <w:r w:rsidRPr="00065A7F">
        <w:rPr>
          <w:bCs/>
          <w:noProof/>
          <w:sz w:val="28"/>
          <w:szCs w:val="32"/>
          <w:lang w:eastAsia="uk-UA"/>
        </w:rPr>
        <w:t xml:space="preserve">д </w:t>
      </w:r>
      <w:r w:rsidRPr="0007237A">
        <w:rPr>
          <w:bCs/>
          <w:noProof/>
          <w:sz w:val="28"/>
          <w:szCs w:val="32"/>
          <w:lang w:eastAsia="uk-UA"/>
        </w:rPr>
        <w:t>(</w:t>
      </w:r>
      <w:r>
        <w:rPr>
          <w:bCs/>
          <w:noProof/>
          <w:sz w:val="28"/>
          <w:szCs w:val="32"/>
          <w:lang w:eastAsia="uk-UA"/>
        </w:rPr>
        <w:t>рис. 5</w:t>
      </w:r>
      <w:r w:rsidRPr="00065A7F">
        <w:rPr>
          <w:bCs/>
          <w:noProof/>
          <w:sz w:val="28"/>
          <w:szCs w:val="32"/>
          <w:lang w:eastAsia="uk-UA"/>
        </w:rPr>
        <w:t>) є прямим</w:t>
      </w:r>
      <w:r>
        <w:rPr>
          <w:bCs/>
          <w:noProof/>
          <w:sz w:val="28"/>
          <w:szCs w:val="32"/>
          <w:lang w:eastAsia="uk-UA"/>
        </w:rPr>
        <w:t xml:space="preserve"> (б</w:t>
      </w:r>
      <w:r w:rsidRPr="00065A7F">
        <w:rPr>
          <w:bCs/>
          <w:noProof/>
          <w:sz w:val="28"/>
          <w:szCs w:val="32"/>
          <w:lang w:eastAsia="uk-UA"/>
        </w:rPr>
        <w:t>ез участі фонона або частки домішки). Для МДП структури вказанийперехід може реалізуватися за допом</w:t>
      </w:r>
      <w:r>
        <w:rPr>
          <w:bCs/>
          <w:noProof/>
          <w:sz w:val="28"/>
          <w:szCs w:val="32"/>
          <w:lang w:eastAsia="uk-UA"/>
        </w:rPr>
        <w:t>огою непрямого тунелювання. ймовірність</w:t>
      </w:r>
      <w:r w:rsidRPr="00065A7F">
        <w:rPr>
          <w:bCs/>
          <w:noProof/>
          <w:sz w:val="28"/>
          <w:szCs w:val="32"/>
          <w:lang w:eastAsia="uk-UA"/>
        </w:rPr>
        <w:t xml:space="preserve"> непрямого тунелювання менше, отже, в МДП домінуютьтермоактивац</w:t>
      </w:r>
      <w:r>
        <w:rPr>
          <w:bCs/>
          <w:noProof/>
          <w:sz w:val="28"/>
          <w:szCs w:val="32"/>
          <w:lang w:eastAsia="uk-UA"/>
        </w:rPr>
        <w:t>ійні</w:t>
      </w:r>
      <w:r w:rsidRPr="00065A7F">
        <w:rPr>
          <w:bCs/>
          <w:noProof/>
          <w:sz w:val="28"/>
          <w:szCs w:val="32"/>
          <w:lang w:eastAsia="uk-UA"/>
        </w:rPr>
        <w:t xml:space="preserve"> процеси.</w:t>
      </w:r>
    </w:p>
    <w:p w:rsidR="00333A15" w:rsidRPr="00065A7F" w:rsidRDefault="00333A15" w:rsidP="00333A15">
      <w:pPr>
        <w:spacing w:line="288" w:lineRule="auto"/>
        <w:jc w:val="both"/>
        <w:rPr>
          <w:bCs/>
          <w:noProof/>
          <w:sz w:val="28"/>
          <w:szCs w:val="32"/>
          <w:lang w:eastAsia="uk-UA"/>
        </w:rPr>
      </w:pPr>
    </w:p>
    <w:p w:rsidR="00333A15" w:rsidRDefault="00333A15" w:rsidP="00333A15">
      <w:pPr>
        <w:spacing w:line="288" w:lineRule="auto"/>
        <w:jc w:val="center"/>
        <w:rPr>
          <w:sz w:val="28"/>
          <w:szCs w:val="28"/>
        </w:rPr>
      </w:pPr>
      <w:r>
        <w:rPr>
          <w:noProof/>
          <w:sz w:val="28"/>
          <w:szCs w:val="28"/>
          <w:lang w:eastAsia="uk-UA"/>
        </w:rPr>
        <w:lastRenderedPageBreak/>
        <w:drawing>
          <wp:inline distT="0" distB="0" distL="0" distR="0">
            <wp:extent cx="3604260" cy="41985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776" cy="4237553"/>
                    </a:xfrm>
                    <a:prstGeom prst="rect">
                      <a:avLst/>
                    </a:prstGeom>
                    <a:noFill/>
                  </pic:spPr>
                </pic:pic>
              </a:graphicData>
            </a:graphic>
          </wp:inline>
        </w:drawing>
      </w:r>
    </w:p>
    <w:p w:rsidR="00333A15" w:rsidRPr="00C86C73" w:rsidRDefault="00333A15" w:rsidP="00333A15">
      <w:pPr>
        <w:spacing w:line="288" w:lineRule="auto"/>
        <w:jc w:val="center"/>
        <w:rPr>
          <w:sz w:val="28"/>
          <w:szCs w:val="28"/>
        </w:rPr>
      </w:pPr>
      <w:r>
        <w:rPr>
          <w:b/>
          <w:sz w:val="28"/>
          <w:szCs w:val="28"/>
        </w:rPr>
        <w:t xml:space="preserve">Рис.4 </w:t>
      </w:r>
      <w:r w:rsidRPr="00C86C73">
        <w:rPr>
          <w:sz w:val="28"/>
          <w:szCs w:val="28"/>
        </w:rPr>
        <w:t>Енергетична зо</w:t>
      </w:r>
      <w:r>
        <w:rPr>
          <w:sz w:val="28"/>
          <w:szCs w:val="28"/>
        </w:rPr>
        <w:t xml:space="preserve">нна діаграма структури </w:t>
      </w:r>
      <w:r w:rsidRPr="008B2E39">
        <w:rPr>
          <w:sz w:val="28"/>
          <w:szCs w:val="28"/>
        </w:rPr>
        <w:t>ПДП</w:t>
      </w:r>
      <w:r w:rsidR="008B2E39">
        <w:rPr>
          <w:sz w:val="28"/>
          <w:szCs w:val="28"/>
        </w:rPr>
        <w:t>,</w:t>
      </w:r>
      <w:r w:rsidR="008B2E39" w:rsidRPr="008B2E39">
        <w:rPr>
          <w:sz w:val="28"/>
          <w:szCs w:val="28"/>
          <w:lang w:val="ru-RU"/>
        </w:rPr>
        <w:t xml:space="preserve"> </w:t>
      </w:r>
      <w:r w:rsidR="008B2E39">
        <w:rPr>
          <w:sz w:val="28"/>
          <w:szCs w:val="28"/>
        </w:rPr>
        <w:t>рисунок з роботи[</w:t>
      </w:r>
      <w:r w:rsidR="008B2E39" w:rsidRPr="008B2E39">
        <w:rPr>
          <w:sz w:val="28"/>
          <w:szCs w:val="28"/>
          <w:lang w:val="ru-RU"/>
        </w:rPr>
        <w:t>9</w:t>
      </w:r>
      <w:r w:rsidR="008B2E39">
        <w:rPr>
          <w:sz w:val="28"/>
          <w:szCs w:val="28"/>
        </w:rPr>
        <w:t>]</w:t>
      </w:r>
    </w:p>
    <w:p w:rsidR="00333A15" w:rsidRPr="004A544D" w:rsidRDefault="00333A15" w:rsidP="00333A15">
      <w:pPr>
        <w:spacing w:line="288" w:lineRule="auto"/>
        <w:jc w:val="both"/>
        <w:rPr>
          <w:sz w:val="28"/>
          <w:szCs w:val="28"/>
        </w:rPr>
      </w:pPr>
    </w:p>
    <w:p w:rsidR="00333A15" w:rsidRDefault="00333A15" w:rsidP="00333A15">
      <w:pPr>
        <w:spacing w:line="288" w:lineRule="auto"/>
        <w:ind w:firstLine="708"/>
        <w:jc w:val="both"/>
        <w:rPr>
          <w:sz w:val="28"/>
          <w:szCs w:val="28"/>
        </w:rPr>
      </w:pPr>
      <w:r w:rsidRPr="004A544D">
        <w:rPr>
          <w:sz w:val="28"/>
          <w:szCs w:val="28"/>
        </w:rPr>
        <w:t>Втрати фотоструму в поверхнево-бар'єрних фотоперетворювачах(ФП)</w:t>
      </w:r>
      <w:r>
        <w:rPr>
          <w:sz w:val="28"/>
          <w:szCs w:val="28"/>
          <w:lang w:val="en-US"/>
        </w:rPr>
        <w:t>p</w:t>
      </w:r>
      <w:r w:rsidRPr="0007237A">
        <w:rPr>
          <w:sz w:val="28"/>
          <w:szCs w:val="28"/>
        </w:rPr>
        <w:t>-</w:t>
      </w:r>
      <w:r>
        <w:rPr>
          <w:sz w:val="28"/>
          <w:szCs w:val="28"/>
          <w:lang w:val="en-US"/>
        </w:rPr>
        <w:t>Cu</w:t>
      </w:r>
      <w:r w:rsidRPr="0007237A">
        <w:rPr>
          <w:sz w:val="28"/>
          <w:szCs w:val="28"/>
          <w:vertAlign w:val="subscript"/>
        </w:rPr>
        <w:t>1.8</w:t>
      </w:r>
      <w:r>
        <w:rPr>
          <w:sz w:val="28"/>
          <w:szCs w:val="28"/>
          <w:lang w:val="en-US"/>
        </w:rPr>
        <w:t>S</w:t>
      </w:r>
      <w:r w:rsidRPr="0007237A">
        <w:rPr>
          <w:sz w:val="28"/>
          <w:szCs w:val="28"/>
        </w:rPr>
        <w:t>-</w:t>
      </w:r>
      <w:r>
        <w:rPr>
          <w:sz w:val="28"/>
          <w:szCs w:val="28"/>
          <w:lang w:val="en-US"/>
        </w:rPr>
        <w:t>n</w:t>
      </w:r>
      <w:r w:rsidRPr="0007237A">
        <w:rPr>
          <w:sz w:val="28"/>
          <w:szCs w:val="28"/>
        </w:rPr>
        <w:t>-</w:t>
      </w:r>
      <w:r>
        <w:rPr>
          <w:sz w:val="28"/>
          <w:szCs w:val="28"/>
          <w:lang w:val="en-US"/>
        </w:rPr>
        <w:t>CdS</w:t>
      </w:r>
      <w:r>
        <w:rPr>
          <w:sz w:val="28"/>
          <w:szCs w:val="28"/>
        </w:rPr>
        <w:t>е,</w:t>
      </w:r>
      <w:r w:rsidRPr="004A544D">
        <w:rPr>
          <w:sz w:val="28"/>
          <w:szCs w:val="28"/>
        </w:rPr>
        <w:t xml:space="preserve"> пов'язані з</w:t>
      </w:r>
      <w:r>
        <w:rPr>
          <w:sz w:val="28"/>
          <w:szCs w:val="28"/>
        </w:rPr>
        <w:t xml:space="preserve"> рекомбінацією на межі</w:t>
      </w:r>
      <w:r w:rsidRPr="004A544D">
        <w:rPr>
          <w:sz w:val="28"/>
          <w:szCs w:val="28"/>
        </w:rPr>
        <w:t xml:space="preserve"> розділу із переходом</w:t>
      </w:r>
      <w:r>
        <w:rPr>
          <w:sz w:val="28"/>
          <w:szCs w:val="28"/>
        </w:rPr>
        <w:t xml:space="preserve"> основних носіїв за</w:t>
      </w:r>
      <w:r w:rsidRPr="004A544D">
        <w:rPr>
          <w:sz w:val="28"/>
          <w:szCs w:val="28"/>
        </w:rPr>
        <w:t>ря</w:t>
      </w:r>
      <w:r>
        <w:rPr>
          <w:sz w:val="28"/>
          <w:szCs w:val="28"/>
        </w:rPr>
        <w:t>ду з фоточутливого</w:t>
      </w:r>
      <w:r w:rsidRPr="004A544D">
        <w:rPr>
          <w:sz w:val="28"/>
          <w:szCs w:val="28"/>
        </w:rPr>
        <w:t xml:space="preserve"> (CdS</w:t>
      </w:r>
      <w:r>
        <w:rPr>
          <w:sz w:val="28"/>
          <w:szCs w:val="28"/>
        </w:rPr>
        <w:t>е</w:t>
      </w:r>
      <w:r w:rsidRPr="004A544D">
        <w:rPr>
          <w:sz w:val="28"/>
          <w:szCs w:val="28"/>
        </w:rPr>
        <w:t>)</w:t>
      </w:r>
      <w:r>
        <w:rPr>
          <w:sz w:val="28"/>
          <w:szCs w:val="28"/>
        </w:rPr>
        <w:t xml:space="preserve"> у</w:t>
      </w:r>
      <w:r w:rsidRPr="004A544D">
        <w:rPr>
          <w:sz w:val="28"/>
          <w:szCs w:val="28"/>
        </w:rPr>
        <w:t xml:space="preserve"> прозору складову </w:t>
      </w:r>
      <w:r>
        <w:rPr>
          <w:sz w:val="28"/>
          <w:szCs w:val="28"/>
        </w:rPr>
        <w:t>(</w:t>
      </w:r>
      <w:r>
        <w:rPr>
          <w:sz w:val="28"/>
          <w:szCs w:val="28"/>
          <w:lang w:val="en-US"/>
        </w:rPr>
        <w:t>Cu</w:t>
      </w:r>
      <w:r w:rsidRPr="0007237A">
        <w:rPr>
          <w:sz w:val="28"/>
          <w:szCs w:val="28"/>
          <w:vertAlign w:val="subscript"/>
        </w:rPr>
        <w:t>1.8</w:t>
      </w:r>
      <w:r>
        <w:rPr>
          <w:sz w:val="28"/>
          <w:szCs w:val="28"/>
          <w:lang w:val="en-US"/>
        </w:rPr>
        <w:t>S</w:t>
      </w:r>
      <w:r>
        <w:rPr>
          <w:sz w:val="28"/>
          <w:szCs w:val="28"/>
        </w:rPr>
        <w:t>)</w:t>
      </w:r>
      <w:r w:rsidRPr="004A544D">
        <w:rPr>
          <w:sz w:val="28"/>
          <w:szCs w:val="28"/>
        </w:rPr>
        <w:t>,</w:t>
      </w:r>
      <w:r>
        <w:rPr>
          <w:sz w:val="28"/>
          <w:szCs w:val="28"/>
        </w:rPr>
        <w:t xml:space="preserve"> істотно залежать від напруженості  електричного поля в області п</w:t>
      </w:r>
      <w:r w:rsidRPr="004A544D">
        <w:rPr>
          <w:sz w:val="28"/>
          <w:szCs w:val="28"/>
        </w:rPr>
        <w:t>росторового заряду</w:t>
      </w:r>
      <w:r w:rsidR="00B44A2B">
        <w:rPr>
          <w:sz w:val="28"/>
          <w:szCs w:val="28"/>
        </w:rPr>
        <w:t xml:space="preserve"> </w:t>
      </w:r>
      <w:r w:rsidRPr="004A544D">
        <w:rPr>
          <w:sz w:val="28"/>
          <w:szCs w:val="28"/>
        </w:rPr>
        <w:t>(ОПЗ)</w:t>
      </w:r>
      <w:r w:rsidR="00B44A2B">
        <w:rPr>
          <w:sz w:val="28"/>
          <w:szCs w:val="28"/>
        </w:rPr>
        <w:t xml:space="preserve"> </w:t>
      </w:r>
      <w:r w:rsidR="00A31EB8">
        <w:rPr>
          <w:sz w:val="28"/>
          <w:szCs w:val="28"/>
        </w:rPr>
        <w:t>[9</w:t>
      </w:r>
      <w:r w:rsidRPr="0007237A">
        <w:rPr>
          <w:sz w:val="28"/>
          <w:szCs w:val="28"/>
        </w:rPr>
        <w:t>]</w:t>
      </w:r>
      <w:r w:rsidRPr="004A544D">
        <w:rPr>
          <w:sz w:val="28"/>
          <w:szCs w:val="28"/>
        </w:rPr>
        <w:t>.</w:t>
      </w:r>
      <w:r>
        <w:rPr>
          <w:sz w:val="28"/>
          <w:szCs w:val="28"/>
        </w:rPr>
        <w:t xml:space="preserve"> Сильне легування CdSe, зменшує</w:t>
      </w:r>
      <w:r w:rsidRPr="004A544D">
        <w:rPr>
          <w:sz w:val="28"/>
          <w:szCs w:val="28"/>
        </w:rPr>
        <w:t xml:space="preserve"> протяжніс</w:t>
      </w:r>
      <w:r>
        <w:rPr>
          <w:sz w:val="28"/>
          <w:szCs w:val="28"/>
        </w:rPr>
        <w:t>ть ОПЗ, дозволе  досягнут</w:t>
      </w:r>
      <w:r w:rsidRPr="004A544D">
        <w:rPr>
          <w:sz w:val="28"/>
          <w:szCs w:val="28"/>
        </w:rPr>
        <w:t>и полів, дос</w:t>
      </w:r>
      <w:r>
        <w:rPr>
          <w:sz w:val="28"/>
          <w:szCs w:val="28"/>
        </w:rPr>
        <w:t>татніх для отримання високої чутливості</w:t>
      </w:r>
      <w:r w:rsidRPr="004A544D">
        <w:rPr>
          <w:sz w:val="28"/>
          <w:szCs w:val="28"/>
        </w:rPr>
        <w:t xml:space="preserve"> ФП в короткохвильовій області спектра. Однак </w:t>
      </w:r>
      <w:r>
        <w:rPr>
          <w:sz w:val="28"/>
          <w:szCs w:val="28"/>
        </w:rPr>
        <w:t>створення</w:t>
      </w:r>
      <w:r w:rsidRPr="004A544D">
        <w:rPr>
          <w:sz w:val="28"/>
          <w:szCs w:val="28"/>
        </w:rPr>
        <w:t xml:space="preserve"> таким способом сильного електричного поля вступає в проти</w:t>
      </w:r>
      <w:r>
        <w:rPr>
          <w:sz w:val="28"/>
          <w:szCs w:val="28"/>
        </w:rPr>
        <w:t>річчя</w:t>
      </w:r>
      <w:r w:rsidRPr="004A544D">
        <w:rPr>
          <w:sz w:val="28"/>
          <w:szCs w:val="28"/>
        </w:rPr>
        <w:t xml:space="preserve"> з необхідністю</w:t>
      </w:r>
      <w:r w:rsidR="008B2E39">
        <w:rPr>
          <w:sz w:val="28"/>
          <w:szCs w:val="28"/>
        </w:rPr>
        <w:t xml:space="preserve"> </w:t>
      </w:r>
      <w:r w:rsidRPr="004A544D">
        <w:rPr>
          <w:sz w:val="28"/>
          <w:szCs w:val="28"/>
        </w:rPr>
        <w:t>розширення ОПЗ для зменшення темнових тунельних струмів через перехід і поліпшення діодних характеристик ФП.</w:t>
      </w:r>
    </w:p>
    <w:p w:rsidR="00333A15" w:rsidRDefault="00333A15" w:rsidP="00333A15">
      <w:pPr>
        <w:spacing w:line="288" w:lineRule="auto"/>
        <w:jc w:val="both"/>
        <w:rPr>
          <w:bCs/>
          <w:sz w:val="28"/>
          <w:szCs w:val="32"/>
        </w:rPr>
      </w:pPr>
      <w:r>
        <w:rPr>
          <w:bCs/>
          <w:sz w:val="28"/>
          <w:szCs w:val="32"/>
        </w:rPr>
        <w:t>Але</w:t>
      </w:r>
      <w:r w:rsidR="00A31EB8">
        <w:rPr>
          <w:bCs/>
          <w:sz w:val="28"/>
          <w:szCs w:val="32"/>
        </w:rPr>
        <w:t xml:space="preserve"> з</w:t>
      </w:r>
      <w:r>
        <w:rPr>
          <w:bCs/>
          <w:sz w:val="28"/>
          <w:szCs w:val="32"/>
        </w:rPr>
        <w:t xml:space="preserve"> роботи </w:t>
      </w:r>
      <w:r w:rsidRPr="00F53807">
        <w:rPr>
          <w:bCs/>
          <w:sz w:val="28"/>
          <w:szCs w:val="32"/>
        </w:rPr>
        <w:t>[</w:t>
      </w:r>
      <w:r w:rsidR="00A31EB8">
        <w:rPr>
          <w:bCs/>
          <w:sz w:val="28"/>
          <w:szCs w:val="32"/>
        </w:rPr>
        <w:t>10</w:t>
      </w:r>
      <w:r w:rsidRPr="00F53807">
        <w:rPr>
          <w:bCs/>
          <w:sz w:val="28"/>
          <w:szCs w:val="32"/>
        </w:rPr>
        <w:t>]</w:t>
      </w:r>
      <w:r>
        <w:rPr>
          <w:bCs/>
          <w:sz w:val="28"/>
          <w:szCs w:val="32"/>
        </w:rPr>
        <w:t xml:space="preserve"> відомо, </w:t>
      </w:r>
      <w:r w:rsidR="008B2E39" w:rsidRPr="008B2E39">
        <w:rPr>
          <w:bCs/>
          <w:sz w:val="28"/>
          <w:szCs w:val="32"/>
        </w:rPr>
        <w:t xml:space="preserve">що </w:t>
      </w:r>
      <w:r w:rsidRPr="008B2E39">
        <w:rPr>
          <w:bCs/>
          <w:sz w:val="28"/>
          <w:szCs w:val="32"/>
        </w:rPr>
        <w:t>к</w:t>
      </w:r>
      <w:r w:rsidRPr="00560D9C">
        <w:rPr>
          <w:bCs/>
          <w:sz w:val="28"/>
          <w:szCs w:val="32"/>
        </w:rPr>
        <w:t xml:space="preserve">вазіелектрічне  поле надтонкого </w:t>
      </w:r>
      <w:r w:rsidRPr="008B2E39">
        <w:rPr>
          <w:bCs/>
          <w:sz w:val="28"/>
          <w:szCs w:val="32"/>
        </w:rPr>
        <w:t>варіз</w:t>
      </w:r>
      <w:r w:rsidR="008B2E39" w:rsidRPr="008B2E39">
        <w:rPr>
          <w:bCs/>
          <w:sz w:val="28"/>
          <w:szCs w:val="32"/>
        </w:rPr>
        <w:t>он</w:t>
      </w:r>
      <w:r w:rsidRPr="008B2E39">
        <w:rPr>
          <w:bCs/>
          <w:sz w:val="28"/>
          <w:szCs w:val="32"/>
        </w:rPr>
        <w:t>ного</w:t>
      </w:r>
      <w:r>
        <w:rPr>
          <w:bCs/>
          <w:sz w:val="28"/>
          <w:szCs w:val="32"/>
        </w:rPr>
        <w:t xml:space="preserve"> прошарку вбудовувати в ОПЗ. При цьому збільши</w:t>
      </w:r>
      <w:r w:rsidRPr="00560D9C">
        <w:rPr>
          <w:bCs/>
          <w:sz w:val="28"/>
          <w:szCs w:val="32"/>
        </w:rPr>
        <w:t>ться електричне по</w:t>
      </w:r>
      <w:r>
        <w:rPr>
          <w:bCs/>
          <w:sz w:val="28"/>
          <w:szCs w:val="32"/>
        </w:rPr>
        <w:t xml:space="preserve">ле на межі розділу </w:t>
      </w:r>
      <w:r w:rsidR="008B2E39">
        <w:rPr>
          <w:bCs/>
          <w:sz w:val="28"/>
          <w:szCs w:val="32"/>
        </w:rPr>
        <w:t>діелектрик-провідник</w:t>
      </w:r>
      <w:r w:rsidR="009E51EA">
        <w:rPr>
          <w:bCs/>
          <w:sz w:val="28"/>
          <w:szCs w:val="32"/>
        </w:rPr>
        <w:t>(ДП)</w:t>
      </w:r>
      <w:r>
        <w:rPr>
          <w:bCs/>
          <w:sz w:val="28"/>
          <w:szCs w:val="32"/>
        </w:rPr>
        <w:t xml:space="preserve"> і зберігатиметь</w:t>
      </w:r>
      <w:r w:rsidRPr="00560D9C">
        <w:rPr>
          <w:bCs/>
          <w:sz w:val="28"/>
          <w:szCs w:val="32"/>
        </w:rPr>
        <w:t xml:space="preserve">ся досить велика фотоактивна зона </w:t>
      </w:r>
      <w:r w:rsidRPr="00560D9C">
        <w:rPr>
          <w:bCs/>
          <w:sz w:val="28"/>
          <w:szCs w:val="32"/>
          <w:lang w:val="en-US"/>
        </w:rPr>
        <w:t>W</w:t>
      </w:r>
      <w:r w:rsidRPr="006C6E6F">
        <w:rPr>
          <w:bCs/>
          <w:sz w:val="28"/>
          <w:szCs w:val="32"/>
          <w:lang w:val="ru-RU"/>
        </w:rPr>
        <w:t>+</w:t>
      </w:r>
      <w:r w:rsidRPr="00560D9C">
        <w:rPr>
          <w:bCs/>
          <w:sz w:val="28"/>
          <w:szCs w:val="32"/>
          <w:lang w:val="en-US"/>
        </w:rPr>
        <w:t>L</w:t>
      </w:r>
      <w:r w:rsidRPr="00560D9C">
        <w:rPr>
          <w:bCs/>
          <w:sz w:val="28"/>
          <w:szCs w:val="32"/>
          <w:vertAlign w:val="subscript"/>
          <w:lang w:val="en-US"/>
        </w:rPr>
        <w:t>p</w:t>
      </w:r>
      <w:r w:rsidR="000860B8">
        <w:rPr>
          <w:bCs/>
          <w:sz w:val="28"/>
          <w:szCs w:val="32"/>
        </w:rPr>
        <w:t>. Зрозуміло</w:t>
      </w:r>
      <w:r>
        <w:rPr>
          <w:bCs/>
          <w:sz w:val="28"/>
          <w:szCs w:val="32"/>
        </w:rPr>
        <w:t>,</w:t>
      </w:r>
      <w:r w:rsidR="000860B8">
        <w:rPr>
          <w:bCs/>
          <w:sz w:val="28"/>
          <w:szCs w:val="32"/>
        </w:rPr>
        <w:t xml:space="preserve"> </w:t>
      </w:r>
      <w:r>
        <w:rPr>
          <w:bCs/>
          <w:sz w:val="28"/>
          <w:szCs w:val="32"/>
        </w:rPr>
        <w:t>що шари змінного складу пови</w:t>
      </w:r>
      <w:r w:rsidRPr="00560D9C">
        <w:rPr>
          <w:bCs/>
          <w:sz w:val="28"/>
          <w:szCs w:val="32"/>
        </w:rPr>
        <w:t>н</w:t>
      </w:r>
      <w:r>
        <w:rPr>
          <w:bCs/>
          <w:sz w:val="28"/>
          <w:szCs w:val="32"/>
        </w:rPr>
        <w:t xml:space="preserve">ні </w:t>
      </w:r>
      <w:r w:rsidRPr="00560D9C">
        <w:rPr>
          <w:bCs/>
          <w:sz w:val="28"/>
          <w:szCs w:val="32"/>
        </w:rPr>
        <w:t>бути досить високоомним</w:t>
      </w:r>
      <w:r>
        <w:rPr>
          <w:bCs/>
          <w:sz w:val="28"/>
          <w:szCs w:val="32"/>
        </w:rPr>
        <w:t>и</w:t>
      </w:r>
      <w:r w:rsidRPr="00560D9C">
        <w:rPr>
          <w:bCs/>
          <w:sz w:val="28"/>
          <w:szCs w:val="32"/>
        </w:rPr>
        <w:t xml:space="preserve"> і тонким, щоб не </w:t>
      </w:r>
      <w:r>
        <w:rPr>
          <w:bCs/>
          <w:sz w:val="28"/>
          <w:szCs w:val="32"/>
        </w:rPr>
        <w:t>екраніювати контактну різницю</w:t>
      </w:r>
      <w:r w:rsidRPr="007B2176">
        <w:rPr>
          <w:bCs/>
          <w:sz w:val="28"/>
          <w:szCs w:val="32"/>
        </w:rPr>
        <w:t xml:space="preserve"> поте</w:t>
      </w:r>
      <w:r>
        <w:rPr>
          <w:bCs/>
          <w:sz w:val="28"/>
          <w:szCs w:val="32"/>
        </w:rPr>
        <w:t>нціалів(</w:t>
      </w:r>
      <w:r w:rsidRPr="00560D9C">
        <w:rPr>
          <w:bCs/>
          <w:sz w:val="28"/>
          <w:szCs w:val="32"/>
        </w:rPr>
        <w:t>КРП</w:t>
      </w:r>
      <w:r>
        <w:rPr>
          <w:bCs/>
          <w:sz w:val="28"/>
          <w:szCs w:val="32"/>
        </w:rPr>
        <w:t>)</w:t>
      </w:r>
      <w:r w:rsidRPr="00560D9C">
        <w:rPr>
          <w:bCs/>
          <w:sz w:val="28"/>
          <w:szCs w:val="32"/>
        </w:rPr>
        <w:t xml:space="preserve">. При використанні вищевказаних </w:t>
      </w:r>
      <w:r>
        <w:rPr>
          <w:bCs/>
          <w:sz w:val="28"/>
          <w:szCs w:val="32"/>
        </w:rPr>
        <w:t>шарів А</w:t>
      </w:r>
      <w:r w:rsidRPr="000860B8">
        <w:rPr>
          <w:bCs/>
          <w:sz w:val="28"/>
          <w:szCs w:val="32"/>
          <w:vertAlign w:val="superscript"/>
        </w:rPr>
        <w:t>2</w:t>
      </w:r>
      <w:r>
        <w:rPr>
          <w:bCs/>
          <w:sz w:val="28"/>
          <w:szCs w:val="32"/>
        </w:rPr>
        <w:t>В</w:t>
      </w:r>
      <w:r w:rsidRPr="000860B8">
        <w:rPr>
          <w:bCs/>
          <w:sz w:val="28"/>
          <w:szCs w:val="32"/>
          <w:vertAlign w:val="superscript"/>
        </w:rPr>
        <w:t>6</w:t>
      </w:r>
      <w:r w:rsidRPr="00560D9C">
        <w:rPr>
          <w:bCs/>
          <w:sz w:val="28"/>
          <w:szCs w:val="32"/>
        </w:rPr>
        <w:t xml:space="preserve"> змінного</w:t>
      </w:r>
      <w:r w:rsidR="008B2E39">
        <w:rPr>
          <w:bCs/>
          <w:sz w:val="28"/>
          <w:szCs w:val="32"/>
        </w:rPr>
        <w:t xml:space="preserve"> </w:t>
      </w:r>
      <w:r w:rsidRPr="00560D9C">
        <w:rPr>
          <w:bCs/>
          <w:sz w:val="28"/>
          <w:szCs w:val="32"/>
        </w:rPr>
        <w:t>складу немає необхідност</w:t>
      </w:r>
      <w:r>
        <w:rPr>
          <w:bCs/>
          <w:sz w:val="28"/>
          <w:szCs w:val="32"/>
        </w:rPr>
        <w:t xml:space="preserve">і в додатковому легуванні, що не </w:t>
      </w:r>
      <w:r w:rsidRPr="00560D9C">
        <w:rPr>
          <w:bCs/>
          <w:sz w:val="28"/>
          <w:szCs w:val="32"/>
        </w:rPr>
        <w:t xml:space="preserve">заважає </w:t>
      </w:r>
      <w:r>
        <w:rPr>
          <w:bCs/>
          <w:sz w:val="28"/>
          <w:szCs w:val="32"/>
        </w:rPr>
        <w:t>досягненню  максимального</w:t>
      </w:r>
      <w:r w:rsidRPr="00560D9C">
        <w:rPr>
          <w:bCs/>
          <w:sz w:val="28"/>
          <w:szCs w:val="32"/>
        </w:rPr>
        <w:t xml:space="preserve"> значен</w:t>
      </w:r>
      <w:r>
        <w:rPr>
          <w:bCs/>
          <w:sz w:val="28"/>
          <w:szCs w:val="32"/>
        </w:rPr>
        <w:t>ня</w:t>
      </w:r>
      <w:r w:rsidR="009774CA">
        <w:rPr>
          <w:bCs/>
          <w:sz w:val="28"/>
          <w:szCs w:val="32"/>
        </w:rPr>
        <w:t xml:space="preserve"> </w:t>
      </w:r>
      <w:r w:rsidRPr="00560D9C">
        <w:rPr>
          <w:bCs/>
          <w:sz w:val="28"/>
          <w:szCs w:val="32"/>
        </w:rPr>
        <w:t>квазіелектр</w:t>
      </w:r>
      <w:r>
        <w:rPr>
          <w:bCs/>
          <w:sz w:val="28"/>
          <w:szCs w:val="32"/>
        </w:rPr>
        <w:t>и</w:t>
      </w:r>
      <w:r w:rsidRPr="00560D9C">
        <w:rPr>
          <w:bCs/>
          <w:sz w:val="28"/>
          <w:szCs w:val="32"/>
        </w:rPr>
        <w:t>ч</w:t>
      </w:r>
      <w:r>
        <w:rPr>
          <w:bCs/>
          <w:sz w:val="28"/>
          <w:szCs w:val="32"/>
        </w:rPr>
        <w:t>ного</w:t>
      </w:r>
      <w:r w:rsidR="008B2E39">
        <w:rPr>
          <w:bCs/>
          <w:sz w:val="28"/>
          <w:szCs w:val="32"/>
        </w:rPr>
        <w:t xml:space="preserve"> </w:t>
      </w:r>
      <w:r w:rsidRPr="00560D9C">
        <w:rPr>
          <w:bCs/>
          <w:sz w:val="28"/>
          <w:szCs w:val="32"/>
        </w:rPr>
        <w:t>поля.</w:t>
      </w:r>
    </w:p>
    <w:p w:rsidR="00333A15" w:rsidRDefault="00333A15" w:rsidP="00333A15">
      <w:pPr>
        <w:spacing w:line="288" w:lineRule="auto"/>
        <w:jc w:val="both"/>
        <w:rPr>
          <w:bCs/>
          <w:sz w:val="28"/>
          <w:szCs w:val="32"/>
        </w:rPr>
      </w:pPr>
    </w:p>
    <w:p w:rsidR="00333A15" w:rsidRDefault="00333A15" w:rsidP="00333A15">
      <w:pPr>
        <w:spacing w:line="360" w:lineRule="auto"/>
        <w:jc w:val="center"/>
        <w:rPr>
          <w:sz w:val="28"/>
          <w:szCs w:val="28"/>
        </w:rPr>
      </w:pPr>
      <w:r>
        <w:rPr>
          <w:noProof/>
          <w:sz w:val="28"/>
          <w:szCs w:val="28"/>
          <w:lang w:eastAsia="uk-UA"/>
        </w:rPr>
        <w:lastRenderedPageBreak/>
        <w:drawing>
          <wp:inline distT="0" distB="0" distL="0" distR="0">
            <wp:extent cx="5867400" cy="303371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l="3839" r="4038" b="19682"/>
                    <a:stretch/>
                  </pic:blipFill>
                  <pic:spPr bwMode="auto">
                    <a:xfrm>
                      <a:off x="0" y="0"/>
                      <a:ext cx="5880048" cy="3040258"/>
                    </a:xfrm>
                    <a:prstGeom prst="rect">
                      <a:avLst/>
                    </a:prstGeom>
                    <a:noFill/>
                    <a:ln>
                      <a:noFill/>
                    </a:ln>
                    <a:extLst>
                      <a:ext uri="{53640926-AAD7-44D8-BBD7-CCE9431645EC}">
                        <a14:shadowObscured xmlns:a14="http://schemas.microsoft.com/office/drawing/2010/main"/>
                      </a:ext>
                    </a:extLst>
                  </pic:spPr>
                </pic:pic>
              </a:graphicData>
            </a:graphic>
          </wp:inline>
        </w:drawing>
      </w:r>
    </w:p>
    <w:p w:rsidR="00333A15" w:rsidRPr="009E51EA" w:rsidRDefault="00333A15" w:rsidP="00333A15">
      <w:pPr>
        <w:spacing w:line="288" w:lineRule="auto"/>
        <w:jc w:val="both"/>
        <w:rPr>
          <w:bCs/>
          <w:sz w:val="28"/>
          <w:szCs w:val="32"/>
          <w:lang w:val="ru-RU"/>
        </w:rPr>
      </w:pPr>
      <w:r>
        <w:rPr>
          <w:bCs/>
          <w:sz w:val="28"/>
          <w:szCs w:val="32"/>
        </w:rPr>
        <w:t>На рис. 5</w:t>
      </w:r>
      <w:r w:rsidRPr="007D10D1">
        <w:rPr>
          <w:bCs/>
          <w:sz w:val="28"/>
          <w:szCs w:val="32"/>
        </w:rPr>
        <w:t xml:space="preserve">,а,б представлені </w:t>
      </w:r>
      <w:r w:rsidRPr="00931C5C">
        <w:rPr>
          <w:bCs/>
          <w:sz w:val="28"/>
          <w:szCs w:val="32"/>
        </w:rPr>
        <w:t xml:space="preserve">енергетичні зонні діаграмими досліджуваних </w:t>
      </w:r>
      <w:r w:rsidR="009E51EA">
        <w:rPr>
          <w:bCs/>
          <w:sz w:val="28"/>
          <w:szCs w:val="32"/>
        </w:rPr>
        <w:t>структур</w:t>
      </w:r>
      <w:r w:rsidRPr="00931C5C">
        <w:rPr>
          <w:bCs/>
          <w:sz w:val="28"/>
          <w:szCs w:val="32"/>
        </w:rPr>
        <w:t>. Вольт</w:t>
      </w:r>
      <w:r>
        <w:rPr>
          <w:bCs/>
          <w:sz w:val="28"/>
          <w:szCs w:val="32"/>
        </w:rPr>
        <w:t>ємністна</w:t>
      </w:r>
      <w:r w:rsidRPr="00931C5C">
        <w:rPr>
          <w:bCs/>
          <w:sz w:val="28"/>
          <w:szCs w:val="32"/>
        </w:rPr>
        <w:t xml:space="preserve"> напруга відсічення для ДП</w:t>
      </w:r>
      <w:r w:rsidR="009E51EA">
        <w:rPr>
          <w:bCs/>
          <w:sz w:val="28"/>
          <w:szCs w:val="32"/>
        </w:rPr>
        <w:t xml:space="preserve"> </w:t>
      </w:r>
      <w:r w:rsidRPr="003C0F0C">
        <w:rPr>
          <w:bCs/>
          <w:sz w:val="28"/>
          <w:szCs w:val="28"/>
          <w:lang w:val="en-US"/>
        </w:rPr>
        <w:t>Cu</w:t>
      </w:r>
      <w:r w:rsidRPr="006C6E6F">
        <w:rPr>
          <w:bCs/>
          <w:sz w:val="28"/>
          <w:szCs w:val="28"/>
          <w:vertAlign w:val="subscript"/>
        </w:rPr>
        <w:t>1.8</w:t>
      </w:r>
      <w:r w:rsidRPr="003C0F0C">
        <w:rPr>
          <w:bCs/>
          <w:sz w:val="28"/>
          <w:szCs w:val="28"/>
          <w:lang w:val="en-US"/>
        </w:rPr>
        <w:t>SCdS</w:t>
      </w:r>
      <w:r>
        <w:rPr>
          <w:bCs/>
          <w:sz w:val="28"/>
          <w:szCs w:val="28"/>
        </w:rPr>
        <w:t>е</w:t>
      </w:r>
      <w:r>
        <w:rPr>
          <w:bCs/>
          <w:sz w:val="28"/>
          <w:szCs w:val="32"/>
        </w:rPr>
        <w:t xml:space="preserve"> = 0.65</w:t>
      </w:r>
      <w:r w:rsidRPr="00931C5C">
        <w:rPr>
          <w:bCs/>
          <w:sz w:val="28"/>
          <w:szCs w:val="32"/>
        </w:rPr>
        <w:t xml:space="preserve">В задовільно узгоджується </w:t>
      </w:r>
      <w:r>
        <w:rPr>
          <w:bCs/>
          <w:sz w:val="28"/>
          <w:szCs w:val="32"/>
        </w:rPr>
        <w:t xml:space="preserve">з </w:t>
      </w:r>
      <w:r w:rsidRPr="00931C5C">
        <w:rPr>
          <w:bCs/>
          <w:sz w:val="28"/>
          <w:szCs w:val="32"/>
        </w:rPr>
        <w:t>відомими параметрами</w:t>
      </w:r>
      <w:r>
        <w:rPr>
          <w:bCs/>
          <w:sz w:val="28"/>
          <w:szCs w:val="32"/>
        </w:rPr>
        <w:t xml:space="preserve"> енергетичної зонної діаграми</w:t>
      </w:r>
      <w:r w:rsidRPr="00931C5C">
        <w:rPr>
          <w:bCs/>
          <w:sz w:val="28"/>
          <w:szCs w:val="32"/>
        </w:rPr>
        <w:t xml:space="preserve">. </w:t>
      </w:r>
      <w:r>
        <w:rPr>
          <w:bCs/>
          <w:sz w:val="28"/>
          <w:szCs w:val="32"/>
        </w:rPr>
        <w:t>Ш</w:t>
      </w:r>
      <w:r w:rsidRPr="00931C5C">
        <w:rPr>
          <w:bCs/>
          <w:sz w:val="28"/>
          <w:szCs w:val="32"/>
        </w:rPr>
        <w:t>и</w:t>
      </w:r>
      <w:r>
        <w:rPr>
          <w:bCs/>
          <w:sz w:val="28"/>
          <w:szCs w:val="32"/>
        </w:rPr>
        <w:t>ри</w:t>
      </w:r>
      <w:r w:rsidRPr="00931C5C">
        <w:rPr>
          <w:bCs/>
          <w:sz w:val="28"/>
          <w:szCs w:val="32"/>
        </w:rPr>
        <w:t>на</w:t>
      </w:r>
      <w:r>
        <w:rPr>
          <w:bCs/>
          <w:sz w:val="28"/>
          <w:szCs w:val="32"/>
        </w:rPr>
        <w:t xml:space="preserve"> О</w:t>
      </w:r>
      <w:r w:rsidRPr="00931C5C">
        <w:rPr>
          <w:bCs/>
          <w:sz w:val="28"/>
          <w:szCs w:val="32"/>
        </w:rPr>
        <w:t xml:space="preserve">ПЗ для </w:t>
      </w:r>
      <w:r>
        <w:rPr>
          <w:bCs/>
          <w:sz w:val="28"/>
          <w:szCs w:val="32"/>
        </w:rPr>
        <w:t>різних</w:t>
      </w:r>
      <w:r w:rsidRPr="00931C5C">
        <w:rPr>
          <w:bCs/>
          <w:sz w:val="28"/>
          <w:szCs w:val="32"/>
        </w:rPr>
        <w:t xml:space="preserve"> зразків (О.8-0.9) мкм</w:t>
      </w:r>
      <w:r>
        <w:rPr>
          <w:bCs/>
          <w:sz w:val="28"/>
          <w:szCs w:val="32"/>
        </w:rPr>
        <w:t>.</w:t>
      </w:r>
      <w:r w:rsidR="009E51EA">
        <w:rPr>
          <w:bCs/>
          <w:sz w:val="28"/>
          <w:szCs w:val="32"/>
        </w:rPr>
        <w:t xml:space="preserve"> Рисунок з роботи</w:t>
      </w:r>
      <w:r w:rsidR="009E51EA" w:rsidRPr="009E51EA">
        <w:rPr>
          <w:bCs/>
          <w:sz w:val="28"/>
          <w:szCs w:val="32"/>
          <w:lang w:val="ru-RU"/>
        </w:rPr>
        <w:t>[</w:t>
      </w:r>
      <w:r w:rsidR="00C92221">
        <w:rPr>
          <w:bCs/>
          <w:sz w:val="28"/>
          <w:szCs w:val="32"/>
          <w:lang w:val="ru-RU"/>
        </w:rPr>
        <w:t>10</w:t>
      </w:r>
      <w:r w:rsidR="009E51EA" w:rsidRPr="009E51EA">
        <w:rPr>
          <w:bCs/>
          <w:sz w:val="28"/>
          <w:szCs w:val="32"/>
          <w:lang w:val="ru-RU"/>
        </w:rPr>
        <w:t>]</w:t>
      </w:r>
    </w:p>
    <w:p w:rsidR="00333A15" w:rsidRDefault="00333A15" w:rsidP="00333A15">
      <w:pPr>
        <w:spacing w:line="288" w:lineRule="auto"/>
        <w:jc w:val="both"/>
        <w:rPr>
          <w:bCs/>
          <w:sz w:val="28"/>
          <w:szCs w:val="32"/>
        </w:rPr>
      </w:pPr>
    </w:p>
    <w:p w:rsidR="00333A15" w:rsidRDefault="00333A15" w:rsidP="00333A15">
      <w:pPr>
        <w:spacing w:line="288" w:lineRule="auto"/>
        <w:jc w:val="both"/>
        <w:rPr>
          <w:sz w:val="28"/>
          <w:szCs w:val="28"/>
        </w:rPr>
      </w:pPr>
      <w:r w:rsidRPr="000F4D4F">
        <w:rPr>
          <w:sz w:val="28"/>
          <w:szCs w:val="28"/>
        </w:rPr>
        <w:t>Висока фоточутливість близькі до граничних оптимальні електричні характеристики роблять розробленіструктури</w:t>
      </w:r>
      <w:r w:rsidRPr="003C0F0C">
        <w:rPr>
          <w:bCs/>
          <w:sz w:val="28"/>
          <w:szCs w:val="28"/>
          <w:lang w:val="en-US"/>
        </w:rPr>
        <w:t>Cu</w:t>
      </w:r>
      <w:r w:rsidRPr="006C6E6F">
        <w:rPr>
          <w:bCs/>
          <w:sz w:val="28"/>
          <w:szCs w:val="28"/>
          <w:vertAlign w:val="subscript"/>
        </w:rPr>
        <w:t>1.8</w:t>
      </w:r>
      <w:r w:rsidRPr="003C0F0C">
        <w:rPr>
          <w:bCs/>
          <w:sz w:val="28"/>
          <w:szCs w:val="28"/>
          <w:lang w:val="en-US"/>
        </w:rPr>
        <w:t>S</w:t>
      </w:r>
      <w:r w:rsidR="009774CA">
        <w:rPr>
          <w:bCs/>
          <w:sz w:val="28"/>
          <w:szCs w:val="28"/>
        </w:rPr>
        <w:t>-</w:t>
      </w:r>
      <w:r w:rsidRPr="003C0F0C">
        <w:rPr>
          <w:bCs/>
          <w:sz w:val="28"/>
          <w:szCs w:val="28"/>
          <w:lang w:val="en-US"/>
        </w:rPr>
        <w:t>CdS</w:t>
      </w:r>
      <w:r>
        <w:rPr>
          <w:bCs/>
          <w:sz w:val="28"/>
          <w:szCs w:val="28"/>
        </w:rPr>
        <w:t>е</w:t>
      </w:r>
      <w:r w:rsidRPr="000F4D4F">
        <w:rPr>
          <w:sz w:val="28"/>
          <w:szCs w:val="28"/>
        </w:rPr>
        <w:t xml:space="preserve"> одними з кращих серед відомих сенсорів УФ випромінювання.</w:t>
      </w:r>
    </w:p>
    <w:p w:rsidR="009774CA" w:rsidRDefault="009774CA" w:rsidP="00333A15">
      <w:pPr>
        <w:spacing w:line="288" w:lineRule="auto"/>
        <w:jc w:val="both"/>
        <w:rPr>
          <w:sz w:val="28"/>
          <w:szCs w:val="28"/>
        </w:rPr>
      </w:pPr>
    </w:p>
    <w:p w:rsidR="00333A15" w:rsidRPr="00920F99" w:rsidRDefault="00920F99" w:rsidP="00920F99">
      <w:pPr>
        <w:spacing w:line="288" w:lineRule="auto"/>
        <w:jc w:val="both"/>
        <w:rPr>
          <w:b/>
          <w:sz w:val="32"/>
          <w:szCs w:val="28"/>
        </w:rPr>
      </w:pPr>
      <w:r w:rsidRPr="00920F99">
        <w:rPr>
          <w:b/>
          <w:sz w:val="28"/>
        </w:rPr>
        <w:t>2.1. Вплив ультразвуку</w:t>
      </w:r>
      <w:r w:rsidR="003031DA">
        <w:rPr>
          <w:b/>
          <w:sz w:val="28"/>
        </w:rPr>
        <w:t xml:space="preserve"> на властивості напівпровідникових кристалів.</w:t>
      </w:r>
    </w:p>
    <w:p w:rsidR="003031DA" w:rsidRPr="00235960" w:rsidRDefault="00333A15" w:rsidP="00333A15">
      <w:pPr>
        <w:spacing w:line="360" w:lineRule="auto"/>
        <w:jc w:val="both"/>
        <w:rPr>
          <w:bCs/>
          <w:color w:val="FFFF00"/>
          <w:sz w:val="28"/>
          <w:szCs w:val="28"/>
        </w:rPr>
      </w:pPr>
      <w:r w:rsidRPr="00235960">
        <w:rPr>
          <w:bCs/>
          <w:color w:val="FFFF00"/>
          <w:sz w:val="28"/>
          <w:szCs w:val="28"/>
        </w:rPr>
        <w:t>Відомо, що ультразвук (УЗ) може викликати зміни властивостей бар’єрних напівпровідникових приладів.</w:t>
      </w:r>
      <w:r w:rsidR="003031DA" w:rsidRPr="00235960">
        <w:rPr>
          <w:bCs/>
          <w:color w:val="FFFF00"/>
          <w:sz w:val="28"/>
          <w:szCs w:val="28"/>
        </w:rPr>
        <w:t xml:space="preserve"> Наприклад, в роботі [11] показано, що ультразвукова об</w:t>
      </w:r>
    </w:p>
    <w:p w:rsidR="00333A15" w:rsidRPr="00235960" w:rsidRDefault="00333A15" w:rsidP="00333A15">
      <w:pPr>
        <w:spacing w:line="360" w:lineRule="auto"/>
        <w:jc w:val="both"/>
        <w:rPr>
          <w:bCs/>
          <w:color w:val="FFFF00"/>
          <w:sz w:val="28"/>
          <w:szCs w:val="28"/>
        </w:rPr>
      </w:pPr>
      <w:r w:rsidRPr="00235960">
        <w:rPr>
          <w:bCs/>
          <w:color w:val="FFFF00"/>
          <w:sz w:val="28"/>
          <w:szCs w:val="28"/>
        </w:rPr>
        <w:t>Також відомо, що кінетичні коефіцієнти кристалів  чутливі до дії інтенсивної високочастотної знакозмінної деформації, а саме УЗ, як у ї стаціонарному(УЗ обробці) режимі, так і в процесі динамічного навантаження. Відомо, що при одночасній дії статичних і високочастотних динамічних навантажень знижується опір деформації кристалічних тіл. При випробуваннях інтенсивної УЗ обробки матеріалів відзначається зростання межі текучості через зростання щільності дефектів решітки.</w:t>
      </w:r>
      <w:r w:rsidRPr="00235960">
        <w:rPr>
          <w:color w:val="FFFF00"/>
          <w:sz w:val="28"/>
          <w:szCs w:val="28"/>
        </w:rPr>
        <w:t xml:space="preserve"> Бо на відміну від теплової енергії, що поглинається рівномірно у всьому об’ємі напівпровідника, загасання ультразвукових хвиль відбувається у дефектів кристалічної </w:t>
      </w:r>
      <w:r w:rsidRPr="00235960">
        <w:rPr>
          <w:color w:val="FFFF00"/>
          <w:sz w:val="28"/>
          <w:szCs w:val="28"/>
        </w:rPr>
        <w:lastRenderedPageBreak/>
        <w:t>решітки, зокрема, на дислокаціях. Ультразвук значною  збільшує енергію дислокації і активізує їх джерела.[</w:t>
      </w:r>
      <w:r w:rsidR="00A31EB8" w:rsidRPr="00235960">
        <w:rPr>
          <w:color w:val="FFFF00"/>
          <w:sz w:val="28"/>
          <w:szCs w:val="28"/>
        </w:rPr>
        <w:t>11</w:t>
      </w:r>
      <w:r w:rsidRPr="00235960">
        <w:rPr>
          <w:color w:val="FFFF00"/>
          <w:sz w:val="28"/>
          <w:szCs w:val="28"/>
        </w:rPr>
        <w:t>]</w:t>
      </w:r>
    </w:p>
    <w:p w:rsidR="00333A15" w:rsidRPr="00235960" w:rsidRDefault="00333A15" w:rsidP="00333A15">
      <w:pPr>
        <w:spacing w:line="360" w:lineRule="auto"/>
        <w:jc w:val="both"/>
        <w:rPr>
          <w:bCs/>
          <w:color w:val="FFFF00"/>
          <w:sz w:val="28"/>
          <w:szCs w:val="28"/>
        </w:rPr>
      </w:pPr>
      <w:r w:rsidRPr="00235960">
        <w:rPr>
          <w:bCs/>
          <w:color w:val="FFFF00"/>
          <w:sz w:val="28"/>
          <w:szCs w:val="28"/>
        </w:rPr>
        <w:t>В роботі[</w:t>
      </w:r>
      <w:r w:rsidR="00A31EB8" w:rsidRPr="00235960">
        <w:rPr>
          <w:bCs/>
          <w:color w:val="FFFF00"/>
          <w:sz w:val="28"/>
          <w:szCs w:val="28"/>
        </w:rPr>
        <w:t>12</w:t>
      </w:r>
      <w:r w:rsidRPr="00235960">
        <w:rPr>
          <w:bCs/>
          <w:color w:val="FFFF00"/>
          <w:sz w:val="28"/>
          <w:szCs w:val="28"/>
        </w:rPr>
        <w:t xml:space="preserve">] досліджувалося холлівська рухливість носіїв заряду в кристалах </w:t>
      </w:r>
      <w:r w:rsidRPr="00235960">
        <w:rPr>
          <w:bCs/>
          <w:color w:val="FFFF00"/>
          <w:sz w:val="28"/>
          <w:szCs w:val="28"/>
          <w:vertAlign w:val="subscript"/>
          <w:lang w:val="en-US"/>
        </w:rPr>
        <w:t>n</w:t>
      </w:r>
      <w:r w:rsidRPr="00235960">
        <w:rPr>
          <w:bCs/>
          <w:color w:val="FFFF00"/>
          <w:sz w:val="28"/>
          <w:szCs w:val="28"/>
          <w:vertAlign w:val="subscript"/>
        </w:rPr>
        <w:t>-</w:t>
      </w:r>
      <w:r w:rsidRPr="00235960">
        <w:rPr>
          <w:bCs/>
          <w:color w:val="FFFF00"/>
          <w:sz w:val="28"/>
          <w:szCs w:val="28"/>
          <w:lang w:val="en-US"/>
        </w:rPr>
        <w:t>Cd</w:t>
      </w:r>
      <w:r w:rsidRPr="00235960">
        <w:rPr>
          <w:bCs/>
          <w:color w:val="FFFF00"/>
          <w:sz w:val="28"/>
          <w:szCs w:val="28"/>
          <w:vertAlign w:val="subscript"/>
          <w:lang w:val="en-US"/>
        </w:rPr>
        <w:t>x</w:t>
      </w:r>
      <w:r w:rsidRPr="00235960">
        <w:rPr>
          <w:bCs/>
          <w:color w:val="FFFF00"/>
          <w:sz w:val="28"/>
          <w:szCs w:val="28"/>
          <w:lang w:val="en-US"/>
        </w:rPr>
        <w:t>H</w:t>
      </w:r>
      <w:r w:rsidRPr="00235960">
        <w:rPr>
          <w:bCs/>
          <w:color w:val="FFFF00"/>
          <w:sz w:val="28"/>
          <w:szCs w:val="28"/>
          <w:vertAlign w:val="subscript"/>
          <w:lang w:val="en-US"/>
        </w:rPr>
        <w:t>g</w:t>
      </w:r>
      <w:r w:rsidRPr="00235960">
        <w:rPr>
          <w:bCs/>
          <w:color w:val="FFFF00"/>
          <w:sz w:val="28"/>
          <w:szCs w:val="28"/>
          <w:vertAlign w:val="subscript"/>
        </w:rPr>
        <w:t>1-</w:t>
      </w:r>
      <w:r w:rsidRPr="00235960">
        <w:rPr>
          <w:bCs/>
          <w:color w:val="FFFF00"/>
          <w:sz w:val="28"/>
          <w:szCs w:val="28"/>
          <w:vertAlign w:val="subscript"/>
          <w:lang w:val="en-US"/>
        </w:rPr>
        <w:t>x</w:t>
      </w:r>
      <w:r w:rsidRPr="00235960">
        <w:rPr>
          <w:bCs/>
          <w:color w:val="FFFF00"/>
          <w:sz w:val="28"/>
          <w:szCs w:val="28"/>
          <w:lang w:val="en-US"/>
        </w:rPr>
        <w:t>Te</w:t>
      </w:r>
      <w:r w:rsidRPr="00235960">
        <w:rPr>
          <w:bCs/>
          <w:color w:val="FFFF00"/>
          <w:sz w:val="28"/>
          <w:szCs w:val="28"/>
        </w:rPr>
        <w:t>в умовах динамічного ультразвукового навантаження (</w:t>
      </w:r>
      <w:r w:rsidRPr="00235960">
        <w:rPr>
          <w:bCs/>
          <w:color w:val="FFFF00"/>
          <w:sz w:val="28"/>
          <w:szCs w:val="28"/>
          <w:lang w:val="en-US"/>
        </w:rPr>
        <w:t>W</w:t>
      </w:r>
      <w:r w:rsidRPr="00235960">
        <w:rPr>
          <w:bCs/>
          <w:color w:val="FFFF00"/>
          <w:sz w:val="28"/>
          <w:szCs w:val="28"/>
          <w:vertAlign w:val="subscript"/>
          <w:lang w:val="en-US"/>
        </w:rPr>
        <w:t>US</w:t>
      </w:r>
      <w:r w:rsidRPr="00235960">
        <w:rPr>
          <w:bCs/>
          <w:color w:val="FFFF00"/>
          <w:sz w:val="28"/>
          <w:szCs w:val="28"/>
        </w:rPr>
        <w:t xml:space="preserve"> ≤ 10</w:t>
      </w:r>
      <w:r w:rsidRPr="00235960">
        <w:rPr>
          <w:bCs/>
          <w:color w:val="FFFF00"/>
          <w:sz w:val="28"/>
          <w:szCs w:val="28"/>
        </w:rPr>
        <w:softHyphen/>
      </w:r>
      <w:r w:rsidRPr="00235960">
        <w:rPr>
          <w:bCs/>
          <w:color w:val="FFFF00"/>
          <w:sz w:val="28"/>
          <w:szCs w:val="28"/>
        </w:rPr>
        <w:softHyphen/>
      </w:r>
      <w:r w:rsidRPr="00235960">
        <w:rPr>
          <w:bCs/>
          <w:color w:val="FFFF00"/>
          <w:sz w:val="28"/>
          <w:szCs w:val="28"/>
          <w:vertAlign w:val="superscript"/>
        </w:rPr>
        <w:t>4</w:t>
      </w:r>
      <w:r w:rsidRPr="00235960">
        <w:rPr>
          <w:bCs/>
          <w:color w:val="FFFF00"/>
          <w:sz w:val="28"/>
          <w:szCs w:val="28"/>
        </w:rPr>
        <w:t>Вт/м</w:t>
      </w:r>
      <w:r w:rsidRPr="00235960">
        <w:rPr>
          <w:bCs/>
          <w:color w:val="FFFF00"/>
          <w:sz w:val="28"/>
          <w:szCs w:val="28"/>
          <w:vertAlign w:val="superscript"/>
        </w:rPr>
        <w:t>2</w:t>
      </w:r>
      <w:r w:rsidRPr="00235960">
        <w:rPr>
          <w:bCs/>
          <w:color w:val="FFFF00"/>
          <w:sz w:val="28"/>
          <w:szCs w:val="28"/>
        </w:rPr>
        <w:t>,</w:t>
      </w:r>
      <w:r w:rsidRPr="00235960">
        <w:rPr>
          <w:bCs/>
          <w:color w:val="FFFF00"/>
          <w:sz w:val="28"/>
          <w:szCs w:val="28"/>
          <w:lang w:val="en-US"/>
        </w:rPr>
        <w:t>f</w:t>
      </w:r>
      <w:r w:rsidRPr="00235960">
        <w:rPr>
          <w:bCs/>
          <w:color w:val="FFFF00"/>
          <w:sz w:val="28"/>
          <w:szCs w:val="28"/>
        </w:rPr>
        <w:t>= 5÷7МГц). Також виявлено, що у полі ультразвукової деформації відбувається збільшення рухливості носіїв заряду у зоні домішкової провідності(Т&lt;120К), причому величина акустостимульованого змінення µ</w:t>
      </w:r>
      <w:r w:rsidRPr="00235960">
        <w:rPr>
          <w:bCs/>
          <w:color w:val="FFFF00"/>
          <w:sz w:val="28"/>
          <w:szCs w:val="28"/>
          <w:vertAlign w:val="subscript"/>
        </w:rPr>
        <w:t>Н</w:t>
      </w:r>
      <w:r w:rsidRPr="00235960">
        <w:rPr>
          <w:bCs/>
          <w:color w:val="FFFF00"/>
          <w:sz w:val="28"/>
          <w:szCs w:val="28"/>
        </w:rPr>
        <w:t xml:space="preserve"> тим більша, чим менш структурно досконалим є кристал, та зменшення в зоні власної провідності(</w:t>
      </w:r>
      <w:r w:rsidRPr="00235960">
        <w:rPr>
          <w:bCs/>
          <w:color w:val="FFFF00"/>
          <w:sz w:val="28"/>
          <w:szCs w:val="28"/>
          <w:lang w:val="en-US"/>
        </w:rPr>
        <w:t>T</w:t>
      </w:r>
      <w:r w:rsidRPr="00235960">
        <w:rPr>
          <w:bCs/>
          <w:color w:val="FFFF00"/>
          <w:sz w:val="28"/>
          <w:szCs w:val="28"/>
        </w:rPr>
        <w:t>&gt;120</w:t>
      </w:r>
      <w:r w:rsidRPr="00235960">
        <w:rPr>
          <w:bCs/>
          <w:color w:val="FFFF00"/>
          <w:sz w:val="28"/>
          <w:szCs w:val="28"/>
          <w:lang w:val="en-US"/>
        </w:rPr>
        <w:t>K</w:t>
      </w:r>
      <w:r w:rsidRPr="00235960">
        <w:rPr>
          <w:bCs/>
          <w:color w:val="FFFF00"/>
          <w:sz w:val="28"/>
          <w:szCs w:val="28"/>
        </w:rPr>
        <w:t xml:space="preserve">) для всіх напівпровідників. Проведений аналіз можливих домішок, у  сплавному потенціалі та з  урахуванням умов проходження струму в кристалі. Показано, що в зоні домішкової провідності  основною причиною акустостимульованого збільшення холлівської рухливості, обумовлена неоднорідністю досліджуваних кристалів, а в зоні власної провідності зменшення рухливості визначається збільшенням інтенсивності розсіювання на оптичних фононах.   </w:t>
      </w:r>
    </w:p>
    <w:p w:rsidR="00333A15" w:rsidRPr="00235960" w:rsidRDefault="00333A15" w:rsidP="00333A15">
      <w:pPr>
        <w:spacing w:line="360" w:lineRule="auto"/>
        <w:jc w:val="both"/>
        <w:rPr>
          <w:bCs/>
          <w:color w:val="FFFF00"/>
          <w:sz w:val="28"/>
          <w:szCs w:val="28"/>
        </w:rPr>
      </w:pPr>
      <w:r w:rsidRPr="00235960">
        <w:rPr>
          <w:bCs/>
          <w:color w:val="FFFF00"/>
          <w:sz w:val="28"/>
          <w:szCs w:val="28"/>
        </w:rPr>
        <w:t>Ультразвукове збудження істотно впливає на перерозподіл дефектів, генерованих методом іонної імплантації. Показано, що існує можливість</w:t>
      </w:r>
    </w:p>
    <w:p w:rsidR="00333A15" w:rsidRPr="00235960" w:rsidRDefault="00333A15" w:rsidP="00333A15">
      <w:pPr>
        <w:spacing w:line="360" w:lineRule="auto"/>
        <w:jc w:val="both"/>
        <w:rPr>
          <w:bCs/>
          <w:color w:val="FFFF00"/>
          <w:sz w:val="28"/>
          <w:szCs w:val="28"/>
        </w:rPr>
      </w:pPr>
      <w:r w:rsidRPr="00235960">
        <w:rPr>
          <w:bCs/>
          <w:color w:val="FFFF00"/>
          <w:sz w:val="28"/>
          <w:szCs w:val="28"/>
        </w:rPr>
        <w:t xml:space="preserve">управління параметрами </w:t>
      </w:r>
      <w:r w:rsidRPr="00235960">
        <w:rPr>
          <w:bCs/>
          <w:color w:val="FFFF00"/>
          <w:sz w:val="28"/>
          <w:szCs w:val="28"/>
          <w:lang w:val="en-US"/>
        </w:rPr>
        <w:t>p</w:t>
      </w:r>
      <w:r w:rsidRPr="00235960">
        <w:rPr>
          <w:bCs/>
          <w:color w:val="FFFF00"/>
          <w:sz w:val="28"/>
          <w:szCs w:val="28"/>
        </w:rPr>
        <w:t>-</w:t>
      </w:r>
      <w:r w:rsidRPr="00235960">
        <w:rPr>
          <w:bCs/>
          <w:color w:val="FFFF00"/>
          <w:sz w:val="28"/>
          <w:szCs w:val="28"/>
          <w:lang w:val="en-US"/>
        </w:rPr>
        <w:t>n</w:t>
      </w:r>
      <w:r w:rsidRPr="00235960">
        <w:rPr>
          <w:bCs/>
          <w:color w:val="FFFF00"/>
          <w:sz w:val="28"/>
          <w:szCs w:val="28"/>
        </w:rPr>
        <w:t>з'єднання, змінюючи частоту і інтенсивність збудження УЗ. Зміна параметрів площини р-</w:t>
      </w:r>
      <w:r w:rsidRPr="00235960">
        <w:rPr>
          <w:bCs/>
          <w:color w:val="FFFF00"/>
          <w:sz w:val="28"/>
          <w:szCs w:val="28"/>
          <w:lang w:val="en-US"/>
        </w:rPr>
        <w:t>n</w:t>
      </w:r>
      <w:r w:rsidR="003031DA" w:rsidRPr="00235960">
        <w:rPr>
          <w:bCs/>
          <w:color w:val="FFFF00"/>
          <w:sz w:val="28"/>
          <w:szCs w:val="28"/>
        </w:rPr>
        <w:t xml:space="preserve"> </w:t>
      </w:r>
      <w:r w:rsidRPr="00235960">
        <w:rPr>
          <w:bCs/>
          <w:color w:val="FFFF00"/>
          <w:sz w:val="28"/>
          <w:szCs w:val="28"/>
        </w:rPr>
        <w:t>викликана  лікуванням УЗ через взаємодію структурних дефектів з впровадженої домішки [</w:t>
      </w:r>
      <w:r w:rsidR="00A31EB8" w:rsidRPr="00235960">
        <w:rPr>
          <w:bCs/>
          <w:color w:val="FFFF00"/>
          <w:sz w:val="28"/>
          <w:szCs w:val="28"/>
        </w:rPr>
        <w:t>13</w:t>
      </w:r>
      <w:r w:rsidRPr="00235960">
        <w:rPr>
          <w:bCs/>
          <w:color w:val="FFFF00"/>
          <w:sz w:val="28"/>
          <w:szCs w:val="28"/>
        </w:rPr>
        <w:t xml:space="preserve">]. </w:t>
      </w:r>
    </w:p>
    <w:p w:rsidR="00333A15" w:rsidRDefault="00333A15" w:rsidP="00333A15">
      <w:pPr>
        <w:spacing w:line="360" w:lineRule="auto"/>
        <w:ind w:firstLine="708"/>
        <w:contextualSpacing/>
        <w:jc w:val="center"/>
        <w:rPr>
          <w:b/>
          <w:bCs/>
          <w:sz w:val="28"/>
          <w:szCs w:val="28"/>
        </w:rPr>
      </w:pPr>
    </w:p>
    <w:p w:rsidR="00333A15" w:rsidRDefault="00333A15" w:rsidP="00333A15">
      <w:pPr>
        <w:spacing w:line="360" w:lineRule="auto"/>
        <w:ind w:firstLine="708"/>
        <w:contextualSpacing/>
        <w:jc w:val="center"/>
        <w:rPr>
          <w:b/>
          <w:bCs/>
          <w:sz w:val="28"/>
          <w:szCs w:val="28"/>
        </w:rPr>
      </w:pPr>
    </w:p>
    <w:p w:rsidR="00333A15" w:rsidRDefault="00333A15" w:rsidP="00333A15">
      <w:pPr>
        <w:spacing w:line="360" w:lineRule="auto"/>
        <w:ind w:firstLine="708"/>
        <w:contextualSpacing/>
        <w:jc w:val="center"/>
        <w:rPr>
          <w:b/>
          <w:bCs/>
          <w:sz w:val="28"/>
          <w:szCs w:val="28"/>
        </w:rPr>
      </w:pPr>
    </w:p>
    <w:p w:rsidR="00333A15" w:rsidRDefault="00333A15" w:rsidP="00333A15">
      <w:pPr>
        <w:spacing w:line="360" w:lineRule="auto"/>
        <w:ind w:firstLine="708"/>
        <w:contextualSpacing/>
        <w:jc w:val="center"/>
        <w:rPr>
          <w:b/>
          <w:bCs/>
          <w:sz w:val="28"/>
          <w:szCs w:val="28"/>
        </w:rPr>
      </w:pPr>
    </w:p>
    <w:p w:rsidR="00333A15" w:rsidRDefault="00333A15" w:rsidP="00DB30D9">
      <w:pPr>
        <w:spacing w:line="360" w:lineRule="auto"/>
        <w:contextualSpacing/>
        <w:rPr>
          <w:b/>
          <w:bCs/>
          <w:sz w:val="28"/>
          <w:szCs w:val="28"/>
        </w:rPr>
      </w:pPr>
    </w:p>
    <w:p w:rsidR="003031DA" w:rsidRDefault="003031DA">
      <w:pPr>
        <w:spacing w:after="160" w:line="259" w:lineRule="auto"/>
        <w:rPr>
          <w:b/>
          <w:bCs/>
          <w:sz w:val="28"/>
          <w:szCs w:val="28"/>
        </w:rPr>
      </w:pPr>
      <w:r>
        <w:rPr>
          <w:b/>
          <w:bCs/>
          <w:sz w:val="28"/>
          <w:szCs w:val="28"/>
        </w:rPr>
        <w:br w:type="page"/>
      </w:r>
    </w:p>
    <w:p w:rsidR="00333A15" w:rsidRDefault="00333A15" w:rsidP="00333A15">
      <w:pPr>
        <w:spacing w:line="360" w:lineRule="auto"/>
        <w:ind w:firstLine="708"/>
        <w:contextualSpacing/>
        <w:jc w:val="center"/>
        <w:rPr>
          <w:b/>
          <w:bCs/>
          <w:sz w:val="28"/>
          <w:szCs w:val="28"/>
        </w:rPr>
      </w:pPr>
      <w:r w:rsidRPr="00333A15">
        <w:rPr>
          <w:b/>
          <w:bCs/>
          <w:sz w:val="28"/>
          <w:szCs w:val="28"/>
        </w:rPr>
        <w:lastRenderedPageBreak/>
        <w:t>РОЗДІЛ 2. МЕТОДИКА ЕКСПЕРИМЕНТУ</w:t>
      </w:r>
    </w:p>
    <w:p w:rsidR="00FE146E" w:rsidRDefault="00B07DF6" w:rsidP="00666DD1">
      <w:pPr>
        <w:spacing w:line="360" w:lineRule="auto"/>
        <w:ind w:firstLine="708"/>
        <w:contextualSpacing/>
        <w:jc w:val="both"/>
        <w:rPr>
          <w:b/>
          <w:bCs/>
          <w:sz w:val="28"/>
          <w:szCs w:val="28"/>
        </w:rPr>
      </w:pPr>
      <w:r>
        <w:rPr>
          <w:b/>
          <w:bCs/>
          <w:sz w:val="28"/>
          <w:szCs w:val="28"/>
        </w:rPr>
        <w:t>2.1. Зразок</w:t>
      </w:r>
    </w:p>
    <w:p w:rsidR="00FE146E" w:rsidRPr="00153DF5" w:rsidRDefault="00AD0D71" w:rsidP="00655115">
      <w:pPr>
        <w:spacing w:line="360" w:lineRule="auto"/>
        <w:contextualSpacing/>
        <w:jc w:val="both"/>
        <w:rPr>
          <w:b/>
          <w:bCs/>
          <w:sz w:val="28"/>
          <w:szCs w:val="28"/>
        </w:rPr>
      </w:pPr>
      <w:r w:rsidRPr="00AD0D71">
        <w:rPr>
          <w:bCs/>
          <w:sz w:val="28"/>
          <w:szCs w:val="28"/>
        </w:rPr>
        <w:t>Фотоприймач Cu</w:t>
      </w:r>
      <w:r>
        <w:rPr>
          <w:bCs/>
          <w:sz w:val="28"/>
          <w:szCs w:val="28"/>
          <w:vertAlign w:val="subscript"/>
        </w:rPr>
        <w:t>1.8</w:t>
      </w:r>
      <w:r w:rsidRPr="00AD0D71">
        <w:rPr>
          <w:bCs/>
          <w:sz w:val="28"/>
          <w:szCs w:val="28"/>
          <w:lang w:val="en-US"/>
        </w:rPr>
        <w:t>S</w:t>
      </w:r>
      <w:r w:rsidRPr="00AD0D71">
        <w:rPr>
          <w:bCs/>
          <w:sz w:val="28"/>
          <w:szCs w:val="28"/>
        </w:rPr>
        <w:t>-</w:t>
      </w:r>
      <w:r w:rsidRPr="00AD0D71">
        <w:rPr>
          <w:bCs/>
          <w:sz w:val="28"/>
          <w:szCs w:val="28"/>
          <w:lang w:val="en-US"/>
        </w:rPr>
        <w:t>C</w:t>
      </w:r>
      <w:r w:rsidRPr="00AD0D71">
        <w:rPr>
          <w:bCs/>
          <w:sz w:val="28"/>
          <w:szCs w:val="28"/>
        </w:rPr>
        <w:t>dS</w:t>
      </w:r>
      <w:r w:rsidRPr="00AD0D71">
        <w:rPr>
          <w:bCs/>
          <w:sz w:val="28"/>
          <w:szCs w:val="28"/>
          <w:lang w:val="en-US"/>
        </w:rPr>
        <w:t>e</w:t>
      </w:r>
      <w:r w:rsidRPr="00AD0D71">
        <w:rPr>
          <w:bCs/>
          <w:sz w:val="28"/>
          <w:szCs w:val="28"/>
        </w:rPr>
        <w:t xml:space="preserve"> представляє собою полікристалічний шар селеніду кадмію, на котрий розпиленням у вакуумі осаджується селенід міді – его стабільна модифікація Cu</w:t>
      </w:r>
      <w:r w:rsidR="00B07DF6">
        <w:rPr>
          <w:bCs/>
          <w:sz w:val="28"/>
          <w:szCs w:val="28"/>
          <w:vertAlign w:val="subscript"/>
        </w:rPr>
        <w:t>1.8</w:t>
      </w:r>
      <w:r w:rsidRPr="00AD0D71">
        <w:rPr>
          <w:bCs/>
          <w:sz w:val="28"/>
          <w:szCs w:val="28"/>
          <w:lang w:val="en-US"/>
        </w:rPr>
        <w:t>S</w:t>
      </w:r>
      <w:r w:rsidRPr="00AD0D71">
        <w:rPr>
          <w:bCs/>
          <w:sz w:val="28"/>
          <w:szCs w:val="28"/>
        </w:rPr>
        <w:t xml:space="preserve">. Товщина </w:t>
      </w:r>
      <w:r w:rsidR="003031DA">
        <w:rPr>
          <w:bCs/>
          <w:sz w:val="28"/>
          <w:szCs w:val="28"/>
        </w:rPr>
        <w:t xml:space="preserve">шарів </w:t>
      </w:r>
      <w:r w:rsidRPr="00AD0D71">
        <w:rPr>
          <w:bCs/>
          <w:sz w:val="28"/>
          <w:szCs w:val="28"/>
          <w:lang w:val="en-US"/>
        </w:rPr>
        <w:t>CdSe</w:t>
      </w:r>
      <w:r w:rsidRPr="00AD0D71">
        <w:rPr>
          <w:bCs/>
          <w:sz w:val="28"/>
          <w:szCs w:val="28"/>
        </w:rPr>
        <w:t xml:space="preserve"> та Cu</w:t>
      </w:r>
      <w:r>
        <w:rPr>
          <w:bCs/>
          <w:sz w:val="28"/>
          <w:szCs w:val="28"/>
          <w:vertAlign w:val="subscript"/>
        </w:rPr>
        <w:t>1.8</w:t>
      </w:r>
      <w:r w:rsidRPr="00AD0D71">
        <w:rPr>
          <w:bCs/>
          <w:sz w:val="28"/>
          <w:szCs w:val="28"/>
          <w:lang w:val="en-US"/>
        </w:rPr>
        <w:t>S</w:t>
      </w:r>
      <w:r w:rsidRPr="00AD0D71">
        <w:rPr>
          <w:bCs/>
          <w:sz w:val="28"/>
          <w:szCs w:val="28"/>
        </w:rPr>
        <w:t xml:space="preserve"> складають відповідно 7мкм</w:t>
      </w:r>
      <w:r w:rsidR="003031DA">
        <w:rPr>
          <w:bCs/>
          <w:sz w:val="28"/>
          <w:szCs w:val="28"/>
        </w:rPr>
        <w:t xml:space="preserve"> та 15нм</w:t>
      </w:r>
      <w:r w:rsidRPr="00AD0D71">
        <w:rPr>
          <w:bCs/>
          <w:sz w:val="28"/>
          <w:szCs w:val="28"/>
        </w:rPr>
        <w:t>. Структура володіє визначальними ознаками  поверхнево-бар'єрної:</w:t>
      </w:r>
      <w:r w:rsidR="00655115">
        <w:rPr>
          <w:bCs/>
          <w:sz w:val="28"/>
          <w:szCs w:val="28"/>
        </w:rPr>
        <w:t xml:space="preserve"> </w:t>
      </w:r>
      <w:r w:rsidRPr="00AD0D71">
        <w:rPr>
          <w:bCs/>
          <w:sz w:val="28"/>
          <w:szCs w:val="28"/>
        </w:rPr>
        <w:t>тягнуче електричне поле через різку асиметрію провідності (концентрація дірок  в  Cu</w:t>
      </w:r>
      <w:r>
        <w:rPr>
          <w:bCs/>
          <w:sz w:val="28"/>
          <w:szCs w:val="28"/>
          <w:vertAlign w:val="subscript"/>
        </w:rPr>
        <w:t>1.8</w:t>
      </w:r>
      <w:r w:rsidRPr="00AD0D71">
        <w:rPr>
          <w:bCs/>
          <w:sz w:val="28"/>
          <w:szCs w:val="28"/>
          <w:lang w:val="en-US"/>
        </w:rPr>
        <w:t>S</w:t>
      </w:r>
      <w:r w:rsidR="00B07DF6">
        <w:rPr>
          <w:bCs/>
          <w:sz w:val="28"/>
          <w:szCs w:val="28"/>
        </w:rPr>
        <w:t xml:space="preserve"> </w:t>
      </w:r>
      <w:r>
        <w:rPr>
          <w:bCs/>
          <w:sz w:val="28"/>
          <w:szCs w:val="28"/>
          <w:lang w:val="en-US"/>
        </w:rPr>
        <w:t>p</w:t>
      </w:r>
      <w:r w:rsidRPr="00AD0D71">
        <w:rPr>
          <w:bCs/>
          <w:sz w:val="28"/>
          <w:szCs w:val="28"/>
        </w:rPr>
        <w:t>=5*10</w:t>
      </w:r>
      <w:r w:rsidRPr="00AD0D71">
        <w:rPr>
          <w:bCs/>
          <w:sz w:val="28"/>
          <w:szCs w:val="28"/>
          <w:vertAlign w:val="superscript"/>
        </w:rPr>
        <w:t>21</w:t>
      </w:r>
      <w:r>
        <w:rPr>
          <w:bCs/>
          <w:sz w:val="28"/>
          <w:szCs w:val="28"/>
        </w:rPr>
        <w:t>см</w:t>
      </w:r>
      <w:r>
        <w:rPr>
          <w:bCs/>
          <w:sz w:val="28"/>
          <w:szCs w:val="28"/>
          <w:vertAlign w:val="superscript"/>
        </w:rPr>
        <w:t>-3</w:t>
      </w:r>
      <w:r w:rsidRPr="00AD0D71">
        <w:rPr>
          <w:bCs/>
          <w:sz w:val="28"/>
          <w:szCs w:val="28"/>
        </w:rPr>
        <w:t xml:space="preserve"> та концентрація електронів С</w:t>
      </w:r>
      <w:r w:rsidRPr="00AD0D71">
        <w:rPr>
          <w:bCs/>
          <w:sz w:val="28"/>
          <w:szCs w:val="28"/>
          <w:lang w:val="en-US"/>
        </w:rPr>
        <w:t>dSe</w:t>
      </w:r>
      <w:r w:rsidR="00B07DF6">
        <w:rPr>
          <w:bCs/>
          <w:sz w:val="28"/>
          <w:szCs w:val="28"/>
        </w:rPr>
        <w:t xml:space="preserve"> </w:t>
      </w:r>
      <w:r>
        <w:rPr>
          <w:bCs/>
          <w:sz w:val="28"/>
          <w:szCs w:val="28"/>
          <w:lang w:val="en-US"/>
        </w:rPr>
        <w:t>n</w:t>
      </w:r>
      <w:r w:rsidRPr="00AD0D71">
        <w:rPr>
          <w:bCs/>
          <w:sz w:val="28"/>
          <w:szCs w:val="28"/>
        </w:rPr>
        <w:t>=10</w:t>
      </w:r>
      <w:r w:rsidRPr="00AD0D71">
        <w:rPr>
          <w:bCs/>
          <w:sz w:val="28"/>
          <w:szCs w:val="28"/>
          <w:vertAlign w:val="superscript"/>
        </w:rPr>
        <w:t xml:space="preserve">15 </w:t>
      </w:r>
      <w:r>
        <w:rPr>
          <w:bCs/>
          <w:sz w:val="28"/>
          <w:szCs w:val="28"/>
          <w:lang w:val="en-US"/>
        </w:rPr>
        <w:t>c</w:t>
      </w:r>
      <w:r>
        <w:rPr>
          <w:bCs/>
          <w:sz w:val="28"/>
          <w:szCs w:val="28"/>
        </w:rPr>
        <w:t>м</w:t>
      </w:r>
      <w:r>
        <w:rPr>
          <w:bCs/>
          <w:sz w:val="28"/>
          <w:szCs w:val="28"/>
          <w:vertAlign w:val="superscript"/>
        </w:rPr>
        <w:t>-3</w:t>
      </w:r>
      <w:r w:rsidRPr="00AD0D71">
        <w:rPr>
          <w:bCs/>
          <w:sz w:val="28"/>
          <w:szCs w:val="28"/>
        </w:rPr>
        <w:t>) практично повністю зосереджено в фоточ</w:t>
      </w:r>
      <w:r w:rsidR="00B07DF6">
        <w:rPr>
          <w:bCs/>
          <w:sz w:val="28"/>
          <w:szCs w:val="28"/>
        </w:rPr>
        <w:t>утливі</w:t>
      </w:r>
      <w:r w:rsidRPr="00AD0D71">
        <w:rPr>
          <w:bCs/>
          <w:sz w:val="28"/>
          <w:szCs w:val="28"/>
        </w:rPr>
        <w:t>й складовій СdSe.</w:t>
      </w:r>
      <w:r w:rsidR="00B07DF6">
        <w:rPr>
          <w:bCs/>
          <w:sz w:val="28"/>
          <w:szCs w:val="28"/>
        </w:rPr>
        <w:t xml:space="preserve"> </w:t>
      </w:r>
      <w:r w:rsidR="00FE4D29" w:rsidRPr="00FE4D29">
        <w:rPr>
          <w:bCs/>
          <w:sz w:val="28"/>
          <w:szCs w:val="28"/>
        </w:rPr>
        <w:t xml:space="preserve">Освітлення </w:t>
      </w:r>
      <w:r w:rsidR="00FE4D29">
        <w:rPr>
          <w:bCs/>
          <w:sz w:val="28"/>
          <w:szCs w:val="28"/>
        </w:rPr>
        <w:t>зразка проводилося</w:t>
      </w:r>
      <w:r w:rsidR="00FE4D29" w:rsidRPr="00FE4D29">
        <w:rPr>
          <w:bCs/>
          <w:sz w:val="28"/>
          <w:szCs w:val="28"/>
        </w:rPr>
        <w:t xml:space="preserve"> зі сторони Cu</w:t>
      </w:r>
      <w:r w:rsidR="00FE4D29">
        <w:rPr>
          <w:bCs/>
          <w:sz w:val="28"/>
          <w:szCs w:val="28"/>
          <w:vertAlign w:val="subscript"/>
        </w:rPr>
        <w:t>1.8</w:t>
      </w:r>
      <w:r w:rsidR="00FE4D29" w:rsidRPr="00FE4D29">
        <w:rPr>
          <w:bCs/>
          <w:sz w:val="28"/>
          <w:szCs w:val="28"/>
          <w:lang w:val="en-US"/>
        </w:rPr>
        <w:t>S</w:t>
      </w:r>
      <w:r w:rsidR="00153DF5">
        <w:rPr>
          <w:bCs/>
          <w:sz w:val="28"/>
          <w:szCs w:val="28"/>
        </w:rPr>
        <w:t>.</w:t>
      </w:r>
    </w:p>
    <w:p w:rsidR="00666DD1" w:rsidRDefault="009940ED" w:rsidP="00FD0823">
      <w:pPr>
        <w:spacing w:line="360" w:lineRule="auto"/>
        <w:ind w:left="-1276" w:firstLine="708"/>
        <w:contextualSpacing/>
        <w:rPr>
          <w:b/>
          <w:bCs/>
          <w:sz w:val="28"/>
          <w:szCs w:val="28"/>
        </w:rPr>
      </w:pPr>
      <w:r>
        <w:rPr>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4pt;height:165pt">
            <v:imagedata r:id="rId12" o:title="CdSe-CuS_Ver2"/>
          </v:shape>
        </w:pict>
      </w:r>
    </w:p>
    <w:p w:rsidR="00333A15" w:rsidRDefault="00903A68" w:rsidP="00B07DF6">
      <w:pPr>
        <w:spacing w:line="360" w:lineRule="auto"/>
        <w:ind w:firstLine="708"/>
        <w:contextualSpacing/>
        <w:jc w:val="center"/>
        <w:rPr>
          <w:bCs/>
          <w:sz w:val="28"/>
          <w:szCs w:val="28"/>
        </w:rPr>
      </w:pPr>
      <w:r w:rsidRPr="00903A68">
        <w:rPr>
          <w:bCs/>
          <w:sz w:val="28"/>
          <w:szCs w:val="28"/>
        </w:rPr>
        <w:t>Рис.2.1. Схема структури</w:t>
      </w:r>
    </w:p>
    <w:p w:rsidR="00FD0823" w:rsidRDefault="00FD0823" w:rsidP="00FD0823">
      <w:pPr>
        <w:spacing w:line="360" w:lineRule="auto"/>
        <w:contextualSpacing/>
        <w:rPr>
          <w:bCs/>
          <w:sz w:val="28"/>
          <w:szCs w:val="28"/>
        </w:rPr>
      </w:pPr>
    </w:p>
    <w:p w:rsidR="00B07DF6" w:rsidRDefault="00B07DF6" w:rsidP="00B07DF6">
      <w:pPr>
        <w:spacing w:line="360" w:lineRule="auto"/>
        <w:ind w:firstLine="708"/>
        <w:contextualSpacing/>
        <w:jc w:val="both"/>
        <w:rPr>
          <w:b/>
          <w:bCs/>
          <w:sz w:val="28"/>
          <w:szCs w:val="28"/>
        </w:rPr>
      </w:pPr>
      <w:r>
        <w:rPr>
          <w:b/>
          <w:bCs/>
          <w:sz w:val="28"/>
          <w:szCs w:val="28"/>
        </w:rPr>
        <w:t>2.2. ПІД контролер</w:t>
      </w:r>
    </w:p>
    <w:p w:rsidR="00FD0823" w:rsidRDefault="00FD0823" w:rsidP="00FD0823">
      <w:pPr>
        <w:spacing w:line="360" w:lineRule="auto"/>
        <w:ind w:firstLine="708"/>
        <w:contextualSpacing/>
        <w:jc w:val="both"/>
        <w:rPr>
          <w:bCs/>
          <w:sz w:val="28"/>
          <w:szCs w:val="28"/>
        </w:rPr>
      </w:pPr>
      <w:r w:rsidRPr="00FD0823">
        <w:rPr>
          <w:bCs/>
          <w:sz w:val="28"/>
          <w:szCs w:val="28"/>
        </w:rPr>
        <w:t>Для більш точних вимірів нам потрібен був прилад котрий міг контролювати струм котрий потрапляє на світлодіод та на термоелементи Пельтьє. Тому було створено блок керування струму, через світлодіод, за допомогою ЦАП та програмно реалізованого ПІД контролера</w:t>
      </w:r>
    </w:p>
    <w:p w:rsidR="00A82D7C" w:rsidRPr="00FD0823" w:rsidRDefault="00A82D7C" w:rsidP="00A82D7C">
      <w:pPr>
        <w:spacing w:line="360" w:lineRule="auto"/>
        <w:ind w:firstLine="708"/>
        <w:contextualSpacing/>
        <w:jc w:val="both"/>
        <w:rPr>
          <w:bCs/>
          <w:sz w:val="28"/>
          <w:szCs w:val="28"/>
        </w:rPr>
      </w:pPr>
      <w:r>
        <w:rPr>
          <w:bCs/>
          <w:sz w:val="28"/>
          <w:szCs w:val="28"/>
        </w:rPr>
        <w:t>Через джерело(</w:t>
      </w:r>
      <w:r w:rsidRPr="00A841BC">
        <w:rPr>
          <w:bCs/>
          <w:sz w:val="28"/>
          <w:szCs w:val="28"/>
        </w:rPr>
        <w:t>D30-12</w:t>
      </w:r>
      <w:r>
        <w:rPr>
          <w:bCs/>
          <w:sz w:val="28"/>
          <w:szCs w:val="28"/>
        </w:rPr>
        <w:t>) ми подаємо на ЦАП(використовується плата</w:t>
      </w:r>
      <w:r w:rsidRPr="004153FB">
        <w:rPr>
          <w:bCs/>
          <w:sz w:val="28"/>
          <w:szCs w:val="28"/>
        </w:rPr>
        <w:t xml:space="preserve"> ET1255</w:t>
      </w:r>
      <w:r>
        <w:rPr>
          <w:bCs/>
          <w:sz w:val="28"/>
          <w:szCs w:val="28"/>
        </w:rPr>
        <w:t>) потрібний нам струм потім  бажаний струм потрапляє на о</w:t>
      </w:r>
      <w:r w:rsidRPr="00C42110">
        <w:rPr>
          <w:bCs/>
          <w:sz w:val="28"/>
          <w:szCs w:val="28"/>
        </w:rPr>
        <w:t>пераційний підсилювач</w:t>
      </w:r>
      <w:r>
        <w:rPr>
          <w:bCs/>
          <w:sz w:val="28"/>
          <w:szCs w:val="28"/>
        </w:rPr>
        <w:t>(</w:t>
      </w:r>
      <w:r w:rsidRPr="00C42110">
        <w:rPr>
          <w:bCs/>
          <w:sz w:val="28"/>
          <w:szCs w:val="28"/>
        </w:rPr>
        <w:t>підсилювач постійного струму з диференційним входом, що ма</w:t>
      </w:r>
      <w:r>
        <w:rPr>
          <w:bCs/>
          <w:sz w:val="28"/>
          <w:szCs w:val="28"/>
        </w:rPr>
        <w:t>є високий коефіцієнт підсилення</w:t>
      </w:r>
      <w:r w:rsidRPr="00947E11">
        <w:rPr>
          <w:bCs/>
          <w:sz w:val="28"/>
          <w:szCs w:val="28"/>
        </w:rPr>
        <w:t>)</w:t>
      </w:r>
      <w:r>
        <w:rPr>
          <w:bCs/>
          <w:sz w:val="28"/>
          <w:szCs w:val="28"/>
        </w:rPr>
        <w:t>,</w:t>
      </w:r>
      <w:r w:rsidRPr="00947E11">
        <w:rPr>
          <w:bCs/>
          <w:sz w:val="28"/>
          <w:szCs w:val="28"/>
        </w:rPr>
        <w:t xml:space="preserve"> тим самим</w:t>
      </w:r>
      <w:r>
        <w:rPr>
          <w:bCs/>
          <w:sz w:val="28"/>
          <w:szCs w:val="28"/>
        </w:rPr>
        <w:t xml:space="preserve"> реаліз</w:t>
      </w:r>
      <w:r w:rsidRPr="00947E11">
        <w:rPr>
          <w:bCs/>
          <w:sz w:val="28"/>
          <w:szCs w:val="28"/>
        </w:rPr>
        <w:t xml:space="preserve">увавши </w:t>
      </w:r>
      <w:r>
        <w:rPr>
          <w:bCs/>
          <w:sz w:val="28"/>
          <w:szCs w:val="28"/>
        </w:rPr>
        <w:t xml:space="preserve"> н</w:t>
      </w:r>
      <w:r w:rsidRPr="00BE748D">
        <w:rPr>
          <w:bCs/>
          <w:sz w:val="28"/>
          <w:szCs w:val="28"/>
        </w:rPr>
        <w:t>егативний зворотний зв'язок</w:t>
      </w:r>
      <w:r>
        <w:rPr>
          <w:bCs/>
          <w:sz w:val="28"/>
          <w:szCs w:val="28"/>
        </w:rPr>
        <w:t>(</w:t>
      </w:r>
      <w:r w:rsidRPr="00BE748D">
        <w:rPr>
          <w:bCs/>
          <w:sz w:val="28"/>
          <w:szCs w:val="28"/>
        </w:rPr>
        <w:t xml:space="preserve">тип зворотного зв'язку, при якому вихідний </w:t>
      </w:r>
      <w:r w:rsidRPr="00BE748D">
        <w:rPr>
          <w:bCs/>
          <w:sz w:val="28"/>
          <w:szCs w:val="28"/>
        </w:rPr>
        <w:lastRenderedPageBreak/>
        <w:t>сигнал передається назад на вхід для погашення частини вхідного сигналу</w:t>
      </w:r>
      <w:r>
        <w:rPr>
          <w:bCs/>
          <w:sz w:val="28"/>
          <w:szCs w:val="28"/>
        </w:rPr>
        <w:t>)за допомогою транзистора та опору, що призводить до того, що в</w:t>
      </w:r>
      <w:r w:rsidRPr="00947E11">
        <w:rPr>
          <w:bCs/>
          <w:sz w:val="28"/>
          <w:szCs w:val="28"/>
        </w:rPr>
        <w:t xml:space="preserve">ихідний струм цієї схеми буде прямо пропорційний вхідній напрузі і обернено пропорційний значенню опору </w:t>
      </w:r>
      <m:oMath>
        <m:r>
          <w:rPr>
            <w:rFonts w:ascii="Cambria Math" w:hAnsi="Cambria Math"/>
            <w:sz w:val="28"/>
            <w:szCs w:val="28"/>
          </w:rPr>
          <m:t>I=</m:t>
        </m:r>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e>
              <m:sub>
                <m:r>
                  <w:rPr>
                    <w:rFonts w:ascii="Cambria Math" w:hAnsi="Cambria Math"/>
                    <w:sz w:val="28"/>
                    <w:szCs w:val="28"/>
                  </w:rPr>
                  <m:t>кер</m:t>
                </m:r>
              </m:sub>
            </m:sSub>
          </m:num>
          <m:den>
            <m:r>
              <w:rPr>
                <w:rFonts w:ascii="Cambria Math" w:hAnsi="Cambria Math"/>
                <w:sz w:val="28"/>
                <w:szCs w:val="28"/>
              </w:rPr>
              <m:t>R</m:t>
            </m:r>
          </m:den>
        </m:f>
      </m:oMath>
      <w:r>
        <w:rPr>
          <w:bCs/>
          <w:sz w:val="28"/>
          <w:szCs w:val="28"/>
        </w:rPr>
        <w:t xml:space="preserve">, це </w:t>
      </w:r>
      <w:r w:rsidRPr="00947E11">
        <w:rPr>
          <w:bCs/>
          <w:sz w:val="28"/>
          <w:szCs w:val="28"/>
        </w:rPr>
        <w:t>робить систему стійкішою до випадкової зміни параметрів</w:t>
      </w:r>
      <w:r>
        <w:rPr>
          <w:bCs/>
          <w:sz w:val="28"/>
          <w:szCs w:val="28"/>
        </w:rPr>
        <w:t xml:space="preserve">. Потім керований за допомогою ПІД контролера через зворотній зв’язок, струм подається на світлодіод. </w:t>
      </w:r>
    </w:p>
    <w:p w:rsidR="00FD0823" w:rsidRPr="00FD0823" w:rsidRDefault="00FD0823" w:rsidP="00FD0823">
      <w:pPr>
        <w:spacing w:line="360" w:lineRule="auto"/>
        <w:ind w:firstLine="708"/>
        <w:contextualSpacing/>
        <w:jc w:val="both"/>
        <w:rPr>
          <w:bCs/>
          <w:sz w:val="28"/>
          <w:szCs w:val="28"/>
        </w:rPr>
      </w:pPr>
      <w:r w:rsidRPr="00FD0823">
        <w:rPr>
          <w:bCs/>
          <w:sz w:val="28"/>
          <w:szCs w:val="28"/>
        </w:rPr>
        <w:t>Призначення ПІД - в підтримці заданого значення x0 деякої величини x за допомогою зміни іншої величини u. Значення x0 називається заданим значенням, а різниця e = (x</w:t>
      </w:r>
      <w:r w:rsidRPr="00FD0823">
        <w:rPr>
          <w:bCs/>
          <w:sz w:val="28"/>
          <w:szCs w:val="28"/>
          <w:vertAlign w:val="subscript"/>
          <w:lang w:val="ru-RU"/>
        </w:rPr>
        <w:t>0</w:t>
      </w:r>
      <w:r w:rsidRPr="00FD0823">
        <w:rPr>
          <w:bCs/>
          <w:sz w:val="28"/>
          <w:szCs w:val="28"/>
        </w:rPr>
        <w:t xml:space="preserve"> - x) - нев'язкої (або помилкою [регулювання], в техніці), неузгодженістю або відхиленням величини від заданої. Наведені нижче формули справедливі в разі лінійності і стаціонарності системи.</w:t>
      </w:r>
    </w:p>
    <w:p w:rsidR="00FD0823" w:rsidRPr="00FD0823" w:rsidRDefault="00FD0823" w:rsidP="00FD0823">
      <w:pPr>
        <w:spacing w:line="360" w:lineRule="auto"/>
        <w:ind w:firstLine="708"/>
        <w:contextualSpacing/>
        <w:jc w:val="both"/>
        <w:rPr>
          <w:bCs/>
          <w:sz w:val="28"/>
          <w:szCs w:val="28"/>
        </w:rPr>
      </w:pPr>
      <w:r w:rsidRPr="00FD0823">
        <w:rPr>
          <w:bCs/>
          <w:sz w:val="28"/>
          <w:szCs w:val="28"/>
        </w:rPr>
        <w:t>Вихідний сигнал регулятора u визначається трьома складовими:</w:t>
      </w:r>
    </w:p>
    <w:p w:rsidR="00FD0823" w:rsidRPr="00FD0823" w:rsidRDefault="00FD0823" w:rsidP="00FD0823">
      <w:pPr>
        <w:spacing w:line="360" w:lineRule="auto"/>
        <w:ind w:firstLine="708"/>
        <w:contextualSpacing/>
        <w:jc w:val="both"/>
        <w:rPr>
          <w:b/>
          <w:bCs/>
          <w:sz w:val="28"/>
          <w:szCs w:val="28"/>
        </w:rPr>
      </w:pPr>
    </w:p>
    <w:p w:rsidR="00B07DF6" w:rsidRPr="009A24CD" w:rsidRDefault="00B07DF6" w:rsidP="00B07DF6">
      <w:pPr>
        <w:jc w:val="both"/>
        <w:rPr>
          <w:sz w:val="28"/>
        </w:rPr>
      </w:pPr>
      <m:oMathPara>
        <m:oMath>
          <m:r>
            <w:rPr>
              <w:rFonts w:ascii="Cambria Math" w:hAnsi="Cambria Math"/>
              <w:sz w:val="28"/>
            </w:rPr>
            <m:t>u</m:t>
          </m:r>
          <m:d>
            <m:dPr>
              <m:ctrlPr>
                <w:rPr>
                  <w:rFonts w:ascii="Cambria Math" w:hAnsi="Cambria Math"/>
                  <w:i/>
                  <w:sz w:val="28"/>
                </w:rPr>
              </m:ctrlPr>
            </m:dPr>
            <m:e>
              <m:r>
                <w:rPr>
                  <w:rFonts w:ascii="Cambria Math" w:hAnsi="Cambria Math"/>
                  <w:sz w:val="28"/>
                </w:rPr>
                <m:t>t</m:t>
              </m:r>
            </m:e>
          </m:d>
          <m:r>
            <w:rPr>
              <w:rFonts w:ascii="Cambria Math" w:hAnsi="Cambria Math"/>
              <w:sz w:val="28"/>
            </w:rPr>
            <m:t>=P+I+D=</m:t>
          </m:r>
          <m:sSub>
            <m:sSubPr>
              <m:ctrlPr>
                <w:rPr>
                  <w:rFonts w:ascii="Cambria Math" w:hAnsi="Cambria Math"/>
                  <w:i/>
                  <w:sz w:val="28"/>
                </w:rPr>
              </m:ctrlPr>
            </m:sSubPr>
            <m:e>
              <m:r>
                <w:rPr>
                  <w:rFonts w:ascii="Cambria Math" w:hAnsi="Cambria Math"/>
                  <w:sz w:val="28"/>
                </w:rPr>
                <m:t>K</m:t>
              </m:r>
            </m:e>
            <m:sub>
              <m:r>
                <w:rPr>
                  <w:rFonts w:ascii="Cambria Math" w:hAnsi="Cambria Math"/>
                  <w:sz w:val="28"/>
                </w:rPr>
                <m:t>p</m:t>
              </m:r>
            </m:sub>
          </m:sSub>
          <m:r>
            <w:rPr>
              <w:rFonts w:ascii="Cambria Math" w:hAnsi="Cambria Math"/>
              <w:sz w:val="28"/>
            </w:rPr>
            <m:t>e</m:t>
          </m:r>
          <m:d>
            <m:dPr>
              <m:ctrlPr>
                <w:rPr>
                  <w:rFonts w:ascii="Cambria Math" w:hAnsi="Cambria Math"/>
                  <w:i/>
                  <w:sz w:val="28"/>
                </w:rPr>
              </m:ctrlPr>
            </m:dPr>
            <m:e>
              <m:r>
                <w:rPr>
                  <w:rFonts w:ascii="Cambria Math" w:hAnsi="Cambria Math"/>
                  <w:sz w:val="28"/>
                </w:rPr>
                <m:t>t</m:t>
              </m:r>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i</m:t>
              </m:r>
            </m:sub>
          </m:sSub>
          <m:nary>
            <m:naryPr>
              <m:limLoc m:val="undOvr"/>
              <m:ctrlPr>
                <w:rPr>
                  <w:rFonts w:ascii="Cambria Math" w:hAnsi="Cambria Math"/>
                  <w:i/>
                  <w:sz w:val="28"/>
                </w:rPr>
              </m:ctrlPr>
            </m:naryPr>
            <m:sub>
              <m:r>
                <w:rPr>
                  <w:rFonts w:ascii="Cambria Math" w:hAnsi="Cambria Math"/>
                  <w:sz w:val="28"/>
                </w:rPr>
                <m:t>0</m:t>
              </m:r>
            </m:sub>
            <m:sup>
              <m:r>
                <w:rPr>
                  <w:rFonts w:ascii="Cambria Math" w:hAnsi="Cambria Math"/>
                  <w:sz w:val="28"/>
                </w:rPr>
                <m:t>t</m:t>
              </m:r>
            </m:sup>
            <m:e>
              <m:r>
                <w:rPr>
                  <w:rFonts w:ascii="Cambria Math" w:hAnsi="Cambria Math"/>
                  <w:sz w:val="28"/>
                </w:rPr>
                <m:t>e(τ)dτ</m:t>
              </m:r>
            </m:e>
          </m:nary>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d</m:t>
              </m:r>
            </m:sub>
          </m:sSub>
          <m:f>
            <m:fPr>
              <m:ctrlPr>
                <w:rPr>
                  <w:rFonts w:ascii="Cambria Math" w:hAnsi="Cambria Math"/>
                  <w:i/>
                  <w:sz w:val="28"/>
                </w:rPr>
              </m:ctrlPr>
            </m:fPr>
            <m:num>
              <m:r>
                <w:rPr>
                  <w:rFonts w:ascii="Cambria Math" w:hAnsi="Cambria Math"/>
                  <w:sz w:val="28"/>
                </w:rPr>
                <m:t>de</m:t>
              </m:r>
            </m:num>
            <m:den>
              <m:r>
                <w:rPr>
                  <w:rFonts w:ascii="Cambria Math" w:hAnsi="Cambria Math"/>
                  <w:sz w:val="28"/>
                </w:rPr>
                <m:t>dt</m:t>
              </m:r>
            </m:den>
          </m:f>
        </m:oMath>
      </m:oMathPara>
    </w:p>
    <w:p w:rsidR="00B07DF6" w:rsidRDefault="00B07DF6" w:rsidP="00B07DF6">
      <w:pPr>
        <w:jc w:val="both"/>
        <w:rPr>
          <w:sz w:val="28"/>
        </w:rPr>
      </w:pPr>
      <w:r>
        <w:rPr>
          <w:sz w:val="28"/>
        </w:rPr>
        <w:t>де К</w:t>
      </w:r>
      <w:r>
        <w:rPr>
          <w:sz w:val="28"/>
          <w:vertAlign w:val="subscript"/>
          <w:lang w:val="en-US"/>
        </w:rPr>
        <w:t>p</w:t>
      </w:r>
      <w:r>
        <w:rPr>
          <w:sz w:val="28"/>
        </w:rPr>
        <w:t>, K</w:t>
      </w:r>
      <w:r>
        <w:rPr>
          <w:sz w:val="28"/>
          <w:vertAlign w:val="subscript"/>
          <w:lang w:val="en-US"/>
        </w:rPr>
        <w:t>i</w:t>
      </w:r>
      <w:r>
        <w:rPr>
          <w:sz w:val="28"/>
        </w:rPr>
        <w:t>, К</w:t>
      </w:r>
      <w:r>
        <w:rPr>
          <w:sz w:val="28"/>
          <w:vertAlign w:val="subscript"/>
          <w:lang w:val="en-US"/>
        </w:rPr>
        <w:t>d</w:t>
      </w:r>
      <w:r w:rsidRPr="009A24CD">
        <w:rPr>
          <w:sz w:val="28"/>
        </w:rPr>
        <w:t xml:space="preserve"> - коефіцієнти посилення пропорційної, що інтегрує і диференціює складових регулятора відповідно.</w:t>
      </w:r>
    </w:p>
    <w:p w:rsidR="00B07DF6" w:rsidRDefault="00B07DF6" w:rsidP="00B07DF6">
      <w:pPr>
        <w:spacing w:line="360" w:lineRule="auto"/>
        <w:ind w:firstLine="708"/>
        <w:contextualSpacing/>
        <w:rPr>
          <w:b/>
          <w:bCs/>
          <w:sz w:val="28"/>
          <w:szCs w:val="28"/>
        </w:rPr>
      </w:pPr>
    </w:p>
    <w:p w:rsidR="00B07DF6" w:rsidRPr="00B07DF6" w:rsidRDefault="00B07DF6" w:rsidP="00B07DF6">
      <w:pPr>
        <w:spacing w:line="360" w:lineRule="auto"/>
        <w:ind w:firstLine="708"/>
        <w:contextualSpacing/>
        <w:rPr>
          <w:b/>
          <w:bCs/>
          <w:sz w:val="28"/>
          <w:szCs w:val="28"/>
        </w:rPr>
      </w:pPr>
      <w:r>
        <w:rPr>
          <w:b/>
          <w:bCs/>
          <w:sz w:val="28"/>
          <w:szCs w:val="28"/>
        </w:rPr>
        <w:t>2.3. Схема дослідної установки</w:t>
      </w:r>
    </w:p>
    <w:p w:rsidR="00112B34" w:rsidRDefault="00AD0D71" w:rsidP="00655115">
      <w:pPr>
        <w:spacing w:line="360" w:lineRule="auto"/>
        <w:ind w:firstLine="708"/>
        <w:contextualSpacing/>
        <w:jc w:val="both"/>
        <w:rPr>
          <w:bCs/>
          <w:sz w:val="28"/>
          <w:szCs w:val="28"/>
        </w:rPr>
      </w:pPr>
      <w:r w:rsidRPr="00AD0D71">
        <w:rPr>
          <w:bCs/>
          <w:sz w:val="28"/>
          <w:szCs w:val="28"/>
        </w:rPr>
        <w:t>В данній роботі</w:t>
      </w:r>
      <w:r w:rsidR="00CF08B7">
        <w:rPr>
          <w:bCs/>
          <w:sz w:val="28"/>
          <w:szCs w:val="28"/>
        </w:rPr>
        <w:t xml:space="preserve"> досліджувався </w:t>
      </w:r>
      <w:r w:rsidR="0062685A">
        <w:rPr>
          <w:bCs/>
          <w:sz w:val="28"/>
          <w:szCs w:val="28"/>
        </w:rPr>
        <w:t>вплив ультразвукового</w:t>
      </w:r>
      <w:r w:rsidR="0062685A" w:rsidRPr="0062685A">
        <w:rPr>
          <w:bCs/>
          <w:sz w:val="28"/>
          <w:szCs w:val="28"/>
        </w:rPr>
        <w:t xml:space="preserve"> навантаження на фо</w:t>
      </w:r>
      <w:r w:rsidR="004B3FEA">
        <w:rPr>
          <w:bCs/>
          <w:sz w:val="28"/>
          <w:szCs w:val="28"/>
        </w:rPr>
        <w:t>тоелектричні властивості структури</w:t>
      </w:r>
      <w:r w:rsidR="0062685A" w:rsidRPr="0062685A">
        <w:rPr>
          <w:bCs/>
          <w:sz w:val="28"/>
          <w:szCs w:val="28"/>
          <w:lang w:val="en-US"/>
        </w:rPr>
        <w:t>Cu</w:t>
      </w:r>
      <w:r w:rsidR="0062685A">
        <w:rPr>
          <w:bCs/>
          <w:sz w:val="28"/>
          <w:szCs w:val="28"/>
          <w:vertAlign w:val="subscript"/>
        </w:rPr>
        <w:t>1.8</w:t>
      </w:r>
      <w:r w:rsidR="0062685A" w:rsidRPr="0062685A">
        <w:rPr>
          <w:bCs/>
          <w:sz w:val="28"/>
          <w:szCs w:val="28"/>
          <w:lang w:val="en-US"/>
        </w:rPr>
        <w:t>S</w:t>
      </w:r>
      <w:r w:rsidR="0062685A" w:rsidRPr="0062685A">
        <w:rPr>
          <w:bCs/>
          <w:sz w:val="28"/>
          <w:szCs w:val="28"/>
          <w:lang w:val="ru-RU"/>
        </w:rPr>
        <w:t>-</w:t>
      </w:r>
      <w:r w:rsidR="0062685A" w:rsidRPr="0062685A">
        <w:rPr>
          <w:bCs/>
          <w:sz w:val="28"/>
          <w:szCs w:val="28"/>
          <w:lang w:val="en-US"/>
        </w:rPr>
        <w:t>CdS</w:t>
      </w:r>
      <w:r w:rsidR="0062685A" w:rsidRPr="0062685A">
        <w:rPr>
          <w:bCs/>
          <w:sz w:val="28"/>
          <w:szCs w:val="28"/>
        </w:rPr>
        <w:t xml:space="preserve"> в діапазоні 290-340 К</w:t>
      </w:r>
      <w:r w:rsidR="004B3FEA">
        <w:rPr>
          <w:bCs/>
          <w:sz w:val="28"/>
          <w:szCs w:val="28"/>
        </w:rPr>
        <w:t xml:space="preserve"> за допомогою </w:t>
      </w:r>
      <w:r w:rsidRPr="00AD0D71">
        <w:rPr>
          <w:bCs/>
          <w:sz w:val="28"/>
          <w:szCs w:val="28"/>
        </w:rPr>
        <w:t>установки схема якої зображена на рис.2.2</w:t>
      </w:r>
      <w:r w:rsidR="00B07DF6">
        <w:rPr>
          <w:bCs/>
          <w:sz w:val="28"/>
          <w:szCs w:val="28"/>
        </w:rPr>
        <w:t xml:space="preserve"> </w:t>
      </w:r>
      <w:r w:rsidR="00112B34" w:rsidRPr="00392311">
        <w:rPr>
          <w:bCs/>
          <w:sz w:val="28"/>
          <w:szCs w:val="28"/>
        </w:rPr>
        <w:t>та програмно реалізованого ПІД контролера</w:t>
      </w:r>
      <w:r w:rsidR="00112B34">
        <w:rPr>
          <w:bCs/>
          <w:sz w:val="28"/>
          <w:szCs w:val="28"/>
        </w:rPr>
        <w:t>.</w:t>
      </w:r>
    </w:p>
    <w:p w:rsidR="00A82D7C" w:rsidRDefault="00A82D7C" w:rsidP="00A82D7C">
      <w:pPr>
        <w:spacing w:line="360" w:lineRule="auto"/>
        <w:ind w:firstLine="708"/>
        <w:contextualSpacing/>
        <w:jc w:val="both"/>
        <w:rPr>
          <w:bCs/>
          <w:sz w:val="28"/>
          <w:szCs w:val="28"/>
        </w:rPr>
      </w:pPr>
      <w:r w:rsidRPr="004B3FEA">
        <w:rPr>
          <w:sz w:val="28"/>
          <w:szCs w:val="28"/>
        </w:rPr>
        <w:t>Для збудження ультразвуку використовувався п’єзоелектричний перетворювач, виготовлений з ніобату літію. В структурах збуджувались повздовжні акустичні коливання частотою 4.1 МГц, що відповідає основному товщинному резонансу перетворювача. Акустичний контакт створювався за допомогою вакуумного масла</w:t>
      </w:r>
      <w:r>
        <w:rPr>
          <w:sz w:val="28"/>
          <w:szCs w:val="28"/>
        </w:rPr>
        <w:t>.</w:t>
      </w:r>
    </w:p>
    <w:p w:rsidR="00FE146E" w:rsidRDefault="009940ED" w:rsidP="0081019D">
      <w:pPr>
        <w:spacing w:line="360" w:lineRule="auto"/>
        <w:ind w:left="-709" w:firstLine="708"/>
        <w:contextualSpacing/>
        <w:jc w:val="center"/>
        <w:rPr>
          <w:b/>
          <w:bCs/>
          <w:sz w:val="28"/>
          <w:szCs w:val="28"/>
        </w:rPr>
      </w:pPr>
      <w:r>
        <w:rPr>
          <w:b/>
          <w:bCs/>
          <w:sz w:val="28"/>
          <w:szCs w:val="28"/>
        </w:rPr>
        <w:lastRenderedPageBreak/>
        <w:pict>
          <v:shape id="_x0000_i1026" type="#_x0000_t75" style="width:492pt;height:252.6pt">
            <v:imagedata r:id="rId13" o:title="установка вар1"/>
          </v:shape>
        </w:pict>
      </w:r>
    </w:p>
    <w:p w:rsidR="00AD0D71" w:rsidRPr="00AD0D71" w:rsidRDefault="00AD0D71" w:rsidP="00A82D7C">
      <w:pPr>
        <w:spacing w:line="360" w:lineRule="auto"/>
        <w:ind w:left="-709" w:firstLine="708"/>
        <w:contextualSpacing/>
        <w:jc w:val="center"/>
        <w:rPr>
          <w:bCs/>
          <w:sz w:val="28"/>
          <w:szCs w:val="28"/>
        </w:rPr>
      </w:pPr>
      <w:r>
        <w:rPr>
          <w:bCs/>
          <w:sz w:val="28"/>
          <w:szCs w:val="28"/>
        </w:rPr>
        <w:t>Рис.2.2</w:t>
      </w:r>
    </w:p>
    <w:p w:rsidR="00333A15" w:rsidRDefault="00FE146E" w:rsidP="00655115">
      <w:pPr>
        <w:spacing w:line="360" w:lineRule="auto"/>
        <w:contextualSpacing/>
        <w:jc w:val="both"/>
        <w:rPr>
          <w:bCs/>
          <w:sz w:val="28"/>
          <w:szCs w:val="28"/>
        </w:rPr>
      </w:pPr>
      <w:r w:rsidRPr="00FE146E">
        <w:rPr>
          <w:bCs/>
          <w:sz w:val="28"/>
          <w:szCs w:val="28"/>
        </w:rPr>
        <w:t>1.термоелемент</w:t>
      </w:r>
      <w:r>
        <w:rPr>
          <w:bCs/>
          <w:sz w:val="28"/>
          <w:szCs w:val="28"/>
        </w:rPr>
        <w:t xml:space="preserve"> Пельтьє; </w:t>
      </w:r>
      <w:r w:rsidRPr="00FE146E">
        <w:rPr>
          <w:bCs/>
          <w:sz w:val="28"/>
          <w:szCs w:val="28"/>
        </w:rPr>
        <w:t>2. зразок; 3.термодатчик; 4.звукопровід; 5.п’єзоелектричний перетворювач; 6.ЦАП; 7.Операц</w:t>
      </w:r>
      <w:r>
        <w:rPr>
          <w:bCs/>
          <w:sz w:val="28"/>
          <w:szCs w:val="28"/>
        </w:rPr>
        <w:t xml:space="preserve">ійний підсилювач; 8.транзистор; </w:t>
      </w:r>
      <w:r w:rsidRPr="00FE146E">
        <w:rPr>
          <w:bCs/>
          <w:sz w:val="28"/>
          <w:szCs w:val="28"/>
        </w:rPr>
        <w:t>9.опір ємністю 2 Ома; 10.LED(λ=400нм); 11.джерело D30-12; 12.ПІД регулятор; 13.Arduino; 14.ПК.</w:t>
      </w:r>
    </w:p>
    <w:p w:rsidR="00B07DF6" w:rsidRDefault="00B07DF6" w:rsidP="00655115">
      <w:pPr>
        <w:spacing w:line="360" w:lineRule="auto"/>
        <w:contextualSpacing/>
        <w:jc w:val="both"/>
        <w:rPr>
          <w:bCs/>
          <w:sz w:val="28"/>
          <w:szCs w:val="28"/>
        </w:rPr>
      </w:pPr>
    </w:p>
    <w:p w:rsidR="00112B34" w:rsidRPr="00FE146E" w:rsidRDefault="00112B34" w:rsidP="00655115">
      <w:pPr>
        <w:spacing w:line="360" w:lineRule="auto"/>
        <w:contextualSpacing/>
        <w:jc w:val="both"/>
        <w:rPr>
          <w:bCs/>
          <w:sz w:val="28"/>
          <w:szCs w:val="28"/>
        </w:rPr>
      </w:pPr>
    </w:p>
    <w:p w:rsidR="00DB30D9" w:rsidRDefault="00DB30D9">
      <w:pPr>
        <w:spacing w:after="160" w:line="259" w:lineRule="auto"/>
        <w:rPr>
          <w:b/>
          <w:bCs/>
          <w:sz w:val="28"/>
          <w:szCs w:val="28"/>
        </w:rPr>
      </w:pPr>
      <w:r>
        <w:rPr>
          <w:b/>
          <w:bCs/>
          <w:sz w:val="28"/>
          <w:szCs w:val="28"/>
        </w:rPr>
        <w:br w:type="page"/>
      </w:r>
    </w:p>
    <w:p w:rsidR="009940ED" w:rsidRDefault="009940ED" w:rsidP="009940ED">
      <w:pPr>
        <w:spacing w:line="360" w:lineRule="auto"/>
        <w:ind w:firstLine="708"/>
        <w:contextualSpacing/>
        <w:jc w:val="center"/>
        <w:rPr>
          <w:b/>
          <w:bCs/>
          <w:sz w:val="28"/>
          <w:szCs w:val="28"/>
        </w:rPr>
      </w:pPr>
      <w:r>
        <w:rPr>
          <w:b/>
          <w:bCs/>
          <w:sz w:val="28"/>
          <w:szCs w:val="28"/>
        </w:rPr>
        <w:lastRenderedPageBreak/>
        <w:t>РОЗДІЛ 3</w:t>
      </w:r>
      <w:r w:rsidRPr="00333A15">
        <w:rPr>
          <w:b/>
          <w:bCs/>
          <w:sz w:val="28"/>
          <w:szCs w:val="28"/>
        </w:rPr>
        <w:t xml:space="preserve">. </w:t>
      </w:r>
      <w:r>
        <w:rPr>
          <w:b/>
          <w:bCs/>
          <w:sz w:val="28"/>
          <w:szCs w:val="28"/>
        </w:rPr>
        <w:t>ОТРИМАНІ РЕЗУЛЬТАТИ</w:t>
      </w:r>
    </w:p>
    <w:p w:rsidR="00E8795A" w:rsidRPr="009940ED" w:rsidRDefault="009940ED" w:rsidP="009940ED">
      <w:pPr>
        <w:spacing w:after="160" w:line="259" w:lineRule="auto"/>
        <w:rPr>
          <w:b/>
          <w:bCs/>
          <w:sz w:val="32"/>
          <w:szCs w:val="28"/>
          <w:lang w:val="ru-RU"/>
        </w:rPr>
      </w:pPr>
      <w:r>
        <w:rPr>
          <w:b/>
          <w:sz w:val="28"/>
          <w:szCs w:val="28"/>
        </w:rPr>
        <w:br w:type="page"/>
      </w:r>
      <w:r w:rsidR="008D65C0" w:rsidRPr="008D65C0">
        <w:rPr>
          <w:b/>
          <w:sz w:val="28"/>
          <w:szCs w:val="28"/>
        </w:rPr>
        <w:lastRenderedPageBreak/>
        <w:t>Висновки</w:t>
      </w: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8D65C0" w:rsidRPr="009940ED" w:rsidRDefault="008D65C0" w:rsidP="00333A15">
      <w:pPr>
        <w:spacing w:line="360" w:lineRule="auto"/>
        <w:ind w:firstLine="708"/>
        <w:contextualSpacing/>
        <w:jc w:val="center"/>
        <w:rPr>
          <w:b/>
          <w:bCs/>
          <w:sz w:val="28"/>
          <w:szCs w:val="28"/>
          <w:lang w:val="ru-RU"/>
        </w:rPr>
      </w:pPr>
    </w:p>
    <w:p w:rsidR="00DB30D9" w:rsidRPr="009940ED" w:rsidRDefault="00DB30D9">
      <w:pPr>
        <w:spacing w:after="160" w:line="259" w:lineRule="auto"/>
        <w:rPr>
          <w:b/>
          <w:bCs/>
          <w:sz w:val="28"/>
          <w:szCs w:val="28"/>
          <w:lang w:val="ru-RU"/>
        </w:rPr>
      </w:pPr>
      <w:r w:rsidRPr="009940ED">
        <w:rPr>
          <w:b/>
          <w:bCs/>
          <w:sz w:val="28"/>
          <w:szCs w:val="28"/>
          <w:lang w:val="ru-RU"/>
        </w:rPr>
        <w:br w:type="page"/>
      </w:r>
    </w:p>
    <w:p w:rsidR="00206932" w:rsidRPr="0029288C" w:rsidRDefault="00206932" w:rsidP="00206932">
      <w:pPr>
        <w:jc w:val="center"/>
        <w:rPr>
          <w:b/>
          <w:bCs/>
          <w:sz w:val="28"/>
          <w:szCs w:val="28"/>
        </w:rPr>
      </w:pPr>
      <w:r w:rsidRPr="0029288C">
        <w:rPr>
          <w:b/>
          <w:bCs/>
          <w:sz w:val="28"/>
          <w:szCs w:val="28"/>
        </w:rPr>
        <w:lastRenderedPageBreak/>
        <w:t>СПИСОК ВИКОРИСТАНОЇ ЛІТЕРАТУРИ</w:t>
      </w:r>
    </w:p>
    <w:p w:rsidR="00C155B3" w:rsidRPr="0029288C" w:rsidRDefault="00C155B3" w:rsidP="00AF40C3">
      <w:pPr>
        <w:pStyle w:val="a3"/>
        <w:numPr>
          <w:ilvl w:val="0"/>
          <w:numId w:val="2"/>
        </w:numPr>
        <w:autoSpaceDE w:val="0"/>
        <w:autoSpaceDN w:val="0"/>
        <w:adjustRightInd w:val="0"/>
        <w:ind w:left="284" w:hanging="426"/>
        <w:jc w:val="both"/>
        <w:rPr>
          <w:b/>
          <w:bCs/>
          <w:sz w:val="28"/>
        </w:rPr>
      </w:pPr>
      <w:r w:rsidRPr="0029288C">
        <w:rPr>
          <w:rFonts w:eastAsiaTheme="minorHAnsi"/>
          <w:iCs/>
          <w:sz w:val="28"/>
          <w:lang w:eastAsia="en-US"/>
        </w:rPr>
        <w:t>Ю.Н</w:t>
      </w:r>
      <w:r w:rsidR="00930A98" w:rsidRPr="0029288C">
        <w:rPr>
          <w:rFonts w:eastAsiaTheme="minorHAnsi"/>
          <w:iCs/>
          <w:sz w:val="28"/>
          <w:lang w:eastAsia="en-US"/>
        </w:rPr>
        <w:t>. Бобренко, С.Ю. Павелец¶, А.М.</w:t>
      </w:r>
      <w:r w:rsidRPr="0029288C">
        <w:rPr>
          <w:rFonts w:eastAsiaTheme="minorHAnsi"/>
          <w:iCs/>
          <w:sz w:val="28"/>
          <w:lang w:eastAsia="en-US"/>
        </w:rPr>
        <w:t>Павелец</w:t>
      </w:r>
      <w:r w:rsidR="00930A98" w:rsidRPr="0029288C">
        <w:rPr>
          <w:rFonts w:eastAsiaTheme="minorHAnsi"/>
          <w:iCs/>
          <w:sz w:val="28"/>
          <w:lang w:eastAsia="en-US"/>
        </w:rPr>
        <w:t xml:space="preserve"> </w:t>
      </w:r>
      <w:r w:rsidRPr="0029288C">
        <w:rPr>
          <w:szCs w:val="28"/>
          <w:lang w:val="ru-RU"/>
        </w:rPr>
        <w:t>«</w:t>
      </w:r>
      <w:r w:rsidR="00A66BA7" w:rsidRPr="0029288C">
        <w:rPr>
          <w:rFonts w:eastAsiaTheme="minorHAnsi"/>
          <w:bCs/>
          <w:sz w:val="28"/>
          <w:szCs w:val="28"/>
          <w:lang w:eastAsia="en-US"/>
        </w:rPr>
        <w:t>Эффективные</w:t>
      </w:r>
      <w:r w:rsidR="00930A98" w:rsidRPr="0029288C">
        <w:rPr>
          <w:rFonts w:eastAsiaTheme="minorHAnsi"/>
          <w:bCs/>
          <w:sz w:val="28"/>
          <w:szCs w:val="28"/>
          <w:lang w:eastAsia="en-US"/>
        </w:rPr>
        <w:t xml:space="preserve"> </w:t>
      </w:r>
      <w:r w:rsidRPr="0029288C">
        <w:rPr>
          <w:rFonts w:eastAsiaTheme="minorHAnsi"/>
          <w:bCs/>
          <w:sz w:val="28"/>
          <w:szCs w:val="28"/>
          <w:lang w:eastAsia="en-US"/>
        </w:rPr>
        <w:t>фотоэлектрические</w:t>
      </w:r>
      <w:r w:rsidR="00930A98" w:rsidRPr="0029288C">
        <w:rPr>
          <w:rFonts w:eastAsiaTheme="minorHAnsi"/>
          <w:bCs/>
          <w:sz w:val="28"/>
          <w:szCs w:val="28"/>
          <w:lang w:eastAsia="en-US"/>
        </w:rPr>
        <w:t xml:space="preserve"> </w:t>
      </w:r>
      <w:r w:rsidRPr="0029288C">
        <w:rPr>
          <w:rFonts w:eastAsiaTheme="minorHAnsi"/>
          <w:bCs/>
          <w:sz w:val="28"/>
          <w:szCs w:val="28"/>
          <w:lang w:eastAsia="en-US"/>
        </w:rPr>
        <w:t>преобразователи</w:t>
      </w:r>
      <w:r w:rsidR="00930A98" w:rsidRPr="0029288C">
        <w:rPr>
          <w:rFonts w:eastAsiaTheme="minorHAnsi"/>
          <w:bCs/>
          <w:sz w:val="28"/>
          <w:szCs w:val="28"/>
          <w:lang w:eastAsia="en-US"/>
        </w:rPr>
        <w:t xml:space="preserve"> </w:t>
      </w:r>
      <w:r w:rsidRPr="0029288C">
        <w:rPr>
          <w:rFonts w:eastAsiaTheme="minorHAnsi"/>
          <w:bCs/>
          <w:sz w:val="28"/>
          <w:szCs w:val="28"/>
          <w:lang w:eastAsia="en-US"/>
        </w:rPr>
        <w:t>ультрафиолетового</w:t>
      </w:r>
      <w:r w:rsidR="00930A98" w:rsidRPr="0029288C">
        <w:rPr>
          <w:rFonts w:eastAsiaTheme="minorHAnsi"/>
          <w:bCs/>
          <w:sz w:val="28"/>
          <w:szCs w:val="28"/>
          <w:lang w:eastAsia="en-US"/>
        </w:rPr>
        <w:t xml:space="preserve"> </w:t>
      </w:r>
      <w:r w:rsidRPr="0029288C">
        <w:rPr>
          <w:rFonts w:eastAsiaTheme="minorHAnsi"/>
          <w:bCs/>
          <w:sz w:val="28"/>
          <w:szCs w:val="28"/>
          <w:lang w:eastAsia="en-US"/>
        </w:rPr>
        <w:t>излучения с варизоннымислоями на основеZnS</w:t>
      </w:r>
      <w:r w:rsidRPr="0029288C">
        <w:rPr>
          <w:rFonts w:eastAsiaTheme="minorHAnsi"/>
          <w:iCs/>
          <w:sz w:val="28"/>
          <w:lang w:eastAsia="en-US"/>
        </w:rPr>
        <w:t>»</w:t>
      </w:r>
      <w:r w:rsidR="00A66BA7" w:rsidRPr="0029288C">
        <w:rPr>
          <w:rFonts w:eastAsiaTheme="minorHAnsi"/>
          <w:iCs/>
          <w:sz w:val="28"/>
          <w:lang w:eastAsia="en-US"/>
        </w:rPr>
        <w:t>//</w:t>
      </w:r>
      <w:r w:rsidR="00A66BA7" w:rsidRPr="0029288C">
        <w:rPr>
          <w:rFonts w:eastAsiaTheme="minorHAnsi"/>
          <w:iCs/>
          <w:sz w:val="28"/>
          <w:szCs w:val="28"/>
          <w:lang w:eastAsia="en-US"/>
        </w:rPr>
        <w:t>Физика и техникаполупроводников, 2009, том 43, вып. 6</w:t>
      </w:r>
      <w:r w:rsidR="00F40339">
        <w:rPr>
          <w:rFonts w:eastAsiaTheme="minorHAnsi"/>
          <w:iCs/>
          <w:sz w:val="28"/>
          <w:szCs w:val="28"/>
          <w:lang w:eastAsia="en-US"/>
        </w:rPr>
        <w:t>, с</w:t>
      </w:r>
      <w:r w:rsidR="0029288C">
        <w:rPr>
          <w:rFonts w:eastAsiaTheme="minorHAnsi"/>
          <w:iCs/>
          <w:sz w:val="28"/>
          <w:szCs w:val="28"/>
          <w:lang w:eastAsia="en-US"/>
        </w:rPr>
        <w:t>. 2058</w:t>
      </w:r>
      <w:r w:rsidR="00F40339">
        <w:rPr>
          <w:rFonts w:eastAsiaTheme="minorHAnsi"/>
          <w:iCs/>
          <w:sz w:val="28"/>
          <w:szCs w:val="28"/>
          <w:lang w:eastAsia="en-US"/>
        </w:rPr>
        <w:t>-2060.</w:t>
      </w:r>
    </w:p>
    <w:p w:rsidR="0055664B" w:rsidRPr="0029288C" w:rsidRDefault="0055664B" w:rsidP="00AF40C3">
      <w:pPr>
        <w:pStyle w:val="a3"/>
        <w:numPr>
          <w:ilvl w:val="0"/>
          <w:numId w:val="2"/>
        </w:numPr>
        <w:ind w:left="284" w:hanging="426"/>
        <w:jc w:val="both"/>
        <w:rPr>
          <w:bCs/>
          <w:sz w:val="28"/>
        </w:rPr>
      </w:pPr>
      <w:r w:rsidRPr="0029288C">
        <w:rPr>
          <w:bCs/>
          <w:sz w:val="28"/>
        </w:rPr>
        <w:t>М.Грундман «Основы</w:t>
      </w:r>
      <w:r w:rsidR="005A37F2">
        <w:rPr>
          <w:bCs/>
          <w:sz w:val="28"/>
        </w:rPr>
        <w:t xml:space="preserve"> </w:t>
      </w:r>
      <w:r w:rsidRPr="0029288C">
        <w:rPr>
          <w:bCs/>
          <w:sz w:val="28"/>
        </w:rPr>
        <w:t>физики</w:t>
      </w:r>
      <w:r w:rsidR="005A37F2">
        <w:rPr>
          <w:bCs/>
          <w:sz w:val="28"/>
        </w:rPr>
        <w:t xml:space="preserve"> </w:t>
      </w:r>
      <w:r w:rsidRPr="0029288C">
        <w:rPr>
          <w:bCs/>
          <w:sz w:val="28"/>
        </w:rPr>
        <w:t>полупроводников</w:t>
      </w:r>
      <w:r w:rsidR="005A37F2">
        <w:rPr>
          <w:bCs/>
          <w:sz w:val="28"/>
        </w:rPr>
        <w:t xml:space="preserve"> </w:t>
      </w:r>
      <w:r w:rsidRPr="0029288C">
        <w:rPr>
          <w:bCs/>
          <w:sz w:val="28"/>
        </w:rPr>
        <w:t>нанофизика и техническое</w:t>
      </w:r>
      <w:r w:rsidR="005A37F2">
        <w:rPr>
          <w:bCs/>
          <w:sz w:val="28"/>
        </w:rPr>
        <w:t xml:space="preserve"> </w:t>
      </w:r>
      <w:r w:rsidRPr="0029288C">
        <w:rPr>
          <w:bCs/>
          <w:sz w:val="28"/>
        </w:rPr>
        <w:t>приложение»//Москва ФизМатЛит,2012,с.580-584.</w:t>
      </w:r>
    </w:p>
    <w:p w:rsidR="006868F4" w:rsidRPr="0029288C" w:rsidRDefault="006868F4" w:rsidP="00AF40C3">
      <w:pPr>
        <w:pStyle w:val="a3"/>
        <w:numPr>
          <w:ilvl w:val="0"/>
          <w:numId w:val="2"/>
        </w:numPr>
        <w:ind w:left="284" w:hanging="426"/>
        <w:jc w:val="both"/>
        <w:rPr>
          <w:sz w:val="28"/>
          <w:szCs w:val="28"/>
        </w:rPr>
      </w:pPr>
      <w:r w:rsidRPr="0029288C">
        <w:rPr>
          <w:sz w:val="28"/>
          <w:szCs w:val="28"/>
        </w:rPr>
        <w:t>А.М.Павелец, С.Ю.Павелвц, Т.М.Сванидзе «поверхностно-барьерные</w:t>
      </w:r>
      <w:r w:rsidR="005A37F2">
        <w:rPr>
          <w:sz w:val="28"/>
          <w:szCs w:val="28"/>
        </w:rPr>
        <w:t xml:space="preserve"> </w:t>
      </w:r>
      <w:r w:rsidRPr="0029288C">
        <w:rPr>
          <w:sz w:val="28"/>
          <w:szCs w:val="28"/>
        </w:rPr>
        <w:t>структуры</w:t>
      </w:r>
      <w:r w:rsidR="005A37F2">
        <w:rPr>
          <w:sz w:val="28"/>
          <w:szCs w:val="28"/>
        </w:rPr>
        <w:t xml:space="preserve"> </w:t>
      </w:r>
      <w:r w:rsidRPr="0029288C">
        <w:rPr>
          <w:sz w:val="28"/>
          <w:szCs w:val="28"/>
          <w:lang w:val="en-US"/>
        </w:rPr>
        <w:t>CdSe</w:t>
      </w:r>
      <w:r w:rsidRPr="0029288C">
        <w:rPr>
          <w:sz w:val="28"/>
          <w:szCs w:val="28"/>
          <w:vertAlign w:val="subscript"/>
          <w:lang w:val="en-US"/>
        </w:rPr>
        <w:t>x</w:t>
      </w:r>
      <w:r w:rsidRPr="0029288C">
        <w:rPr>
          <w:sz w:val="28"/>
          <w:szCs w:val="28"/>
          <w:lang w:val="en-US"/>
        </w:rPr>
        <w:t>Te</w:t>
      </w:r>
      <w:r w:rsidRPr="0029288C">
        <w:rPr>
          <w:sz w:val="28"/>
          <w:szCs w:val="28"/>
          <w:vertAlign w:val="subscript"/>
          <w:lang w:val="ru-RU"/>
        </w:rPr>
        <w:t>1-</w:t>
      </w:r>
      <w:r w:rsidRPr="0029288C">
        <w:rPr>
          <w:sz w:val="28"/>
          <w:szCs w:val="28"/>
          <w:vertAlign w:val="subscript"/>
          <w:lang w:val="en-US"/>
        </w:rPr>
        <w:t>x</w:t>
      </w:r>
      <w:r w:rsidR="005A37F2">
        <w:rPr>
          <w:sz w:val="28"/>
          <w:szCs w:val="28"/>
          <w:vertAlign w:val="subscript"/>
        </w:rPr>
        <w:t xml:space="preserve"> </w:t>
      </w:r>
      <w:r w:rsidRPr="0029288C">
        <w:rPr>
          <w:sz w:val="28"/>
          <w:szCs w:val="28"/>
        </w:rPr>
        <w:t>для солнечных</w:t>
      </w:r>
      <w:r w:rsidR="005A37F2">
        <w:rPr>
          <w:sz w:val="28"/>
          <w:szCs w:val="28"/>
        </w:rPr>
        <w:t xml:space="preserve"> </w:t>
      </w:r>
      <w:r w:rsidRPr="0029288C">
        <w:rPr>
          <w:sz w:val="28"/>
          <w:szCs w:val="28"/>
        </w:rPr>
        <w:t>элементов»// 1995 физика и техника</w:t>
      </w:r>
      <w:r w:rsidR="005A37F2">
        <w:rPr>
          <w:sz w:val="28"/>
          <w:szCs w:val="28"/>
        </w:rPr>
        <w:t xml:space="preserve"> </w:t>
      </w:r>
      <w:r w:rsidRPr="0029288C">
        <w:rPr>
          <w:sz w:val="28"/>
          <w:szCs w:val="28"/>
        </w:rPr>
        <w:t>полупроводников том 29, вып. 6</w:t>
      </w:r>
      <w:r w:rsidR="00F40339">
        <w:rPr>
          <w:sz w:val="28"/>
          <w:szCs w:val="28"/>
        </w:rPr>
        <w:t>, с.1061-1064.</w:t>
      </w:r>
    </w:p>
    <w:p w:rsidR="00D040F7" w:rsidRPr="00F31191" w:rsidRDefault="00D040F7" w:rsidP="00AF40C3">
      <w:pPr>
        <w:numPr>
          <w:ilvl w:val="0"/>
          <w:numId w:val="2"/>
        </w:numPr>
        <w:ind w:left="284" w:hanging="426"/>
        <w:jc w:val="both"/>
        <w:rPr>
          <w:sz w:val="28"/>
          <w:szCs w:val="28"/>
        </w:rPr>
      </w:pPr>
      <w:r w:rsidRPr="0029288C">
        <w:rPr>
          <w:sz w:val="28"/>
          <w:szCs w:val="28"/>
          <w:lang w:val="en-US"/>
        </w:rPr>
        <w:t>V.P. Melnik, Y.M. Olikh, V.G. Popov, B.M. Romanyuk,Y.V. Goltvyanskii, A.A. Evtukh</w:t>
      </w:r>
      <w:r w:rsidRPr="0029288C">
        <w:rPr>
          <w:sz w:val="28"/>
          <w:szCs w:val="28"/>
        </w:rPr>
        <w:t xml:space="preserve"> «Characteristics</w:t>
      </w:r>
      <w:r w:rsidR="005A37F2">
        <w:rPr>
          <w:sz w:val="28"/>
          <w:szCs w:val="28"/>
        </w:rPr>
        <w:t xml:space="preserve"> </w:t>
      </w:r>
      <w:r w:rsidRPr="0029288C">
        <w:rPr>
          <w:sz w:val="28"/>
          <w:szCs w:val="28"/>
        </w:rPr>
        <w:t>of</w:t>
      </w:r>
      <w:r w:rsidR="005A37F2">
        <w:rPr>
          <w:sz w:val="28"/>
          <w:szCs w:val="28"/>
        </w:rPr>
        <w:t xml:space="preserve"> </w:t>
      </w:r>
      <w:r w:rsidRPr="0029288C">
        <w:rPr>
          <w:sz w:val="28"/>
          <w:szCs w:val="28"/>
        </w:rPr>
        <w:t>silicon p–n</w:t>
      </w:r>
      <w:r w:rsidRPr="00F31191">
        <w:rPr>
          <w:sz w:val="28"/>
          <w:szCs w:val="28"/>
        </w:rPr>
        <w:t xml:space="preserve"> junction</w:t>
      </w:r>
      <w:r w:rsidR="005A37F2">
        <w:rPr>
          <w:sz w:val="28"/>
          <w:szCs w:val="28"/>
        </w:rPr>
        <w:t xml:space="preserve"> </w:t>
      </w:r>
      <w:r w:rsidRPr="00F31191">
        <w:rPr>
          <w:sz w:val="28"/>
          <w:szCs w:val="28"/>
        </w:rPr>
        <w:t>formed</w:t>
      </w:r>
      <w:r w:rsidR="005A37F2">
        <w:rPr>
          <w:sz w:val="28"/>
          <w:szCs w:val="28"/>
        </w:rPr>
        <w:t xml:space="preserve"> </w:t>
      </w:r>
      <w:r w:rsidRPr="00F31191">
        <w:rPr>
          <w:sz w:val="28"/>
          <w:szCs w:val="28"/>
        </w:rPr>
        <w:t>by</w:t>
      </w:r>
      <w:r w:rsidR="005A37F2">
        <w:rPr>
          <w:sz w:val="28"/>
          <w:szCs w:val="28"/>
        </w:rPr>
        <w:t xml:space="preserve"> </w:t>
      </w:r>
      <w:r w:rsidRPr="00F31191">
        <w:rPr>
          <w:sz w:val="28"/>
          <w:szCs w:val="28"/>
        </w:rPr>
        <w:t>ion</w:t>
      </w:r>
      <w:r w:rsidR="005A37F2">
        <w:rPr>
          <w:sz w:val="28"/>
          <w:szCs w:val="28"/>
        </w:rPr>
        <w:t xml:space="preserve"> </w:t>
      </w:r>
      <w:r w:rsidRPr="00F31191">
        <w:rPr>
          <w:sz w:val="28"/>
          <w:szCs w:val="28"/>
        </w:rPr>
        <w:t>implantation</w:t>
      </w:r>
      <w:r w:rsidR="005A37F2">
        <w:rPr>
          <w:sz w:val="28"/>
          <w:szCs w:val="28"/>
        </w:rPr>
        <w:t xml:space="preserve"> </w:t>
      </w:r>
      <w:r w:rsidRPr="00F31191">
        <w:rPr>
          <w:sz w:val="28"/>
          <w:szCs w:val="28"/>
        </w:rPr>
        <w:t>within</w:t>
      </w:r>
      <w:r w:rsidR="005A37F2">
        <w:rPr>
          <w:sz w:val="28"/>
          <w:szCs w:val="28"/>
        </w:rPr>
        <w:t xml:space="preserve"> </w:t>
      </w:r>
      <w:r w:rsidRPr="00F31191">
        <w:rPr>
          <w:sz w:val="28"/>
          <w:szCs w:val="28"/>
        </w:rPr>
        <w:t>situ</w:t>
      </w:r>
      <w:r w:rsidR="005A37F2">
        <w:rPr>
          <w:sz w:val="28"/>
          <w:szCs w:val="28"/>
        </w:rPr>
        <w:t xml:space="preserve"> </w:t>
      </w:r>
      <w:r w:rsidRPr="00F31191">
        <w:rPr>
          <w:sz w:val="28"/>
          <w:szCs w:val="28"/>
        </w:rPr>
        <w:t>ultrasound</w:t>
      </w:r>
      <w:r w:rsidR="005A37F2">
        <w:rPr>
          <w:sz w:val="28"/>
          <w:szCs w:val="28"/>
        </w:rPr>
        <w:t xml:space="preserve"> </w:t>
      </w:r>
      <w:r w:rsidRPr="00F31191">
        <w:rPr>
          <w:sz w:val="28"/>
          <w:szCs w:val="28"/>
        </w:rPr>
        <w:t>treatment» MaterialsScienceandEngineering: 2005</w:t>
      </w:r>
      <w:r w:rsidRPr="00F31191">
        <w:rPr>
          <w:sz w:val="28"/>
          <w:szCs w:val="28"/>
          <w:lang w:val="en-US"/>
        </w:rPr>
        <w:t>, v.</w:t>
      </w:r>
      <w:r w:rsidRPr="00F31191">
        <w:rPr>
          <w:sz w:val="28"/>
          <w:szCs w:val="28"/>
        </w:rPr>
        <w:t xml:space="preserve">124–125, p. 327. </w:t>
      </w:r>
    </w:p>
    <w:p w:rsidR="00A31EB8" w:rsidRPr="00952F8E" w:rsidRDefault="00A31EB8" w:rsidP="00AF40C3">
      <w:pPr>
        <w:pStyle w:val="a3"/>
        <w:numPr>
          <w:ilvl w:val="0"/>
          <w:numId w:val="2"/>
        </w:numPr>
        <w:ind w:left="284" w:hanging="426"/>
        <w:jc w:val="both"/>
        <w:rPr>
          <w:sz w:val="28"/>
          <w:szCs w:val="28"/>
        </w:rPr>
      </w:pPr>
      <w:r w:rsidRPr="00952F8E">
        <w:rPr>
          <w:sz w:val="28"/>
          <w:szCs w:val="28"/>
        </w:rPr>
        <w:t>Ю.Н. Бобренко, С.Ю. Павелец , А.М. Павелец, М.П. Киселюк, Н.В .Ярошенко «Эффективные</w:t>
      </w:r>
      <w:r w:rsidR="005A37F2">
        <w:rPr>
          <w:sz w:val="28"/>
          <w:szCs w:val="28"/>
        </w:rPr>
        <w:t xml:space="preserve"> </w:t>
      </w:r>
      <w:r w:rsidRPr="00952F8E">
        <w:rPr>
          <w:sz w:val="28"/>
          <w:szCs w:val="28"/>
        </w:rPr>
        <w:t>фотоэлектрические</w:t>
      </w:r>
      <w:r w:rsidR="005A37F2">
        <w:rPr>
          <w:sz w:val="28"/>
          <w:szCs w:val="28"/>
        </w:rPr>
        <w:t xml:space="preserve"> </w:t>
      </w:r>
      <w:r w:rsidRPr="00952F8E">
        <w:rPr>
          <w:sz w:val="28"/>
          <w:szCs w:val="28"/>
        </w:rPr>
        <w:t>преобразователи</w:t>
      </w:r>
      <w:r w:rsidR="005A37F2">
        <w:rPr>
          <w:sz w:val="28"/>
          <w:szCs w:val="28"/>
        </w:rPr>
        <w:t xml:space="preserve"> </w:t>
      </w:r>
      <w:r w:rsidRPr="00952F8E">
        <w:rPr>
          <w:sz w:val="28"/>
          <w:szCs w:val="28"/>
        </w:rPr>
        <w:t>ультрафиолетового</w:t>
      </w:r>
      <w:r w:rsidR="005A37F2">
        <w:rPr>
          <w:sz w:val="28"/>
          <w:szCs w:val="28"/>
        </w:rPr>
        <w:t xml:space="preserve"> </w:t>
      </w:r>
      <w:r w:rsidRPr="00952F8E">
        <w:rPr>
          <w:sz w:val="28"/>
          <w:szCs w:val="28"/>
        </w:rPr>
        <w:t>излучения на основе</w:t>
      </w:r>
      <w:r w:rsidR="00655115">
        <w:rPr>
          <w:sz w:val="28"/>
          <w:szCs w:val="28"/>
        </w:rPr>
        <w:t xml:space="preserve"> </w:t>
      </w:r>
      <w:r w:rsidRPr="00952F8E">
        <w:rPr>
          <w:sz w:val="28"/>
          <w:szCs w:val="28"/>
        </w:rPr>
        <w:t>ZnS и CdSс низкоомными</w:t>
      </w:r>
      <w:r w:rsidR="005A37F2">
        <w:rPr>
          <w:sz w:val="28"/>
          <w:szCs w:val="28"/>
        </w:rPr>
        <w:t xml:space="preserve"> </w:t>
      </w:r>
      <w:r w:rsidRPr="00952F8E">
        <w:rPr>
          <w:sz w:val="28"/>
          <w:szCs w:val="28"/>
        </w:rPr>
        <w:t>поверхностными</w:t>
      </w:r>
      <w:r w:rsidR="005A37F2">
        <w:rPr>
          <w:sz w:val="28"/>
          <w:szCs w:val="28"/>
        </w:rPr>
        <w:t xml:space="preserve"> </w:t>
      </w:r>
      <w:r w:rsidRPr="00952F8E">
        <w:rPr>
          <w:sz w:val="28"/>
          <w:szCs w:val="28"/>
        </w:rPr>
        <w:t>слоями»</w:t>
      </w:r>
      <w:r w:rsidRPr="00952F8E">
        <w:rPr>
          <w:sz w:val="28"/>
          <w:szCs w:val="28"/>
          <w:lang w:val="ru-RU"/>
        </w:rPr>
        <w:t>//Физика и техника полупроводников, 2010, том 44, вып. 8</w:t>
      </w:r>
      <w:r w:rsidR="00F40339">
        <w:rPr>
          <w:sz w:val="28"/>
          <w:szCs w:val="28"/>
          <w:lang w:val="ru-RU"/>
        </w:rPr>
        <w:t>, с. 1114-1117.</w:t>
      </w:r>
    </w:p>
    <w:p w:rsidR="00A31EB8" w:rsidRPr="00952F8E" w:rsidRDefault="00A31EB8" w:rsidP="00AF40C3">
      <w:pPr>
        <w:pStyle w:val="a3"/>
        <w:numPr>
          <w:ilvl w:val="0"/>
          <w:numId w:val="2"/>
        </w:numPr>
        <w:ind w:left="284" w:hanging="426"/>
        <w:jc w:val="both"/>
        <w:rPr>
          <w:sz w:val="28"/>
          <w:szCs w:val="28"/>
        </w:rPr>
      </w:pPr>
      <w:r w:rsidRPr="00952F8E">
        <w:rPr>
          <w:sz w:val="28"/>
          <w:szCs w:val="28"/>
        </w:rPr>
        <w:t>К.В.Колежук, В.Н.Комашенко, С.Ю.Павелец, В.П.Тарасенко «Тонкопленочные</w:t>
      </w:r>
      <w:r w:rsidR="00655115">
        <w:rPr>
          <w:sz w:val="28"/>
          <w:szCs w:val="28"/>
        </w:rPr>
        <w:t xml:space="preserve"> </w:t>
      </w:r>
      <w:r w:rsidRPr="00952F8E">
        <w:rPr>
          <w:sz w:val="28"/>
          <w:szCs w:val="28"/>
        </w:rPr>
        <w:t>поликристаллические</w:t>
      </w:r>
      <w:r w:rsidR="00655115">
        <w:rPr>
          <w:sz w:val="28"/>
          <w:szCs w:val="28"/>
        </w:rPr>
        <w:t xml:space="preserve"> </w:t>
      </w:r>
      <w:r w:rsidRPr="00952F8E">
        <w:rPr>
          <w:sz w:val="28"/>
          <w:szCs w:val="28"/>
        </w:rPr>
        <w:t>солнечные</w:t>
      </w:r>
      <w:r w:rsidR="00655115">
        <w:rPr>
          <w:sz w:val="28"/>
          <w:szCs w:val="28"/>
        </w:rPr>
        <w:t xml:space="preserve"> </w:t>
      </w:r>
      <w:r w:rsidR="005A37F2">
        <w:rPr>
          <w:sz w:val="28"/>
          <w:szCs w:val="28"/>
        </w:rPr>
        <w:t>преобразовател</w:t>
      </w:r>
      <w:r w:rsidRPr="00952F8E">
        <w:rPr>
          <w:sz w:val="28"/>
          <w:szCs w:val="28"/>
        </w:rPr>
        <w:t>и с промежуточным</w:t>
      </w:r>
      <w:r w:rsidR="005A37F2">
        <w:rPr>
          <w:sz w:val="28"/>
          <w:szCs w:val="28"/>
        </w:rPr>
        <w:t xml:space="preserve"> </w:t>
      </w:r>
      <w:r w:rsidRPr="00952F8E">
        <w:rPr>
          <w:sz w:val="28"/>
          <w:szCs w:val="28"/>
        </w:rPr>
        <w:t>сверхтонким</w:t>
      </w:r>
      <w:r w:rsidR="005A37F2">
        <w:rPr>
          <w:sz w:val="28"/>
          <w:szCs w:val="28"/>
        </w:rPr>
        <w:t xml:space="preserve"> </w:t>
      </w:r>
      <w:r w:rsidRPr="00952F8E">
        <w:rPr>
          <w:sz w:val="28"/>
          <w:szCs w:val="28"/>
        </w:rPr>
        <w:t>варизонным</w:t>
      </w:r>
      <w:r w:rsidR="005A37F2">
        <w:rPr>
          <w:sz w:val="28"/>
          <w:szCs w:val="28"/>
        </w:rPr>
        <w:t xml:space="preserve"> </w:t>
      </w:r>
      <w:r w:rsidRPr="00952F8E">
        <w:rPr>
          <w:sz w:val="28"/>
          <w:szCs w:val="28"/>
        </w:rPr>
        <w:t>слоем»// Письма в ЖТФ, том 16, вып. 16 26 августа 1990 г</w:t>
      </w:r>
      <w:r w:rsidR="00F40339">
        <w:rPr>
          <w:sz w:val="28"/>
          <w:szCs w:val="28"/>
        </w:rPr>
        <w:t>,</w:t>
      </w:r>
      <w:r w:rsidRPr="00952F8E">
        <w:rPr>
          <w:sz w:val="28"/>
          <w:szCs w:val="28"/>
        </w:rPr>
        <w:t>.</w:t>
      </w:r>
      <w:r w:rsidR="00F40339">
        <w:rPr>
          <w:sz w:val="28"/>
          <w:szCs w:val="28"/>
        </w:rPr>
        <w:t xml:space="preserve"> с.48</w:t>
      </w:r>
    </w:p>
    <w:p w:rsidR="00A31EB8" w:rsidRPr="00952F8E" w:rsidRDefault="00A31EB8" w:rsidP="00AF40C3">
      <w:pPr>
        <w:pStyle w:val="a3"/>
        <w:numPr>
          <w:ilvl w:val="0"/>
          <w:numId w:val="2"/>
        </w:numPr>
        <w:ind w:left="284" w:hanging="426"/>
        <w:jc w:val="both"/>
        <w:rPr>
          <w:sz w:val="28"/>
          <w:szCs w:val="28"/>
        </w:rPr>
      </w:pPr>
      <w:r w:rsidRPr="00952F8E">
        <w:rPr>
          <w:sz w:val="28"/>
          <w:szCs w:val="28"/>
        </w:rPr>
        <w:t>С.Ю. Павелец, Ю.Н. Бобренко, А.В. Комащенко, Т.Е. Шенгелия</w:t>
      </w:r>
      <w:r w:rsidR="004C5CD5">
        <w:rPr>
          <w:sz w:val="28"/>
          <w:szCs w:val="28"/>
        </w:rPr>
        <w:t xml:space="preserve"> </w:t>
      </w:r>
      <w:r w:rsidRPr="00952F8E">
        <w:rPr>
          <w:sz w:val="28"/>
          <w:szCs w:val="28"/>
        </w:rPr>
        <w:t>«Новая структура поверхностно</w:t>
      </w:r>
      <w:r w:rsidR="004C5CD5">
        <w:rPr>
          <w:sz w:val="28"/>
          <w:szCs w:val="28"/>
        </w:rPr>
        <w:t xml:space="preserve"> </w:t>
      </w:r>
      <w:r w:rsidRPr="00952F8E">
        <w:rPr>
          <w:sz w:val="28"/>
          <w:szCs w:val="28"/>
        </w:rPr>
        <w:t>барьерного сенсора ультрафиолетового</w:t>
      </w:r>
      <w:r w:rsidR="004C5CD5">
        <w:rPr>
          <w:sz w:val="28"/>
          <w:szCs w:val="28"/>
        </w:rPr>
        <w:t xml:space="preserve"> </w:t>
      </w:r>
      <w:r w:rsidRPr="00952F8E">
        <w:rPr>
          <w:sz w:val="28"/>
          <w:szCs w:val="28"/>
        </w:rPr>
        <w:t>излучения на основе</w:t>
      </w:r>
      <w:r w:rsidR="004C5CD5">
        <w:rPr>
          <w:sz w:val="28"/>
          <w:szCs w:val="28"/>
        </w:rPr>
        <w:t xml:space="preserve"> </w:t>
      </w:r>
      <w:r w:rsidRPr="00952F8E">
        <w:rPr>
          <w:sz w:val="28"/>
          <w:szCs w:val="28"/>
        </w:rPr>
        <w:t>CdS»</w:t>
      </w:r>
      <w:r w:rsidR="004C5CD5">
        <w:rPr>
          <w:sz w:val="28"/>
          <w:szCs w:val="28"/>
        </w:rPr>
        <w:t xml:space="preserve"> </w:t>
      </w:r>
      <w:r w:rsidRPr="00952F8E">
        <w:rPr>
          <w:sz w:val="28"/>
          <w:szCs w:val="28"/>
        </w:rPr>
        <w:t>// Физика и техникаполупроводников, 2001, том 35, вып. 5</w:t>
      </w:r>
    </w:p>
    <w:p w:rsidR="00A31EB8" w:rsidRPr="00952F8E" w:rsidRDefault="00A31EB8" w:rsidP="00AF40C3">
      <w:pPr>
        <w:pStyle w:val="a3"/>
        <w:numPr>
          <w:ilvl w:val="0"/>
          <w:numId w:val="2"/>
        </w:numPr>
        <w:autoSpaceDE w:val="0"/>
        <w:autoSpaceDN w:val="0"/>
        <w:adjustRightInd w:val="0"/>
        <w:ind w:left="284" w:hanging="426"/>
        <w:jc w:val="both"/>
        <w:rPr>
          <w:sz w:val="28"/>
          <w:szCs w:val="28"/>
        </w:rPr>
      </w:pPr>
      <w:r w:rsidRPr="00952F8E">
        <w:rPr>
          <w:rFonts w:eastAsiaTheme="minorHAnsi"/>
          <w:iCs/>
          <w:sz w:val="28"/>
          <w:szCs w:val="28"/>
          <w:lang w:eastAsia="en-US"/>
        </w:rPr>
        <w:t>Ю.Н. Бобренко, С.Ю. Павелец, А.М. Павелец  «</w:t>
      </w:r>
      <w:r w:rsidRPr="00952F8E">
        <w:rPr>
          <w:rFonts w:eastAsiaTheme="minorHAnsi"/>
          <w:bCs/>
          <w:sz w:val="28"/>
          <w:szCs w:val="28"/>
          <w:lang w:eastAsia="en-US"/>
        </w:rPr>
        <w:t>Єффективные</w:t>
      </w:r>
      <w:r w:rsidR="00655115">
        <w:rPr>
          <w:rFonts w:eastAsiaTheme="minorHAnsi"/>
          <w:bCs/>
          <w:sz w:val="28"/>
          <w:szCs w:val="28"/>
          <w:lang w:eastAsia="en-US"/>
        </w:rPr>
        <w:t xml:space="preserve"> </w:t>
      </w:r>
      <w:r w:rsidRPr="00952F8E">
        <w:rPr>
          <w:rFonts w:eastAsiaTheme="minorHAnsi"/>
          <w:bCs/>
          <w:sz w:val="28"/>
          <w:szCs w:val="28"/>
          <w:lang w:eastAsia="en-US"/>
        </w:rPr>
        <w:t>фотоэлектрические</w:t>
      </w:r>
      <w:r w:rsidR="00655115">
        <w:rPr>
          <w:rFonts w:eastAsiaTheme="minorHAnsi"/>
          <w:bCs/>
          <w:sz w:val="28"/>
          <w:szCs w:val="28"/>
          <w:lang w:eastAsia="en-US"/>
        </w:rPr>
        <w:t xml:space="preserve"> </w:t>
      </w:r>
      <w:r w:rsidRPr="00952F8E">
        <w:rPr>
          <w:rFonts w:eastAsiaTheme="minorHAnsi"/>
          <w:bCs/>
          <w:sz w:val="28"/>
          <w:szCs w:val="28"/>
          <w:lang w:eastAsia="en-US"/>
        </w:rPr>
        <w:t>преобразователи</w:t>
      </w:r>
      <w:r w:rsidR="00655115">
        <w:rPr>
          <w:rFonts w:eastAsiaTheme="minorHAnsi"/>
          <w:bCs/>
          <w:sz w:val="28"/>
          <w:szCs w:val="28"/>
          <w:lang w:eastAsia="en-US"/>
        </w:rPr>
        <w:t xml:space="preserve"> </w:t>
      </w:r>
      <w:r w:rsidRPr="00952F8E">
        <w:rPr>
          <w:rFonts w:eastAsiaTheme="minorHAnsi"/>
          <w:bCs/>
          <w:sz w:val="28"/>
          <w:szCs w:val="28"/>
          <w:lang w:eastAsia="en-US"/>
        </w:rPr>
        <w:t>ультрафиолетового</w:t>
      </w:r>
      <w:r w:rsidR="00655115">
        <w:rPr>
          <w:rFonts w:eastAsiaTheme="minorHAnsi"/>
          <w:bCs/>
          <w:sz w:val="28"/>
          <w:szCs w:val="28"/>
          <w:lang w:eastAsia="en-US"/>
        </w:rPr>
        <w:t xml:space="preserve"> </w:t>
      </w:r>
      <w:r w:rsidRPr="00952F8E">
        <w:rPr>
          <w:rFonts w:eastAsiaTheme="minorHAnsi"/>
          <w:bCs/>
          <w:sz w:val="28"/>
          <w:szCs w:val="28"/>
          <w:lang w:eastAsia="en-US"/>
        </w:rPr>
        <w:t>излучения с варизонными</w:t>
      </w:r>
      <w:r w:rsidR="00655115">
        <w:rPr>
          <w:rFonts w:eastAsiaTheme="minorHAnsi"/>
          <w:bCs/>
          <w:sz w:val="28"/>
          <w:szCs w:val="28"/>
          <w:lang w:eastAsia="en-US"/>
        </w:rPr>
        <w:t xml:space="preserve"> </w:t>
      </w:r>
      <w:r w:rsidRPr="00952F8E">
        <w:rPr>
          <w:rFonts w:eastAsiaTheme="minorHAnsi"/>
          <w:bCs/>
          <w:sz w:val="28"/>
          <w:szCs w:val="28"/>
          <w:lang w:eastAsia="en-US"/>
        </w:rPr>
        <w:t>слоями на основе</w:t>
      </w:r>
      <w:r w:rsidRPr="00952F8E">
        <w:rPr>
          <w:rFonts w:eastAsiaTheme="minorHAnsi"/>
          <w:bCs/>
          <w:sz w:val="28"/>
          <w:szCs w:val="28"/>
          <w:lang w:val="en-US" w:eastAsia="en-US"/>
        </w:rPr>
        <w:t>Z</w:t>
      </w:r>
      <w:r w:rsidRPr="00952F8E">
        <w:rPr>
          <w:rFonts w:eastAsiaTheme="minorHAnsi"/>
          <w:bCs/>
          <w:sz w:val="28"/>
          <w:szCs w:val="28"/>
          <w:lang w:eastAsia="en-US"/>
        </w:rPr>
        <w:t>n</w:t>
      </w:r>
      <w:r w:rsidRPr="00952F8E">
        <w:rPr>
          <w:rFonts w:eastAsiaTheme="minorHAnsi"/>
          <w:bCs/>
          <w:sz w:val="28"/>
          <w:szCs w:val="28"/>
          <w:lang w:val="en-US" w:eastAsia="en-US"/>
        </w:rPr>
        <w:t>S</w:t>
      </w:r>
      <w:r w:rsidRPr="00952F8E">
        <w:rPr>
          <w:rFonts w:eastAsiaTheme="minorHAnsi"/>
          <w:iCs/>
          <w:sz w:val="28"/>
          <w:szCs w:val="28"/>
          <w:lang w:eastAsia="en-US"/>
        </w:rPr>
        <w:t>»//Физика и техникаполупроводников, 2009, том 43, вып. 6</w:t>
      </w:r>
      <w:r w:rsidR="00F40339">
        <w:rPr>
          <w:rFonts w:eastAsiaTheme="minorHAnsi"/>
          <w:iCs/>
          <w:sz w:val="28"/>
          <w:szCs w:val="28"/>
          <w:lang w:eastAsia="en-US"/>
        </w:rPr>
        <w:t>, с.830</w:t>
      </w:r>
    </w:p>
    <w:p w:rsidR="00A31EB8" w:rsidRPr="00952F8E" w:rsidRDefault="00A31EB8" w:rsidP="00AF40C3">
      <w:pPr>
        <w:pStyle w:val="a3"/>
        <w:numPr>
          <w:ilvl w:val="0"/>
          <w:numId w:val="2"/>
        </w:numPr>
        <w:autoSpaceDE w:val="0"/>
        <w:autoSpaceDN w:val="0"/>
        <w:adjustRightInd w:val="0"/>
        <w:ind w:left="284" w:hanging="426"/>
        <w:jc w:val="both"/>
        <w:rPr>
          <w:sz w:val="28"/>
          <w:szCs w:val="28"/>
        </w:rPr>
      </w:pPr>
      <w:r w:rsidRPr="00952F8E">
        <w:rPr>
          <w:sz w:val="28"/>
          <w:szCs w:val="28"/>
          <w:lang w:val="en-US"/>
        </w:rPr>
        <w:t>Yu</w:t>
      </w:r>
      <w:r w:rsidRPr="00952F8E">
        <w:rPr>
          <w:sz w:val="28"/>
          <w:szCs w:val="28"/>
        </w:rPr>
        <w:t>.</w:t>
      </w:r>
      <w:r w:rsidRPr="00952F8E">
        <w:rPr>
          <w:sz w:val="28"/>
          <w:szCs w:val="28"/>
          <w:lang w:val="en-US"/>
        </w:rPr>
        <w:t>N</w:t>
      </w:r>
      <w:r w:rsidRPr="00952F8E">
        <w:rPr>
          <w:sz w:val="28"/>
          <w:szCs w:val="28"/>
        </w:rPr>
        <w:t xml:space="preserve">. </w:t>
      </w:r>
      <w:r w:rsidRPr="00952F8E">
        <w:rPr>
          <w:sz w:val="28"/>
          <w:szCs w:val="28"/>
          <w:lang w:val="en-US"/>
        </w:rPr>
        <w:t>Bobrenko</w:t>
      </w:r>
      <w:r w:rsidRPr="00952F8E">
        <w:rPr>
          <w:sz w:val="28"/>
          <w:szCs w:val="28"/>
        </w:rPr>
        <w:t xml:space="preserve">, </w:t>
      </w:r>
      <w:r w:rsidRPr="00952F8E">
        <w:rPr>
          <w:sz w:val="28"/>
          <w:szCs w:val="28"/>
          <w:lang w:val="en-US"/>
        </w:rPr>
        <w:t>V</w:t>
      </w:r>
      <w:r w:rsidRPr="00952F8E">
        <w:rPr>
          <w:sz w:val="28"/>
          <w:szCs w:val="28"/>
        </w:rPr>
        <w:t>.</w:t>
      </w:r>
      <w:r w:rsidRPr="00952F8E">
        <w:rPr>
          <w:sz w:val="28"/>
          <w:szCs w:val="28"/>
          <w:lang w:val="en-US"/>
        </w:rPr>
        <w:t>VKolezhuk</w:t>
      </w:r>
      <w:r w:rsidRPr="00952F8E">
        <w:rPr>
          <w:sz w:val="28"/>
          <w:szCs w:val="28"/>
        </w:rPr>
        <w:t xml:space="preserve">, </w:t>
      </w:r>
      <w:r w:rsidRPr="00952F8E">
        <w:rPr>
          <w:sz w:val="28"/>
          <w:szCs w:val="28"/>
          <w:lang w:val="en-US"/>
        </w:rPr>
        <w:t>V</w:t>
      </w:r>
      <w:r w:rsidRPr="00952F8E">
        <w:rPr>
          <w:sz w:val="28"/>
          <w:szCs w:val="28"/>
        </w:rPr>
        <w:t>.</w:t>
      </w:r>
      <w:r w:rsidRPr="00952F8E">
        <w:rPr>
          <w:sz w:val="28"/>
          <w:szCs w:val="28"/>
          <w:lang w:val="en-US"/>
        </w:rPr>
        <w:t>N</w:t>
      </w:r>
      <w:r w:rsidRPr="00952F8E">
        <w:rPr>
          <w:sz w:val="28"/>
          <w:szCs w:val="28"/>
        </w:rPr>
        <w:t xml:space="preserve">. </w:t>
      </w:r>
      <w:r w:rsidRPr="00952F8E">
        <w:rPr>
          <w:sz w:val="28"/>
          <w:szCs w:val="28"/>
          <w:lang w:val="en-US"/>
        </w:rPr>
        <w:t>Komashchenko</w:t>
      </w:r>
      <w:r w:rsidRPr="00952F8E">
        <w:rPr>
          <w:sz w:val="28"/>
          <w:szCs w:val="28"/>
        </w:rPr>
        <w:t xml:space="preserve">, </w:t>
      </w:r>
      <w:r w:rsidRPr="00952F8E">
        <w:rPr>
          <w:sz w:val="28"/>
          <w:szCs w:val="28"/>
          <w:lang w:val="en-US"/>
        </w:rPr>
        <w:t>S</w:t>
      </w:r>
      <w:r w:rsidRPr="00952F8E">
        <w:rPr>
          <w:sz w:val="28"/>
          <w:szCs w:val="28"/>
        </w:rPr>
        <w:t>.</w:t>
      </w:r>
      <w:r w:rsidRPr="00952F8E">
        <w:rPr>
          <w:sz w:val="28"/>
          <w:szCs w:val="28"/>
          <w:lang w:val="en-US"/>
        </w:rPr>
        <w:t>Yu</w:t>
      </w:r>
      <w:r w:rsidRPr="00952F8E">
        <w:rPr>
          <w:sz w:val="28"/>
          <w:szCs w:val="28"/>
        </w:rPr>
        <w:t xml:space="preserve">. </w:t>
      </w:r>
      <w:r w:rsidRPr="00952F8E">
        <w:rPr>
          <w:sz w:val="28"/>
          <w:szCs w:val="28"/>
          <w:lang w:val="en-US"/>
        </w:rPr>
        <w:t>Pavelets</w:t>
      </w:r>
      <w:r w:rsidRPr="00952F8E">
        <w:rPr>
          <w:sz w:val="28"/>
          <w:szCs w:val="28"/>
        </w:rPr>
        <w:t xml:space="preserve">, </w:t>
      </w:r>
      <w:r w:rsidRPr="00952F8E">
        <w:rPr>
          <w:sz w:val="28"/>
          <w:szCs w:val="28"/>
          <w:lang w:val="en-US"/>
        </w:rPr>
        <w:t>T</w:t>
      </w:r>
      <w:r w:rsidRPr="00952F8E">
        <w:rPr>
          <w:sz w:val="28"/>
          <w:szCs w:val="28"/>
        </w:rPr>
        <w:t>.</w:t>
      </w:r>
      <w:r w:rsidRPr="00952F8E">
        <w:rPr>
          <w:sz w:val="28"/>
          <w:szCs w:val="28"/>
          <w:lang w:val="en-US"/>
        </w:rPr>
        <w:t>Eshengeliya</w:t>
      </w:r>
      <w:r w:rsidRPr="00952F8E">
        <w:rPr>
          <w:sz w:val="28"/>
          <w:szCs w:val="28"/>
        </w:rPr>
        <w:t xml:space="preserve"> «</w:t>
      </w:r>
      <w:r w:rsidRPr="00952F8E">
        <w:rPr>
          <w:sz w:val="28"/>
          <w:szCs w:val="28"/>
          <w:lang w:val="en-US"/>
        </w:rPr>
        <w:t>II</w:t>
      </w:r>
      <w:r w:rsidRPr="00952F8E">
        <w:rPr>
          <w:sz w:val="28"/>
          <w:szCs w:val="28"/>
        </w:rPr>
        <w:t>-</w:t>
      </w:r>
      <w:r w:rsidRPr="00952F8E">
        <w:rPr>
          <w:sz w:val="28"/>
          <w:szCs w:val="28"/>
          <w:lang w:val="en-US"/>
        </w:rPr>
        <w:t>VI</w:t>
      </w:r>
      <w:r w:rsidR="005A37F2">
        <w:rPr>
          <w:sz w:val="28"/>
          <w:szCs w:val="28"/>
        </w:rPr>
        <w:t xml:space="preserve"> </w:t>
      </w:r>
      <w:r w:rsidRPr="00952F8E">
        <w:rPr>
          <w:sz w:val="28"/>
          <w:szCs w:val="28"/>
          <w:lang w:val="en-US"/>
        </w:rPr>
        <w:t>thin</w:t>
      </w:r>
      <w:r w:rsidRPr="00952F8E">
        <w:rPr>
          <w:sz w:val="28"/>
          <w:szCs w:val="28"/>
        </w:rPr>
        <w:t>-</w:t>
      </w:r>
      <w:r w:rsidRPr="00952F8E">
        <w:rPr>
          <w:sz w:val="28"/>
          <w:szCs w:val="28"/>
          <w:lang w:val="en-US"/>
        </w:rPr>
        <w:t>film</w:t>
      </w:r>
      <w:r w:rsidR="005A37F2">
        <w:rPr>
          <w:sz w:val="28"/>
          <w:szCs w:val="28"/>
        </w:rPr>
        <w:t xml:space="preserve"> </w:t>
      </w:r>
      <w:r w:rsidRPr="00952F8E">
        <w:rPr>
          <w:sz w:val="28"/>
          <w:szCs w:val="28"/>
          <w:lang w:val="en-US"/>
        </w:rPr>
        <w:t>polycryslline</w:t>
      </w:r>
      <w:r w:rsidR="005A37F2">
        <w:rPr>
          <w:sz w:val="28"/>
          <w:szCs w:val="28"/>
        </w:rPr>
        <w:t xml:space="preserve"> </w:t>
      </w:r>
      <w:r w:rsidRPr="00952F8E">
        <w:rPr>
          <w:sz w:val="28"/>
          <w:szCs w:val="28"/>
          <w:lang w:val="en-US"/>
        </w:rPr>
        <w:t>multilayer</w:t>
      </w:r>
      <w:r w:rsidRPr="00F40339">
        <w:rPr>
          <w:sz w:val="28"/>
          <w:szCs w:val="28"/>
        </w:rPr>
        <w:t xml:space="preserve"> </w:t>
      </w:r>
      <w:r w:rsidRPr="00952F8E">
        <w:rPr>
          <w:sz w:val="28"/>
          <w:szCs w:val="28"/>
          <w:lang w:val="en-US"/>
        </w:rPr>
        <w:t>converters</w:t>
      </w:r>
      <w:r w:rsidRPr="00F40339">
        <w:rPr>
          <w:sz w:val="28"/>
          <w:szCs w:val="28"/>
        </w:rPr>
        <w:t xml:space="preserve"> </w:t>
      </w:r>
      <w:r w:rsidRPr="00952F8E">
        <w:rPr>
          <w:sz w:val="28"/>
          <w:szCs w:val="28"/>
          <w:lang w:val="en-US"/>
        </w:rPr>
        <w:t>for</w:t>
      </w:r>
      <w:r w:rsidRPr="00F40339">
        <w:rPr>
          <w:sz w:val="28"/>
          <w:szCs w:val="28"/>
        </w:rPr>
        <w:t xml:space="preserve"> </w:t>
      </w:r>
      <w:r w:rsidRPr="00952F8E">
        <w:rPr>
          <w:sz w:val="28"/>
          <w:szCs w:val="28"/>
          <w:lang w:val="en-US"/>
        </w:rPr>
        <w:t>solar</w:t>
      </w:r>
      <w:r w:rsidRPr="00F40339">
        <w:rPr>
          <w:sz w:val="28"/>
          <w:szCs w:val="28"/>
        </w:rPr>
        <w:t xml:space="preserve"> </w:t>
      </w:r>
      <w:r w:rsidRPr="00952F8E">
        <w:rPr>
          <w:sz w:val="28"/>
          <w:szCs w:val="28"/>
          <w:lang w:val="en-US"/>
        </w:rPr>
        <w:t>photovoltaics</w:t>
      </w:r>
      <w:r w:rsidRPr="00952F8E">
        <w:rPr>
          <w:sz w:val="28"/>
          <w:szCs w:val="28"/>
        </w:rPr>
        <w:t>»</w:t>
      </w:r>
      <w:r w:rsidRPr="00F40339">
        <w:rPr>
          <w:sz w:val="28"/>
          <w:szCs w:val="28"/>
        </w:rPr>
        <w:t>//</w:t>
      </w:r>
      <w:r w:rsidRPr="00952F8E">
        <w:rPr>
          <w:sz w:val="28"/>
          <w:szCs w:val="28"/>
          <w:lang w:val="en-US"/>
        </w:rPr>
        <w:t>Solar</w:t>
      </w:r>
      <w:r w:rsidRPr="00F40339">
        <w:rPr>
          <w:sz w:val="28"/>
          <w:szCs w:val="28"/>
        </w:rPr>
        <w:t xml:space="preserve"> </w:t>
      </w:r>
      <w:r w:rsidRPr="00952F8E">
        <w:rPr>
          <w:sz w:val="28"/>
          <w:szCs w:val="28"/>
          <w:lang w:val="en-US"/>
        </w:rPr>
        <w:t>Energy</w:t>
      </w:r>
      <w:r w:rsidRPr="00F40339">
        <w:rPr>
          <w:sz w:val="28"/>
          <w:szCs w:val="28"/>
        </w:rPr>
        <w:t xml:space="preserve"> </w:t>
      </w:r>
      <w:r w:rsidRPr="00952F8E">
        <w:rPr>
          <w:sz w:val="28"/>
          <w:szCs w:val="28"/>
          <w:lang w:val="en-US"/>
        </w:rPr>
        <w:t>Materials</w:t>
      </w:r>
      <w:r w:rsidRPr="00F40339">
        <w:rPr>
          <w:sz w:val="28"/>
          <w:szCs w:val="28"/>
        </w:rPr>
        <w:t xml:space="preserve"> </w:t>
      </w:r>
      <w:r w:rsidRPr="00952F8E">
        <w:rPr>
          <w:sz w:val="28"/>
          <w:szCs w:val="28"/>
          <w:lang w:val="en-US"/>
        </w:rPr>
        <w:t>and</w:t>
      </w:r>
      <w:r w:rsidRPr="00F40339">
        <w:rPr>
          <w:sz w:val="28"/>
          <w:szCs w:val="28"/>
        </w:rPr>
        <w:t xml:space="preserve"> </w:t>
      </w:r>
      <w:r w:rsidRPr="00952F8E">
        <w:rPr>
          <w:sz w:val="28"/>
          <w:szCs w:val="28"/>
          <w:lang w:val="en-US"/>
        </w:rPr>
        <w:t>Solar</w:t>
      </w:r>
      <w:r w:rsidRPr="00F40339">
        <w:rPr>
          <w:sz w:val="28"/>
          <w:szCs w:val="28"/>
        </w:rPr>
        <w:t xml:space="preserve"> </w:t>
      </w:r>
      <w:r w:rsidRPr="00952F8E">
        <w:rPr>
          <w:sz w:val="28"/>
          <w:szCs w:val="28"/>
          <w:lang w:val="en-US"/>
        </w:rPr>
        <w:t>Cells</w:t>
      </w:r>
      <w:r w:rsidRPr="00F40339">
        <w:rPr>
          <w:sz w:val="28"/>
          <w:szCs w:val="28"/>
        </w:rPr>
        <w:t xml:space="preserve"> 33(1994)</w:t>
      </w:r>
      <w:r w:rsidR="00F40339">
        <w:rPr>
          <w:sz w:val="28"/>
          <w:szCs w:val="28"/>
        </w:rPr>
        <w:t xml:space="preserve">, </w:t>
      </w:r>
      <w:r w:rsidR="00F40339">
        <w:rPr>
          <w:sz w:val="28"/>
          <w:szCs w:val="28"/>
          <w:lang w:val="en-US"/>
        </w:rPr>
        <w:t>p.</w:t>
      </w:r>
      <w:bookmarkStart w:id="0" w:name="_GoBack"/>
      <w:bookmarkEnd w:id="0"/>
      <w:r w:rsidRPr="00F40339">
        <w:rPr>
          <w:sz w:val="28"/>
          <w:szCs w:val="28"/>
        </w:rPr>
        <w:t xml:space="preserve"> 83-90</w:t>
      </w:r>
    </w:p>
    <w:p w:rsidR="00A31EB8" w:rsidRPr="00952F8E" w:rsidRDefault="00A31EB8" w:rsidP="00AF40C3">
      <w:pPr>
        <w:pStyle w:val="a3"/>
        <w:numPr>
          <w:ilvl w:val="0"/>
          <w:numId w:val="2"/>
        </w:numPr>
        <w:autoSpaceDE w:val="0"/>
        <w:autoSpaceDN w:val="0"/>
        <w:adjustRightInd w:val="0"/>
        <w:ind w:left="284" w:hanging="426"/>
        <w:jc w:val="both"/>
        <w:rPr>
          <w:sz w:val="28"/>
          <w:szCs w:val="28"/>
        </w:rPr>
      </w:pPr>
      <w:r w:rsidRPr="00952F8E">
        <w:rPr>
          <w:rFonts w:eastAsiaTheme="minorHAnsi"/>
          <w:sz w:val="28"/>
          <w:szCs w:val="28"/>
          <w:lang w:eastAsia="en-US"/>
        </w:rPr>
        <w:t xml:space="preserve">С.Ю. Павелец, Г.А. Федорус. ФТП, </w:t>
      </w:r>
      <w:r w:rsidRPr="00952F8E">
        <w:rPr>
          <w:rFonts w:eastAsiaTheme="minorHAnsi"/>
          <w:b/>
          <w:bCs/>
          <w:sz w:val="28"/>
          <w:szCs w:val="28"/>
          <w:lang w:eastAsia="en-US"/>
        </w:rPr>
        <w:t>9</w:t>
      </w:r>
      <w:r w:rsidRPr="00952F8E">
        <w:rPr>
          <w:rFonts w:eastAsiaTheme="minorHAnsi"/>
          <w:sz w:val="28"/>
          <w:szCs w:val="28"/>
          <w:lang w:eastAsia="en-US"/>
        </w:rPr>
        <w:t>, 1164 (1975).</w:t>
      </w:r>
    </w:p>
    <w:p w:rsidR="00A31EB8" w:rsidRPr="00952F8E" w:rsidRDefault="00A31EB8" w:rsidP="00AF40C3">
      <w:pPr>
        <w:numPr>
          <w:ilvl w:val="0"/>
          <w:numId w:val="2"/>
        </w:numPr>
        <w:ind w:left="284" w:hanging="426"/>
        <w:jc w:val="both"/>
        <w:rPr>
          <w:sz w:val="28"/>
          <w:szCs w:val="28"/>
          <w:lang w:val="ru-RU"/>
        </w:rPr>
      </w:pPr>
      <w:r w:rsidRPr="00F40339">
        <w:rPr>
          <w:sz w:val="28"/>
          <w:szCs w:val="28"/>
        </w:rPr>
        <w:t>И.Г.Пашаев, М.Н.Агаев, Р.Ф.Мехтиев, М.Г. Гасанов «Влияние ультразвуковой обра</w:t>
      </w:r>
      <w:r w:rsidRPr="00952F8E">
        <w:rPr>
          <w:sz w:val="28"/>
          <w:szCs w:val="28"/>
          <w:lang w:val="ru-RU"/>
        </w:rPr>
        <w:t>ботки на ВАХ кремниевых солнечных элементов»// Физика и техника полупроводников,2010, №2, с.162.</w:t>
      </w:r>
    </w:p>
    <w:p w:rsidR="00A31EB8" w:rsidRPr="00952F8E" w:rsidRDefault="00A31EB8" w:rsidP="00AF40C3">
      <w:pPr>
        <w:numPr>
          <w:ilvl w:val="0"/>
          <w:numId w:val="2"/>
        </w:numPr>
        <w:ind w:left="284" w:hanging="426"/>
        <w:jc w:val="both"/>
        <w:rPr>
          <w:sz w:val="28"/>
          <w:szCs w:val="28"/>
        </w:rPr>
      </w:pPr>
      <w:r w:rsidRPr="00952F8E">
        <w:rPr>
          <w:sz w:val="28"/>
          <w:szCs w:val="28"/>
        </w:rPr>
        <w:t>А.И. Власенко, Я.М Олих, Р.К. Савкина «Подвижность</w:t>
      </w:r>
      <w:r w:rsidR="00655115">
        <w:rPr>
          <w:sz w:val="28"/>
          <w:szCs w:val="28"/>
        </w:rPr>
        <w:t xml:space="preserve"> </w:t>
      </w:r>
      <w:r w:rsidRPr="00952F8E">
        <w:rPr>
          <w:sz w:val="28"/>
          <w:szCs w:val="28"/>
        </w:rPr>
        <w:t>носителей</w:t>
      </w:r>
      <w:r w:rsidR="00655115">
        <w:rPr>
          <w:sz w:val="28"/>
          <w:szCs w:val="28"/>
        </w:rPr>
        <w:t xml:space="preserve"> </w:t>
      </w:r>
      <w:r w:rsidRPr="00952F8E">
        <w:rPr>
          <w:sz w:val="28"/>
          <w:szCs w:val="28"/>
        </w:rPr>
        <w:t>заряда в кристалах n-CdxHg1-xTe в условиях</w:t>
      </w:r>
      <w:r w:rsidR="00655115">
        <w:rPr>
          <w:sz w:val="28"/>
          <w:szCs w:val="28"/>
        </w:rPr>
        <w:t xml:space="preserve"> </w:t>
      </w:r>
      <w:r w:rsidRPr="00952F8E">
        <w:rPr>
          <w:sz w:val="28"/>
          <w:szCs w:val="28"/>
        </w:rPr>
        <w:t>динамического</w:t>
      </w:r>
      <w:r w:rsidR="00655115">
        <w:rPr>
          <w:sz w:val="28"/>
          <w:szCs w:val="28"/>
        </w:rPr>
        <w:t xml:space="preserve"> </w:t>
      </w:r>
      <w:r w:rsidRPr="00952F8E">
        <w:rPr>
          <w:sz w:val="28"/>
          <w:szCs w:val="28"/>
        </w:rPr>
        <w:t>ультазвукового</w:t>
      </w:r>
      <w:r w:rsidR="00655115">
        <w:rPr>
          <w:sz w:val="28"/>
          <w:szCs w:val="28"/>
        </w:rPr>
        <w:t xml:space="preserve"> </w:t>
      </w:r>
      <w:r w:rsidRPr="00952F8E">
        <w:rPr>
          <w:sz w:val="28"/>
          <w:szCs w:val="28"/>
        </w:rPr>
        <w:t>нагруженния»//Физика и техника</w:t>
      </w:r>
      <w:r w:rsidR="00655115">
        <w:rPr>
          <w:sz w:val="28"/>
          <w:szCs w:val="28"/>
        </w:rPr>
        <w:t xml:space="preserve"> </w:t>
      </w:r>
      <w:r w:rsidRPr="00952F8E">
        <w:rPr>
          <w:sz w:val="28"/>
          <w:szCs w:val="28"/>
        </w:rPr>
        <w:t>полупроводников, 2000, том 34, вып. 6, с.670.</w:t>
      </w:r>
    </w:p>
    <w:p w:rsidR="00A31EB8" w:rsidRPr="00952F8E" w:rsidRDefault="00A31EB8" w:rsidP="00AF40C3">
      <w:pPr>
        <w:numPr>
          <w:ilvl w:val="0"/>
          <w:numId w:val="2"/>
        </w:numPr>
        <w:ind w:left="284" w:hanging="426"/>
        <w:jc w:val="both"/>
        <w:rPr>
          <w:sz w:val="28"/>
          <w:szCs w:val="28"/>
        </w:rPr>
      </w:pPr>
      <w:r w:rsidRPr="00952F8E">
        <w:rPr>
          <w:sz w:val="28"/>
          <w:szCs w:val="28"/>
          <w:lang w:val="en-US"/>
        </w:rPr>
        <w:t>V.P. Melnik, Y.M. Olikh, V.G. Popov, B.M. Romanyuk,Y.V. Goltvyanskii, A.A. Evtukh</w:t>
      </w:r>
      <w:r w:rsidRPr="00952F8E">
        <w:rPr>
          <w:sz w:val="28"/>
          <w:szCs w:val="28"/>
        </w:rPr>
        <w:t xml:space="preserve"> «Characteristics</w:t>
      </w:r>
      <w:r w:rsidR="00655115">
        <w:rPr>
          <w:sz w:val="28"/>
          <w:szCs w:val="28"/>
        </w:rPr>
        <w:t xml:space="preserve"> </w:t>
      </w:r>
      <w:r w:rsidRPr="00952F8E">
        <w:rPr>
          <w:sz w:val="28"/>
          <w:szCs w:val="28"/>
        </w:rPr>
        <w:t>of</w:t>
      </w:r>
      <w:r w:rsidR="00655115">
        <w:rPr>
          <w:sz w:val="28"/>
          <w:szCs w:val="28"/>
        </w:rPr>
        <w:t xml:space="preserve"> </w:t>
      </w:r>
      <w:r w:rsidRPr="00952F8E">
        <w:rPr>
          <w:sz w:val="28"/>
          <w:szCs w:val="28"/>
        </w:rPr>
        <w:t>silicon p–n junction</w:t>
      </w:r>
      <w:r w:rsidR="00655115">
        <w:rPr>
          <w:sz w:val="28"/>
          <w:szCs w:val="28"/>
        </w:rPr>
        <w:t xml:space="preserve"> </w:t>
      </w:r>
      <w:r w:rsidRPr="00952F8E">
        <w:rPr>
          <w:sz w:val="28"/>
          <w:szCs w:val="28"/>
        </w:rPr>
        <w:t>formed</w:t>
      </w:r>
      <w:r w:rsidR="00655115">
        <w:rPr>
          <w:sz w:val="28"/>
          <w:szCs w:val="28"/>
        </w:rPr>
        <w:t xml:space="preserve"> </w:t>
      </w:r>
      <w:r w:rsidRPr="00952F8E">
        <w:rPr>
          <w:sz w:val="28"/>
          <w:szCs w:val="28"/>
        </w:rPr>
        <w:t>by</w:t>
      </w:r>
      <w:r w:rsidR="00655115">
        <w:rPr>
          <w:sz w:val="28"/>
          <w:szCs w:val="28"/>
        </w:rPr>
        <w:t xml:space="preserve"> </w:t>
      </w:r>
      <w:r w:rsidRPr="00952F8E">
        <w:rPr>
          <w:sz w:val="28"/>
          <w:szCs w:val="28"/>
        </w:rPr>
        <w:t>ion</w:t>
      </w:r>
      <w:r w:rsidR="00655115">
        <w:rPr>
          <w:sz w:val="28"/>
          <w:szCs w:val="28"/>
        </w:rPr>
        <w:t xml:space="preserve"> </w:t>
      </w:r>
      <w:r w:rsidRPr="00952F8E">
        <w:rPr>
          <w:sz w:val="28"/>
          <w:szCs w:val="28"/>
        </w:rPr>
        <w:t>implantation</w:t>
      </w:r>
      <w:r w:rsidR="00655115">
        <w:rPr>
          <w:sz w:val="28"/>
          <w:szCs w:val="28"/>
        </w:rPr>
        <w:t xml:space="preserve"> </w:t>
      </w:r>
      <w:r w:rsidRPr="00952F8E">
        <w:rPr>
          <w:sz w:val="28"/>
          <w:szCs w:val="28"/>
        </w:rPr>
        <w:t>with</w:t>
      </w:r>
      <w:r w:rsidR="00655115">
        <w:rPr>
          <w:sz w:val="28"/>
          <w:szCs w:val="28"/>
        </w:rPr>
        <w:t xml:space="preserve"> </w:t>
      </w:r>
      <w:r w:rsidRPr="00952F8E">
        <w:rPr>
          <w:sz w:val="28"/>
          <w:szCs w:val="28"/>
        </w:rPr>
        <w:t>ultrasound</w:t>
      </w:r>
      <w:r w:rsidR="00655115">
        <w:rPr>
          <w:sz w:val="28"/>
          <w:szCs w:val="28"/>
        </w:rPr>
        <w:t xml:space="preserve"> </w:t>
      </w:r>
      <w:r w:rsidRPr="00952F8E">
        <w:rPr>
          <w:sz w:val="28"/>
          <w:szCs w:val="28"/>
        </w:rPr>
        <w:t>treatment» Materials</w:t>
      </w:r>
      <w:r w:rsidR="00655115">
        <w:rPr>
          <w:sz w:val="28"/>
          <w:szCs w:val="28"/>
        </w:rPr>
        <w:t xml:space="preserve"> </w:t>
      </w:r>
      <w:r w:rsidRPr="00952F8E">
        <w:rPr>
          <w:sz w:val="28"/>
          <w:szCs w:val="28"/>
        </w:rPr>
        <w:t>Science</w:t>
      </w:r>
      <w:r w:rsidR="00655115">
        <w:rPr>
          <w:sz w:val="28"/>
          <w:szCs w:val="28"/>
        </w:rPr>
        <w:t xml:space="preserve"> </w:t>
      </w:r>
      <w:r w:rsidRPr="00952F8E">
        <w:rPr>
          <w:sz w:val="28"/>
          <w:szCs w:val="28"/>
        </w:rPr>
        <w:t>and</w:t>
      </w:r>
      <w:r w:rsidR="00655115">
        <w:rPr>
          <w:sz w:val="28"/>
          <w:szCs w:val="28"/>
        </w:rPr>
        <w:t xml:space="preserve"> </w:t>
      </w:r>
      <w:r w:rsidRPr="00952F8E">
        <w:rPr>
          <w:sz w:val="28"/>
          <w:szCs w:val="28"/>
        </w:rPr>
        <w:t>Engineering: 2005</w:t>
      </w:r>
      <w:r w:rsidRPr="00952F8E">
        <w:rPr>
          <w:sz w:val="28"/>
          <w:szCs w:val="28"/>
          <w:lang w:val="en-US"/>
        </w:rPr>
        <w:t>, v.</w:t>
      </w:r>
      <w:r w:rsidRPr="00952F8E">
        <w:rPr>
          <w:sz w:val="28"/>
          <w:szCs w:val="28"/>
        </w:rPr>
        <w:t>124–125, p. 327.</w:t>
      </w:r>
    </w:p>
    <w:p w:rsidR="00E07C3F" w:rsidRPr="00E07C3F" w:rsidRDefault="00E07C3F" w:rsidP="00AF40C3">
      <w:pPr>
        <w:numPr>
          <w:ilvl w:val="0"/>
          <w:numId w:val="2"/>
        </w:numPr>
        <w:ind w:left="284" w:hanging="426"/>
        <w:jc w:val="both"/>
        <w:rPr>
          <w:sz w:val="28"/>
          <w:szCs w:val="28"/>
          <w:lang w:val="ru-RU"/>
        </w:rPr>
      </w:pPr>
      <w:r w:rsidRPr="00E07C3F">
        <w:rPr>
          <w:sz w:val="28"/>
          <w:szCs w:val="28"/>
          <w:lang w:val="ru-RU"/>
        </w:rPr>
        <w:lastRenderedPageBreak/>
        <w:t>С.Ю. Павелец, Ю.Н Бобренко, А.В Комащенко, Т.Е. Шенгелія «Новая Структура поверхностно-барьерного сенсора ультрафиолетового излучения на основе CdS» //Физика и техника полупроводников, 2001, т.35, с.626-628.</w:t>
      </w:r>
    </w:p>
    <w:p w:rsidR="00A66BA7" w:rsidRPr="00A66BA7" w:rsidRDefault="00A66BA7" w:rsidP="00AF40C3">
      <w:pPr>
        <w:pStyle w:val="a3"/>
        <w:numPr>
          <w:ilvl w:val="0"/>
          <w:numId w:val="2"/>
        </w:numPr>
        <w:autoSpaceDE w:val="0"/>
        <w:autoSpaceDN w:val="0"/>
        <w:adjustRightInd w:val="0"/>
        <w:ind w:left="284" w:hanging="426"/>
        <w:jc w:val="both"/>
        <w:rPr>
          <w:b/>
          <w:bCs/>
          <w:sz w:val="28"/>
        </w:rPr>
      </w:pPr>
    </w:p>
    <w:p w:rsidR="00206932" w:rsidRPr="00D040F7" w:rsidRDefault="00206932" w:rsidP="00AF40C3">
      <w:pPr>
        <w:ind w:left="284" w:hanging="426"/>
        <w:jc w:val="both"/>
        <w:rPr>
          <w:bCs/>
          <w:sz w:val="28"/>
          <w:szCs w:val="28"/>
        </w:rPr>
      </w:pPr>
    </w:p>
    <w:sectPr w:rsidR="00206932" w:rsidRPr="00D040F7" w:rsidSect="00A96396">
      <w:footerReference w:type="default" r:id="rId14"/>
      <w:pgSz w:w="11906" w:h="16838"/>
      <w:pgMar w:top="851" w:right="1133" w:bottom="1135"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CE2" w:rsidRDefault="00BD1CE2" w:rsidP="004D74EC">
      <w:r>
        <w:separator/>
      </w:r>
    </w:p>
  </w:endnote>
  <w:endnote w:type="continuationSeparator" w:id="0">
    <w:p w:rsidR="00BD1CE2" w:rsidRDefault="00BD1CE2" w:rsidP="004D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4EC" w:rsidRDefault="00E71065" w:rsidP="00693D93">
    <w:pPr>
      <w:pStyle w:val="a6"/>
      <w:jc w:val="center"/>
      <w:rPr>
        <w:caps/>
        <w:color w:val="000000" w:themeColor="text1"/>
        <w:sz w:val="28"/>
      </w:rPr>
    </w:pPr>
    <w:r w:rsidRPr="00693D93">
      <w:rPr>
        <w:caps/>
        <w:color w:val="000000" w:themeColor="text1"/>
        <w:sz w:val="28"/>
      </w:rPr>
      <w:fldChar w:fldCharType="begin"/>
    </w:r>
    <w:r w:rsidR="00693D93" w:rsidRPr="00693D93">
      <w:rPr>
        <w:caps/>
        <w:color w:val="000000" w:themeColor="text1"/>
        <w:sz w:val="28"/>
      </w:rPr>
      <w:instrText>PAGE   \* MERGEFORMAT</w:instrText>
    </w:r>
    <w:r w:rsidRPr="00693D93">
      <w:rPr>
        <w:caps/>
        <w:color w:val="000000" w:themeColor="text1"/>
        <w:sz w:val="28"/>
      </w:rPr>
      <w:fldChar w:fldCharType="separate"/>
    </w:r>
    <w:r w:rsidR="00F40339" w:rsidRPr="00F40339">
      <w:rPr>
        <w:caps/>
        <w:noProof/>
        <w:color w:val="000000" w:themeColor="text1"/>
        <w:sz w:val="28"/>
        <w:lang w:val="ru-RU"/>
      </w:rPr>
      <w:t>20</w:t>
    </w:r>
    <w:r w:rsidRPr="00693D93">
      <w:rPr>
        <w:caps/>
        <w:color w:val="000000" w:themeColor="text1"/>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CE2" w:rsidRDefault="00BD1CE2" w:rsidP="004D74EC">
      <w:r>
        <w:separator/>
      </w:r>
    </w:p>
  </w:footnote>
  <w:footnote w:type="continuationSeparator" w:id="0">
    <w:p w:rsidR="00BD1CE2" w:rsidRDefault="00BD1CE2" w:rsidP="004D7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A57"/>
    <w:multiLevelType w:val="hybridMultilevel"/>
    <w:tmpl w:val="9C7A5FD6"/>
    <w:lvl w:ilvl="0" w:tplc="325E8F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565EB8"/>
    <w:multiLevelType w:val="hybridMultilevel"/>
    <w:tmpl w:val="A58EDB06"/>
    <w:lvl w:ilvl="0" w:tplc="1E2E3C5A">
      <w:start w:val="1"/>
      <w:numFmt w:val="decimal"/>
      <w:lvlText w:val="%1."/>
      <w:lvlJc w:val="left"/>
      <w:pPr>
        <w:ind w:left="1429" w:hanging="360"/>
      </w:pPr>
      <w:rPr>
        <w:b w:val="0"/>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34931F5E"/>
    <w:multiLevelType w:val="hybridMultilevel"/>
    <w:tmpl w:val="1A9AD5C4"/>
    <w:lvl w:ilvl="0" w:tplc="1E2E3C5A">
      <w:start w:val="1"/>
      <w:numFmt w:val="decimal"/>
      <w:lvlText w:val="%1."/>
      <w:lvlJc w:val="left"/>
      <w:pPr>
        <w:ind w:left="1429"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72633CD"/>
    <w:multiLevelType w:val="hybridMultilevel"/>
    <w:tmpl w:val="BC0491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A151D"/>
    <w:rsid w:val="000860B8"/>
    <w:rsid w:val="00092ADE"/>
    <w:rsid w:val="000A3668"/>
    <w:rsid w:val="000B04D0"/>
    <w:rsid w:val="00100535"/>
    <w:rsid w:val="00112B34"/>
    <w:rsid w:val="00113581"/>
    <w:rsid w:val="001238B4"/>
    <w:rsid w:val="00150F8C"/>
    <w:rsid w:val="00153DF5"/>
    <w:rsid w:val="0017039D"/>
    <w:rsid w:val="00196AE1"/>
    <w:rsid w:val="00206932"/>
    <w:rsid w:val="00235960"/>
    <w:rsid w:val="0029288C"/>
    <w:rsid w:val="002B0C2C"/>
    <w:rsid w:val="003031DA"/>
    <w:rsid w:val="00333A15"/>
    <w:rsid w:val="00390ACF"/>
    <w:rsid w:val="003C7CDA"/>
    <w:rsid w:val="0046650C"/>
    <w:rsid w:val="004730FB"/>
    <w:rsid w:val="004B3FEA"/>
    <w:rsid w:val="004C5CD5"/>
    <w:rsid w:val="004D74EC"/>
    <w:rsid w:val="00502940"/>
    <w:rsid w:val="0055664B"/>
    <w:rsid w:val="00560244"/>
    <w:rsid w:val="00576044"/>
    <w:rsid w:val="005900F1"/>
    <w:rsid w:val="005A37F2"/>
    <w:rsid w:val="005B111C"/>
    <w:rsid w:val="006218D1"/>
    <w:rsid w:val="0062216D"/>
    <w:rsid w:val="00625C25"/>
    <w:rsid w:val="0062685A"/>
    <w:rsid w:val="006450DC"/>
    <w:rsid w:val="00655115"/>
    <w:rsid w:val="00666DD1"/>
    <w:rsid w:val="006868F4"/>
    <w:rsid w:val="00693D93"/>
    <w:rsid w:val="006A4C3C"/>
    <w:rsid w:val="006E4A97"/>
    <w:rsid w:val="00706D9E"/>
    <w:rsid w:val="00723DE2"/>
    <w:rsid w:val="00745C0E"/>
    <w:rsid w:val="00764213"/>
    <w:rsid w:val="0081019D"/>
    <w:rsid w:val="00840E6E"/>
    <w:rsid w:val="008B2E39"/>
    <w:rsid w:val="008B6E1D"/>
    <w:rsid w:val="008C0893"/>
    <w:rsid w:val="008D36AD"/>
    <w:rsid w:val="008D65C0"/>
    <w:rsid w:val="0090384A"/>
    <w:rsid w:val="00903A68"/>
    <w:rsid w:val="00920F99"/>
    <w:rsid w:val="00930A98"/>
    <w:rsid w:val="009771D2"/>
    <w:rsid w:val="009774CA"/>
    <w:rsid w:val="009940ED"/>
    <w:rsid w:val="009C7624"/>
    <w:rsid w:val="009E51EA"/>
    <w:rsid w:val="009F452E"/>
    <w:rsid w:val="00A030C2"/>
    <w:rsid w:val="00A31EB8"/>
    <w:rsid w:val="00A66BA7"/>
    <w:rsid w:val="00A82D7C"/>
    <w:rsid w:val="00A96396"/>
    <w:rsid w:val="00AD0D71"/>
    <w:rsid w:val="00AD79AB"/>
    <w:rsid w:val="00AF03BA"/>
    <w:rsid w:val="00AF40C3"/>
    <w:rsid w:val="00B077A9"/>
    <w:rsid w:val="00B07DF6"/>
    <w:rsid w:val="00B44A2B"/>
    <w:rsid w:val="00BA151D"/>
    <w:rsid w:val="00BB68A8"/>
    <w:rsid w:val="00BC1000"/>
    <w:rsid w:val="00BD1CE2"/>
    <w:rsid w:val="00BD7FE3"/>
    <w:rsid w:val="00BE2DAA"/>
    <w:rsid w:val="00C01E3A"/>
    <w:rsid w:val="00C155B3"/>
    <w:rsid w:val="00C57ACF"/>
    <w:rsid w:val="00C92221"/>
    <w:rsid w:val="00CB1C4E"/>
    <w:rsid w:val="00CD7535"/>
    <w:rsid w:val="00CF08B7"/>
    <w:rsid w:val="00D040F7"/>
    <w:rsid w:val="00D0539B"/>
    <w:rsid w:val="00D21A7F"/>
    <w:rsid w:val="00D26320"/>
    <w:rsid w:val="00D524D4"/>
    <w:rsid w:val="00D75CE1"/>
    <w:rsid w:val="00DA0A78"/>
    <w:rsid w:val="00DB30D9"/>
    <w:rsid w:val="00DC4B43"/>
    <w:rsid w:val="00E07C3F"/>
    <w:rsid w:val="00E71065"/>
    <w:rsid w:val="00E8795A"/>
    <w:rsid w:val="00F31191"/>
    <w:rsid w:val="00F40339"/>
    <w:rsid w:val="00FA035B"/>
    <w:rsid w:val="00FD0823"/>
    <w:rsid w:val="00FE146E"/>
    <w:rsid w:val="00FE4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E7CA"/>
  <w15:docId w15:val="{B754CCDB-925F-4C0A-B384-F64BBE32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1D2"/>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qFormat/>
    <w:rsid w:val="00764213"/>
    <w:pPr>
      <w:keepNext/>
      <w:spacing w:before="240" w:after="60"/>
      <w:outlineLvl w:val="2"/>
    </w:pPr>
    <w:rPr>
      <w:rFonts w:ascii="Arial" w:hAnsi="Arial" w:cs="Arial"/>
      <w:b/>
      <w:bCs/>
      <w:sz w:val="26"/>
      <w:szCs w:val="26"/>
      <w:lang w:val="ru-RU"/>
    </w:rPr>
  </w:style>
  <w:style w:type="paragraph" w:styleId="4">
    <w:name w:val="heading 4"/>
    <w:basedOn w:val="a"/>
    <w:next w:val="a"/>
    <w:link w:val="40"/>
    <w:qFormat/>
    <w:rsid w:val="00764213"/>
    <w:pPr>
      <w:keepNext/>
      <w:spacing w:before="240" w:after="60"/>
      <w:outlineLvl w:val="3"/>
    </w:pPr>
    <w:rPr>
      <w:b/>
      <w:bCs/>
      <w:sz w:val="28"/>
      <w:szCs w:val="28"/>
      <w:lang w:val="ru-RU"/>
    </w:rPr>
  </w:style>
  <w:style w:type="paragraph" w:styleId="8">
    <w:name w:val="heading 8"/>
    <w:basedOn w:val="a"/>
    <w:next w:val="a"/>
    <w:link w:val="80"/>
    <w:qFormat/>
    <w:rsid w:val="00764213"/>
    <w:pPr>
      <w:spacing w:before="240" w:after="60"/>
      <w:outlineLvl w:val="7"/>
    </w:pPr>
    <w:rPr>
      <w:i/>
      <w:i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32"/>
    <w:pPr>
      <w:ind w:left="720"/>
      <w:contextualSpacing/>
    </w:pPr>
  </w:style>
  <w:style w:type="paragraph" w:styleId="a4">
    <w:name w:val="header"/>
    <w:basedOn w:val="a"/>
    <w:link w:val="a5"/>
    <w:uiPriority w:val="99"/>
    <w:unhideWhenUsed/>
    <w:rsid w:val="004D74EC"/>
    <w:pPr>
      <w:tabs>
        <w:tab w:val="center" w:pos="4819"/>
        <w:tab w:val="right" w:pos="9639"/>
      </w:tabs>
    </w:pPr>
  </w:style>
  <w:style w:type="character" w:customStyle="1" w:styleId="a5">
    <w:name w:val="Верхний колонтитул Знак"/>
    <w:basedOn w:val="a0"/>
    <w:link w:val="a4"/>
    <w:uiPriority w:val="99"/>
    <w:rsid w:val="004D74EC"/>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4D74EC"/>
    <w:pPr>
      <w:tabs>
        <w:tab w:val="center" w:pos="4819"/>
        <w:tab w:val="right" w:pos="9639"/>
      </w:tabs>
    </w:pPr>
  </w:style>
  <w:style w:type="character" w:customStyle="1" w:styleId="a7">
    <w:name w:val="Нижний колонтитул Знак"/>
    <w:basedOn w:val="a0"/>
    <w:link w:val="a6"/>
    <w:uiPriority w:val="99"/>
    <w:rsid w:val="004D74EC"/>
    <w:rPr>
      <w:rFonts w:ascii="Times New Roman" w:eastAsia="Times New Roman" w:hAnsi="Times New Roman" w:cs="Times New Roman"/>
      <w:sz w:val="24"/>
      <w:szCs w:val="24"/>
      <w:lang w:eastAsia="ru-RU"/>
    </w:rPr>
  </w:style>
  <w:style w:type="paragraph" w:customStyle="1" w:styleId="Default">
    <w:name w:val="Default"/>
    <w:rsid w:val="003C7CDA"/>
    <w:pPr>
      <w:autoSpaceDE w:val="0"/>
      <w:autoSpaceDN w:val="0"/>
      <w:adjustRightInd w:val="0"/>
      <w:spacing w:after="0" w:line="240" w:lineRule="auto"/>
    </w:pPr>
    <w:rPr>
      <w:rFonts w:ascii="Times New Roman" w:eastAsia="Times New Roman" w:hAnsi="Times New Roman" w:cs="Times New Roman"/>
      <w:color w:val="000000"/>
      <w:sz w:val="24"/>
      <w:szCs w:val="24"/>
      <w:lang w:eastAsia="uk-UA"/>
    </w:rPr>
  </w:style>
  <w:style w:type="paragraph" w:styleId="a8">
    <w:name w:val="Balloon Text"/>
    <w:basedOn w:val="a"/>
    <w:link w:val="a9"/>
    <w:uiPriority w:val="99"/>
    <w:semiHidden/>
    <w:unhideWhenUsed/>
    <w:rsid w:val="009C7624"/>
    <w:rPr>
      <w:rFonts w:ascii="Tahoma" w:hAnsi="Tahoma" w:cs="Tahoma"/>
      <w:sz w:val="16"/>
      <w:szCs w:val="16"/>
    </w:rPr>
  </w:style>
  <w:style w:type="character" w:customStyle="1" w:styleId="a9">
    <w:name w:val="Текст выноски Знак"/>
    <w:basedOn w:val="a0"/>
    <w:link w:val="a8"/>
    <w:uiPriority w:val="99"/>
    <w:semiHidden/>
    <w:rsid w:val="009C7624"/>
    <w:rPr>
      <w:rFonts w:ascii="Tahoma" w:eastAsia="Times New Roman" w:hAnsi="Tahoma" w:cs="Tahoma"/>
      <w:sz w:val="16"/>
      <w:szCs w:val="16"/>
      <w:lang w:eastAsia="ru-RU"/>
    </w:rPr>
  </w:style>
  <w:style w:type="character" w:customStyle="1" w:styleId="30">
    <w:name w:val="Заголовок 3 Знак"/>
    <w:basedOn w:val="a0"/>
    <w:link w:val="3"/>
    <w:rsid w:val="00764213"/>
    <w:rPr>
      <w:rFonts w:ascii="Arial" w:eastAsia="Times New Roman" w:hAnsi="Arial" w:cs="Arial"/>
      <w:b/>
      <w:bCs/>
      <w:sz w:val="26"/>
      <w:szCs w:val="26"/>
      <w:lang w:val="ru-RU" w:eastAsia="ru-RU"/>
    </w:rPr>
  </w:style>
  <w:style w:type="character" w:customStyle="1" w:styleId="40">
    <w:name w:val="Заголовок 4 Знак"/>
    <w:basedOn w:val="a0"/>
    <w:link w:val="4"/>
    <w:rsid w:val="00764213"/>
    <w:rPr>
      <w:rFonts w:ascii="Times New Roman" w:eastAsia="Times New Roman" w:hAnsi="Times New Roman" w:cs="Times New Roman"/>
      <w:b/>
      <w:bCs/>
      <w:sz w:val="28"/>
      <w:szCs w:val="28"/>
      <w:lang w:val="ru-RU" w:eastAsia="ru-RU"/>
    </w:rPr>
  </w:style>
  <w:style w:type="character" w:customStyle="1" w:styleId="80">
    <w:name w:val="Заголовок 8 Знак"/>
    <w:basedOn w:val="a0"/>
    <w:link w:val="8"/>
    <w:rsid w:val="00764213"/>
    <w:rPr>
      <w:rFonts w:ascii="Times New Roman" w:eastAsia="Times New Roman" w:hAnsi="Times New Roman" w:cs="Times New Roman"/>
      <w:i/>
      <w:iCs/>
      <w:sz w:val="24"/>
      <w:szCs w:val="24"/>
      <w:lang w:val="ru-RU" w:eastAsia="ru-RU"/>
    </w:rPr>
  </w:style>
  <w:style w:type="paragraph" w:customStyle="1" w:styleId="FR1">
    <w:name w:val="FR1"/>
    <w:rsid w:val="00764213"/>
    <w:pPr>
      <w:widowControl w:val="0"/>
      <w:spacing w:before="120" w:after="0" w:line="520" w:lineRule="auto"/>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20616">
      <w:bodyDiv w:val="1"/>
      <w:marLeft w:val="0"/>
      <w:marRight w:val="0"/>
      <w:marTop w:val="0"/>
      <w:marBottom w:val="0"/>
      <w:divBdr>
        <w:top w:val="none" w:sz="0" w:space="0" w:color="auto"/>
        <w:left w:val="none" w:sz="0" w:space="0" w:color="auto"/>
        <w:bottom w:val="none" w:sz="0" w:space="0" w:color="auto"/>
        <w:right w:val="none" w:sz="0" w:space="0" w:color="auto"/>
      </w:divBdr>
    </w:div>
    <w:div w:id="18928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20</Pages>
  <Words>13687</Words>
  <Characters>7803</Characters>
  <Application>Microsoft Office Word</Application>
  <DocSecurity>0</DocSecurity>
  <Lines>65</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Blackheart _</dc:creator>
  <cp:keywords/>
  <dc:description/>
  <cp:lastModifiedBy>Blackheart _</cp:lastModifiedBy>
  <cp:revision>70</cp:revision>
  <dcterms:created xsi:type="dcterms:W3CDTF">2018-04-22T12:52:00Z</dcterms:created>
  <dcterms:modified xsi:type="dcterms:W3CDTF">2018-05-31T22:41:00Z</dcterms:modified>
</cp:coreProperties>
</file>