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18D1" w:rsidRDefault="006218D1" w:rsidP="009771D2">
      <w:pPr>
        <w:spacing w:line="288" w:lineRule="auto"/>
        <w:jc w:val="both"/>
        <w:rPr>
          <w:b/>
          <w:bCs/>
          <w:sz w:val="28"/>
          <w:szCs w:val="32"/>
        </w:rPr>
      </w:pPr>
    </w:p>
    <w:p w:rsidR="009771D2" w:rsidRDefault="009771D2" w:rsidP="009771D2">
      <w:pPr>
        <w:spacing w:line="288" w:lineRule="auto"/>
        <w:jc w:val="both"/>
        <w:rPr>
          <w:b/>
          <w:bCs/>
          <w:szCs w:val="32"/>
        </w:rPr>
      </w:pPr>
      <w:r>
        <w:rPr>
          <w:b/>
          <w:bCs/>
          <w:sz w:val="28"/>
          <w:szCs w:val="32"/>
        </w:rPr>
        <w:t>Особливості</w:t>
      </w:r>
      <w:r w:rsidRPr="00952F8E">
        <w:rPr>
          <w:b/>
          <w:bCs/>
          <w:sz w:val="28"/>
          <w:szCs w:val="32"/>
        </w:rPr>
        <w:t xml:space="preserve"> </w:t>
      </w:r>
      <w:proofErr w:type="spellStart"/>
      <w:r w:rsidRPr="00952F8E">
        <w:rPr>
          <w:b/>
          <w:bCs/>
          <w:sz w:val="28"/>
          <w:szCs w:val="32"/>
        </w:rPr>
        <w:t>зарядопереносу</w:t>
      </w:r>
      <w:proofErr w:type="spellEnd"/>
      <w:r w:rsidRPr="00952F8E">
        <w:rPr>
          <w:b/>
          <w:bCs/>
          <w:sz w:val="28"/>
          <w:szCs w:val="32"/>
        </w:rPr>
        <w:t xml:space="preserve"> у фотоприймачах ультрафіолетового діапазону на основі </w:t>
      </w:r>
      <w:r w:rsidRPr="00952F8E">
        <w:rPr>
          <w:b/>
          <w:bCs/>
          <w:sz w:val="28"/>
          <w:szCs w:val="32"/>
          <w:lang w:val="en-US"/>
        </w:rPr>
        <w:t>Cu</w:t>
      </w:r>
      <w:r w:rsidRPr="00952F8E">
        <w:rPr>
          <w:b/>
          <w:bCs/>
          <w:sz w:val="28"/>
          <w:szCs w:val="32"/>
          <w:vertAlign w:val="subscript"/>
        </w:rPr>
        <w:t>1.8</w:t>
      </w:r>
      <w:proofErr w:type="spellStart"/>
      <w:r w:rsidRPr="00952F8E">
        <w:rPr>
          <w:b/>
          <w:bCs/>
          <w:sz w:val="28"/>
          <w:szCs w:val="32"/>
          <w:lang w:val="en-US"/>
        </w:rPr>
        <w:t>SCdS</w:t>
      </w:r>
      <w:proofErr w:type="spellEnd"/>
      <w:r w:rsidRPr="00952F8E">
        <w:rPr>
          <w:b/>
          <w:bCs/>
          <w:sz w:val="28"/>
          <w:szCs w:val="32"/>
        </w:rPr>
        <w:t>е-</w:t>
      </w:r>
      <w:r w:rsidRPr="00952F8E">
        <w:rPr>
          <w:b/>
          <w:bCs/>
          <w:sz w:val="28"/>
          <w:szCs w:val="32"/>
          <w:lang w:val="en-US"/>
        </w:rPr>
        <w:t>A</w:t>
      </w:r>
      <w:r w:rsidRPr="00952F8E">
        <w:rPr>
          <w:b/>
          <w:bCs/>
          <w:sz w:val="28"/>
          <w:szCs w:val="32"/>
        </w:rPr>
        <w:t>2B6</w:t>
      </w:r>
    </w:p>
    <w:p w:rsidR="009771D2" w:rsidRPr="005005EC" w:rsidRDefault="009771D2" w:rsidP="009771D2">
      <w:pPr>
        <w:spacing w:line="288" w:lineRule="auto"/>
        <w:jc w:val="both"/>
        <w:rPr>
          <w:bCs/>
          <w:sz w:val="28"/>
          <w:szCs w:val="32"/>
        </w:rPr>
      </w:pPr>
      <w:r w:rsidRPr="00346877">
        <w:rPr>
          <w:bCs/>
          <w:sz w:val="28"/>
          <w:szCs w:val="32"/>
        </w:rPr>
        <w:t>Фотоперетворювачі</w:t>
      </w:r>
      <w:r>
        <w:rPr>
          <w:bCs/>
          <w:szCs w:val="32"/>
        </w:rPr>
        <w:t xml:space="preserve"> (ФП) </w:t>
      </w:r>
      <w:r w:rsidRPr="00346877">
        <w:rPr>
          <w:bCs/>
          <w:sz w:val="28"/>
          <w:szCs w:val="28"/>
        </w:rPr>
        <w:t>Cu</w:t>
      </w:r>
      <w:r w:rsidRPr="00346877">
        <w:rPr>
          <w:bCs/>
          <w:sz w:val="28"/>
          <w:szCs w:val="28"/>
          <w:vertAlign w:val="subscript"/>
        </w:rPr>
        <w:t>1.8</w:t>
      </w:r>
      <w:r w:rsidRPr="00ED572F">
        <w:rPr>
          <w:bCs/>
          <w:sz w:val="28"/>
          <w:szCs w:val="28"/>
          <w:highlight w:val="yellow"/>
        </w:rPr>
        <w:t>SCd</w:t>
      </w:r>
      <w:r w:rsidRPr="00346877">
        <w:rPr>
          <w:bCs/>
          <w:sz w:val="28"/>
          <w:szCs w:val="28"/>
        </w:rPr>
        <w:t>Sе</w:t>
      </w:r>
      <w:r>
        <w:rPr>
          <w:bCs/>
          <w:sz w:val="28"/>
          <w:szCs w:val="28"/>
        </w:rPr>
        <w:t xml:space="preserve"> відносяться к найбільш чутливим сенсорам ультрафіолетового(УФ) випромінення. Маючи велику квантову ефективність, по електричним параметрам </w:t>
      </w:r>
      <w:r>
        <w:rPr>
          <w:bCs/>
          <w:sz w:val="28"/>
          <w:szCs w:val="28"/>
          <w:lang w:val="en-US"/>
        </w:rPr>
        <w:t>CdS</w:t>
      </w:r>
      <w:r>
        <w:rPr>
          <w:bCs/>
          <w:sz w:val="28"/>
          <w:szCs w:val="28"/>
        </w:rPr>
        <w:t>е</w:t>
      </w:r>
      <w:r w:rsidRPr="005005EC">
        <w:rPr>
          <w:bCs/>
          <w:sz w:val="28"/>
          <w:szCs w:val="28"/>
          <w:lang w:val="ru-RU"/>
        </w:rPr>
        <w:t>-</w:t>
      </w:r>
      <w:r>
        <w:rPr>
          <w:bCs/>
          <w:sz w:val="28"/>
          <w:szCs w:val="28"/>
        </w:rPr>
        <w:t>сенсори пост</w:t>
      </w:r>
      <w:r w:rsidRPr="00486696">
        <w:rPr>
          <w:bCs/>
          <w:sz w:val="28"/>
          <w:szCs w:val="28"/>
          <w:highlight w:val="yellow"/>
        </w:rPr>
        <w:t>уляю</w:t>
      </w:r>
      <w:r>
        <w:rPr>
          <w:bCs/>
          <w:sz w:val="28"/>
          <w:szCs w:val="28"/>
        </w:rPr>
        <w:t>ться лише кращим поверхнево бар’єрним структурам.</w:t>
      </w:r>
      <w:r w:rsidRPr="005005EC">
        <w:rPr>
          <w:bCs/>
          <w:sz w:val="28"/>
          <w:szCs w:val="32"/>
        </w:rPr>
        <w:t xml:space="preserve"> </w:t>
      </w:r>
      <w:r>
        <w:rPr>
          <w:bCs/>
          <w:sz w:val="28"/>
          <w:szCs w:val="32"/>
        </w:rPr>
        <w:t xml:space="preserve">Як можна побачити з </w:t>
      </w:r>
      <w:r w:rsidRPr="00486696">
        <w:rPr>
          <w:bCs/>
          <w:sz w:val="28"/>
          <w:szCs w:val="32"/>
          <w:highlight w:val="yellow"/>
        </w:rPr>
        <w:t>роботи д</w:t>
      </w:r>
      <w:r>
        <w:rPr>
          <w:bCs/>
          <w:sz w:val="28"/>
          <w:szCs w:val="32"/>
        </w:rPr>
        <w:t>е</w:t>
      </w:r>
      <w:r w:rsidRPr="005005EC">
        <w:rPr>
          <w:bCs/>
          <w:sz w:val="28"/>
          <w:szCs w:val="32"/>
        </w:rPr>
        <w:t xml:space="preserve"> проведено дослідження поверхнево-бар’єрних структур котрі використовують вироджений </w:t>
      </w:r>
      <w:proofErr w:type="spellStart"/>
      <w:r w:rsidRPr="005005EC">
        <w:rPr>
          <w:bCs/>
          <w:sz w:val="28"/>
          <w:szCs w:val="32"/>
        </w:rPr>
        <w:t>полупровідник</w:t>
      </w:r>
      <w:proofErr w:type="spellEnd"/>
      <w:r>
        <w:rPr>
          <w:bCs/>
          <w:sz w:val="28"/>
          <w:szCs w:val="32"/>
        </w:rPr>
        <w:t xml:space="preserve"> </w:t>
      </w:r>
      <w:r w:rsidRPr="005005EC">
        <w:rPr>
          <w:bCs/>
          <w:sz w:val="28"/>
          <w:szCs w:val="32"/>
        </w:rPr>
        <w:t>(</w:t>
      </w:r>
      <w:r w:rsidRPr="00C17FAA">
        <w:rPr>
          <w:bCs/>
          <w:sz w:val="28"/>
          <w:szCs w:val="32"/>
          <w:highlight w:val="yellow"/>
        </w:rPr>
        <w:t>стабільну модифікацію</w:t>
      </w:r>
      <w:r w:rsidRPr="005005EC">
        <w:rPr>
          <w:bCs/>
          <w:sz w:val="28"/>
          <w:szCs w:val="32"/>
        </w:rPr>
        <w:t xml:space="preserve"> </w:t>
      </w:r>
      <w:proofErr w:type="spellStart"/>
      <w:r w:rsidRPr="005005EC">
        <w:rPr>
          <w:bCs/>
          <w:sz w:val="28"/>
          <w:szCs w:val="32"/>
        </w:rPr>
        <w:t>сульфіда</w:t>
      </w:r>
      <w:proofErr w:type="spellEnd"/>
      <w:r w:rsidRPr="005005EC">
        <w:rPr>
          <w:bCs/>
          <w:sz w:val="28"/>
          <w:szCs w:val="32"/>
        </w:rPr>
        <w:t xml:space="preserve"> міді </w:t>
      </w:r>
      <w:r w:rsidRPr="005005EC">
        <w:rPr>
          <w:bCs/>
          <w:sz w:val="28"/>
          <w:szCs w:val="32"/>
          <w:lang w:val="en-US"/>
        </w:rPr>
        <w:t>Cu</w:t>
      </w:r>
      <w:r w:rsidRPr="005005EC">
        <w:rPr>
          <w:bCs/>
          <w:sz w:val="28"/>
          <w:szCs w:val="32"/>
          <w:vertAlign w:val="subscript"/>
        </w:rPr>
        <w:t>1.8</w:t>
      </w:r>
      <w:r w:rsidRPr="005005EC">
        <w:rPr>
          <w:bCs/>
          <w:sz w:val="28"/>
          <w:szCs w:val="32"/>
          <w:lang w:val="en-US"/>
        </w:rPr>
        <w:t>S</w:t>
      </w:r>
      <w:r>
        <w:rPr>
          <w:bCs/>
          <w:sz w:val="28"/>
          <w:szCs w:val="32"/>
        </w:rPr>
        <w:t>з к</w:t>
      </w:r>
      <w:r w:rsidRPr="005005EC">
        <w:rPr>
          <w:bCs/>
          <w:sz w:val="28"/>
          <w:szCs w:val="32"/>
        </w:rPr>
        <w:t>онц</w:t>
      </w:r>
      <w:r w:rsidRPr="00EF6C1B">
        <w:rPr>
          <w:bCs/>
          <w:sz w:val="28"/>
          <w:szCs w:val="32"/>
          <w:highlight w:val="yellow"/>
        </w:rPr>
        <w:t>ентрація</w:t>
      </w:r>
      <w:r w:rsidRPr="005005EC">
        <w:rPr>
          <w:bCs/>
          <w:sz w:val="28"/>
          <w:szCs w:val="32"/>
        </w:rPr>
        <w:t xml:space="preserve"> дірок в </w:t>
      </w:r>
      <w:proofErr w:type="spellStart"/>
      <w:r w:rsidRPr="005005EC">
        <w:rPr>
          <w:bCs/>
          <w:sz w:val="28"/>
          <w:szCs w:val="32"/>
        </w:rPr>
        <w:t>сул</w:t>
      </w:r>
      <w:r w:rsidRPr="00486696">
        <w:rPr>
          <w:bCs/>
          <w:sz w:val="28"/>
          <w:szCs w:val="32"/>
          <w:highlight w:val="yellow"/>
        </w:rPr>
        <w:t>ьфіде</w:t>
      </w:r>
      <w:proofErr w:type="spellEnd"/>
      <w:r w:rsidRPr="005005EC">
        <w:rPr>
          <w:bCs/>
          <w:sz w:val="28"/>
          <w:szCs w:val="32"/>
        </w:rPr>
        <w:t xml:space="preserve"> міді </w:t>
      </w:r>
      <w:r w:rsidRPr="005005EC">
        <w:rPr>
          <w:bCs/>
          <w:sz w:val="28"/>
          <w:szCs w:val="32"/>
          <w:lang w:val="ru-RU"/>
        </w:rPr>
        <w:object w:dxaOrig="1640" w:dyaOrig="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1.6pt;height:21.6pt" o:ole="">
            <v:imagedata r:id="rId5" o:title=""/>
          </v:shape>
          <o:OLEObject Type="Embed" ProgID="Equation.3" ShapeID="_x0000_i1025" DrawAspect="Content" ObjectID="_1589024283" r:id="rId6"/>
        </w:object>
      </w:r>
      <w:r w:rsidRPr="00643129">
        <w:rPr>
          <w:bCs/>
          <w:sz w:val="28"/>
          <w:szCs w:val="32"/>
        </w:rPr>
        <w:t>.</w:t>
      </w:r>
      <w:r w:rsidR="00ED572F" w:rsidRPr="00ED572F">
        <w:rPr>
          <w:bCs/>
          <w:sz w:val="28"/>
          <w:szCs w:val="32"/>
        </w:rPr>
        <w:t xml:space="preserve"> </w:t>
      </w:r>
      <w:r w:rsidRPr="005005EC">
        <w:rPr>
          <w:bCs/>
          <w:sz w:val="28"/>
          <w:szCs w:val="32"/>
        </w:rPr>
        <w:t xml:space="preserve">На рис.1 приведена зонна діаграма </w:t>
      </w:r>
      <w:proofErr w:type="spellStart"/>
      <w:r w:rsidRPr="005005EC">
        <w:rPr>
          <w:bCs/>
          <w:sz w:val="28"/>
          <w:szCs w:val="32"/>
        </w:rPr>
        <w:t>гетероперехода</w:t>
      </w:r>
      <w:proofErr w:type="spellEnd"/>
      <w:r w:rsidRPr="005005EC">
        <w:rPr>
          <w:bCs/>
          <w:sz w:val="28"/>
          <w:szCs w:val="32"/>
        </w:rPr>
        <w:t xml:space="preserve"> </w:t>
      </w:r>
      <w:r w:rsidRPr="005005EC">
        <w:rPr>
          <w:bCs/>
          <w:sz w:val="28"/>
          <w:szCs w:val="32"/>
          <w:lang w:val="en-US"/>
        </w:rPr>
        <w:t>Cu</w:t>
      </w:r>
      <w:r w:rsidRPr="005005EC">
        <w:rPr>
          <w:bCs/>
          <w:sz w:val="28"/>
          <w:szCs w:val="32"/>
          <w:vertAlign w:val="subscript"/>
        </w:rPr>
        <w:t>1.8</w:t>
      </w:r>
      <w:proofErr w:type="spellStart"/>
      <w:r w:rsidRPr="005005EC">
        <w:rPr>
          <w:bCs/>
          <w:sz w:val="28"/>
          <w:szCs w:val="32"/>
          <w:lang w:val="en-US"/>
        </w:rPr>
        <w:t>SCdS</w:t>
      </w:r>
      <w:proofErr w:type="spellEnd"/>
      <w:r w:rsidRPr="005005EC">
        <w:rPr>
          <w:bCs/>
          <w:sz w:val="28"/>
          <w:szCs w:val="32"/>
        </w:rPr>
        <w:t>е. Особливістю діаграми є наявність додаткових потенційних бар’єрів ∆Е</w:t>
      </w:r>
      <w:r w:rsidRPr="005005EC">
        <w:rPr>
          <w:bCs/>
          <w:sz w:val="28"/>
          <w:szCs w:val="32"/>
          <w:vertAlign w:val="subscript"/>
        </w:rPr>
        <w:t>с</w:t>
      </w:r>
      <w:r w:rsidRPr="005005EC">
        <w:rPr>
          <w:bCs/>
          <w:sz w:val="28"/>
          <w:szCs w:val="32"/>
        </w:rPr>
        <w:t xml:space="preserve"> та ∆Е</w:t>
      </w:r>
      <w:r w:rsidRPr="005005EC">
        <w:rPr>
          <w:bCs/>
          <w:sz w:val="28"/>
          <w:szCs w:val="32"/>
          <w:vertAlign w:val="subscript"/>
          <w:lang w:val="en-US"/>
        </w:rPr>
        <w:t>v</w:t>
      </w:r>
      <w:r w:rsidRPr="005005EC">
        <w:rPr>
          <w:bCs/>
          <w:sz w:val="28"/>
          <w:szCs w:val="32"/>
        </w:rPr>
        <w:t>, обмежуючих небажані для Фотоприймача(ФП) переходи носіїв струму через межу розділу гетеропереходу.</w:t>
      </w:r>
    </w:p>
    <w:p w:rsidR="009771D2" w:rsidRDefault="009771D2" w:rsidP="009771D2">
      <w:pPr>
        <w:spacing w:line="288" w:lineRule="auto"/>
        <w:jc w:val="center"/>
        <w:rPr>
          <w:bCs/>
          <w:sz w:val="28"/>
          <w:szCs w:val="32"/>
        </w:rPr>
      </w:pPr>
      <w:r>
        <w:rPr>
          <w:bCs/>
          <w:noProof/>
          <w:sz w:val="28"/>
          <w:szCs w:val="32"/>
          <w:lang w:val="ru-RU"/>
        </w:rPr>
        <w:drawing>
          <wp:inline distT="0" distB="0" distL="0" distR="0" wp14:anchorId="47C7228A" wp14:editId="3D84F29B">
            <wp:extent cx="5120640" cy="4057489"/>
            <wp:effectExtent l="0" t="0" r="381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4096" cy="412361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771D2" w:rsidRDefault="009771D2" w:rsidP="009771D2">
      <w:pPr>
        <w:spacing w:line="288" w:lineRule="auto"/>
        <w:jc w:val="center"/>
        <w:rPr>
          <w:bCs/>
          <w:sz w:val="28"/>
          <w:szCs w:val="32"/>
        </w:rPr>
      </w:pPr>
      <w:r w:rsidRPr="00FD4D55">
        <w:rPr>
          <w:b/>
          <w:bCs/>
          <w:sz w:val="28"/>
          <w:szCs w:val="32"/>
        </w:rPr>
        <w:t>рис.1</w:t>
      </w:r>
      <w:r w:rsidRPr="0007237A">
        <w:rPr>
          <w:b/>
          <w:bCs/>
          <w:sz w:val="28"/>
          <w:szCs w:val="32"/>
          <w:lang w:val="ru-RU"/>
        </w:rPr>
        <w:t xml:space="preserve"> </w:t>
      </w:r>
      <w:r w:rsidRPr="00FD4D55">
        <w:rPr>
          <w:bCs/>
          <w:sz w:val="28"/>
          <w:szCs w:val="28"/>
        </w:rPr>
        <w:t>зонна діаграма</w:t>
      </w:r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гетероперехода</w:t>
      </w:r>
      <w:proofErr w:type="spellEnd"/>
      <w:r w:rsidRPr="003C0F0C">
        <w:rPr>
          <w:bCs/>
          <w:sz w:val="28"/>
          <w:szCs w:val="28"/>
          <w:lang w:val="en-US"/>
        </w:rPr>
        <w:t>Cu</w:t>
      </w:r>
      <w:r w:rsidRPr="003C0F0C">
        <w:rPr>
          <w:bCs/>
          <w:sz w:val="28"/>
          <w:szCs w:val="28"/>
          <w:vertAlign w:val="subscript"/>
        </w:rPr>
        <w:t>1.8</w:t>
      </w:r>
      <w:proofErr w:type="spellStart"/>
      <w:r w:rsidRPr="003C0F0C">
        <w:rPr>
          <w:bCs/>
          <w:sz w:val="28"/>
          <w:szCs w:val="28"/>
          <w:lang w:val="en-US"/>
        </w:rPr>
        <w:t>SCdS</w:t>
      </w:r>
      <w:proofErr w:type="spellEnd"/>
      <w:r>
        <w:rPr>
          <w:bCs/>
          <w:sz w:val="28"/>
          <w:szCs w:val="28"/>
        </w:rPr>
        <w:t>е</w:t>
      </w:r>
      <w:r>
        <w:rPr>
          <w:bCs/>
          <w:sz w:val="28"/>
          <w:szCs w:val="32"/>
        </w:rPr>
        <w:t xml:space="preserve">. </w:t>
      </w:r>
    </w:p>
    <w:p w:rsidR="009771D2" w:rsidRPr="005005EC" w:rsidRDefault="009771D2" w:rsidP="009771D2">
      <w:pPr>
        <w:spacing w:line="288" w:lineRule="auto"/>
        <w:jc w:val="center"/>
        <w:rPr>
          <w:bCs/>
          <w:sz w:val="28"/>
          <w:szCs w:val="32"/>
        </w:rPr>
      </w:pPr>
    </w:p>
    <w:p w:rsidR="009771D2" w:rsidRPr="005005EC" w:rsidRDefault="009771D2" w:rsidP="009771D2">
      <w:pPr>
        <w:spacing w:line="288" w:lineRule="auto"/>
        <w:jc w:val="both"/>
        <w:rPr>
          <w:bCs/>
          <w:sz w:val="28"/>
          <w:szCs w:val="32"/>
        </w:rPr>
      </w:pPr>
      <w:r w:rsidRPr="005005EC">
        <w:rPr>
          <w:bCs/>
          <w:sz w:val="28"/>
          <w:szCs w:val="32"/>
        </w:rPr>
        <w:t xml:space="preserve">На рис.2 приведені спектри зовнішньої квантової ефективності </w:t>
      </w:r>
      <w:proofErr w:type="spellStart"/>
      <w:r w:rsidRPr="005005EC">
        <w:rPr>
          <w:bCs/>
          <w:sz w:val="28"/>
          <w:szCs w:val="32"/>
          <w:lang w:val="en-US"/>
        </w:rPr>
        <w:t>Q</w:t>
      </w:r>
      <w:r w:rsidRPr="005005EC">
        <w:rPr>
          <w:bCs/>
          <w:sz w:val="28"/>
          <w:szCs w:val="32"/>
          <w:vertAlign w:val="subscript"/>
          <w:lang w:val="en-US"/>
        </w:rPr>
        <w:t>e</w:t>
      </w:r>
      <w:proofErr w:type="spellEnd"/>
      <w:r w:rsidRPr="005005EC">
        <w:rPr>
          <w:bCs/>
          <w:sz w:val="28"/>
          <w:szCs w:val="32"/>
          <w:vertAlign w:val="subscript"/>
          <w:lang w:val="ru-RU"/>
        </w:rPr>
        <w:t xml:space="preserve"> </w:t>
      </w:r>
      <w:r w:rsidRPr="005005EC">
        <w:rPr>
          <w:bCs/>
          <w:sz w:val="28"/>
          <w:szCs w:val="32"/>
        </w:rPr>
        <w:t xml:space="preserve"> ФП з різною товщиною </w:t>
      </w:r>
      <w:r w:rsidRPr="005005EC">
        <w:rPr>
          <w:bCs/>
          <w:sz w:val="28"/>
          <w:szCs w:val="32"/>
          <w:lang w:val="en-US"/>
        </w:rPr>
        <w:t>Cu</w:t>
      </w:r>
      <w:r w:rsidRPr="005005EC">
        <w:rPr>
          <w:bCs/>
          <w:sz w:val="28"/>
          <w:szCs w:val="32"/>
          <w:vertAlign w:val="subscript"/>
          <w:lang w:val="ru-RU"/>
        </w:rPr>
        <w:t>1.8</w:t>
      </w:r>
      <w:r w:rsidRPr="005005EC">
        <w:rPr>
          <w:bCs/>
          <w:sz w:val="28"/>
          <w:szCs w:val="32"/>
          <w:lang w:val="en-US"/>
        </w:rPr>
        <w:t>S</w:t>
      </w:r>
      <w:r w:rsidRPr="005005EC">
        <w:rPr>
          <w:bCs/>
          <w:sz w:val="28"/>
          <w:szCs w:val="32"/>
        </w:rPr>
        <w:t xml:space="preserve">. Освітлення структури робилось зі сторони </w:t>
      </w:r>
      <w:r w:rsidRPr="005005EC">
        <w:rPr>
          <w:bCs/>
          <w:sz w:val="28"/>
          <w:szCs w:val="32"/>
          <w:lang w:val="en-US"/>
        </w:rPr>
        <w:t>Cu</w:t>
      </w:r>
      <w:r w:rsidRPr="005005EC">
        <w:rPr>
          <w:bCs/>
          <w:sz w:val="28"/>
          <w:szCs w:val="32"/>
          <w:vertAlign w:val="subscript"/>
          <w:lang w:val="ru-RU"/>
        </w:rPr>
        <w:t>1.8</w:t>
      </w:r>
      <w:r w:rsidRPr="005005EC">
        <w:rPr>
          <w:bCs/>
          <w:sz w:val="28"/>
          <w:szCs w:val="32"/>
          <w:lang w:val="en-US"/>
        </w:rPr>
        <w:t>S</w:t>
      </w:r>
      <w:r w:rsidRPr="005005EC">
        <w:rPr>
          <w:bCs/>
          <w:sz w:val="28"/>
          <w:szCs w:val="32"/>
        </w:rPr>
        <w:t xml:space="preserve">. Товщина шару </w:t>
      </w:r>
      <w:r w:rsidRPr="005005EC">
        <w:rPr>
          <w:bCs/>
          <w:sz w:val="28"/>
          <w:szCs w:val="32"/>
          <w:lang w:val="en-US"/>
        </w:rPr>
        <w:t>Cu</w:t>
      </w:r>
      <w:r w:rsidRPr="005005EC">
        <w:rPr>
          <w:bCs/>
          <w:sz w:val="28"/>
          <w:szCs w:val="32"/>
          <w:vertAlign w:val="subscript"/>
          <w:lang w:val="ru-RU"/>
        </w:rPr>
        <w:t>1.8</w:t>
      </w:r>
      <w:r w:rsidRPr="005005EC">
        <w:rPr>
          <w:bCs/>
          <w:sz w:val="28"/>
          <w:szCs w:val="32"/>
          <w:lang w:val="en-US"/>
        </w:rPr>
        <w:t>S</w:t>
      </w:r>
      <w:r w:rsidRPr="005005EC">
        <w:rPr>
          <w:bCs/>
          <w:sz w:val="28"/>
          <w:szCs w:val="32"/>
        </w:rPr>
        <w:t xml:space="preserve"> у відомих ФП на основі з’єднань А</w:t>
      </w:r>
      <w:r w:rsidRPr="005005EC">
        <w:rPr>
          <w:bCs/>
          <w:sz w:val="28"/>
          <w:szCs w:val="32"/>
          <w:vertAlign w:val="subscript"/>
        </w:rPr>
        <w:t>2</w:t>
      </w:r>
      <w:r w:rsidRPr="005005EC">
        <w:rPr>
          <w:bCs/>
          <w:sz w:val="28"/>
          <w:szCs w:val="32"/>
        </w:rPr>
        <w:t>В</w:t>
      </w:r>
      <w:r w:rsidRPr="005005EC">
        <w:rPr>
          <w:bCs/>
          <w:sz w:val="28"/>
          <w:szCs w:val="32"/>
          <w:vertAlign w:val="subscript"/>
        </w:rPr>
        <w:t>6</w:t>
      </w:r>
      <w:r w:rsidRPr="005005EC">
        <w:rPr>
          <w:bCs/>
          <w:sz w:val="28"/>
          <w:szCs w:val="32"/>
        </w:rPr>
        <w:t xml:space="preserve">, зазвичай, порядку 400 А. Цьому випадку відповідає крива 1 на рис.2. Ширина забороненої зони </w:t>
      </w:r>
      <w:r w:rsidRPr="005005EC">
        <w:rPr>
          <w:bCs/>
          <w:sz w:val="28"/>
          <w:szCs w:val="32"/>
          <w:lang w:val="en-US"/>
        </w:rPr>
        <w:t>Cu</w:t>
      </w:r>
      <w:r w:rsidRPr="005005EC">
        <w:rPr>
          <w:bCs/>
          <w:sz w:val="28"/>
          <w:szCs w:val="32"/>
          <w:vertAlign w:val="subscript"/>
        </w:rPr>
        <w:t>1.8</w:t>
      </w:r>
      <w:r w:rsidRPr="005005EC">
        <w:rPr>
          <w:bCs/>
          <w:sz w:val="28"/>
          <w:szCs w:val="32"/>
          <w:lang w:val="en-US"/>
        </w:rPr>
        <w:t>S</w:t>
      </w:r>
      <w:r w:rsidRPr="005005EC">
        <w:rPr>
          <w:bCs/>
          <w:sz w:val="28"/>
          <w:szCs w:val="32"/>
        </w:rPr>
        <w:t xml:space="preserve"> для прямих оптичних переходів Е</w:t>
      </w:r>
      <w:r w:rsidRPr="005005EC">
        <w:rPr>
          <w:bCs/>
          <w:sz w:val="28"/>
          <w:szCs w:val="32"/>
          <w:vertAlign w:val="subscript"/>
          <w:lang w:val="en-US"/>
        </w:rPr>
        <w:t>g</w:t>
      </w:r>
      <w:r w:rsidRPr="005005EC">
        <w:rPr>
          <w:bCs/>
          <w:sz w:val="28"/>
          <w:szCs w:val="32"/>
        </w:rPr>
        <w:t xml:space="preserve">=1.6 еВ та відсутність чутливості за краєм власного поглинання–свідчать про </w:t>
      </w:r>
      <w:proofErr w:type="spellStart"/>
      <w:r>
        <w:rPr>
          <w:bCs/>
          <w:sz w:val="28"/>
          <w:szCs w:val="32"/>
        </w:rPr>
        <w:t>нефоточутливість</w:t>
      </w:r>
      <w:proofErr w:type="spellEnd"/>
      <w:r>
        <w:rPr>
          <w:bCs/>
          <w:sz w:val="28"/>
          <w:szCs w:val="32"/>
        </w:rPr>
        <w:t xml:space="preserve"> </w:t>
      </w:r>
      <w:r w:rsidRPr="005005EC">
        <w:rPr>
          <w:bCs/>
          <w:sz w:val="28"/>
          <w:szCs w:val="32"/>
          <w:lang w:val="en-US"/>
        </w:rPr>
        <w:t>Cu</w:t>
      </w:r>
      <w:r w:rsidRPr="005005EC">
        <w:rPr>
          <w:bCs/>
          <w:sz w:val="28"/>
          <w:szCs w:val="32"/>
          <w:vertAlign w:val="subscript"/>
        </w:rPr>
        <w:t>1.8</w:t>
      </w:r>
      <w:r w:rsidRPr="005005EC">
        <w:rPr>
          <w:bCs/>
          <w:sz w:val="28"/>
          <w:szCs w:val="32"/>
          <w:lang w:val="en-US"/>
        </w:rPr>
        <w:t>S</w:t>
      </w:r>
      <w:r w:rsidRPr="005005EC">
        <w:rPr>
          <w:bCs/>
          <w:sz w:val="28"/>
          <w:szCs w:val="32"/>
        </w:rPr>
        <w:t xml:space="preserve"> в довгохвильової </w:t>
      </w:r>
      <w:r w:rsidRPr="005005EC">
        <w:rPr>
          <w:bCs/>
          <w:sz w:val="28"/>
          <w:szCs w:val="32"/>
        </w:rPr>
        <w:lastRenderedPageBreak/>
        <w:t xml:space="preserve">області спектра. Відсутність тягнучого електричного поля в </w:t>
      </w:r>
      <w:r w:rsidRPr="005005EC">
        <w:rPr>
          <w:bCs/>
          <w:sz w:val="28"/>
          <w:szCs w:val="32"/>
          <w:lang w:val="en-US"/>
        </w:rPr>
        <w:t>Cu</w:t>
      </w:r>
      <w:r w:rsidRPr="005005EC">
        <w:rPr>
          <w:bCs/>
          <w:sz w:val="28"/>
          <w:szCs w:val="32"/>
          <w:vertAlign w:val="subscript"/>
          <w:lang w:val="ru-RU"/>
        </w:rPr>
        <w:t>1.8</w:t>
      </w:r>
      <w:r w:rsidRPr="005005EC">
        <w:rPr>
          <w:bCs/>
          <w:sz w:val="28"/>
          <w:szCs w:val="32"/>
          <w:lang w:val="en-US"/>
        </w:rPr>
        <w:t>S</w:t>
      </w:r>
      <w:r w:rsidRPr="005005EC">
        <w:rPr>
          <w:bCs/>
          <w:sz w:val="28"/>
          <w:szCs w:val="32"/>
        </w:rPr>
        <w:t xml:space="preserve"> визначає осн</w:t>
      </w:r>
      <w:r>
        <w:rPr>
          <w:bCs/>
          <w:sz w:val="28"/>
          <w:szCs w:val="32"/>
        </w:rPr>
        <w:t xml:space="preserve">овний механізм втрат </w:t>
      </w:r>
      <w:proofErr w:type="spellStart"/>
      <w:r>
        <w:rPr>
          <w:bCs/>
          <w:sz w:val="28"/>
          <w:szCs w:val="32"/>
        </w:rPr>
        <w:t>фотоносіїв</w:t>
      </w:r>
      <w:proofErr w:type="spellEnd"/>
      <w:r>
        <w:rPr>
          <w:bCs/>
          <w:sz w:val="28"/>
          <w:szCs w:val="32"/>
        </w:rPr>
        <w:t xml:space="preserve">, а саме </w:t>
      </w:r>
      <w:r w:rsidRPr="005005EC">
        <w:rPr>
          <w:bCs/>
          <w:sz w:val="28"/>
          <w:szCs w:val="32"/>
        </w:rPr>
        <w:t xml:space="preserve"> рекомбінацію на межі поділу.</w:t>
      </w:r>
    </w:p>
    <w:p w:rsidR="009771D2" w:rsidRPr="003C2027" w:rsidRDefault="009771D2" w:rsidP="009771D2">
      <w:pPr>
        <w:spacing w:line="288" w:lineRule="auto"/>
        <w:jc w:val="center"/>
        <w:rPr>
          <w:bCs/>
          <w:sz w:val="28"/>
          <w:szCs w:val="32"/>
        </w:rPr>
      </w:pPr>
      <w:r w:rsidRPr="003C2027">
        <w:rPr>
          <w:bCs/>
          <w:noProof/>
          <w:sz w:val="28"/>
          <w:szCs w:val="32"/>
          <w:lang w:val="ru-RU"/>
        </w:rPr>
        <w:drawing>
          <wp:inline distT="0" distB="0" distL="0" distR="0" wp14:anchorId="305C026B" wp14:editId="54D5A21B">
            <wp:extent cx="5164904" cy="435864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8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394" cy="436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71D2" w:rsidRDefault="009771D2" w:rsidP="009771D2">
      <w:pPr>
        <w:spacing w:line="288" w:lineRule="auto"/>
        <w:jc w:val="both"/>
        <w:rPr>
          <w:bCs/>
          <w:sz w:val="28"/>
          <w:szCs w:val="32"/>
        </w:rPr>
      </w:pPr>
      <w:r w:rsidRPr="003C2027">
        <w:rPr>
          <w:b/>
          <w:bCs/>
          <w:sz w:val="28"/>
          <w:szCs w:val="32"/>
        </w:rPr>
        <w:t>Рис.2</w:t>
      </w:r>
      <w:r w:rsidRPr="00232578">
        <w:rPr>
          <w:b/>
          <w:bCs/>
          <w:sz w:val="28"/>
          <w:szCs w:val="32"/>
        </w:rPr>
        <w:t xml:space="preserve"> </w:t>
      </w:r>
      <w:r w:rsidRPr="003C2027">
        <w:rPr>
          <w:bCs/>
          <w:sz w:val="28"/>
          <w:szCs w:val="32"/>
        </w:rPr>
        <w:t xml:space="preserve">Спектри зовнішньої квантової ефективності </w:t>
      </w:r>
      <w:proofErr w:type="spellStart"/>
      <w:r w:rsidRPr="003C2027">
        <w:rPr>
          <w:bCs/>
          <w:sz w:val="28"/>
          <w:szCs w:val="32"/>
          <w:lang w:val="en-US"/>
        </w:rPr>
        <w:t>Q</w:t>
      </w:r>
      <w:r w:rsidRPr="003C2027">
        <w:rPr>
          <w:bCs/>
          <w:sz w:val="28"/>
          <w:szCs w:val="32"/>
          <w:vertAlign w:val="subscript"/>
          <w:lang w:val="en-US"/>
        </w:rPr>
        <w:t>e</w:t>
      </w:r>
      <w:proofErr w:type="spellEnd"/>
      <w:r w:rsidRPr="003C2027">
        <w:rPr>
          <w:bCs/>
          <w:sz w:val="28"/>
          <w:szCs w:val="32"/>
        </w:rPr>
        <w:t xml:space="preserve">(1-2) поверхнево-бар'єрної структури </w:t>
      </w:r>
      <w:r w:rsidRPr="003C2027">
        <w:rPr>
          <w:bCs/>
          <w:sz w:val="28"/>
          <w:szCs w:val="32"/>
          <w:lang w:val="en-US"/>
        </w:rPr>
        <w:t>Cu</w:t>
      </w:r>
      <w:r w:rsidRPr="003C2027">
        <w:rPr>
          <w:bCs/>
          <w:sz w:val="28"/>
          <w:szCs w:val="32"/>
          <w:vertAlign w:val="subscript"/>
        </w:rPr>
        <w:t>1.8</w:t>
      </w:r>
      <w:r w:rsidRPr="003C2027">
        <w:rPr>
          <w:bCs/>
          <w:sz w:val="28"/>
          <w:szCs w:val="32"/>
          <w:lang w:val="en-US"/>
        </w:rPr>
        <w:t>S</w:t>
      </w:r>
      <w:r w:rsidRPr="003C2027">
        <w:rPr>
          <w:bCs/>
          <w:sz w:val="28"/>
          <w:szCs w:val="32"/>
        </w:rPr>
        <w:t>-</w:t>
      </w:r>
      <w:r w:rsidRPr="003C2027">
        <w:rPr>
          <w:bCs/>
          <w:sz w:val="28"/>
          <w:szCs w:val="32"/>
          <w:lang w:val="en-US"/>
        </w:rPr>
        <w:t>CdS</w:t>
      </w:r>
      <w:r w:rsidRPr="003C2027">
        <w:rPr>
          <w:bCs/>
          <w:sz w:val="28"/>
          <w:szCs w:val="32"/>
        </w:rPr>
        <w:t xml:space="preserve">е і спектральний розподіл функції </w:t>
      </w:r>
      <w:proofErr w:type="spellStart"/>
      <w:r w:rsidRPr="003C2027">
        <w:rPr>
          <w:bCs/>
          <w:sz w:val="28"/>
          <w:szCs w:val="32"/>
          <w:lang w:val="en-US"/>
        </w:rPr>
        <w:t>Q</w:t>
      </w:r>
      <w:r w:rsidRPr="003C2027">
        <w:rPr>
          <w:bCs/>
          <w:sz w:val="28"/>
          <w:szCs w:val="32"/>
          <w:vertAlign w:val="subscript"/>
          <w:lang w:val="en-US"/>
        </w:rPr>
        <w:t>e</w:t>
      </w:r>
      <w:proofErr w:type="spellEnd"/>
      <w:r w:rsidRPr="003C2027">
        <w:rPr>
          <w:bCs/>
          <w:sz w:val="28"/>
          <w:szCs w:val="32"/>
        </w:rPr>
        <w:t>/</w:t>
      </w:r>
      <w:r w:rsidRPr="003C2027">
        <w:rPr>
          <w:bCs/>
          <w:sz w:val="28"/>
          <w:szCs w:val="32"/>
          <w:lang w:val="en-US"/>
        </w:rPr>
        <w:t>T</w:t>
      </w:r>
      <w:r w:rsidRPr="003C2027">
        <w:rPr>
          <w:bCs/>
          <w:sz w:val="28"/>
          <w:szCs w:val="32"/>
        </w:rPr>
        <w:t>(3-4)</w:t>
      </w:r>
    </w:p>
    <w:p w:rsidR="009771D2" w:rsidRPr="005005EC" w:rsidRDefault="009771D2" w:rsidP="009771D2">
      <w:pPr>
        <w:spacing w:line="288" w:lineRule="auto"/>
        <w:ind w:firstLine="708"/>
        <w:jc w:val="both"/>
        <w:rPr>
          <w:bCs/>
          <w:sz w:val="28"/>
          <w:szCs w:val="32"/>
        </w:rPr>
      </w:pPr>
      <w:r w:rsidRPr="005005EC">
        <w:rPr>
          <w:bCs/>
          <w:sz w:val="28"/>
          <w:szCs w:val="32"/>
        </w:rPr>
        <w:t>У вироджених напівпровідниках, коли фотоелектрони втрачають надлишкову енергію в основному при взаємодії дії з тепловими коливаннями кристалічної гратки</w:t>
      </w:r>
      <w:r>
        <w:rPr>
          <w:bCs/>
          <w:sz w:val="28"/>
          <w:szCs w:val="32"/>
        </w:rPr>
        <w:t xml:space="preserve">, при надлишковій  енергії 0.5-1 еВ в </w:t>
      </w:r>
      <w:r w:rsidRPr="005005EC">
        <w:rPr>
          <w:bCs/>
          <w:sz w:val="28"/>
          <w:szCs w:val="32"/>
        </w:rPr>
        <w:t xml:space="preserve">процесі охолодження </w:t>
      </w:r>
      <w:r w:rsidRPr="00EF6C1B">
        <w:rPr>
          <w:bCs/>
          <w:sz w:val="28"/>
          <w:szCs w:val="32"/>
          <w:highlight w:val="yellow"/>
        </w:rPr>
        <w:t>може пройти</w:t>
      </w:r>
      <w:r w:rsidRPr="005005EC">
        <w:rPr>
          <w:bCs/>
          <w:sz w:val="28"/>
          <w:szCs w:val="32"/>
        </w:rPr>
        <w:t xml:space="preserve"> відстань до кількохсот ангстрем. При використанні такої товщини слід очікувати значний внесок у фотострум гарячих неосновних носіїв, генерованих УФ випромінюванням у прозорій складовій поверхнево-бар'єрної структури.</w:t>
      </w:r>
      <w:r>
        <w:rPr>
          <w:bCs/>
          <w:sz w:val="28"/>
          <w:szCs w:val="32"/>
        </w:rPr>
        <w:t xml:space="preserve"> </w:t>
      </w:r>
      <w:r w:rsidRPr="005005EC">
        <w:rPr>
          <w:bCs/>
          <w:sz w:val="28"/>
          <w:szCs w:val="32"/>
        </w:rPr>
        <w:t xml:space="preserve">Як можна побачити з рис. 1, термоізольовані електрони, підходячи до границі розділу, </w:t>
      </w:r>
      <w:r>
        <w:rPr>
          <w:bCs/>
          <w:sz w:val="28"/>
          <w:szCs w:val="32"/>
        </w:rPr>
        <w:t>рекомбінують</w:t>
      </w:r>
      <w:r w:rsidRPr="005005EC">
        <w:rPr>
          <w:bCs/>
          <w:sz w:val="28"/>
          <w:szCs w:val="32"/>
        </w:rPr>
        <w:t xml:space="preserve"> з дірками, для яких </w:t>
      </w:r>
      <w:r>
        <w:rPr>
          <w:bCs/>
          <w:sz w:val="28"/>
          <w:szCs w:val="32"/>
        </w:rPr>
        <w:t>і</w:t>
      </w:r>
      <w:r w:rsidRPr="005005EC">
        <w:rPr>
          <w:bCs/>
          <w:sz w:val="28"/>
          <w:szCs w:val="32"/>
        </w:rPr>
        <w:t>снує бар'єр ∆Е</w:t>
      </w:r>
      <w:r w:rsidRPr="005005EC">
        <w:rPr>
          <w:bCs/>
          <w:sz w:val="28"/>
          <w:szCs w:val="32"/>
          <w:vertAlign w:val="subscript"/>
          <w:lang w:val="en-US"/>
        </w:rPr>
        <w:t>v</w:t>
      </w:r>
      <w:r w:rsidRPr="005005EC">
        <w:rPr>
          <w:bCs/>
          <w:sz w:val="28"/>
          <w:szCs w:val="32"/>
          <w:vertAlign w:val="subscript"/>
        </w:rPr>
        <w:t xml:space="preserve">, </w:t>
      </w:r>
      <w:r w:rsidRPr="005005EC">
        <w:rPr>
          <w:bCs/>
          <w:sz w:val="28"/>
          <w:szCs w:val="32"/>
        </w:rPr>
        <w:t xml:space="preserve">котрий перешкоджає їх переходу в n-складову, в той час як гарячі електрони, зберігають достатню енергію при підході до кордону розподілу, вдало переходять в </w:t>
      </w:r>
      <w:proofErr w:type="spellStart"/>
      <w:r w:rsidRPr="005005EC">
        <w:rPr>
          <w:bCs/>
          <w:sz w:val="28"/>
          <w:szCs w:val="32"/>
        </w:rPr>
        <w:t>CdSе</w:t>
      </w:r>
      <w:proofErr w:type="spellEnd"/>
      <w:r w:rsidRPr="005005EC">
        <w:rPr>
          <w:bCs/>
          <w:sz w:val="28"/>
          <w:szCs w:val="32"/>
        </w:rPr>
        <w:t>.</w:t>
      </w:r>
    </w:p>
    <w:p w:rsidR="009771D2" w:rsidRDefault="009771D2" w:rsidP="009771D2">
      <w:pPr>
        <w:spacing w:line="360" w:lineRule="auto"/>
        <w:jc w:val="both"/>
        <w:rPr>
          <w:sz w:val="28"/>
          <w:szCs w:val="28"/>
        </w:rPr>
      </w:pPr>
      <w:r>
        <w:rPr>
          <w:bCs/>
          <w:sz w:val="28"/>
          <w:szCs w:val="32"/>
        </w:rPr>
        <w:t xml:space="preserve">ФП </w:t>
      </w:r>
      <w:r w:rsidRPr="00643129">
        <w:rPr>
          <w:bCs/>
          <w:sz w:val="28"/>
          <w:szCs w:val="28"/>
        </w:rPr>
        <w:t>Cu</w:t>
      </w:r>
      <w:r w:rsidRPr="00643129">
        <w:rPr>
          <w:bCs/>
          <w:sz w:val="28"/>
          <w:szCs w:val="28"/>
          <w:vertAlign w:val="subscript"/>
        </w:rPr>
        <w:t>1.8</w:t>
      </w:r>
      <w:r w:rsidRPr="00643129">
        <w:rPr>
          <w:bCs/>
          <w:sz w:val="28"/>
          <w:szCs w:val="28"/>
        </w:rPr>
        <w:t>SCdSе</w:t>
      </w:r>
      <w:r>
        <w:rPr>
          <w:bCs/>
          <w:sz w:val="28"/>
          <w:szCs w:val="28"/>
        </w:rPr>
        <w:t xml:space="preserve"> являють собою полікристалічний шар сульфіду кадмію, на котрий розпиленням у вакуумі осаджується сульфід міді - </w:t>
      </w:r>
      <w:r w:rsidRPr="00C17FAA">
        <w:rPr>
          <w:bCs/>
          <w:sz w:val="28"/>
          <w:szCs w:val="28"/>
          <w:highlight w:val="yellow"/>
        </w:rPr>
        <w:t>його стабільна</w:t>
      </w:r>
      <w:r>
        <w:rPr>
          <w:bCs/>
          <w:sz w:val="28"/>
          <w:szCs w:val="28"/>
        </w:rPr>
        <w:t xml:space="preserve"> м</w:t>
      </w:r>
      <w:r w:rsidRPr="00C17FAA">
        <w:rPr>
          <w:bCs/>
          <w:sz w:val="28"/>
          <w:szCs w:val="28"/>
          <w:highlight w:val="yellow"/>
        </w:rPr>
        <w:t>одифікац</w:t>
      </w:r>
      <w:r>
        <w:rPr>
          <w:bCs/>
          <w:sz w:val="28"/>
          <w:szCs w:val="28"/>
        </w:rPr>
        <w:t xml:space="preserve">ія </w:t>
      </w:r>
      <w:r w:rsidRPr="003C2027">
        <w:rPr>
          <w:bCs/>
          <w:sz w:val="28"/>
          <w:szCs w:val="32"/>
          <w:lang w:val="en-US"/>
        </w:rPr>
        <w:t>Cu</w:t>
      </w:r>
      <w:r w:rsidRPr="003C2027">
        <w:rPr>
          <w:bCs/>
          <w:sz w:val="28"/>
          <w:szCs w:val="32"/>
          <w:vertAlign w:val="subscript"/>
        </w:rPr>
        <w:t>1.8</w:t>
      </w:r>
      <w:r w:rsidRPr="003C2027">
        <w:rPr>
          <w:bCs/>
          <w:sz w:val="28"/>
          <w:szCs w:val="32"/>
          <w:lang w:val="en-US"/>
        </w:rPr>
        <w:t>S</w:t>
      </w:r>
      <w:r>
        <w:rPr>
          <w:bCs/>
          <w:sz w:val="28"/>
          <w:szCs w:val="32"/>
        </w:rPr>
        <w:t xml:space="preserve">. </w:t>
      </w:r>
      <w:r w:rsidRPr="00165396">
        <w:rPr>
          <w:sz w:val="28"/>
          <w:szCs w:val="28"/>
        </w:rPr>
        <w:t xml:space="preserve">Товщини </w:t>
      </w:r>
      <w:proofErr w:type="spellStart"/>
      <w:r w:rsidRPr="00165396">
        <w:rPr>
          <w:sz w:val="28"/>
          <w:szCs w:val="28"/>
        </w:rPr>
        <w:t>CdS</w:t>
      </w:r>
      <w:r>
        <w:rPr>
          <w:sz w:val="28"/>
          <w:szCs w:val="28"/>
        </w:rPr>
        <w:t>е</w:t>
      </w:r>
      <w:proofErr w:type="spellEnd"/>
      <w:r w:rsidRPr="00165396">
        <w:rPr>
          <w:sz w:val="28"/>
          <w:szCs w:val="28"/>
        </w:rPr>
        <w:t xml:space="preserve"> і </w:t>
      </w:r>
      <w:r w:rsidRPr="003C0F0C">
        <w:rPr>
          <w:bCs/>
          <w:sz w:val="28"/>
          <w:szCs w:val="28"/>
          <w:lang w:val="en-US"/>
        </w:rPr>
        <w:t>Cu</w:t>
      </w:r>
      <w:r w:rsidRPr="003C0F0C">
        <w:rPr>
          <w:bCs/>
          <w:sz w:val="28"/>
          <w:szCs w:val="28"/>
          <w:vertAlign w:val="subscript"/>
        </w:rPr>
        <w:t>1.8</w:t>
      </w:r>
      <w:r w:rsidRPr="003C0F0C">
        <w:rPr>
          <w:bCs/>
          <w:sz w:val="28"/>
          <w:szCs w:val="28"/>
          <w:lang w:val="en-US"/>
        </w:rPr>
        <w:t>S</w:t>
      </w:r>
      <w:r>
        <w:rPr>
          <w:sz w:val="28"/>
          <w:szCs w:val="28"/>
        </w:rPr>
        <w:t xml:space="preserve"> </w:t>
      </w:r>
      <w:r w:rsidRPr="00165396">
        <w:rPr>
          <w:sz w:val="28"/>
          <w:szCs w:val="28"/>
        </w:rPr>
        <w:t xml:space="preserve">складають відповідно 7мкм і 15 нм. структура має </w:t>
      </w:r>
      <w:r>
        <w:rPr>
          <w:sz w:val="28"/>
          <w:szCs w:val="28"/>
        </w:rPr>
        <w:t>значні ознаки</w:t>
      </w:r>
      <w:r w:rsidRPr="00165396">
        <w:rPr>
          <w:sz w:val="28"/>
          <w:szCs w:val="28"/>
        </w:rPr>
        <w:t xml:space="preserve"> поверхнево</w:t>
      </w:r>
      <w:r>
        <w:rPr>
          <w:sz w:val="28"/>
          <w:szCs w:val="28"/>
        </w:rPr>
        <w:t xml:space="preserve"> </w:t>
      </w:r>
      <w:r w:rsidRPr="00165396">
        <w:rPr>
          <w:sz w:val="28"/>
          <w:szCs w:val="28"/>
        </w:rPr>
        <w:t>бар'єрної: тягне електричне поле через різку</w:t>
      </w:r>
      <w:r>
        <w:rPr>
          <w:sz w:val="28"/>
          <w:szCs w:val="28"/>
        </w:rPr>
        <w:t xml:space="preserve"> асиметрію</w:t>
      </w:r>
      <w:r w:rsidRPr="00165396">
        <w:rPr>
          <w:sz w:val="28"/>
          <w:szCs w:val="28"/>
        </w:rPr>
        <w:t xml:space="preserve"> провідності (концентрація дірок в </w:t>
      </w:r>
      <w:r w:rsidRPr="003C0F0C">
        <w:rPr>
          <w:bCs/>
          <w:sz w:val="28"/>
          <w:szCs w:val="28"/>
          <w:lang w:val="en-US"/>
        </w:rPr>
        <w:t>Cu</w:t>
      </w:r>
      <w:r w:rsidRPr="003C0F0C">
        <w:rPr>
          <w:bCs/>
          <w:sz w:val="28"/>
          <w:szCs w:val="28"/>
          <w:vertAlign w:val="subscript"/>
        </w:rPr>
        <w:t>1.8</w:t>
      </w:r>
      <w:r w:rsidRPr="003C0F0C">
        <w:rPr>
          <w:bCs/>
          <w:sz w:val="28"/>
          <w:szCs w:val="28"/>
          <w:lang w:val="en-US"/>
        </w:rPr>
        <w:t>S</w:t>
      </w:r>
      <w:r>
        <w:rPr>
          <w:bCs/>
          <w:sz w:val="28"/>
          <w:szCs w:val="28"/>
        </w:rPr>
        <w:t xml:space="preserve"> </w:t>
      </w:r>
      <w:r>
        <w:rPr>
          <w:sz w:val="28"/>
          <w:szCs w:val="28"/>
        </w:rPr>
        <w:t>p = 5*</w:t>
      </w:r>
      <w:r w:rsidRPr="00165396">
        <w:rPr>
          <w:sz w:val="28"/>
          <w:szCs w:val="28"/>
        </w:rPr>
        <w:t>10</w:t>
      </w:r>
      <w:r>
        <w:rPr>
          <w:sz w:val="28"/>
          <w:szCs w:val="28"/>
          <w:vertAlign w:val="superscript"/>
        </w:rPr>
        <w:t>21</w:t>
      </w:r>
      <w:r>
        <w:rPr>
          <w:sz w:val="28"/>
          <w:szCs w:val="28"/>
        </w:rPr>
        <w:t xml:space="preserve"> </w:t>
      </w:r>
      <w:r w:rsidRPr="00165396">
        <w:rPr>
          <w:sz w:val="28"/>
          <w:szCs w:val="28"/>
        </w:rPr>
        <w:t>см</w:t>
      </w:r>
      <w:r>
        <w:rPr>
          <w:sz w:val="28"/>
          <w:szCs w:val="28"/>
          <w:vertAlign w:val="superscript"/>
        </w:rPr>
        <w:t>-3</w:t>
      </w:r>
      <w:r w:rsidRPr="00165396">
        <w:rPr>
          <w:sz w:val="28"/>
          <w:szCs w:val="28"/>
        </w:rPr>
        <w:t xml:space="preserve"> </w:t>
      </w:r>
      <w:r>
        <w:rPr>
          <w:sz w:val="28"/>
          <w:szCs w:val="28"/>
        </w:rPr>
        <w:t>та</w:t>
      </w:r>
      <w:r w:rsidRPr="00165396">
        <w:rPr>
          <w:sz w:val="28"/>
          <w:szCs w:val="28"/>
        </w:rPr>
        <w:t xml:space="preserve"> </w:t>
      </w:r>
      <w:r w:rsidRPr="00165396">
        <w:rPr>
          <w:sz w:val="28"/>
          <w:szCs w:val="28"/>
        </w:rPr>
        <w:lastRenderedPageBreak/>
        <w:t xml:space="preserve">концентрація електронів B </w:t>
      </w:r>
      <w:proofErr w:type="spellStart"/>
      <w:r w:rsidRPr="00165396">
        <w:rPr>
          <w:sz w:val="28"/>
          <w:szCs w:val="28"/>
        </w:rPr>
        <w:t>CdS</w:t>
      </w:r>
      <w:r>
        <w:rPr>
          <w:sz w:val="28"/>
          <w:szCs w:val="28"/>
        </w:rPr>
        <w:t>е</w:t>
      </w:r>
      <w:proofErr w:type="spellEnd"/>
      <w:r>
        <w:rPr>
          <w:sz w:val="28"/>
          <w:szCs w:val="28"/>
        </w:rPr>
        <w:t xml:space="preserve"> </w:t>
      </w:r>
      <w:r w:rsidRPr="00165396">
        <w:rPr>
          <w:sz w:val="28"/>
          <w:szCs w:val="28"/>
        </w:rPr>
        <w:t>n = 10</w:t>
      </w:r>
      <w:r>
        <w:rPr>
          <w:sz w:val="28"/>
          <w:szCs w:val="28"/>
          <w:vertAlign w:val="superscript"/>
        </w:rPr>
        <w:t>15</w:t>
      </w:r>
      <w:r w:rsidRPr="00165396">
        <w:rPr>
          <w:sz w:val="28"/>
          <w:szCs w:val="28"/>
        </w:rPr>
        <w:t xml:space="preserve"> </w:t>
      </w:r>
      <w:r>
        <w:rPr>
          <w:sz w:val="28"/>
          <w:szCs w:val="28"/>
        </w:rPr>
        <w:t>см</w:t>
      </w:r>
      <w:r>
        <w:rPr>
          <w:sz w:val="28"/>
          <w:szCs w:val="28"/>
          <w:vertAlign w:val="superscript"/>
        </w:rPr>
        <w:t>-3</w:t>
      </w:r>
      <w:r w:rsidRPr="00165396">
        <w:rPr>
          <w:sz w:val="28"/>
          <w:szCs w:val="28"/>
        </w:rPr>
        <w:t xml:space="preserve">) практично повністю зосереджено </w:t>
      </w:r>
      <w:r>
        <w:rPr>
          <w:sz w:val="28"/>
          <w:szCs w:val="28"/>
        </w:rPr>
        <w:t xml:space="preserve">у </w:t>
      </w:r>
      <w:proofErr w:type="spellStart"/>
      <w:r w:rsidRPr="001179B5">
        <w:rPr>
          <w:sz w:val="28"/>
          <w:szCs w:val="28"/>
          <w:highlight w:val="yellow"/>
        </w:rPr>
        <w:t>фоточутливій</w:t>
      </w:r>
      <w:proofErr w:type="spellEnd"/>
      <w:r w:rsidRPr="001179B5">
        <w:rPr>
          <w:sz w:val="28"/>
          <w:szCs w:val="28"/>
          <w:highlight w:val="yellow"/>
        </w:rPr>
        <w:t xml:space="preserve"> </w:t>
      </w:r>
      <w:proofErr w:type="spellStart"/>
      <w:r w:rsidRPr="001179B5">
        <w:rPr>
          <w:sz w:val="28"/>
          <w:szCs w:val="28"/>
          <w:highlight w:val="yellow"/>
        </w:rPr>
        <w:t>​​складовій</w:t>
      </w:r>
      <w:proofErr w:type="spellEnd"/>
      <w:r w:rsidRPr="00165396">
        <w:rPr>
          <w:sz w:val="28"/>
          <w:szCs w:val="28"/>
        </w:rPr>
        <w:t xml:space="preserve"> </w:t>
      </w:r>
      <w:proofErr w:type="spellStart"/>
      <w:r w:rsidRPr="00165396">
        <w:rPr>
          <w:sz w:val="28"/>
          <w:szCs w:val="28"/>
        </w:rPr>
        <w:t>CdS</w:t>
      </w:r>
      <w:r>
        <w:rPr>
          <w:sz w:val="28"/>
          <w:szCs w:val="28"/>
        </w:rPr>
        <w:t>е</w:t>
      </w:r>
      <w:proofErr w:type="spellEnd"/>
      <w:r>
        <w:rPr>
          <w:sz w:val="28"/>
          <w:szCs w:val="28"/>
        </w:rPr>
        <w:t xml:space="preserve">. Слід підкреслити, що на </w:t>
      </w:r>
      <w:r w:rsidRPr="00165396">
        <w:rPr>
          <w:sz w:val="28"/>
          <w:szCs w:val="28"/>
        </w:rPr>
        <w:t>відміну від</w:t>
      </w:r>
      <w:r>
        <w:rPr>
          <w:sz w:val="28"/>
          <w:szCs w:val="28"/>
        </w:rPr>
        <w:t>,</w:t>
      </w:r>
      <w:r w:rsidRPr="00165396">
        <w:rPr>
          <w:sz w:val="28"/>
          <w:szCs w:val="28"/>
        </w:rPr>
        <w:t xml:space="preserve"> діодів </w:t>
      </w:r>
      <w:proofErr w:type="spellStart"/>
      <w:r w:rsidRPr="00165396">
        <w:rPr>
          <w:sz w:val="28"/>
          <w:szCs w:val="28"/>
        </w:rPr>
        <w:t>Шотткі</w:t>
      </w:r>
      <w:proofErr w:type="spellEnd"/>
      <w:r w:rsidRPr="00165396">
        <w:rPr>
          <w:sz w:val="28"/>
          <w:szCs w:val="28"/>
        </w:rPr>
        <w:t>, замість металу використовується</w:t>
      </w:r>
      <w:r>
        <w:rPr>
          <w:sz w:val="28"/>
          <w:szCs w:val="28"/>
        </w:rPr>
        <w:t xml:space="preserve"> </w:t>
      </w:r>
      <w:r w:rsidRPr="00165396">
        <w:rPr>
          <w:sz w:val="28"/>
          <w:szCs w:val="28"/>
        </w:rPr>
        <w:t xml:space="preserve">сильно вироджений </w:t>
      </w:r>
      <w:r w:rsidRPr="003C0F0C">
        <w:rPr>
          <w:bCs/>
          <w:sz w:val="28"/>
          <w:szCs w:val="28"/>
          <w:lang w:val="en-US"/>
        </w:rPr>
        <w:t>Cu</w:t>
      </w:r>
      <w:r w:rsidRPr="003C0F0C">
        <w:rPr>
          <w:bCs/>
          <w:sz w:val="28"/>
          <w:szCs w:val="28"/>
          <w:vertAlign w:val="subscript"/>
        </w:rPr>
        <w:t>1.8</w:t>
      </w:r>
      <w:r w:rsidRPr="003C0F0C">
        <w:rPr>
          <w:bCs/>
          <w:sz w:val="28"/>
          <w:szCs w:val="28"/>
          <w:lang w:val="en-US"/>
        </w:rPr>
        <w:t>S</w:t>
      </w:r>
      <w:r w:rsidRPr="00165396">
        <w:rPr>
          <w:sz w:val="28"/>
          <w:szCs w:val="28"/>
        </w:rPr>
        <w:t>. Основна перевага</w:t>
      </w:r>
      <w:r>
        <w:rPr>
          <w:sz w:val="28"/>
          <w:szCs w:val="28"/>
        </w:rPr>
        <w:t xml:space="preserve"> </w:t>
      </w:r>
      <w:r w:rsidRPr="00165396">
        <w:rPr>
          <w:sz w:val="28"/>
          <w:szCs w:val="28"/>
        </w:rPr>
        <w:t>використання сильно виродженого напівпровідника</w:t>
      </w:r>
      <w:r>
        <w:rPr>
          <w:sz w:val="28"/>
          <w:szCs w:val="28"/>
        </w:rPr>
        <w:t xml:space="preserve"> </w:t>
      </w:r>
      <w:r w:rsidRPr="00165396">
        <w:rPr>
          <w:sz w:val="28"/>
          <w:szCs w:val="28"/>
        </w:rPr>
        <w:t>визначається можл</w:t>
      </w:r>
      <w:r>
        <w:rPr>
          <w:sz w:val="28"/>
          <w:szCs w:val="28"/>
        </w:rPr>
        <w:t xml:space="preserve">ивістю практичного використання </w:t>
      </w:r>
      <w:r w:rsidRPr="00165396">
        <w:rPr>
          <w:sz w:val="28"/>
          <w:szCs w:val="28"/>
        </w:rPr>
        <w:t xml:space="preserve"> фотоефекту, пов'язаного з генерацією гарячих но</w:t>
      </w:r>
      <w:r>
        <w:rPr>
          <w:sz w:val="28"/>
          <w:szCs w:val="28"/>
        </w:rPr>
        <w:t>сіїв струму. Н</w:t>
      </w:r>
      <w:r w:rsidRPr="00165396">
        <w:rPr>
          <w:sz w:val="28"/>
          <w:szCs w:val="28"/>
        </w:rPr>
        <w:t>езадовільні електричні</w:t>
      </w:r>
      <w:r>
        <w:rPr>
          <w:sz w:val="28"/>
          <w:szCs w:val="28"/>
        </w:rPr>
        <w:t xml:space="preserve"> </w:t>
      </w:r>
      <w:r w:rsidRPr="00165396">
        <w:rPr>
          <w:sz w:val="28"/>
          <w:szCs w:val="28"/>
        </w:rPr>
        <w:t>параметри сенсорів є наслідком шунтування</w:t>
      </w:r>
      <w:r>
        <w:rPr>
          <w:sz w:val="28"/>
          <w:szCs w:val="28"/>
        </w:rPr>
        <w:t xml:space="preserve"> переходу тунельним</w:t>
      </w:r>
      <w:r w:rsidRPr="00165396">
        <w:rPr>
          <w:sz w:val="28"/>
          <w:szCs w:val="28"/>
        </w:rPr>
        <w:t xml:space="preserve"> струмом. Вели</w:t>
      </w:r>
      <w:r>
        <w:rPr>
          <w:sz w:val="28"/>
          <w:szCs w:val="28"/>
        </w:rPr>
        <w:t>ка ймовірність доміну</w:t>
      </w:r>
      <w:r w:rsidRPr="00165396">
        <w:rPr>
          <w:sz w:val="28"/>
          <w:szCs w:val="28"/>
        </w:rPr>
        <w:t xml:space="preserve">вання тунельних процесів обумовлена </w:t>
      </w:r>
      <w:r w:rsidRPr="001179B5">
        <w:rPr>
          <w:sz w:val="28"/>
          <w:szCs w:val="28"/>
          <w:highlight w:val="yellow"/>
        </w:rPr>
        <w:t>​​ багатоступеневим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тунелюванням</w:t>
      </w:r>
      <w:proofErr w:type="spellEnd"/>
      <w:r>
        <w:rPr>
          <w:sz w:val="28"/>
          <w:szCs w:val="28"/>
        </w:rPr>
        <w:t xml:space="preserve"> </w:t>
      </w:r>
      <w:r w:rsidRPr="00165396">
        <w:rPr>
          <w:sz w:val="28"/>
          <w:szCs w:val="28"/>
        </w:rPr>
        <w:t>за участю глибоких рівнів</w:t>
      </w:r>
      <w:r>
        <w:rPr>
          <w:sz w:val="28"/>
          <w:szCs w:val="28"/>
        </w:rPr>
        <w:t xml:space="preserve"> в</w:t>
      </w:r>
      <w:r w:rsidRPr="00165396">
        <w:rPr>
          <w:sz w:val="28"/>
          <w:szCs w:val="28"/>
        </w:rPr>
        <w:t xml:space="preserve"> об</w:t>
      </w:r>
      <w:r>
        <w:rPr>
          <w:sz w:val="28"/>
          <w:szCs w:val="28"/>
        </w:rPr>
        <w:t>ласті просторового заряду (ОПЗ)</w:t>
      </w:r>
      <w:r w:rsidRPr="00165396">
        <w:rPr>
          <w:sz w:val="28"/>
          <w:szCs w:val="28"/>
        </w:rPr>
        <w:t>.</w:t>
      </w:r>
      <w:r>
        <w:rPr>
          <w:sz w:val="28"/>
          <w:szCs w:val="28"/>
        </w:rPr>
        <w:t xml:space="preserve"> Якщо вставити в ОПЗ тонкий (</w:t>
      </w:r>
      <w:r w:rsidRPr="0047481B">
        <w:rPr>
          <w:sz w:val="28"/>
          <w:szCs w:val="28"/>
          <w:lang w:val="ru-RU"/>
        </w:rPr>
        <w:t>~</w:t>
      </w:r>
      <w:r>
        <w:rPr>
          <w:sz w:val="28"/>
          <w:szCs w:val="28"/>
        </w:rPr>
        <w:t xml:space="preserve">0.1 мкм.) шар менш дефектного матеріла, то ми зможемо </w:t>
      </w:r>
      <w:r w:rsidRPr="0047481B">
        <w:rPr>
          <w:sz w:val="28"/>
          <w:szCs w:val="28"/>
        </w:rPr>
        <w:t>заблокувати</w:t>
      </w:r>
      <w:r>
        <w:rPr>
          <w:sz w:val="28"/>
          <w:szCs w:val="28"/>
        </w:rPr>
        <w:t xml:space="preserve"> тунельну компоненту. Останнє можливо, якщо ввести в ОПЗ шар </w:t>
      </w:r>
      <w:proofErr w:type="spellStart"/>
      <w:r>
        <w:rPr>
          <w:sz w:val="28"/>
          <w:szCs w:val="28"/>
        </w:rPr>
        <w:t>високоомного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CdS</w:t>
      </w:r>
      <w:r>
        <w:rPr>
          <w:sz w:val="28"/>
          <w:szCs w:val="28"/>
        </w:rPr>
        <w:t xml:space="preserve">. Таким чином можливо зменшити ймовірність тунелювання в разі зменшення дефектів, що беруть участь в багатоступеневому процесі формування тунельного струму. </w:t>
      </w:r>
    </w:p>
    <w:p w:rsidR="009771D2" w:rsidRDefault="009771D2" w:rsidP="009771D2">
      <w:pPr>
        <w:spacing w:line="360" w:lineRule="auto"/>
        <w:jc w:val="both"/>
        <w:rPr>
          <w:sz w:val="28"/>
          <w:szCs w:val="28"/>
        </w:rPr>
      </w:pPr>
      <w:r w:rsidRPr="001179B5">
        <w:rPr>
          <w:sz w:val="28"/>
          <w:szCs w:val="28"/>
          <w:highlight w:val="yellow"/>
        </w:rPr>
        <w:t>З роботи відомо</w:t>
      </w:r>
      <w:r>
        <w:rPr>
          <w:sz w:val="28"/>
          <w:szCs w:val="28"/>
        </w:rPr>
        <w:t xml:space="preserve">, </w:t>
      </w:r>
      <w:r w:rsidRPr="000F4D4F">
        <w:rPr>
          <w:sz w:val="28"/>
          <w:szCs w:val="28"/>
        </w:rPr>
        <w:t>що,</w:t>
      </w:r>
      <w:r>
        <w:rPr>
          <w:sz w:val="28"/>
          <w:szCs w:val="28"/>
        </w:rPr>
        <w:t xml:space="preserve"> к</w:t>
      </w:r>
      <w:r w:rsidRPr="000F4D4F">
        <w:rPr>
          <w:sz w:val="28"/>
          <w:szCs w:val="28"/>
        </w:rPr>
        <w:t xml:space="preserve">онцентрація електронів в </w:t>
      </w:r>
      <w:proofErr w:type="spellStart"/>
      <w:r w:rsidRPr="000F4D4F">
        <w:rPr>
          <w:sz w:val="28"/>
          <w:szCs w:val="28"/>
        </w:rPr>
        <w:t>СdSe</w:t>
      </w:r>
      <w:proofErr w:type="spellEnd"/>
      <w:r w:rsidRPr="000F4D4F">
        <w:rPr>
          <w:sz w:val="28"/>
          <w:szCs w:val="28"/>
        </w:rPr>
        <w:t xml:space="preserve"> при </w:t>
      </w:r>
      <w:proofErr w:type="spellStart"/>
      <w:r w:rsidRPr="000F4D4F">
        <w:rPr>
          <w:sz w:val="28"/>
          <w:szCs w:val="28"/>
        </w:rPr>
        <w:t>епітаксіальном</w:t>
      </w:r>
      <w:proofErr w:type="spellEnd"/>
      <w:r w:rsidRPr="000F4D4F">
        <w:rPr>
          <w:sz w:val="28"/>
          <w:szCs w:val="28"/>
        </w:rPr>
        <w:t xml:space="preserve"> в</w:t>
      </w:r>
      <w:r>
        <w:rPr>
          <w:sz w:val="28"/>
          <w:szCs w:val="28"/>
        </w:rPr>
        <w:t xml:space="preserve">ирощуванні їх на підкладках </w:t>
      </w:r>
      <w:r w:rsidRPr="000F4D4F">
        <w:rPr>
          <w:sz w:val="28"/>
          <w:szCs w:val="28"/>
        </w:rPr>
        <w:t xml:space="preserve"> </w:t>
      </w:r>
      <w:r w:rsidRPr="001179B5">
        <w:rPr>
          <w:sz w:val="28"/>
          <w:szCs w:val="28"/>
          <w:highlight w:val="yellow"/>
        </w:rPr>
        <w:t>,як буде показано</w:t>
      </w:r>
      <w:r>
        <w:rPr>
          <w:sz w:val="28"/>
          <w:szCs w:val="28"/>
        </w:rPr>
        <w:t>, істотно залежить</w:t>
      </w:r>
      <w:r w:rsidRPr="000F4D4F">
        <w:rPr>
          <w:sz w:val="28"/>
          <w:szCs w:val="28"/>
        </w:rPr>
        <w:t xml:space="preserve"> від параметрів</w:t>
      </w:r>
      <w:r>
        <w:rPr>
          <w:sz w:val="28"/>
          <w:szCs w:val="28"/>
        </w:rPr>
        <w:t xml:space="preserve"> </w:t>
      </w:r>
      <w:r w:rsidRPr="000F4D4F">
        <w:rPr>
          <w:sz w:val="28"/>
          <w:szCs w:val="28"/>
        </w:rPr>
        <w:t>підкладок.</w:t>
      </w:r>
      <w:r>
        <w:rPr>
          <w:sz w:val="28"/>
          <w:szCs w:val="28"/>
        </w:rPr>
        <w:t xml:space="preserve"> </w:t>
      </w:r>
      <w:r w:rsidRPr="000F4D4F">
        <w:rPr>
          <w:sz w:val="28"/>
          <w:szCs w:val="28"/>
        </w:rPr>
        <w:t>Для створення ФП</w:t>
      </w:r>
      <w:r>
        <w:rPr>
          <w:sz w:val="28"/>
          <w:szCs w:val="28"/>
        </w:rPr>
        <w:t xml:space="preserve"> </w:t>
      </w:r>
      <w:r w:rsidRPr="000F4D4F">
        <w:rPr>
          <w:sz w:val="28"/>
          <w:szCs w:val="28"/>
        </w:rPr>
        <w:t xml:space="preserve">на поверхню </w:t>
      </w:r>
      <w:proofErr w:type="spellStart"/>
      <w:r w:rsidRPr="000F4D4F">
        <w:rPr>
          <w:sz w:val="28"/>
          <w:szCs w:val="28"/>
        </w:rPr>
        <w:t>СdSe</w:t>
      </w:r>
      <w:proofErr w:type="spellEnd"/>
      <w:r w:rsidRPr="000F4D4F">
        <w:rPr>
          <w:sz w:val="28"/>
          <w:szCs w:val="28"/>
        </w:rPr>
        <w:t xml:space="preserve"> розпиленням </w:t>
      </w:r>
      <w:r>
        <w:rPr>
          <w:sz w:val="28"/>
          <w:szCs w:val="28"/>
        </w:rPr>
        <w:t xml:space="preserve">у </w:t>
      </w:r>
      <w:r w:rsidRPr="000F4D4F">
        <w:rPr>
          <w:sz w:val="28"/>
          <w:szCs w:val="28"/>
        </w:rPr>
        <w:t xml:space="preserve">вакуумі </w:t>
      </w:r>
      <w:r>
        <w:rPr>
          <w:sz w:val="28"/>
          <w:szCs w:val="28"/>
        </w:rPr>
        <w:t>осідає</w:t>
      </w:r>
      <w:r w:rsidRPr="000F4D4F">
        <w:rPr>
          <w:sz w:val="28"/>
          <w:szCs w:val="28"/>
        </w:rPr>
        <w:t xml:space="preserve"> </w:t>
      </w:r>
      <w:proofErr w:type="spellStart"/>
      <w:r w:rsidRPr="000F4D4F">
        <w:rPr>
          <w:sz w:val="28"/>
          <w:szCs w:val="28"/>
        </w:rPr>
        <w:t>бар’</w:t>
      </w:r>
      <w:r>
        <w:rPr>
          <w:sz w:val="28"/>
          <w:szCs w:val="28"/>
        </w:rPr>
        <w:t>єростворючий</w:t>
      </w:r>
      <w:proofErr w:type="spellEnd"/>
      <w:r w:rsidRPr="000F4D4F">
        <w:rPr>
          <w:sz w:val="28"/>
          <w:szCs w:val="28"/>
        </w:rPr>
        <w:t xml:space="preserve"> шар сульфіду</w:t>
      </w:r>
      <w:r>
        <w:rPr>
          <w:sz w:val="28"/>
          <w:szCs w:val="28"/>
        </w:rPr>
        <w:t xml:space="preserve"> міді p-типу провідності та </w:t>
      </w:r>
      <w:r w:rsidRPr="000F4D4F">
        <w:rPr>
          <w:sz w:val="28"/>
          <w:szCs w:val="28"/>
        </w:rPr>
        <w:t xml:space="preserve">його </w:t>
      </w:r>
      <w:r w:rsidRPr="00C17FAA">
        <w:rPr>
          <w:sz w:val="28"/>
          <w:szCs w:val="28"/>
          <w:highlight w:val="yellow"/>
        </w:rPr>
        <w:t>стабільна модифікація</w:t>
      </w:r>
      <w:r>
        <w:rPr>
          <w:sz w:val="28"/>
          <w:szCs w:val="28"/>
        </w:rPr>
        <w:t xml:space="preserve"> </w:t>
      </w:r>
      <w:r w:rsidRPr="000F4D4F">
        <w:rPr>
          <w:sz w:val="28"/>
          <w:szCs w:val="28"/>
        </w:rPr>
        <w:t>Cu</w:t>
      </w:r>
      <w:r>
        <w:rPr>
          <w:sz w:val="28"/>
          <w:szCs w:val="28"/>
          <w:vertAlign w:val="subscript"/>
        </w:rPr>
        <w:t>1.8</w:t>
      </w:r>
      <w:r w:rsidRPr="000F4D4F">
        <w:rPr>
          <w:sz w:val="28"/>
          <w:szCs w:val="28"/>
        </w:rPr>
        <w:t>S. Структура ФП</w:t>
      </w:r>
      <w:r>
        <w:rPr>
          <w:sz w:val="28"/>
          <w:szCs w:val="28"/>
        </w:rPr>
        <w:t xml:space="preserve"> </w:t>
      </w:r>
      <w:r w:rsidRPr="00DC3AB9">
        <w:rPr>
          <w:sz w:val="28"/>
          <w:szCs w:val="28"/>
        </w:rPr>
        <w:t>володіє</w:t>
      </w:r>
      <w:r w:rsidRPr="000F4D4F">
        <w:rPr>
          <w:sz w:val="28"/>
          <w:szCs w:val="28"/>
        </w:rPr>
        <w:t xml:space="preserve"> визначальними </w:t>
      </w:r>
      <w:r>
        <w:rPr>
          <w:sz w:val="28"/>
          <w:szCs w:val="28"/>
        </w:rPr>
        <w:t>ознак</w:t>
      </w:r>
      <w:r w:rsidRPr="000F4D4F">
        <w:rPr>
          <w:sz w:val="28"/>
          <w:szCs w:val="28"/>
        </w:rPr>
        <w:t>ами поверхнево-бар'єрної: електричне поле через</w:t>
      </w:r>
      <w:r>
        <w:rPr>
          <w:sz w:val="28"/>
          <w:szCs w:val="28"/>
        </w:rPr>
        <w:t xml:space="preserve"> </w:t>
      </w:r>
      <w:r w:rsidRPr="000F4D4F">
        <w:rPr>
          <w:sz w:val="28"/>
          <w:szCs w:val="28"/>
        </w:rPr>
        <w:t>різ</w:t>
      </w:r>
      <w:r>
        <w:rPr>
          <w:sz w:val="28"/>
          <w:szCs w:val="28"/>
        </w:rPr>
        <w:t>к</w:t>
      </w:r>
      <w:r w:rsidRPr="000F4D4F">
        <w:rPr>
          <w:sz w:val="28"/>
          <w:szCs w:val="28"/>
        </w:rPr>
        <w:t>у асиме</w:t>
      </w:r>
      <w:r>
        <w:rPr>
          <w:sz w:val="28"/>
          <w:szCs w:val="28"/>
        </w:rPr>
        <w:t>трію легування контактуючих</w:t>
      </w:r>
      <w:r w:rsidRPr="000F4D4F">
        <w:rPr>
          <w:sz w:val="28"/>
          <w:szCs w:val="28"/>
        </w:rPr>
        <w:t xml:space="preserve"> матеріал</w:t>
      </w:r>
      <w:r>
        <w:rPr>
          <w:sz w:val="28"/>
          <w:szCs w:val="28"/>
        </w:rPr>
        <w:t>ів (концентрація дірок в Cu</w:t>
      </w:r>
      <w:r>
        <w:rPr>
          <w:sz w:val="28"/>
          <w:szCs w:val="28"/>
          <w:vertAlign w:val="subscript"/>
        </w:rPr>
        <w:t>1.8</w:t>
      </w:r>
      <w:r w:rsidRPr="000F4D4F">
        <w:rPr>
          <w:sz w:val="28"/>
          <w:szCs w:val="28"/>
        </w:rPr>
        <w:t>S p = 5 ·10</w:t>
      </w:r>
      <w:r>
        <w:rPr>
          <w:sz w:val="28"/>
          <w:szCs w:val="28"/>
          <w:vertAlign w:val="superscript"/>
        </w:rPr>
        <w:t>21</w:t>
      </w:r>
      <w:r w:rsidRPr="000F4D4F">
        <w:rPr>
          <w:sz w:val="28"/>
          <w:szCs w:val="28"/>
        </w:rPr>
        <w:t xml:space="preserve"> см</w:t>
      </w:r>
      <w:r>
        <w:rPr>
          <w:sz w:val="28"/>
          <w:szCs w:val="28"/>
          <w:vertAlign w:val="superscript"/>
        </w:rPr>
        <w:t>-3</w:t>
      </w:r>
      <w:r w:rsidRPr="000F4D4F">
        <w:rPr>
          <w:sz w:val="28"/>
          <w:szCs w:val="28"/>
        </w:rPr>
        <w:t xml:space="preserve">) практично повністю зосереджено в базовому шарі </w:t>
      </w:r>
      <w:proofErr w:type="spellStart"/>
      <w:r w:rsidRPr="000F4D4F">
        <w:rPr>
          <w:sz w:val="28"/>
          <w:szCs w:val="28"/>
        </w:rPr>
        <w:t>СdSe</w:t>
      </w:r>
      <w:proofErr w:type="spellEnd"/>
      <w:r w:rsidRPr="000F4D4F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що </w:t>
      </w:r>
      <w:r w:rsidRPr="000F4D4F">
        <w:rPr>
          <w:sz w:val="28"/>
          <w:szCs w:val="28"/>
        </w:rPr>
        <w:t>призводить</w:t>
      </w:r>
      <w:r>
        <w:rPr>
          <w:sz w:val="28"/>
          <w:szCs w:val="28"/>
        </w:rPr>
        <w:t xml:space="preserve"> у</w:t>
      </w:r>
      <w:r w:rsidRPr="000F4D4F">
        <w:rPr>
          <w:sz w:val="28"/>
          <w:szCs w:val="28"/>
        </w:rPr>
        <w:t xml:space="preserve"> разі викор</w:t>
      </w:r>
      <w:r>
        <w:rPr>
          <w:sz w:val="28"/>
          <w:szCs w:val="28"/>
        </w:rPr>
        <w:t>истання металевої плівки до небажаної</w:t>
      </w:r>
      <w:r w:rsidRPr="000F4D4F">
        <w:rPr>
          <w:sz w:val="28"/>
          <w:szCs w:val="28"/>
        </w:rPr>
        <w:t xml:space="preserve"> для УФ перетворювача довгохвильової</w:t>
      </w:r>
      <w:r>
        <w:rPr>
          <w:sz w:val="28"/>
          <w:szCs w:val="28"/>
        </w:rPr>
        <w:t xml:space="preserve"> чутливості. </w:t>
      </w:r>
      <w:r w:rsidRPr="00FA2ED4">
        <w:rPr>
          <w:sz w:val="28"/>
          <w:szCs w:val="28"/>
        </w:rPr>
        <w:t>Плавна змі</w:t>
      </w:r>
      <w:r>
        <w:rPr>
          <w:sz w:val="28"/>
          <w:szCs w:val="28"/>
        </w:rPr>
        <w:t xml:space="preserve">на елементного складу по товщини </w:t>
      </w:r>
      <w:proofErr w:type="spellStart"/>
      <w:r>
        <w:rPr>
          <w:sz w:val="28"/>
          <w:szCs w:val="28"/>
        </w:rPr>
        <w:t>варізонного</w:t>
      </w:r>
      <w:proofErr w:type="spellEnd"/>
      <w:r w:rsidRPr="00FA2ED4">
        <w:rPr>
          <w:sz w:val="28"/>
          <w:szCs w:val="28"/>
        </w:rPr>
        <w:t xml:space="preserve"> шару для зразк</w:t>
      </w:r>
      <w:r>
        <w:rPr>
          <w:sz w:val="28"/>
          <w:szCs w:val="28"/>
        </w:rPr>
        <w:t xml:space="preserve">а </w:t>
      </w:r>
      <w:r w:rsidRPr="00FA2ED4">
        <w:rPr>
          <w:sz w:val="28"/>
          <w:szCs w:val="28"/>
        </w:rPr>
        <w:t xml:space="preserve">свідчити про те, що перехід від </w:t>
      </w:r>
      <w:proofErr w:type="spellStart"/>
      <w:r w:rsidRPr="00FA2ED4">
        <w:rPr>
          <w:sz w:val="28"/>
          <w:szCs w:val="28"/>
        </w:rPr>
        <w:t>CdS</w:t>
      </w:r>
      <w:r>
        <w:rPr>
          <w:sz w:val="28"/>
          <w:szCs w:val="28"/>
        </w:rPr>
        <w:t>е</w:t>
      </w:r>
      <w:proofErr w:type="spellEnd"/>
      <w:r>
        <w:rPr>
          <w:sz w:val="28"/>
          <w:szCs w:val="28"/>
        </w:rPr>
        <w:t xml:space="preserve"> до </w:t>
      </w:r>
      <w:r w:rsidRPr="00FA2ED4">
        <w:rPr>
          <w:sz w:val="28"/>
          <w:szCs w:val="28"/>
        </w:rPr>
        <w:t>Cu</w:t>
      </w:r>
      <w:r>
        <w:rPr>
          <w:sz w:val="28"/>
          <w:szCs w:val="28"/>
          <w:vertAlign w:val="subscript"/>
        </w:rPr>
        <w:t>1.8</w:t>
      </w:r>
      <w:r w:rsidRPr="00FA2ED4">
        <w:rPr>
          <w:sz w:val="28"/>
          <w:szCs w:val="28"/>
        </w:rPr>
        <w:t>S характеризується відсутністю розривів в зонах.</w:t>
      </w:r>
    </w:p>
    <w:p w:rsidR="009771D2" w:rsidRPr="00E47BA7" w:rsidRDefault="009771D2" w:rsidP="009771D2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Але для цього  </w:t>
      </w:r>
      <w:proofErr w:type="spellStart"/>
      <w:r>
        <w:rPr>
          <w:sz w:val="28"/>
          <w:szCs w:val="28"/>
          <w:lang w:val="en-US"/>
        </w:rPr>
        <w:t>CdSe</w:t>
      </w:r>
      <w:r>
        <w:rPr>
          <w:sz w:val="28"/>
          <w:szCs w:val="28"/>
        </w:rPr>
        <w:t>-сенсорах</w:t>
      </w:r>
      <w:proofErr w:type="spellEnd"/>
      <w:r>
        <w:rPr>
          <w:sz w:val="28"/>
          <w:szCs w:val="28"/>
        </w:rPr>
        <w:t xml:space="preserve"> прошарок, що блокує тунельну компоненту струму, має бути виготовленим з селеніду цинку (</w:t>
      </w:r>
      <w:proofErr w:type="spellStart"/>
      <w:r>
        <w:rPr>
          <w:sz w:val="28"/>
          <w:szCs w:val="28"/>
          <w:lang w:val="en-US"/>
        </w:rPr>
        <w:t>ZnS</w:t>
      </w:r>
      <w:proofErr w:type="spellEnd"/>
      <w:r>
        <w:rPr>
          <w:sz w:val="28"/>
          <w:szCs w:val="28"/>
        </w:rPr>
        <w:t>е)</w:t>
      </w:r>
      <w:r w:rsidRPr="00E47BA7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–</w:t>
      </w:r>
      <w:r w:rsidRPr="00E47BA7"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</w:rPr>
        <w:t>широкозонного</w:t>
      </w:r>
      <w:proofErr w:type="spellEnd"/>
      <w:r>
        <w:rPr>
          <w:sz w:val="28"/>
          <w:szCs w:val="28"/>
        </w:rPr>
        <w:t xml:space="preserve"> представника з’єднань </w:t>
      </w:r>
      <w:r>
        <w:rPr>
          <w:sz w:val="28"/>
          <w:szCs w:val="28"/>
          <w:lang w:val="en-US"/>
        </w:rPr>
        <w:t>A</w:t>
      </w:r>
      <w:r w:rsidRPr="00E47BA7">
        <w:rPr>
          <w:sz w:val="28"/>
          <w:szCs w:val="28"/>
          <w:vertAlign w:val="superscript"/>
          <w:lang w:val="ru-RU"/>
        </w:rPr>
        <w:t>2</w:t>
      </w:r>
      <w:r>
        <w:rPr>
          <w:sz w:val="28"/>
          <w:szCs w:val="28"/>
          <w:lang w:val="en-US"/>
        </w:rPr>
        <w:t>B</w:t>
      </w:r>
      <w:r w:rsidRPr="00E47BA7">
        <w:rPr>
          <w:sz w:val="28"/>
          <w:szCs w:val="28"/>
          <w:vertAlign w:val="superscript"/>
          <w:lang w:val="ru-RU"/>
        </w:rPr>
        <w:t>6</w:t>
      </w:r>
      <w:r>
        <w:rPr>
          <w:sz w:val="28"/>
          <w:szCs w:val="28"/>
        </w:rPr>
        <w:t>.</w:t>
      </w:r>
      <w:r w:rsidRPr="00E47BA7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 xml:space="preserve">Дійсно, </w:t>
      </w:r>
      <w:proofErr w:type="spellStart"/>
      <w:r>
        <w:rPr>
          <w:sz w:val="28"/>
          <w:szCs w:val="28"/>
        </w:rPr>
        <w:t>високоомний</w:t>
      </w:r>
      <w:proofErr w:type="spellEnd"/>
      <w:r>
        <w:rPr>
          <w:sz w:val="28"/>
          <w:szCs w:val="28"/>
        </w:rPr>
        <w:t xml:space="preserve"> шар </w:t>
      </w:r>
      <w:proofErr w:type="spellStart"/>
      <w:r>
        <w:rPr>
          <w:sz w:val="28"/>
          <w:szCs w:val="28"/>
          <w:lang w:val="en-US"/>
        </w:rPr>
        <w:t>ZnSe</w:t>
      </w:r>
      <w:proofErr w:type="spellEnd"/>
      <w:r>
        <w:rPr>
          <w:sz w:val="28"/>
          <w:szCs w:val="28"/>
        </w:rPr>
        <w:t>, осаджений в єдиному технологічному циклі, може бути отриманим без порушення основних параметрів технологічного процесу осадження CdS. Крім того,</w:t>
      </w:r>
      <w:r w:rsidRPr="00BD6ADC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ZnSe</w:t>
      </w:r>
      <w:proofErr w:type="spellEnd"/>
      <w:r w:rsidRPr="00BD6AD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утворює с </w:t>
      </w:r>
      <w:r>
        <w:rPr>
          <w:sz w:val="28"/>
          <w:szCs w:val="28"/>
        </w:rPr>
        <w:lastRenderedPageBreak/>
        <w:t>CdS неперервний ряд твердих розчинів (</w:t>
      </w:r>
      <w:r>
        <w:rPr>
          <w:sz w:val="28"/>
          <w:szCs w:val="28"/>
          <w:lang w:val="en-US"/>
        </w:rPr>
        <w:t>CdS</w:t>
      </w:r>
      <w:r>
        <w:rPr>
          <w:sz w:val="28"/>
          <w:szCs w:val="28"/>
        </w:rPr>
        <w:t>)</w:t>
      </w:r>
      <w:r>
        <w:rPr>
          <w:sz w:val="28"/>
          <w:szCs w:val="28"/>
          <w:vertAlign w:val="subscript"/>
          <w:lang w:val="en-US"/>
        </w:rPr>
        <w:t>x</w:t>
      </w:r>
      <w:r w:rsidRPr="00BD6ADC">
        <w:rPr>
          <w:sz w:val="28"/>
          <w:szCs w:val="28"/>
        </w:rPr>
        <w:t>(</w:t>
      </w:r>
      <w:proofErr w:type="spellStart"/>
      <w:r>
        <w:rPr>
          <w:sz w:val="28"/>
          <w:szCs w:val="28"/>
          <w:lang w:val="en-US"/>
        </w:rPr>
        <w:t>ZnSe</w:t>
      </w:r>
      <w:proofErr w:type="spellEnd"/>
      <w:r w:rsidRPr="00BD6ADC">
        <w:rPr>
          <w:sz w:val="28"/>
          <w:szCs w:val="28"/>
        </w:rPr>
        <w:t>)</w:t>
      </w:r>
      <w:r w:rsidRPr="00BD6ADC">
        <w:rPr>
          <w:sz w:val="28"/>
          <w:szCs w:val="28"/>
          <w:vertAlign w:val="subscript"/>
        </w:rPr>
        <w:t>1-</w:t>
      </w:r>
      <w:r>
        <w:rPr>
          <w:sz w:val="28"/>
          <w:szCs w:val="28"/>
          <w:vertAlign w:val="subscript"/>
          <w:lang w:val="en-US"/>
        </w:rPr>
        <w:t>x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.Таким</w:t>
      </w:r>
      <w:proofErr w:type="spellEnd"/>
      <w:r>
        <w:rPr>
          <w:sz w:val="28"/>
          <w:szCs w:val="28"/>
        </w:rPr>
        <w:t xml:space="preserve"> чином, нарощуючи</w:t>
      </w:r>
      <w:r w:rsidRPr="00E47BA7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ZnSe</w:t>
      </w:r>
      <w:proofErr w:type="spellEnd"/>
      <w:r>
        <w:rPr>
          <w:sz w:val="28"/>
          <w:szCs w:val="28"/>
        </w:rPr>
        <w:t xml:space="preserve"> на  CdS з перехідним </w:t>
      </w:r>
      <w:proofErr w:type="spellStart"/>
      <w:r>
        <w:rPr>
          <w:sz w:val="28"/>
          <w:szCs w:val="28"/>
        </w:rPr>
        <w:t>варізонним</w:t>
      </w:r>
      <w:proofErr w:type="spellEnd"/>
      <w:r>
        <w:rPr>
          <w:sz w:val="28"/>
          <w:szCs w:val="28"/>
        </w:rPr>
        <w:t xml:space="preserve"> шаром, можна уникнути </w:t>
      </w:r>
      <w:r w:rsidRPr="00E47BA7">
        <w:rPr>
          <w:sz w:val="28"/>
          <w:szCs w:val="28"/>
        </w:rPr>
        <w:t>утворення додаткових</w:t>
      </w:r>
      <w:r>
        <w:rPr>
          <w:sz w:val="28"/>
          <w:szCs w:val="28"/>
        </w:rPr>
        <w:t xml:space="preserve"> дефектів в ОПЗ, зв’язаних з </w:t>
      </w:r>
      <w:r w:rsidRPr="00E47BA7">
        <w:rPr>
          <w:sz w:val="28"/>
          <w:szCs w:val="28"/>
        </w:rPr>
        <w:t>неузгодженістю</w:t>
      </w:r>
      <w:r>
        <w:rPr>
          <w:sz w:val="28"/>
          <w:szCs w:val="28"/>
        </w:rPr>
        <w:t xml:space="preserve"> кристалічних </w:t>
      </w:r>
      <w:proofErr w:type="spellStart"/>
      <w:r>
        <w:rPr>
          <w:sz w:val="28"/>
          <w:szCs w:val="28"/>
        </w:rPr>
        <w:t>граток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ZnSe</w:t>
      </w:r>
      <w:proofErr w:type="spellEnd"/>
      <w:r>
        <w:rPr>
          <w:sz w:val="28"/>
          <w:szCs w:val="28"/>
        </w:rPr>
        <w:t xml:space="preserve"> та</w:t>
      </w:r>
      <w:r w:rsidRPr="00E47BA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CdS</w:t>
      </w:r>
      <w:r>
        <w:rPr>
          <w:sz w:val="28"/>
          <w:szCs w:val="28"/>
        </w:rPr>
        <w:t>.</w:t>
      </w:r>
    </w:p>
    <w:p w:rsidR="009771D2" w:rsidRDefault="009771D2" w:rsidP="009771D2">
      <w:pPr>
        <w:spacing w:line="360" w:lineRule="auto"/>
        <w:jc w:val="both"/>
        <w:rPr>
          <w:sz w:val="28"/>
          <w:szCs w:val="28"/>
        </w:rPr>
      </w:pPr>
      <w:proofErr w:type="spellStart"/>
      <w:r w:rsidRPr="00E152C7">
        <w:rPr>
          <w:sz w:val="28"/>
          <w:szCs w:val="28"/>
        </w:rPr>
        <w:t>Ha</w:t>
      </w:r>
      <w:proofErr w:type="spellEnd"/>
      <w:r>
        <w:rPr>
          <w:sz w:val="28"/>
          <w:szCs w:val="28"/>
        </w:rPr>
        <w:t xml:space="preserve"> </w:t>
      </w:r>
      <w:r w:rsidRPr="00C17FAA">
        <w:rPr>
          <w:sz w:val="28"/>
          <w:szCs w:val="28"/>
          <w:highlight w:val="yellow"/>
        </w:rPr>
        <w:t>рис. 3 представлені</w:t>
      </w:r>
      <w:r w:rsidRPr="00E152C7">
        <w:rPr>
          <w:sz w:val="28"/>
          <w:szCs w:val="28"/>
        </w:rPr>
        <w:t xml:space="preserve"> прямі гілки ВАХ, які</w:t>
      </w:r>
      <w:r>
        <w:rPr>
          <w:sz w:val="28"/>
          <w:szCs w:val="28"/>
        </w:rPr>
        <w:t xml:space="preserve"> </w:t>
      </w:r>
      <w:r w:rsidRPr="00E152C7">
        <w:rPr>
          <w:sz w:val="28"/>
          <w:szCs w:val="28"/>
        </w:rPr>
        <w:t>функці</w:t>
      </w:r>
      <w:r>
        <w:rPr>
          <w:sz w:val="28"/>
          <w:szCs w:val="28"/>
        </w:rPr>
        <w:t xml:space="preserve">онально можна записати як </w:t>
      </w:r>
    </w:p>
    <w:p w:rsidR="009771D2" w:rsidRDefault="009771D2" w:rsidP="009771D2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I = I</w:t>
      </w:r>
      <w:r>
        <w:rPr>
          <w:sz w:val="28"/>
          <w:szCs w:val="28"/>
          <w:vertAlign w:val="subscript"/>
        </w:rPr>
        <w:t>0</w:t>
      </w:r>
      <w:r w:rsidRPr="00E152C7">
        <w:rPr>
          <w:sz w:val="28"/>
          <w:szCs w:val="28"/>
        </w:rPr>
        <w:t>exp(</w:t>
      </w:r>
      <w:r>
        <w:rPr>
          <w:sz w:val="28"/>
          <w:szCs w:val="28"/>
        </w:rPr>
        <w:t>αU)</w:t>
      </w:r>
    </w:p>
    <w:p w:rsidR="009771D2" w:rsidRDefault="009771D2" w:rsidP="009771D2">
      <w:pPr>
        <w:spacing w:line="360" w:lineRule="auto"/>
        <w:jc w:val="both"/>
        <w:rPr>
          <w:sz w:val="28"/>
          <w:szCs w:val="28"/>
        </w:rPr>
      </w:pPr>
      <w:r w:rsidRPr="00E152C7">
        <w:rPr>
          <w:sz w:val="28"/>
          <w:szCs w:val="28"/>
        </w:rPr>
        <w:t>де в</w:t>
      </w:r>
      <w:r>
        <w:rPr>
          <w:sz w:val="28"/>
          <w:szCs w:val="28"/>
        </w:rPr>
        <w:t xml:space="preserve"> </w:t>
      </w:r>
      <w:r w:rsidRPr="00E152C7">
        <w:rPr>
          <w:sz w:val="28"/>
          <w:szCs w:val="28"/>
        </w:rPr>
        <w:t>випадку домінування теплових процесів</w:t>
      </w:r>
      <w:r>
        <w:rPr>
          <w:sz w:val="28"/>
          <w:szCs w:val="28"/>
        </w:rPr>
        <w:t xml:space="preserve"> α=е/β</w:t>
      </w:r>
      <w:proofErr w:type="spellStart"/>
      <w:r>
        <w:rPr>
          <w:sz w:val="28"/>
          <w:szCs w:val="28"/>
          <w:lang w:val="en-US"/>
        </w:rPr>
        <w:t>kT</w:t>
      </w:r>
      <w:proofErr w:type="spellEnd"/>
      <w:r w:rsidRPr="00E152C7">
        <w:rPr>
          <w:sz w:val="28"/>
          <w:szCs w:val="28"/>
        </w:rPr>
        <w:t>.</w:t>
      </w:r>
      <w:r w:rsidRPr="00BD6ADC">
        <w:rPr>
          <w:sz w:val="28"/>
          <w:szCs w:val="28"/>
        </w:rPr>
        <w:t xml:space="preserve"> </w:t>
      </w:r>
      <w:r w:rsidRPr="00E152C7">
        <w:rPr>
          <w:sz w:val="28"/>
          <w:szCs w:val="28"/>
        </w:rPr>
        <w:t xml:space="preserve">Значення </w:t>
      </w:r>
      <w:r>
        <w:rPr>
          <w:sz w:val="28"/>
          <w:szCs w:val="28"/>
        </w:rPr>
        <w:t>β</w:t>
      </w:r>
      <w:r w:rsidRPr="00E152C7">
        <w:rPr>
          <w:sz w:val="28"/>
          <w:szCs w:val="28"/>
        </w:rPr>
        <w:t xml:space="preserve"> (н</w:t>
      </w:r>
      <w:r>
        <w:rPr>
          <w:sz w:val="28"/>
          <w:szCs w:val="28"/>
        </w:rPr>
        <w:t xml:space="preserve">аведені на малюнку) для кривих 1, 2 та </w:t>
      </w:r>
      <w:r w:rsidRPr="00E152C7">
        <w:rPr>
          <w:sz w:val="28"/>
          <w:szCs w:val="28"/>
        </w:rPr>
        <w:t>незвичайна зміна нахилу ВАХ в напівлогарифмічному</w:t>
      </w:r>
      <w:r>
        <w:rPr>
          <w:sz w:val="28"/>
          <w:szCs w:val="28"/>
        </w:rPr>
        <w:t xml:space="preserve"> </w:t>
      </w:r>
      <w:r w:rsidRPr="00E152C7">
        <w:rPr>
          <w:sz w:val="28"/>
          <w:szCs w:val="28"/>
        </w:rPr>
        <w:t>масштабі (коли нах</w:t>
      </w:r>
      <w:r>
        <w:rPr>
          <w:sz w:val="28"/>
          <w:szCs w:val="28"/>
        </w:rPr>
        <w:t xml:space="preserve">ил прямих зі збільшенням прямої </w:t>
      </w:r>
      <w:r w:rsidRPr="00E152C7">
        <w:rPr>
          <w:sz w:val="28"/>
          <w:szCs w:val="28"/>
        </w:rPr>
        <w:t>напруги зменшується, а не збільшується) типові</w:t>
      </w:r>
      <w:r>
        <w:rPr>
          <w:sz w:val="28"/>
          <w:szCs w:val="28"/>
        </w:rPr>
        <w:t xml:space="preserve"> </w:t>
      </w:r>
      <w:r w:rsidRPr="00E152C7">
        <w:rPr>
          <w:sz w:val="28"/>
          <w:szCs w:val="28"/>
        </w:rPr>
        <w:t>для переходів з р-</w:t>
      </w:r>
      <w:r w:rsidRPr="00BD6ADC">
        <w:rPr>
          <w:bCs/>
          <w:sz w:val="28"/>
          <w:szCs w:val="28"/>
        </w:rPr>
        <w:t xml:space="preserve"> </w:t>
      </w:r>
      <w:r w:rsidRPr="003C0F0C">
        <w:rPr>
          <w:bCs/>
          <w:sz w:val="28"/>
          <w:szCs w:val="28"/>
          <w:lang w:val="en-US"/>
        </w:rPr>
        <w:t>Cu</w:t>
      </w:r>
      <w:r w:rsidRPr="003C0F0C">
        <w:rPr>
          <w:bCs/>
          <w:sz w:val="28"/>
          <w:szCs w:val="28"/>
          <w:vertAlign w:val="subscript"/>
        </w:rPr>
        <w:t>1.8</w:t>
      </w:r>
      <w:r w:rsidRPr="003C0F0C">
        <w:rPr>
          <w:bCs/>
          <w:sz w:val="28"/>
          <w:szCs w:val="28"/>
          <w:lang w:val="en-US"/>
        </w:rPr>
        <w:t>S</w:t>
      </w:r>
      <w:r w:rsidRPr="00E152C7">
        <w:rPr>
          <w:sz w:val="28"/>
          <w:szCs w:val="28"/>
        </w:rPr>
        <w:t xml:space="preserve">, </w:t>
      </w:r>
      <w:r>
        <w:rPr>
          <w:sz w:val="28"/>
          <w:szCs w:val="28"/>
        </w:rPr>
        <w:t>у</w:t>
      </w:r>
      <w:r w:rsidRPr="00E152C7">
        <w:rPr>
          <w:sz w:val="28"/>
          <w:szCs w:val="28"/>
        </w:rPr>
        <w:t xml:space="preserve"> яких домінують</w:t>
      </w:r>
      <w:r>
        <w:rPr>
          <w:sz w:val="28"/>
          <w:szCs w:val="28"/>
        </w:rPr>
        <w:t xml:space="preserve"> </w:t>
      </w:r>
      <w:r w:rsidRPr="00E152C7">
        <w:rPr>
          <w:sz w:val="28"/>
          <w:szCs w:val="28"/>
        </w:rPr>
        <w:t>рекомбінаційно-тунельні струми.</w:t>
      </w:r>
      <w:r>
        <w:rPr>
          <w:sz w:val="28"/>
          <w:szCs w:val="28"/>
        </w:rPr>
        <w:t xml:space="preserve"> П</w:t>
      </w:r>
      <w:r w:rsidRPr="00E152C7">
        <w:rPr>
          <w:sz w:val="28"/>
          <w:szCs w:val="28"/>
        </w:rPr>
        <w:t xml:space="preserve">рисутність </w:t>
      </w:r>
      <w:proofErr w:type="spellStart"/>
      <w:r w:rsidRPr="00E152C7">
        <w:rPr>
          <w:sz w:val="28"/>
          <w:szCs w:val="28"/>
        </w:rPr>
        <w:t>високоомного</w:t>
      </w:r>
      <w:proofErr w:type="spellEnd"/>
      <w:r w:rsidRPr="00E152C7">
        <w:rPr>
          <w:sz w:val="28"/>
          <w:szCs w:val="28"/>
        </w:rPr>
        <w:t xml:space="preserve"> шару CdS </w:t>
      </w:r>
      <w:r>
        <w:rPr>
          <w:sz w:val="28"/>
          <w:szCs w:val="28"/>
        </w:rPr>
        <w:t>в</w:t>
      </w:r>
      <w:r w:rsidRPr="00E152C7">
        <w:rPr>
          <w:sz w:val="28"/>
          <w:szCs w:val="28"/>
        </w:rPr>
        <w:t xml:space="preserve"> ОПЗ зменшує </w:t>
      </w:r>
      <w:proofErr w:type="spellStart"/>
      <w:r w:rsidRPr="00E152C7">
        <w:rPr>
          <w:sz w:val="28"/>
          <w:szCs w:val="28"/>
        </w:rPr>
        <w:t>шунтуючі</w:t>
      </w:r>
      <w:proofErr w:type="spellEnd"/>
      <w:r>
        <w:rPr>
          <w:sz w:val="28"/>
          <w:szCs w:val="28"/>
        </w:rPr>
        <w:t xml:space="preserve"> </w:t>
      </w:r>
      <w:r w:rsidRPr="00E152C7">
        <w:rPr>
          <w:sz w:val="28"/>
          <w:szCs w:val="28"/>
        </w:rPr>
        <w:t>струми майже на порядок величини в порівнянні зі</w:t>
      </w:r>
      <w:r>
        <w:rPr>
          <w:sz w:val="28"/>
          <w:szCs w:val="28"/>
        </w:rPr>
        <w:t xml:space="preserve"> </w:t>
      </w:r>
      <w:r w:rsidRPr="00E152C7">
        <w:rPr>
          <w:sz w:val="28"/>
          <w:szCs w:val="28"/>
        </w:rPr>
        <w:t xml:space="preserve">структурою без </w:t>
      </w:r>
      <w:proofErr w:type="spellStart"/>
      <w:r w:rsidRPr="00E152C7">
        <w:rPr>
          <w:sz w:val="28"/>
          <w:szCs w:val="28"/>
        </w:rPr>
        <w:t>високоомного</w:t>
      </w:r>
      <w:proofErr w:type="spellEnd"/>
      <w:r w:rsidRPr="00E152C7">
        <w:rPr>
          <w:sz w:val="28"/>
          <w:szCs w:val="28"/>
        </w:rPr>
        <w:t xml:space="preserve"> шару CdS (криві 2 і </w:t>
      </w:r>
      <w:r>
        <w:rPr>
          <w:sz w:val="28"/>
          <w:szCs w:val="28"/>
        </w:rPr>
        <w:t>1відповідно</w:t>
      </w:r>
      <w:r w:rsidRPr="00E152C7">
        <w:rPr>
          <w:sz w:val="28"/>
          <w:szCs w:val="28"/>
        </w:rPr>
        <w:t>).</w:t>
      </w:r>
    </w:p>
    <w:p w:rsidR="009771D2" w:rsidRDefault="009771D2" w:rsidP="009771D2">
      <w:pPr>
        <w:spacing w:line="360" w:lineRule="auto"/>
        <w:jc w:val="both"/>
        <w:rPr>
          <w:sz w:val="28"/>
          <w:szCs w:val="28"/>
        </w:rPr>
      </w:pPr>
    </w:p>
    <w:p w:rsidR="009771D2" w:rsidRDefault="009771D2" w:rsidP="009771D2">
      <w:pPr>
        <w:spacing w:line="360" w:lineRule="auto"/>
        <w:jc w:val="center"/>
        <w:rPr>
          <w:sz w:val="28"/>
          <w:szCs w:val="28"/>
        </w:rPr>
      </w:pPr>
      <w:r w:rsidRPr="00AC6802">
        <w:rPr>
          <w:noProof/>
          <w:sz w:val="28"/>
          <w:szCs w:val="28"/>
          <w:lang w:val="ru-RU"/>
        </w:rPr>
        <w:drawing>
          <wp:inline distT="0" distB="0" distL="0" distR="0" wp14:anchorId="22B8BA7B" wp14:editId="23D6BDE7">
            <wp:extent cx="4623878" cy="4069080"/>
            <wp:effectExtent l="0" t="0" r="5715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5297" cy="4105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71D2" w:rsidRDefault="009771D2" w:rsidP="009771D2">
      <w:pPr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Рис. 3. </w:t>
      </w:r>
      <w:r>
        <w:rPr>
          <w:sz w:val="28"/>
          <w:szCs w:val="28"/>
        </w:rPr>
        <w:t xml:space="preserve">Прямі гілки вольт-амперних характеристик переходів </w:t>
      </w:r>
      <w:r w:rsidRPr="003C0F0C">
        <w:rPr>
          <w:bCs/>
          <w:sz w:val="28"/>
          <w:szCs w:val="28"/>
          <w:lang w:val="en-US"/>
        </w:rPr>
        <w:t>Cu</w:t>
      </w:r>
      <w:r w:rsidRPr="003C0F0C">
        <w:rPr>
          <w:bCs/>
          <w:sz w:val="28"/>
          <w:szCs w:val="28"/>
          <w:vertAlign w:val="subscript"/>
        </w:rPr>
        <w:t>1.8</w:t>
      </w:r>
      <w:r w:rsidRPr="003C0F0C">
        <w:rPr>
          <w:bCs/>
          <w:sz w:val="28"/>
          <w:szCs w:val="28"/>
          <w:lang w:val="en-US"/>
        </w:rPr>
        <w:t>S</w:t>
      </w:r>
      <w:r>
        <w:rPr>
          <w:bCs/>
          <w:sz w:val="28"/>
          <w:szCs w:val="28"/>
        </w:rPr>
        <w:t>-</w:t>
      </w:r>
      <w:r w:rsidRPr="003C0F0C">
        <w:rPr>
          <w:bCs/>
          <w:sz w:val="28"/>
          <w:szCs w:val="28"/>
          <w:lang w:val="en-US"/>
        </w:rPr>
        <w:t>CdS</w:t>
      </w:r>
      <w:r>
        <w:rPr>
          <w:bCs/>
          <w:sz w:val="28"/>
          <w:szCs w:val="28"/>
        </w:rPr>
        <w:t>е</w:t>
      </w:r>
      <w:r w:rsidRPr="0097557B">
        <w:rPr>
          <w:sz w:val="28"/>
          <w:szCs w:val="28"/>
        </w:rPr>
        <w:t>:</w:t>
      </w:r>
      <w:r>
        <w:rPr>
          <w:sz w:val="28"/>
          <w:szCs w:val="28"/>
        </w:rPr>
        <w:t xml:space="preserve"> 1 – без проміжних шарів,2 – з </w:t>
      </w:r>
      <w:proofErr w:type="spellStart"/>
      <w:r>
        <w:rPr>
          <w:sz w:val="28"/>
          <w:szCs w:val="28"/>
        </w:rPr>
        <w:t>високоомним</w:t>
      </w:r>
      <w:proofErr w:type="spellEnd"/>
      <w:r>
        <w:rPr>
          <w:sz w:val="28"/>
          <w:szCs w:val="28"/>
        </w:rPr>
        <w:t xml:space="preserve"> шаром </w:t>
      </w:r>
      <w:r w:rsidRPr="003C0F0C">
        <w:rPr>
          <w:bCs/>
          <w:sz w:val="28"/>
          <w:szCs w:val="28"/>
          <w:lang w:val="en-US"/>
        </w:rPr>
        <w:t>CdS</w:t>
      </w:r>
      <w:r>
        <w:rPr>
          <w:bCs/>
          <w:sz w:val="28"/>
          <w:szCs w:val="28"/>
        </w:rPr>
        <w:t xml:space="preserve">е, 3 – з проміжним шаром </w:t>
      </w:r>
      <w:proofErr w:type="spellStart"/>
      <w:r>
        <w:rPr>
          <w:bCs/>
          <w:sz w:val="28"/>
          <w:szCs w:val="28"/>
          <w:lang w:val="en-US"/>
        </w:rPr>
        <w:t>ZnSe</w:t>
      </w:r>
      <w:proofErr w:type="spellEnd"/>
      <w:r w:rsidRPr="0097557B">
        <w:rPr>
          <w:bCs/>
          <w:sz w:val="28"/>
          <w:szCs w:val="28"/>
        </w:rPr>
        <w:t>.</w:t>
      </w:r>
      <w:r>
        <w:rPr>
          <w:bCs/>
          <w:sz w:val="28"/>
          <w:szCs w:val="28"/>
        </w:rPr>
        <w:t xml:space="preserve"> </w:t>
      </w:r>
      <w:r w:rsidRPr="00C17FAA">
        <w:rPr>
          <w:bCs/>
          <w:sz w:val="28"/>
          <w:szCs w:val="28"/>
          <w:highlight w:val="yellow"/>
        </w:rPr>
        <w:t>Вказані значення β.</w:t>
      </w:r>
      <w:r w:rsidRPr="006F4F18">
        <w:rPr>
          <w:sz w:val="28"/>
          <w:szCs w:val="28"/>
        </w:rPr>
        <w:t xml:space="preserve"> </w:t>
      </w:r>
    </w:p>
    <w:p w:rsidR="009771D2" w:rsidRDefault="009771D2" w:rsidP="009771D2">
      <w:pPr>
        <w:spacing w:line="288" w:lineRule="auto"/>
        <w:jc w:val="both"/>
        <w:rPr>
          <w:bCs/>
          <w:noProof/>
          <w:sz w:val="28"/>
          <w:szCs w:val="32"/>
          <w:lang w:eastAsia="uk-UA"/>
        </w:rPr>
      </w:pPr>
      <w:r w:rsidRPr="00C17FAA">
        <w:rPr>
          <w:bCs/>
          <w:noProof/>
          <w:sz w:val="28"/>
          <w:szCs w:val="32"/>
          <w:highlight w:val="yellow"/>
          <w:lang w:eastAsia="uk-UA"/>
        </w:rPr>
        <w:lastRenderedPageBreak/>
        <w:t>З роботи</w:t>
      </w:r>
      <w:r w:rsidRPr="0007237A">
        <w:rPr>
          <w:bCs/>
          <w:noProof/>
          <w:sz w:val="28"/>
          <w:szCs w:val="32"/>
          <w:lang w:eastAsia="uk-UA"/>
        </w:rPr>
        <w:t xml:space="preserve"> </w:t>
      </w:r>
      <w:r>
        <w:rPr>
          <w:bCs/>
          <w:noProof/>
          <w:sz w:val="28"/>
          <w:szCs w:val="32"/>
          <w:lang w:eastAsia="uk-UA"/>
        </w:rPr>
        <w:t>відомо, що с</w:t>
      </w:r>
      <w:r w:rsidRPr="002B71D0">
        <w:rPr>
          <w:bCs/>
          <w:noProof/>
          <w:sz w:val="28"/>
          <w:szCs w:val="32"/>
          <w:lang w:eastAsia="uk-UA"/>
        </w:rPr>
        <w:t>ильне поглинання світла в тонкоплівкових полікристалічних мате</w:t>
      </w:r>
      <w:r>
        <w:rPr>
          <w:bCs/>
          <w:noProof/>
          <w:sz w:val="28"/>
          <w:szCs w:val="32"/>
          <w:lang w:eastAsia="uk-UA"/>
        </w:rPr>
        <w:t>ріалах підсилене</w:t>
      </w:r>
      <w:r w:rsidRPr="002B71D0">
        <w:rPr>
          <w:bCs/>
          <w:noProof/>
          <w:sz w:val="28"/>
          <w:szCs w:val="32"/>
          <w:lang w:eastAsia="uk-UA"/>
        </w:rPr>
        <w:t xml:space="preserve"> багатократним віддзеркаленням і заломленням світла на рельєфній по</w:t>
      </w:r>
      <w:r>
        <w:rPr>
          <w:bCs/>
          <w:noProof/>
          <w:sz w:val="28"/>
          <w:szCs w:val="32"/>
          <w:lang w:eastAsia="uk-UA"/>
        </w:rPr>
        <w:t xml:space="preserve">верхні плівки і гранях кристаллітів, обумовлює основный </w:t>
      </w:r>
      <w:r w:rsidRPr="002B71D0">
        <w:rPr>
          <w:bCs/>
          <w:noProof/>
          <w:sz w:val="28"/>
          <w:szCs w:val="32"/>
          <w:lang w:eastAsia="uk-UA"/>
        </w:rPr>
        <w:t>ме</w:t>
      </w:r>
      <w:r>
        <w:rPr>
          <w:bCs/>
          <w:noProof/>
          <w:sz w:val="28"/>
          <w:szCs w:val="32"/>
          <w:lang w:eastAsia="uk-UA"/>
        </w:rPr>
        <w:t xml:space="preserve">ханізм втрат фотоносіїв </w:t>
      </w:r>
      <w:r w:rsidRPr="002B71D0">
        <w:rPr>
          <w:bCs/>
          <w:noProof/>
          <w:sz w:val="28"/>
          <w:szCs w:val="32"/>
          <w:lang w:eastAsia="uk-UA"/>
        </w:rPr>
        <w:t>на осв</w:t>
      </w:r>
      <w:r>
        <w:rPr>
          <w:bCs/>
          <w:noProof/>
          <w:sz w:val="28"/>
          <w:szCs w:val="32"/>
          <w:lang w:eastAsia="uk-UA"/>
        </w:rPr>
        <w:t>ітленій</w:t>
      </w:r>
      <w:r w:rsidRPr="002B71D0">
        <w:rPr>
          <w:bCs/>
          <w:noProof/>
          <w:sz w:val="28"/>
          <w:szCs w:val="32"/>
          <w:lang w:eastAsia="uk-UA"/>
        </w:rPr>
        <w:t xml:space="preserve"> поверхні фотоперетворювача (ФП). Останнє визначає оптимальну структуру (</w:t>
      </w:r>
      <w:r>
        <w:rPr>
          <w:bCs/>
          <w:noProof/>
          <w:sz w:val="28"/>
          <w:szCs w:val="32"/>
          <w:lang w:eastAsia="uk-UA"/>
        </w:rPr>
        <w:t xml:space="preserve">ФП) </w:t>
      </w:r>
      <w:r w:rsidRPr="002B71D0">
        <w:rPr>
          <w:bCs/>
          <w:noProof/>
          <w:sz w:val="28"/>
          <w:szCs w:val="32"/>
          <w:lang w:eastAsia="uk-UA"/>
        </w:rPr>
        <w:t>з локалізацією електричного поля безпосередньо y о</w:t>
      </w:r>
      <w:r>
        <w:rPr>
          <w:bCs/>
          <w:noProof/>
          <w:sz w:val="28"/>
          <w:szCs w:val="32"/>
          <w:lang w:eastAsia="uk-UA"/>
        </w:rPr>
        <w:t>світленій</w:t>
      </w:r>
      <w:r w:rsidRPr="002B71D0">
        <w:rPr>
          <w:bCs/>
          <w:noProof/>
          <w:sz w:val="28"/>
          <w:szCs w:val="32"/>
          <w:lang w:eastAsia="uk-UA"/>
        </w:rPr>
        <w:t xml:space="preserve"> поверхн</w:t>
      </w:r>
      <w:r>
        <w:rPr>
          <w:bCs/>
          <w:noProof/>
          <w:sz w:val="28"/>
          <w:szCs w:val="32"/>
          <w:lang w:eastAsia="uk-UA"/>
        </w:rPr>
        <w:t xml:space="preserve">ості </w:t>
      </w:r>
      <w:r w:rsidRPr="00C17FAA">
        <w:rPr>
          <w:bCs/>
          <w:noProof/>
          <w:sz w:val="28"/>
          <w:szCs w:val="32"/>
          <w:highlight w:val="yellow"/>
          <w:lang w:eastAsia="uk-UA"/>
        </w:rPr>
        <w:t>фоточутливого ​​компонента</w:t>
      </w:r>
      <w:r>
        <w:rPr>
          <w:bCs/>
          <w:noProof/>
          <w:sz w:val="28"/>
          <w:szCs w:val="32"/>
          <w:lang w:eastAsia="uk-UA"/>
        </w:rPr>
        <w:t>. У якості прозорої</w:t>
      </w:r>
      <w:r w:rsidRPr="002B71D0">
        <w:rPr>
          <w:bCs/>
          <w:noProof/>
          <w:sz w:val="28"/>
          <w:szCs w:val="32"/>
          <w:lang w:eastAsia="uk-UA"/>
        </w:rPr>
        <w:t xml:space="preserve"> складової</w:t>
      </w:r>
      <w:r>
        <w:rPr>
          <w:bCs/>
          <w:noProof/>
          <w:sz w:val="28"/>
          <w:szCs w:val="32"/>
          <w:lang w:eastAsia="uk-UA"/>
        </w:rPr>
        <w:t xml:space="preserve"> ФП використовується метал або широкозонний полупровідник.</w:t>
      </w:r>
    </w:p>
    <w:p w:rsidR="009771D2" w:rsidRDefault="009771D2" w:rsidP="009771D2">
      <w:pPr>
        <w:spacing w:line="288" w:lineRule="auto"/>
        <w:jc w:val="both"/>
        <w:rPr>
          <w:bCs/>
          <w:noProof/>
          <w:sz w:val="28"/>
          <w:szCs w:val="32"/>
          <w:lang w:eastAsia="uk-UA"/>
        </w:rPr>
      </w:pPr>
      <w:r w:rsidRPr="0005251B">
        <w:rPr>
          <w:bCs/>
          <w:noProof/>
          <w:sz w:val="28"/>
          <w:szCs w:val="32"/>
          <w:lang w:eastAsia="uk-UA"/>
        </w:rPr>
        <w:t>Ще одна можливість - використання</w:t>
      </w:r>
      <w:r>
        <w:rPr>
          <w:bCs/>
          <w:noProof/>
          <w:sz w:val="28"/>
          <w:szCs w:val="32"/>
          <w:lang w:eastAsia="uk-UA"/>
        </w:rPr>
        <w:t xml:space="preserve"> в</w:t>
      </w:r>
      <w:r w:rsidRPr="0005251B">
        <w:rPr>
          <w:bCs/>
          <w:noProof/>
          <w:sz w:val="28"/>
          <w:szCs w:val="32"/>
          <w:lang w:eastAsia="uk-UA"/>
        </w:rPr>
        <w:t xml:space="preserve"> якості прозорої складової</w:t>
      </w:r>
      <w:r>
        <w:rPr>
          <w:bCs/>
          <w:noProof/>
          <w:sz w:val="28"/>
          <w:szCs w:val="32"/>
          <w:lang w:eastAsia="uk-UA"/>
        </w:rPr>
        <w:t xml:space="preserve"> сильно-</w:t>
      </w:r>
      <w:r w:rsidRPr="0005251B">
        <w:rPr>
          <w:bCs/>
          <w:noProof/>
          <w:sz w:val="28"/>
          <w:szCs w:val="32"/>
          <w:lang w:eastAsia="uk-UA"/>
        </w:rPr>
        <w:t>вирожденного, не обов'язково широкозонного напівпровідника,прозорість якого, так само як і в разі металів, досягається шляхомграничного зменшення товщини шару. До названих матеріалів відносяться</w:t>
      </w:r>
      <w:r>
        <w:rPr>
          <w:bCs/>
          <w:noProof/>
          <w:sz w:val="28"/>
          <w:szCs w:val="32"/>
          <w:lang w:eastAsia="uk-UA"/>
        </w:rPr>
        <w:t xml:space="preserve"> </w:t>
      </w:r>
      <w:r w:rsidRPr="0005251B">
        <w:rPr>
          <w:bCs/>
          <w:noProof/>
          <w:sz w:val="28"/>
          <w:szCs w:val="32"/>
          <w:lang w:eastAsia="uk-UA"/>
        </w:rPr>
        <w:t>халькогеніди</w:t>
      </w:r>
      <w:r>
        <w:rPr>
          <w:bCs/>
          <w:noProof/>
          <w:sz w:val="28"/>
          <w:szCs w:val="32"/>
          <w:lang w:eastAsia="uk-UA"/>
        </w:rPr>
        <w:t xml:space="preserve"> мі</w:t>
      </w:r>
      <w:r w:rsidRPr="0005251B">
        <w:rPr>
          <w:bCs/>
          <w:noProof/>
          <w:sz w:val="28"/>
          <w:szCs w:val="32"/>
          <w:lang w:eastAsia="uk-UA"/>
        </w:rPr>
        <w:t>ді</w:t>
      </w:r>
      <w:r>
        <w:rPr>
          <w:bCs/>
          <w:noProof/>
          <w:sz w:val="28"/>
          <w:szCs w:val="32"/>
          <w:lang w:eastAsia="uk-UA"/>
        </w:rPr>
        <w:t>(</w:t>
      </w:r>
      <w:r w:rsidRPr="003C0F0C">
        <w:rPr>
          <w:bCs/>
          <w:sz w:val="28"/>
          <w:szCs w:val="28"/>
          <w:lang w:val="en-US"/>
        </w:rPr>
        <w:t>Cu</w:t>
      </w:r>
      <w:r w:rsidRPr="003C0F0C">
        <w:rPr>
          <w:bCs/>
          <w:sz w:val="28"/>
          <w:szCs w:val="28"/>
          <w:vertAlign w:val="subscript"/>
        </w:rPr>
        <w:t>1.8</w:t>
      </w:r>
      <w:r w:rsidRPr="003C0F0C">
        <w:rPr>
          <w:bCs/>
          <w:sz w:val="28"/>
          <w:szCs w:val="28"/>
          <w:lang w:val="en-US"/>
        </w:rPr>
        <w:t>S</w:t>
      </w:r>
      <w:r>
        <w:rPr>
          <w:bCs/>
          <w:noProof/>
          <w:sz w:val="28"/>
          <w:szCs w:val="32"/>
          <w:lang w:eastAsia="uk-UA"/>
        </w:rPr>
        <w:t>)</w:t>
      </w:r>
      <w:r w:rsidRPr="0005251B">
        <w:rPr>
          <w:bCs/>
          <w:noProof/>
          <w:sz w:val="28"/>
          <w:szCs w:val="32"/>
          <w:lang w:eastAsia="uk-UA"/>
        </w:rPr>
        <w:t xml:space="preserve">, напівпровідники р-типу провідності, сильне вирожденя яких досягається без спеціального легування, з роботою </w:t>
      </w:r>
      <w:r w:rsidRPr="00884AA5">
        <w:rPr>
          <w:bCs/>
          <w:noProof/>
          <w:sz w:val="28"/>
          <w:szCs w:val="32"/>
          <w:highlight w:val="yellow"/>
          <w:lang w:eastAsia="uk-UA"/>
        </w:rPr>
        <w:t>виходу5.3 + 5.5 еВ</w:t>
      </w:r>
      <w:r w:rsidRPr="0005251B">
        <w:rPr>
          <w:bCs/>
          <w:noProof/>
          <w:sz w:val="28"/>
          <w:szCs w:val="32"/>
          <w:lang w:eastAsia="uk-UA"/>
        </w:rPr>
        <w:t xml:space="preserve"> </w:t>
      </w:r>
      <w:r>
        <w:rPr>
          <w:bCs/>
          <w:noProof/>
          <w:sz w:val="28"/>
          <w:szCs w:val="32"/>
          <w:lang w:eastAsia="uk-UA"/>
        </w:rPr>
        <w:t xml:space="preserve">. Перевага </w:t>
      </w:r>
      <w:r w:rsidRPr="003C0F0C">
        <w:rPr>
          <w:bCs/>
          <w:sz w:val="28"/>
          <w:szCs w:val="28"/>
          <w:lang w:val="en-US"/>
        </w:rPr>
        <w:t>Cu</w:t>
      </w:r>
      <w:r w:rsidRPr="003C0F0C">
        <w:rPr>
          <w:bCs/>
          <w:sz w:val="28"/>
          <w:szCs w:val="28"/>
          <w:vertAlign w:val="subscript"/>
        </w:rPr>
        <w:t>1.8</w:t>
      </w:r>
      <w:r w:rsidRPr="003C0F0C">
        <w:rPr>
          <w:bCs/>
          <w:sz w:val="28"/>
          <w:szCs w:val="28"/>
          <w:lang w:val="en-US"/>
        </w:rPr>
        <w:t>S</w:t>
      </w:r>
      <w:r w:rsidRPr="0005251B">
        <w:rPr>
          <w:bCs/>
          <w:noProof/>
          <w:sz w:val="28"/>
          <w:szCs w:val="32"/>
          <w:lang w:eastAsia="uk-UA"/>
        </w:rPr>
        <w:t xml:space="preserve"> перед металевими прозорими</w:t>
      </w:r>
      <w:r>
        <w:rPr>
          <w:bCs/>
          <w:noProof/>
          <w:sz w:val="28"/>
          <w:szCs w:val="32"/>
          <w:lang w:eastAsia="uk-UA"/>
        </w:rPr>
        <w:t xml:space="preserve"> плівками, пов'язана</w:t>
      </w:r>
      <w:r w:rsidRPr="0005251B">
        <w:rPr>
          <w:bCs/>
          <w:noProof/>
          <w:sz w:val="28"/>
          <w:szCs w:val="32"/>
          <w:lang w:eastAsia="uk-UA"/>
        </w:rPr>
        <w:t xml:space="preserve"> з більш високою роботою виходу, </w:t>
      </w:r>
      <w:r>
        <w:rPr>
          <w:bCs/>
          <w:noProof/>
          <w:sz w:val="28"/>
          <w:szCs w:val="32"/>
          <w:lang w:eastAsia="uk-UA"/>
        </w:rPr>
        <w:t xml:space="preserve">що </w:t>
      </w:r>
      <w:r w:rsidRPr="0005251B">
        <w:rPr>
          <w:bCs/>
          <w:noProof/>
          <w:sz w:val="28"/>
          <w:szCs w:val="32"/>
          <w:lang w:eastAsia="uk-UA"/>
        </w:rPr>
        <w:t>не є очевидним</w:t>
      </w:r>
      <w:r>
        <w:rPr>
          <w:bCs/>
          <w:noProof/>
          <w:sz w:val="28"/>
          <w:szCs w:val="32"/>
          <w:lang w:eastAsia="uk-UA"/>
        </w:rPr>
        <w:t xml:space="preserve"> </w:t>
      </w:r>
      <w:r w:rsidRPr="0005251B">
        <w:rPr>
          <w:bCs/>
          <w:noProof/>
          <w:sz w:val="28"/>
          <w:szCs w:val="32"/>
          <w:lang w:eastAsia="uk-UA"/>
        </w:rPr>
        <w:t>в разі структури з проміжним діелектричним шаром, якщо в останньому</w:t>
      </w:r>
      <w:r>
        <w:rPr>
          <w:bCs/>
          <w:noProof/>
          <w:sz w:val="28"/>
          <w:szCs w:val="32"/>
          <w:lang w:eastAsia="uk-UA"/>
        </w:rPr>
        <w:t xml:space="preserve"> </w:t>
      </w:r>
      <w:r w:rsidRPr="0005251B">
        <w:rPr>
          <w:bCs/>
          <w:noProof/>
          <w:sz w:val="28"/>
          <w:szCs w:val="32"/>
          <w:lang w:eastAsia="uk-UA"/>
        </w:rPr>
        <w:t>є вбудований заряд.</w:t>
      </w:r>
    </w:p>
    <w:p w:rsidR="009771D2" w:rsidRDefault="009771D2" w:rsidP="009771D2">
      <w:pPr>
        <w:spacing w:line="288" w:lineRule="auto"/>
        <w:rPr>
          <w:bCs/>
          <w:noProof/>
          <w:sz w:val="28"/>
          <w:szCs w:val="32"/>
          <w:lang w:eastAsia="uk-UA"/>
        </w:rPr>
      </w:pPr>
      <w:r w:rsidRPr="00B32C0F">
        <w:rPr>
          <w:bCs/>
          <w:noProof/>
          <w:sz w:val="28"/>
          <w:szCs w:val="32"/>
          <w:lang w:eastAsia="uk-UA"/>
        </w:rPr>
        <w:t xml:space="preserve">При </w:t>
      </w:r>
      <w:r>
        <w:rPr>
          <w:bCs/>
          <w:noProof/>
          <w:sz w:val="28"/>
          <w:szCs w:val="32"/>
          <w:lang w:eastAsia="uk-UA"/>
        </w:rPr>
        <w:t xml:space="preserve">освітленні </w:t>
      </w:r>
      <w:r w:rsidRPr="00B32C0F">
        <w:rPr>
          <w:bCs/>
          <w:noProof/>
          <w:sz w:val="28"/>
          <w:szCs w:val="32"/>
          <w:lang w:eastAsia="uk-UA"/>
        </w:rPr>
        <w:t xml:space="preserve"> ФП з боку прозорої складової (</w:t>
      </w:r>
      <w:r w:rsidRPr="003C0F0C">
        <w:rPr>
          <w:bCs/>
          <w:sz w:val="28"/>
          <w:szCs w:val="28"/>
          <w:lang w:val="en-US"/>
        </w:rPr>
        <w:t>Cu</w:t>
      </w:r>
      <w:r w:rsidRPr="003C0F0C">
        <w:rPr>
          <w:bCs/>
          <w:sz w:val="28"/>
          <w:szCs w:val="28"/>
          <w:vertAlign w:val="subscript"/>
        </w:rPr>
        <w:t>1.8</w:t>
      </w:r>
      <w:r w:rsidRPr="003C0F0C">
        <w:rPr>
          <w:bCs/>
          <w:sz w:val="28"/>
          <w:szCs w:val="28"/>
          <w:lang w:val="en-US"/>
        </w:rPr>
        <w:t>S</w:t>
      </w:r>
      <w:r w:rsidRPr="00B32C0F">
        <w:rPr>
          <w:bCs/>
          <w:noProof/>
          <w:sz w:val="28"/>
          <w:szCs w:val="32"/>
          <w:lang w:eastAsia="uk-UA"/>
        </w:rPr>
        <w:t>)фото</w:t>
      </w:r>
      <w:r>
        <w:rPr>
          <w:bCs/>
          <w:noProof/>
          <w:sz w:val="28"/>
          <w:szCs w:val="32"/>
          <w:lang w:eastAsia="uk-UA"/>
        </w:rPr>
        <w:t>струм для досліджених структур в</w:t>
      </w:r>
      <w:r w:rsidRPr="00B32C0F">
        <w:rPr>
          <w:bCs/>
          <w:noProof/>
          <w:sz w:val="28"/>
          <w:szCs w:val="32"/>
          <w:lang w:eastAsia="uk-UA"/>
        </w:rPr>
        <w:t xml:space="preserve"> загальному вигляді можна представити як</w:t>
      </w:r>
    </w:p>
    <w:p w:rsidR="009771D2" w:rsidRPr="005C7C0C" w:rsidRDefault="00706EE7" w:rsidP="009771D2">
      <w:pPr>
        <w:spacing w:line="288" w:lineRule="auto"/>
        <w:jc w:val="center"/>
        <w:rPr>
          <w:bCs/>
          <w:i/>
          <w:noProof/>
          <w:sz w:val="28"/>
          <w:szCs w:val="32"/>
          <w:lang w:eastAsia="uk-UA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noProof/>
                  <w:sz w:val="28"/>
                  <w:szCs w:val="32"/>
                  <w:lang w:eastAsia="uk-UA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8"/>
                  <w:szCs w:val="32"/>
                  <w:lang w:val="en-US" w:eastAsia="uk-UA"/>
                </w:rPr>
                <m:t>I</m:t>
              </m:r>
            </m:e>
            <m:sub>
              <m:r>
                <w:rPr>
                  <w:rFonts w:ascii="Cambria Math" w:hAnsi="Cambria Math"/>
                  <w:noProof/>
                  <w:sz w:val="28"/>
                  <w:szCs w:val="32"/>
                  <w:lang w:eastAsia="uk-UA"/>
                </w:rPr>
                <m:t>ph</m:t>
              </m:r>
            </m:sub>
          </m:sSub>
          <m:r>
            <w:rPr>
              <w:rFonts w:ascii="Cambria Math" w:hAnsi="Cambria Math"/>
              <w:noProof/>
              <w:sz w:val="28"/>
              <w:szCs w:val="32"/>
              <w:lang w:eastAsia="uk-UA"/>
            </w:rPr>
            <m:t>=</m:t>
          </m:r>
          <m:sSup>
            <m:sSupPr>
              <m:ctrlPr>
                <w:rPr>
                  <w:rFonts w:ascii="Cambria Math" w:hAnsi="Cambria Math"/>
                  <w:bCs/>
                  <w:i/>
                  <w:noProof/>
                  <w:sz w:val="28"/>
                  <w:szCs w:val="32"/>
                  <w:lang w:eastAsia="uk-UA"/>
                </w:rPr>
              </m:ctrlPr>
            </m:sSupPr>
            <m:e>
              <m:r>
                <w:rPr>
                  <w:rFonts w:ascii="Cambria Math" w:hAnsi="Cambria Math"/>
                  <w:noProof/>
                  <w:sz w:val="28"/>
                  <w:szCs w:val="32"/>
                  <w:lang w:eastAsia="uk-UA"/>
                </w:rPr>
                <m:t>e</m:t>
              </m:r>
            </m:e>
            <m:sup>
              <m:r>
                <w:rPr>
                  <w:rFonts w:ascii="Cambria Math" w:hAnsi="Cambria Math"/>
                  <w:noProof/>
                  <w:sz w:val="28"/>
                  <w:szCs w:val="32"/>
                  <w:lang w:eastAsia="uk-UA"/>
                </w:rPr>
                <m:t>φ</m:t>
              </m:r>
            </m:sup>
          </m:sSup>
          <m:r>
            <w:rPr>
              <w:rFonts w:ascii="Cambria Math" w:hAnsi="Cambria Math"/>
              <w:noProof/>
              <w:sz w:val="28"/>
              <w:szCs w:val="32"/>
              <w:lang w:eastAsia="uk-UA"/>
            </w:rPr>
            <m:t>{</m:t>
          </m:r>
          <m:sSub>
            <m:sSubPr>
              <m:ctrlPr>
                <w:rPr>
                  <w:rFonts w:ascii="Cambria Math" w:hAnsi="Cambria Math"/>
                  <w:bCs/>
                  <w:i/>
                  <w:noProof/>
                  <w:sz w:val="28"/>
                  <w:szCs w:val="32"/>
                  <w:lang w:eastAsia="uk-UA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8"/>
                  <w:szCs w:val="32"/>
                  <w:lang w:eastAsia="uk-UA"/>
                </w:rPr>
                <m:t>Q</m:t>
              </m:r>
            </m:e>
            <m:sub>
              <m:r>
                <w:rPr>
                  <w:rFonts w:ascii="Cambria Math" w:hAnsi="Cambria Math"/>
                  <w:noProof/>
                  <w:sz w:val="28"/>
                  <w:szCs w:val="32"/>
                  <w:lang w:eastAsia="uk-UA"/>
                </w:rPr>
                <m:t>s</m:t>
              </m:r>
            </m:sub>
          </m:sSub>
          <m:r>
            <w:rPr>
              <w:rFonts w:ascii="Cambria Math" w:hAnsi="Cambria Math"/>
              <w:noProof/>
              <w:sz w:val="28"/>
              <w:szCs w:val="32"/>
              <w:lang w:eastAsia="uk-UA"/>
            </w:rPr>
            <m:t>[1-</m:t>
          </m:r>
          <m:sSup>
            <m:sSupPr>
              <m:ctrlPr>
                <w:rPr>
                  <w:rFonts w:ascii="Cambria Math" w:hAnsi="Cambria Math"/>
                  <w:bCs/>
                  <w:i/>
                  <w:noProof/>
                  <w:sz w:val="28"/>
                  <w:szCs w:val="32"/>
                  <w:lang w:eastAsia="uk-UA"/>
                </w:rPr>
              </m:ctrlPr>
            </m:sSupPr>
            <m:e>
              <m:r>
                <w:rPr>
                  <w:rFonts w:ascii="Cambria Math" w:hAnsi="Cambria Math"/>
                  <w:noProof/>
                  <w:sz w:val="28"/>
                  <w:szCs w:val="32"/>
                  <w:lang w:eastAsia="uk-UA"/>
                </w:rPr>
                <m:t>e</m:t>
              </m:r>
            </m:e>
            <m:sup>
              <m:r>
                <w:rPr>
                  <w:rFonts w:ascii="Cambria Math" w:hAnsi="Cambria Math"/>
                  <w:noProof/>
                  <w:sz w:val="28"/>
                  <w:szCs w:val="32"/>
                  <w:lang w:eastAsia="uk-UA"/>
                </w:rPr>
                <m:t>-kw/(1+k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noProof/>
                      <w:sz w:val="28"/>
                      <w:szCs w:val="32"/>
                      <w:lang w:eastAsia="uk-UA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 w:val="28"/>
                      <w:szCs w:val="32"/>
                      <w:lang w:eastAsia="uk-UA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noProof/>
                      <w:sz w:val="28"/>
                      <w:szCs w:val="32"/>
                      <w:lang w:eastAsia="uk-UA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noProof/>
                  <w:sz w:val="28"/>
                  <w:szCs w:val="32"/>
                  <w:lang w:eastAsia="uk-UA"/>
                </w:rPr>
                <m:t>)</m:t>
              </m:r>
            </m:sup>
          </m:sSup>
          <m:r>
            <w:rPr>
              <w:rFonts w:ascii="Cambria Math" w:hAnsi="Cambria Math"/>
              <w:noProof/>
              <w:sz w:val="28"/>
              <w:szCs w:val="32"/>
              <w:lang w:eastAsia="uk-UA"/>
            </w:rPr>
            <m:t>]-∆Q}=</m:t>
          </m:r>
          <m:sSup>
            <m:sSupPr>
              <m:ctrlPr>
                <w:rPr>
                  <w:rFonts w:ascii="Cambria Math" w:hAnsi="Cambria Math"/>
                  <w:bCs/>
                  <w:i/>
                  <w:noProof/>
                  <w:sz w:val="28"/>
                  <w:szCs w:val="32"/>
                  <w:lang w:eastAsia="uk-UA"/>
                </w:rPr>
              </m:ctrlPr>
            </m:sSupPr>
            <m:e>
              <m:r>
                <w:rPr>
                  <w:rFonts w:ascii="Cambria Math" w:hAnsi="Cambria Math"/>
                  <w:noProof/>
                  <w:sz w:val="28"/>
                  <w:szCs w:val="32"/>
                  <w:lang w:eastAsia="uk-UA"/>
                </w:rPr>
                <m:t>e</m:t>
              </m:r>
            </m:e>
            <m:sup>
              <m:r>
                <w:rPr>
                  <w:rFonts w:ascii="Cambria Math" w:hAnsi="Cambria Math"/>
                  <w:noProof/>
                  <w:sz w:val="28"/>
                  <w:szCs w:val="32"/>
                  <w:lang w:eastAsia="uk-UA"/>
                </w:rPr>
                <m:t>φ</m:t>
              </m:r>
            </m:sup>
          </m:sSup>
          <m:r>
            <w:rPr>
              <w:rFonts w:ascii="Cambria Math" w:hAnsi="Cambria Math"/>
              <w:noProof/>
              <w:sz w:val="28"/>
              <w:szCs w:val="32"/>
              <w:lang w:eastAsia="uk-UA"/>
            </w:rPr>
            <m:t>Q</m:t>
          </m:r>
        </m:oMath>
      </m:oMathPara>
    </w:p>
    <w:p w:rsidR="009771D2" w:rsidRDefault="009771D2" w:rsidP="009771D2">
      <w:pPr>
        <w:spacing w:line="288" w:lineRule="auto"/>
        <w:jc w:val="both"/>
        <w:rPr>
          <w:bCs/>
          <w:noProof/>
          <w:sz w:val="28"/>
          <w:szCs w:val="32"/>
          <w:lang w:eastAsia="uk-UA"/>
        </w:rPr>
      </w:pPr>
      <w:r>
        <w:rPr>
          <w:bCs/>
          <w:noProof/>
          <w:sz w:val="28"/>
          <w:szCs w:val="32"/>
          <w:lang w:eastAsia="uk-UA"/>
        </w:rPr>
        <w:t xml:space="preserve"> де Ф -і</w:t>
      </w:r>
      <w:r w:rsidRPr="00B32C0F">
        <w:rPr>
          <w:bCs/>
          <w:noProof/>
          <w:sz w:val="28"/>
          <w:szCs w:val="32"/>
          <w:lang w:eastAsia="uk-UA"/>
        </w:rPr>
        <w:t xml:space="preserve">нтенсивність світла (в кв / </w:t>
      </w:r>
      <w:r w:rsidRPr="00BE49E2">
        <w:rPr>
          <w:bCs/>
          <w:noProof/>
          <w:sz w:val="28"/>
          <w:szCs w:val="32"/>
          <w:lang w:eastAsia="uk-UA"/>
        </w:rPr>
        <w:t>см</w:t>
      </w:r>
      <w:r w:rsidRPr="00BE49E2">
        <w:rPr>
          <w:bCs/>
          <w:noProof/>
          <w:sz w:val="28"/>
          <w:szCs w:val="32"/>
          <w:vertAlign w:val="superscript"/>
          <w:lang w:eastAsia="uk-UA"/>
        </w:rPr>
        <w:t>2</w:t>
      </w:r>
      <w:r w:rsidRPr="00AF2355">
        <w:rPr>
          <w:bCs/>
          <w:noProof/>
          <w:sz w:val="28"/>
          <w:szCs w:val="32"/>
          <w:lang w:eastAsia="uk-UA"/>
        </w:rPr>
        <w:t>*</w:t>
      </w:r>
      <w:r w:rsidRPr="00BE49E2">
        <w:rPr>
          <w:bCs/>
          <w:noProof/>
          <w:sz w:val="28"/>
          <w:szCs w:val="32"/>
          <w:lang w:eastAsia="uk-UA"/>
        </w:rPr>
        <w:t>с</w:t>
      </w:r>
      <w:r>
        <w:rPr>
          <w:bCs/>
          <w:noProof/>
          <w:sz w:val="28"/>
          <w:szCs w:val="32"/>
          <w:lang w:eastAsia="uk-UA"/>
        </w:rPr>
        <w:t xml:space="preserve">), </w:t>
      </w:r>
      <w:r>
        <w:rPr>
          <w:bCs/>
          <w:noProof/>
          <w:sz w:val="28"/>
          <w:szCs w:val="32"/>
          <w:lang w:val="en-US" w:eastAsia="uk-UA"/>
        </w:rPr>
        <w:t>L</w:t>
      </w:r>
      <w:r w:rsidRPr="009036F3">
        <w:rPr>
          <w:bCs/>
          <w:noProof/>
          <w:sz w:val="28"/>
          <w:szCs w:val="32"/>
          <w:lang w:eastAsia="uk-UA"/>
        </w:rPr>
        <w:t>p і W - коефіцієнт поглинання світла, довжина дифузії</w:t>
      </w:r>
      <w:r>
        <w:rPr>
          <w:bCs/>
          <w:noProof/>
          <w:sz w:val="28"/>
          <w:szCs w:val="32"/>
          <w:lang w:eastAsia="uk-UA"/>
        </w:rPr>
        <w:t xml:space="preserve"> носіїв </w:t>
      </w:r>
      <w:r w:rsidRPr="00884AA5">
        <w:rPr>
          <w:bCs/>
          <w:noProof/>
          <w:sz w:val="28"/>
          <w:szCs w:val="32"/>
          <w:highlight w:val="yellow"/>
          <w:lang w:eastAsia="uk-UA"/>
        </w:rPr>
        <w:t>мінорності</w:t>
      </w:r>
      <w:r>
        <w:rPr>
          <w:bCs/>
          <w:noProof/>
          <w:sz w:val="28"/>
          <w:szCs w:val="32"/>
          <w:lang w:eastAsia="uk-UA"/>
        </w:rPr>
        <w:t xml:space="preserve"> та ширина</w:t>
      </w:r>
      <w:r w:rsidRPr="009036F3">
        <w:rPr>
          <w:bCs/>
          <w:noProof/>
          <w:sz w:val="28"/>
          <w:szCs w:val="32"/>
          <w:lang w:eastAsia="uk-UA"/>
        </w:rPr>
        <w:t>, відповідно</w:t>
      </w:r>
      <w:r>
        <w:rPr>
          <w:bCs/>
          <w:noProof/>
          <w:sz w:val="28"/>
          <w:szCs w:val="32"/>
          <w:lang w:eastAsia="uk-UA"/>
        </w:rPr>
        <w:t>,</w:t>
      </w:r>
      <w:r w:rsidRPr="009036F3">
        <w:t xml:space="preserve"> </w:t>
      </w:r>
      <w:r w:rsidRPr="009036F3">
        <w:rPr>
          <w:bCs/>
          <w:noProof/>
          <w:sz w:val="28"/>
          <w:szCs w:val="32"/>
          <w:lang w:eastAsia="uk-UA"/>
        </w:rPr>
        <w:t>Q</w:t>
      </w:r>
      <w:r>
        <w:rPr>
          <w:bCs/>
          <w:noProof/>
          <w:sz w:val="28"/>
          <w:szCs w:val="32"/>
          <w:vertAlign w:val="subscript"/>
          <w:lang w:val="en-US" w:eastAsia="uk-UA"/>
        </w:rPr>
        <w:t>s</w:t>
      </w:r>
      <w:r w:rsidRPr="009036F3">
        <w:rPr>
          <w:bCs/>
          <w:noProof/>
          <w:sz w:val="28"/>
          <w:szCs w:val="32"/>
          <w:lang w:eastAsia="uk-UA"/>
        </w:rPr>
        <w:t xml:space="preserve"> - втрати рекомбінації на інтерфейсі,</w:t>
      </w:r>
      <w:r w:rsidRPr="00B32C0F">
        <w:rPr>
          <w:bCs/>
          <w:noProof/>
          <w:sz w:val="28"/>
          <w:szCs w:val="32"/>
          <w:lang w:eastAsia="uk-UA"/>
        </w:rPr>
        <w:t xml:space="preserve">Q - коефіцієнт збирання фотоносіїв,який залежить від зовнішнього </w:t>
      </w:r>
      <w:r>
        <w:rPr>
          <w:bCs/>
          <w:noProof/>
          <w:sz w:val="28"/>
          <w:szCs w:val="32"/>
          <w:lang w:eastAsia="uk-UA"/>
        </w:rPr>
        <w:t xml:space="preserve">зміщення </w:t>
      </w:r>
      <w:r w:rsidRPr="00B32C0F">
        <w:rPr>
          <w:bCs/>
          <w:noProof/>
          <w:sz w:val="28"/>
          <w:szCs w:val="32"/>
          <w:lang w:eastAsia="uk-UA"/>
        </w:rPr>
        <w:t xml:space="preserve"> напруги U, що змінює ширину області просторового заряду і величину електричного поля E</w:t>
      </w:r>
      <w:r>
        <w:rPr>
          <w:bCs/>
          <w:noProof/>
          <w:sz w:val="28"/>
          <w:szCs w:val="32"/>
          <w:vertAlign w:val="subscript"/>
          <w:lang w:val="en-US" w:eastAsia="uk-UA"/>
        </w:rPr>
        <w:t>y</w:t>
      </w:r>
      <w:r w:rsidRPr="00B32C0F">
        <w:rPr>
          <w:bCs/>
          <w:noProof/>
          <w:sz w:val="28"/>
          <w:szCs w:val="32"/>
          <w:lang w:eastAsia="uk-UA"/>
        </w:rPr>
        <w:t xml:space="preserve"> освітлюваної поверхні.</w:t>
      </w:r>
    </w:p>
    <w:p w:rsidR="009771D2" w:rsidRDefault="009771D2" w:rsidP="009771D2">
      <w:pPr>
        <w:spacing w:line="288" w:lineRule="auto"/>
        <w:jc w:val="both"/>
        <w:rPr>
          <w:bCs/>
          <w:noProof/>
          <w:sz w:val="28"/>
          <w:szCs w:val="32"/>
          <w:lang w:eastAsia="uk-UA"/>
        </w:rPr>
      </w:pPr>
      <w:r w:rsidRPr="00B32C0F">
        <w:rPr>
          <w:bCs/>
          <w:noProof/>
          <w:sz w:val="28"/>
          <w:szCs w:val="32"/>
          <w:lang w:eastAsia="uk-UA"/>
        </w:rPr>
        <w:t>Правильна оцінка</w:t>
      </w:r>
      <w:r>
        <w:rPr>
          <w:bCs/>
          <w:noProof/>
          <w:sz w:val="28"/>
          <w:szCs w:val="32"/>
          <w:lang w:eastAsia="uk-UA"/>
        </w:rPr>
        <w:t xml:space="preserve"> </w:t>
      </w:r>
      <w:r w:rsidRPr="00B32C0F">
        <w:rPr>
          <w:bCs/>
          <w:noProof/>
          <w:sz w:val="28"/>
          <w:szCs w:val="32"/>
          <w:lang w:eastAsia="uk-UA"/>
        </w:rPr>
        <w:t>величини Q вимагає врахування похибок, що викликаються</w:t>
      </w:r>
      <w:r>
        <w:rPr>
          <w:bCs/>
          <w:noProof/>
          <w:sz w:val="28"/>
          <w:szCs w:val="32"/>
          <w:lang w:eastAsia="uk-UA"/>
        </w:rPr>
        <w:t xml:space="preserve"> неточністю в </w:t>
      </w:r>
      <w:r w:rsidRPr="00B32C0F">
        <w:rPr>
          <w:bCs/>
          <w:noProof/>
          <w:sz w:val="28"/>
          <w:szCs w:val="32"/>
          <w:lang w:eastAsia="uk-UA"/>
        </w:rPr>
        <w:t xml:space="preserve">визначенні </w:t>
      </w:r>
      <w:r>
        <w:rPr>
          <w:bCs/>
          <w:noProof/>
          <w:sz w:val="28"/>
          <w:szCs w:val="32"/>
          <w:lang w:eastAsia="uk-UA"/>
        </w:rPr>
        <w:t>е</w:t>
      </w:r>
      <w:r>
        <w:rPr>
          <w:bCs/>
          <w:noProof/>
          <w:sz w:val="28"/>
          <w:szCs w:val="32"/>
          <w:vertAlign w:val="superscript"/>
          <w:lang w:eastAsia="uk-UA"/>
        </w:rPr>
        <w:t>ф</w:t>
      </w:r>
      <w:r w:rsidRPr="00B32C0F">
        <w:rPr>
          <w:bCs/>
          <w:noProof/>
          <w:sz w:val="28"/>
          <w:szCs w:val="32"/>
          <w:lang w:eastAsia="uk-UA"/>
        </w:rPr>
        <w:t>, тому порівняння потенційних можливостей</w:t>
      </w:r>
      <w:r w:rsidRPr="00E47E4C">
        <w:rPr>
          <w:bCs/>
          <w:noProof/>
          <w:sz w:val="28"/>
          <w:szCs w:val="32"/>
          <w:lang w:eastAsia="uk-UA"/>
        </w:rPr>
        <w:t xml:space="preserve"> </w:t>
      </w:r>
      <w:r w:rsidRPr="00B32C0F">
        <w:rPr>
          <w:bCs/>
          <w:noProof/>
          <w:sz w:val="28"/>
          <w:szCs w:val="32"/>
          <w:lang w:eastAsia="uk-UA"/>
        </w:rPr>
        <w:t>МДП і ПДП структур було провед</w:t>
      </w:r>
      <w:r>
        <w:rPr>
          <w:bCs/>
          <w:noProof/>
          <w:sz w:val="28"/>
          <w:szCs w:val="32"/>
          <w:lang w:eastAsia="uk-UA"/>
        </w:rPr>
        <w:t xml:space="preserve">ено шляхом аналізу залежностей </w:t>
      </w:r>
      <w:r>
        <w:rPr>
          <w:bCs/>
          <w:noProof/>
          <w:sz w:val="28"/>
          <w:szCs w:val="32"/>
          <w:lang w:val="en-US" w:eastAsia="uk-UA"/>
        </w:rPr>
        <w:t>I</w:t>
      </w:r>
      <w:r>
        <w:rPr>
          <w:bCs/>
          <w:noProof/>
          <w:sz w:val="28"/>
          <w:szCs w:val="32"/>
          <w:vertAlign w:val="subscript"/>
          <w:lang w:val="en-US" w:eastAsia="uk-UA"/>
        </w:rPr>
        <w:t>ph</w:t>
      </w:r>
      <w:r w:rsidRPr="00B32C0F">
        <w:rPr>
          <w:bCs/>
          <w:noProof/>
          <w:sz w:val="28"/>
          <w:szCs w:val="32"/>
          <w:lang w:eastAsia="uk-UA"/>
        </w:rPr>
        <w:t xml:space="preserve"> від U.Зазначені залежності характеризуються однаковим для обох структур темпом зростання </w:t>
      </w:r>
      <w:r>
        <w:rPr>
          <w:bCs/>
          <w:noProof/>
          <w:sz w:val="28"/>
          <w:szCs w:val="32"/>
          <w:lang w:val="en-US" w:eastAsia="uk-UA"/>
        </w:rPr>
        <w:t>I</w:t>
      </w:r>
      <w:r>
        <w:rPr>
          <w:bCs/>
          <w:noProof/>
          <w:sz w:val="28"/>
          <w:szCs w:val="32"/>
          <w:vertAlign w:val="subscript"/>
          <w:lang w:eastAsia="uk-UA"/>
        </w:rPr>
        <w:t>ph</w:t>
      </w:r>
      <w:r w:rsidRPr="00B32C0F">
        <w:rPr>
          <w:bCs/>
          <w:noProof/>
          <w:sz w:val="28"/>
          <w:szCs w:val="32"/>
          <w:lang w:eastAsia="uk-UA"/>
        </w:rPr>
        <w:t xml:space="preserve"> зі збільшенням негативного U, a </w:t>
      </w:r>
      <w:r>
        <w:rPr>
          <w:bCs/>
          <w:noProof/>
          <w:sz w:val="28"/>
          <w:szCs w:val="32"/>
          <w:lang w:eastAsia="uk-UA"/>
        </w:rPr>
        <w:t>в</w:t>
      </w:r>
      <w:r w:rsidRPr="00B32C0F">
        <w:rPr>
          <w:bCs/>
          <w:noProof/>
          <w:sz w:val="28"/>
          <w:szCs w:val="32"/>
          <w:lang w:eastAsia="uk-UA"/>
        </w:rPr>
        <w:t xml:space="preserve"> короткохвильовій областіспектра при</w:t>
      </w:r>
      <w:r>
        <w:rPr>
          <w:bCs/>
          <w:noProof/>
          <w:sz w:val="28"/>
          <w:szCs w:val="32"/>
          <w:lang w:eastAsia="uk-UA"/>
        </w:rPr>
        <w:t xml:space="preserve"> λ</w:t>
      </w:r>
      <w:r w:rsidRPr="00B32C0F">
        <w:rPr>
          <w:bCs/>
          <w:noProof/>
          <w:sz w:val="28"/>
          <w:szCs w:val="32"/>
          <w:lang w:eastAsia="uk-UA"/>
        </w:rPr>
        <w:t xml:space="preserve"> = 0.45 мкм для досліджених ФП </w:t>
      </w:r>
      <w:r>
        <w:rPr>
          <w:bCs/>
          <w:noProof/>
          <w:sz w:val="28"/>
          <w:szCs w:val="32"/>
          <w:lang w:val="en-US" w:eastAsia="uk-UA"/>
        </w:rPr>
        <w:t>I</w:t>
      </w:r>
      <w:r>
        <w:rPr>
          <w:bCs/>
          <w:noProof/>
          <w:sz w:val="28"/>
          <w:szCs w:val="32"/>
          <w:vertAlign w:val="subscript"/>
          <w:lang w:val="en-US" w:eastAsia="uk-UA"/>
        </w:rPr>
        <w:t>ph</w:t>
      </w:r>
      <w:r w:rsidRPr="00AF2355">
        <w:rPr>
          <w:bCs/>
          <w:noProof/>
          <w:sz w:val="28"/>
          <w:szCs w:val="32"/>
          <w:vertAlign w:val="subscript"/>
          <w:lang w:eastAsia="uk-UA"/>
        </w:rPr>
        <w:t xml:space="preserve"> </w:t>
      </w:r>
      <w:r>
        <w:rPr>
          <w:bCs/>
          <w:noProof/>
          <w:sz w:val="28"/>
          <w:szCs w:val="32"/>
          <w:lang w:eastAsia="uk-UA"/>
        </w:rPr>
        <w:t>не залежить від U, що відповідае випадку</w:t>
      </w:r>
      <w:r w:rsidRPr="00B32C0F">
        <w:rPr>
          <w:bCs/>
          <w:noProof/>
          <w:sz w:val="28"/>
          <w:szCs w:val="32"/>
          <w:lang w:eastAsia="uk-UA"/>
        </w:rPr>
        <w:t xml:space="preserve"> Q = 1. Таким чином, отримані результати свідчать</w:t>
      </w:r>
      <w:r>
        <w:rPr>
          <w:bCs/>
          <w:noProof/>
          <w:sz w:val="28"/>
          <w:szCs w:val="32"/>
          <w:lang w:eastAsia="uk-UA"/>
        </w:rPr>
        <w:t xml:space="preserve"> про сумісні</w:t>
      </w:r>
      <w:r w:rsidRPr="00B32C0F">
        <w:rPr>
          <w:bCs/>
          <w:noProof/>
          <w:sz w:val="28"/>
          <w:szCs w:val="32"/>
          <w:lang w:eastAsia="uk-UA"/>
        </w:rPr>
        <w:t>ст</w:t>
      </w:r>
      <w:r>
        <w:rPr>
          <w:bCs/>
          <w:noProof/>
          <w:sz w:val="28"/>
          <w:szCs w:val="32"/>
          <w:lang w:eastAsia="uk-UA"/>
        </w:rPr>
        <w:t>ь</w:t>
      </w:r>
      <w:r w:rsidRPr="00B32C0F">
        <w:rPr>
          <w:bCs/>
          <w:noProof/>
          <w:sz w:val="28"/>
          <w:szCs w:val="32"/>
          <w:lang w:eastAsia="uk-UA"/>
        </w:rPr>
        <w:t xml:space="preserve"> для обох структур не тільки</w:t>
      </w:r>
      <w:r>
        <w:rPr>
          <w:bCs/>
          <w:noProof/>
          <w:sz w:val="28"/>
          <w:szCs w:val="32"/>
          <w:lang w:eastAsia="uk-UA"/>
        </w:rPr>
        <w:t xml:space="preserve"> для об'ємних втрат, але й</w:t>
      </w:r>
      <w:r w:rsidRPr="00B32C0F">
        <w:rPr>
          <w:bCs/>
          <w:noProof/>
          <w:sz w:val="28"/>
          <w:szCs w:val="32"/>
          <w:lang w:eastAsia="uk-UA"/>
        </w:rPr>
        <w:t xml:space="preserve"> втратфотоносіїв на </w:t>
      </w:r>
      <w:r>
        <w:rPr>
          <w:bCs/>
          <w:noProof/>
          <w:sz w:val="28"/>
          <w:szCs w:val="32"/>
          <w:lang w:eastAsia="uk-UA"/>
        </w:rPr>
        <w:t>межі</w:t>
      </w:r>
      <w:r w:rsidRPr="00B32C0F">
        <w:rPr>
          <w:bCs/>
          <w:noProof/>
          <w:sz w:val="28"/>
          <w:szCs w:val="32"/>
          <w:lang w:eastAsia="uk-UA"/>
        </w:rPr>
        <w:t xml:space="preserve"> розділу.</w:t>
      </w:r>
    </w:p>
    <w:p w:rsidR="009771D2" w:rsidRPr="00065A7F" w:rsidRDefault="009771D2" w:rsidP="009771D2">
      <w:pPr>
        <w:spacing w:line="288" w:lineRule="auto"/>
        <w:ind w:firstLine="708"/>
        <w:jc w:val="both"/>
        <w:rPr>
          <w:bCs/>
          <w:noProof/>
          <w:sz w:val="28"/>
          <w:szCs w:val="32"/>
          <w:lang w:eastAsia="uk-UA"/>
        </w:rPr>
      </w:pPr>
      <w:r>
        <w:rPr>
          <w:bCs/>
          <w:noProof/>
          <w:sz w:val="28"/>
          <w:szCs w:val="32"/>
          <w:lang w:eastAsia="uk-UA"/>
        </w:rPr>
        <w:t xml:space="preserve">При низких значениях U струм через </w:t>
      </w:r>
      <w:r w:rsidRPr="00884AA5">
        <w:rPr>
          <w:bCs/>
          <w:noProof/>
          <w:sz w:val="28"/>
          <w:szCs w:val="32"/>
          <w:highlight w:val="yellow"/>
          <w:lang w:eastAsia="uk-UA"/>
        </w:rPr>
        <w:t>МДП</w:t>
      </w:r>
      <w:r>
        <w:rPr>
          <w:bCs/>
          <w:noProof/>
          <w:sz w:val="28"/>
          <w:szCs w:val="32"/>
          <w:lang w:eastAsia="uk-UA"/>
        </w:rPr>
        <w:t xml:space="preserve"> меньший</w:t>
      </w:r>
      <w:r w:rsidRPr="005D3239">
        <w:rPr>
          <w:bCs/>
          <w:noProof/>
          <w:sz w:val="28"/>
          <w:szCs w:val="32"/>
          <w:lang w:eastAsia="uk-UA"/>
        </w:rPr>
        <w:t xml:space="preserve">, </w:t>
      </w:r>
      <w:r>
        <w:rPr>
          <w:bCs/>
          <w:noProof/>
          <w:sz w:val="28"/>
          <w:szCs w:val="32"/>
          <w:lang w:eastAsia="uk-UA"/>
        </w:rPr>
        <w:t>отже</w:t>
      </w:r>
      <w:r w:rsidRPr="005D3239">
        <w:rPr>
          <w:bCs/>
          <w:noProof/>
          <w:sz w:val="28"/>
          <w:szCs w:val="32"/>
          <w:lang w:eastAsia="uk-UA"/>
        </w:rPr>
        <w:t>, в ПДП</w:t>
      </w:r>
      <w:r w:rsidRPr="00E47E4C">
        <w:rPr>
          <w:bCs/>
          <w:noProof/>
          <w:sz w:val="28"/>
          <w:szCs w:val="32"/>
          <w:lang w:eastAsia="uk-UA"/>
        </w:rPr>
        <w:t xml:space="preserve"> </w:t>
      </w:r>
      <w:r w:rsidRPr="005D3239">
        <w:rPr>
          <w:bCs/>
          <w:noProof/>
          <w:sz w:val="28"/>
          <w:szCs w:val="32"/>
          <w:lang w:eastAsia="uk-UA"/>
        </w:rPr>
        <w:t xml:space="preserve">структуре </w:t>
      </w:r>
      <w:r>
        <w:rPr>
          <w:bCs/>
          <w:noProof/>
          <w:sz w:val="28"/>
          <w:szCs w:val="32"/>
          <w:lang w:eastAsia="uk-UA"/>
        </w:rPr>
        <w:t>існуе додатковаможливість для перехо</w:t>
      </w:r>
      <w:r w:rsidRPr="005D3239">
        <w:rPr>
          <w:bCs/>
          <w:noProof/>
          <w:sz w:val="28"/>
          <w:szCs w:val="32"/>
          <w:lang w:eastAsia="uk-UA"/>
        </w:rPr>
        <w:t xml:space="preserve">да </w:t>
      </w:r>
      <w:r>
        <w:rPr>
          <w:bCs/>
          <w:noProof/>
          <w:sz w:val="28"/>
          <w:szCs w:val="32"/>
          <w:lang w:eastAsia="uk-UA"/>
        </w:rPr>
        <w:t>е</w:t>
      </w:r>
      <w:r w:rsidRPr="005D3239">
        <w:rPr>
          <w:bCs/>
          <w:noProof/>
          <w:sz w:val="28"/>
          <w:szCs w:val="32"/>
          <w:lang w:eastAsia="uk-UA"/>
        </w:rPr>
        <w:t xml:space="preserve">лектрона зCdTe </w:t>
      </w:r>
      <w:r>
        <w:rPr>
          <w:bCs/>
          <w:noProof/>
          <w:sz w:val="28"/>
          <w:szCs w:val="32"/>
          <w:lang w:eastAsia="uk-UA"/>
        </w:rPr>
        <w:t>в</w:t>
      </w:r>
      <w:r w:rsidRPr="00065A7F">
        <w:rPr>
          <w:bCs/>
          <w:noProof/>
          <w:sz w:val="28"/>
          <w:szCs w:val="32"/>
          <w:lang w:val="en-US" w:eastAsia="uk-UA"/>
        </w:rPr>
        <w:t>Cu</w:t>
      </w:r>
      <w:r w:rsidRPr="00065A7F">
        <w:rPr>
          <w:bCs/>
          <w:noProof/>
          <w:sz w:val="28"/>
          <w:szCs w:val="32"/>
          <w:vertAlign w:val="subscript"/>
          <w:lang w:eastAsia="uk-UA"/>
        </w:rPr>
        <w:t>1.8</w:t>
      </w:r>
      <w:r w:rsidRPr="00065A7F">
        <w:rPr>
          <w:bCs/>
          <w:noProof/>
          <w:sz w:val="28"/>
          <w:szCs w:val="32"/>
          <w:lang w:val="en-US" w:eastAsia="uk-UA"/>
        </w:rPr>
        <w:t>S</w:t>
      </w:r>
      <w:r>
        <w:rPr>
          <w:bCs/>
          <w:noProof/>
          <w:sz w:val="28"/>
          <w:szCs w:val="32"/>
          <w:lang w:eastAsia="uk-UA"/>
        </w:rPr>
        <w:t xml:space="preserve">. </w:t>
      </w:r>
      <w:r w:rsidRPr="00065A7F">
        <w:rPr>
          <w:bCs/>
          <w:noProof/>
          <w:sz w:val="28"/>
          <w:szCs w:val="32"/>
          <w:lang w:eastAsia="uk-UA"/>
        </w:rPr>
        <w:t xml:space="preserve">Одна з </w:t>
      </w:r>
      <w:r>
        <w:rPr>
          <w:bCs/>
          <w:noProof/>
          <w:sz w:val="28"/>
          <w:szCs w:val="32"/>
          <w:lang w:eastAsia="uk-UA"/>
        </w:rPr>
        <w:t>ймовірних гіпотез зазначеної</w:t>
      </w:r>
      <w:r w:rsidRPr="00065A7F">
        <w:rPr>
          <w:bCs/>
          <w:noProof/>
          <w:sz w:val="28"/>
          <w:szCs w:val="32"/>
          <w:lang w:eastAsia="uk-UA"/>
        </w:rPr>
        <w:t xml:space="preserve"> відмінності пов'язана з тим,що в раз</w:t>
      </w:r>
      <w:r>
        <w:rPr>
          <w:bCs/>
          <w:noProof/>
          <w:sz w:val="28"/>
          <w:szCs w:val="32"/>
          <w:lang w:eastAsia="uk-UA"/>
        </w:rPr>
        <w:t xml:space="preserve">і </w:t>
      </w:r>
      <w:r w:rsidRPr="00884AA5">
        <w:rPr>
          <w:bCs/>
          <w:noProof/>
          <w:sz w:val="28"/>
          <w:szCs w:val="32"/>
          <w:highlight w:val="yellow"/>
          <w:lang w:eastAsia="uk-UA"/>
        </w:rPr>
        <w:t>ПДП</w:t>
      </w:r>
      <w:r>
        <w:rPr>
          <w:bCs/>
          <w:noProof/>
          <w:sz w:val="28"/>
          <w:szCs w:val="32"/>
          <w:lang w:eastAsia="uk-UA"/>
        </w:rPr>
        <w:t xml:space="preserve"> структури тунельний перехі</w:t>
      </w:r>
      <w:r w:rsidRPr="00065A7F">
        <w:rPr>
          <w:bCs/>
          <w:noProof/>
          <w:sz w:val="28"/>
          <w:szCs w:val="32"/>
          <w:lang w:eastAsia="uk-UA"/>
        </w:rPr>
        <w:t xml:space="preserve">д </w:t>
      </w:r>
      <w:r w:rsidRPr="0007237A">
        <w:rPr>
          <w:bCs/>
          <w:noProof/>
          <w:sz w:val="28"/>
          <w:szCs w:val="32"/>
          <w:lang w:eastAsia="uk-UA"/>
        </w:rPr>
        <w:t>(</w:t>
      </w:r>
      <w:r>
        <w:rPr>
          <w:bCs/>
          <w:noProof/>
          <w:sz w:val="28"/>
          <w:szCs w:val="32"/>
          <w:lang w:eastAsia="uk-UA"/>
        </w:rPr>
        <w:t>рис. 5</w:t>
      </w:r>
      <w:r w:rsidRPr="00065A7F">
        <w:rPr>
          <w:bCs/>
          <w:noProof/>
          <w:sz w:val="28"/>
          <w:szCs w:val="32"/>
          <w:lang w:eastAsia="uk-UA"/>
        </w:rPr>
        <w:t>) є прямим</w:t>
      </w:r>
      <w:r>
        <w:rPr>
          <w:bCs/>
          <w:noProof/>
          <w:sz w:val="28"/>
          <w:szCs w:val="32"/>
          <w:lang w:eastAsia="uk-UA"/>
        </w:rPr>
        <w:t xml:space="preserve"> (б</w:t>
      </w:r>
      <w:r w:rsidRPr="00065A7F">
        <w:rPr>
          <w:bCs/>
          <w:noProof/>
          <w:sz w:val="28"/>
          <w:szCs w:val="32"/>
          <w:lang w:eastAsia="uk-UA"/>
        </w:rPr>
        <w:t xml:space="preserve">ез участі фонона або частки домішки). Для МДП структури вказанийперехід може реалізуватися за </w:t>
      </w:r>
      <w:r w:rsidRPr="00065A7F">
        <w:rPr>
          <w:bCs/>
          <w:noProof/>
          <w:sz w:val="28"/>
          <w:szCs w:val="32"/>
          <w:lang w:eastAsia="uk-UA"/>
        </w:rPr>
        <w:lastRenderedPageBreak/>
        <w:t>допом</w:t>
      </w:r>
      <w:r>
        <w:rPr>
          <w:bCs/>
          <w:noProof/>
          <w:sz w:val="28"/>
          <w:szCs w:val="32"/>
          <w:lang w:eastAsia="uk-UA"/>
        </w:rPr>
        <w:t>огою непрямого тунелювання. ймовірність</w:t>
      </w:r>
      <w:r w:rsidRPr="00065A7F">
        <w:rPr>
          <w:bCs/>
          <w:noProof/>
          <w:sz w:val="28"/>
          <w:szCs w:val="32"/>
          <w:lang w:eastAsia="uk-UA"/>
        </w:rPr>
        <w:t xml:space="preserve"> непрямого тунелювання менше, отже, в МДП домінуютьтермоактивац</w:t>
      </w:r>
      <w:r>
        <w:rPr>
          <w:bCs/>
          <w:noProof/>
          <w:sz w:val="28"/>
          <w:szCs w:val="32"/>
          <w:lang w:eastAsia="uk-UA"/>
        </w:rPr>
        <w:t>ійні</w:t>
      </w:r>
      <w:r w:rsidRPr="00065A7F">
        <w:rPr>
          <w:bCs/>
          <w:noProof/>
          <w:sz w:val="28"/>
          <w:szCs w:val="32"/>
          <w:lang w:eastAsia="uk-UA"/>
        </w:rPr>
        <w:t xml:space="preserve"> процеси.</w:t>
      </w:r>
    </w:p>
    <w:p w:rsidR="009771D2" w:rsidRPr="00065A7F" w:rsidRDefault="009771D2" w:rsidP="009771D2">
      <w:pPr>
        <w:spacing w:line="288" w:lineRule="auto"/>
        <w:jc w:val="both"/>
        <w:rPr>
          <w:bCs/>
          <w:noProof/>
          <w:sz w:val="28"/>
          <w:szCs w:val="32"/>
          <w:lang w:eastAsia="uk-UA"/>
        </w:rPr>
      </w:pPr>
    </w:p>
    <w:p w:rsidR="009771D2" w:rsidRDefault="009771D2" w:rsidP="009771D2">
      <w:pPr>
        <w:spacing w:line="288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  <w:lang w:val="ru-RU"/>
        </w:rPr>
        <w:drawing>
          <wp:inline distT="0" distB="0" distL="0" distR="0" wp14:anchorId="004009C2" wp14:editId="33C30BDA">
            <wp:extent cx="3604260" cy="419851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7776" cy="423755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771D2" w:rsidRPr="00C86C73" w:rsidRDefault="009771D2" w:rsidP="009771D2">
      <w:pPr>
        <w:spacing w:line="288" w:lineRule="auto"/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Рис.4 </w:t>
      </w:r>
      <w:r w:rsidRPr="00C86C73">
        <w:rPr>
          <w:sz w:val="28"/>
          <w:szCs w:val="28"/>
        </w:rPr>
        <w:t>Енергетична зо</w:t>
      </w:r>
      <w:r>
        <w:rPr>
          <w:sz w:val="28"/>
          <w:szCs w:val="28"/>
        </w:rPr>
        <w:t xml:space="preserve">нна діаграма структури ПДП </w:t>
      </w:r>
    </w:p>
    <w:p w:rsidR="009771D2" w:rsidRPr="004A544D" w:rsidRDefault="009771D2" w:rsidP="009771D2">
      <w:pPr>
        <w:spacing w:line="288" w:lineRule="auto"/>
        <w:jc w:val="both"/>
        <w:rPr>
          <w:sz w:val="28"/>
          <w:szCs w:val="28"/>
        </w:rPr>
      </w:pPr>
    </w:p>
    <w:p w:rsidR="009771D2" w:rsidRDefault="009771D2" w:rsidP="009771D2">
      <w:pPr>
        <w:spacing w:line="288" w:lineRule="auto"/>
        <w:ind w:firstLine="708"/>
        <w:jc w:val="both"/>
        <w:rPr>
          <w:sz w:val="28"/>
          <w:szCs w:val="28"/>
        </w:rPr>
      </w:pPr>
      <w:r w:rsidRPr="004A544D">
        <w:rPr>
          <w:sz w:val="28"/>
          <w:szCs w:val="28"/>
        </w:rPr>
        <w:t>Втрати фотоструму в поверхнево-бар'єрних фотоперетворювачах(ФП)</w:t>
      </w:r>
      <w:r>
        <w:rPr>
          <w:sz w:val="28"/>
          <w:szCs w:val="28"/>
          <w:lang w:val="en-US"/>
        </w:rPr>
        <w:t>p</w:t>
      </w:r>
      <w:r w:rsidRPr="0007237A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Cu</w:t>
      </w:r>
      <w:r w:rsidRPr="0007237A">
        <w:rPr>
          <w:sz w:val="28"/>
          <w:szCs w:val="28"/>
          <w:vertAlign w:val="subscript"/>
        </w:rPr>
        <w:t>1.8</w:t>
      </w:r>
      <w:r>
        <w:rPr>
          <w:sz w:val="28"/>
          <w:szCs w:val="28"/>
          <w:lang w:val="en-US"/>
        </w:rPr>
        <w:t>S</w:t>
      </w:r>
      <w:r w:rsidRPr="0007237A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n</w:t>
      </w:r>
      <w:r w:rsidRPr="0007237A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CdS</w:t>
      </w:r>
      <w:r>
        <w:rPr>
          <w:sz w:val="28"/>
          <w:szCs w:val="28"/>
        </w:rPr>
        <w:t>е,</w:t>
      </w:r>
      <w:r w:rsidRPr="004A544D">
        <w:rPr>
          <w:sz w:val="28"/>
          <w:szCs w:val="28"/>
        </w:rPr>
        <w:t xml:space="preserve"> пов'язані з</w:t>
      </w:r>
      <w:r>
        <w:rPr>
          <w:sz w:val="28"/>
          <w:szCs w:val="28"/>
        </w:rPr>
        <w:t xml:space="preserve"> рекомбінацією на межі</w:t>
      </w:r>
      <w:r w:rsidRPr="004A544D">
        <w:rPr>
          <w:sz w:val="28"/>
          <w:szCs w:val="28"/>
        </w:rPr>
        <w:t xml:space="preserve"> розділу із переходом</w:t>
      </w:r>
      <w:r>
        <w:rPr>
          <w:sz w:val="28"/>
          <w:szCs w:val="28"/>
        </w:rPr>
        <w:t xml:space="preserve"> основних носіїв за</w:t>
      </w:r>
      <w:r w:rsidRPr="004A544D">
        <w:rPr>
          <w:sz w:val="28"/>
          <w:szCs w:val="28"/>
        </w:rPr>
        <w:t>ря</w:t>
      </w:r>
      <w:r>
        <w:rPr>
          <w:sz w:val="28"/>
          <w:szCs w:val="28"/>
        </w:rPr>
        <w:t xml:space="preserve">ду з </w:t>
      </w:r>
      <w:proofErr w:type="spellStart"/>
      <w:r>
        <w:rPr>
          <w:sz w:val="28"/>
          <w:szCs w:val="28"/>
        </w:rPr>
        <w:t>фоточутливого</w:t>
      </w:r>
      <w:proofErr w:type="spellEnd"/>
      <w:r w:rsidRPr="004A544D">
        <w:rPr>
          <w:sz w:val="28"/>
          <w:szCs w:val="28"/>
        </w:rPr>
        <w:t xml:space="preserve"> (</w:t>
      </w:r>
      <w:proofErr w:type="spellStart"/>
      <w:r w:rsidRPr="004A544D">
        <w:rPr>
          <w:sz w:val="28"/>
          <w:szCs w:val="28"/>
        </w:rPr>
        <w:t>CdS</w:t>
      </w:r>
      <w:r>
        <w:rPr>
          <w:sz w:val="28"/>
          <w:szCs w:val="28"/>
        </w:rPr>
        <w:t>е</w:t>
      </w:r>
      <w:proofErr w:type="spellEnd"/>
      <w:r w:rsidRPr="004A544D">
        <w:rPr>
          <w:sz w:val="28"/>
          <w:szCs w:val="28"/>
        </w:rPr>
        <w:t>)</w:t>
      </w:r>
      <w:r>
        <w:rPr>
          <w:sz w:val="28"/>
          <w:szCs w:val="28"/>
        </w:rPr>
        <w:t xml:space="preserve"> у</w:t>
      </w:r>
      <w:r w:rsidRPr="004A544D">
        <w:rPr>
          <w:sz w:val="28"/>
          <w:szCs w:val="28"/>
        </w:rPr>
        <w:t xml:space="preserve"> прозору складову </w:t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Cu</w:t>
      </w:r>
      <w:r w:rsidRPr="0007237A">
        <w:rPr>
          <w:sz w:val="28"/>
          <w:szCs w:val="28"/>
          <w:vertAlign w:val="subscript"/>
        </w:rPr>
        <w:t>1.8</w:t>
      </w:r>
      <w:r>
        <w:rPr>
          <w:sz w:val="28"/>
          <w:szCs w:val="28"/>
          <w:lang w:val="en-US"/>
        </w:rPr>
        <w:t>S</w:t>
      </w:r>
      <w:r>
        <w:rPr>
          <w:sz w:val="28"/>
          <w:szCs w:val="28"/>
        </w:rPr>
        <w:t>)</w:t>
      </w:r>
      <w:r w:rsidRPr="004A544D">
        <w:rPr>
          <w:sz w:val="28"/>
          <w:szCs w:val="28"/>
        </w:rPr>
        <w:t>,</w:t>
      </w:r>
      <w:r>
        <w:rPr>
          <w:sz w:val="28"/>
          <w:szCs w:val="28"/>
        </w:rPr>
        <w:t xml:space="preserve"> істотно залежать від напруженості  електричного поля в області п</w:t>
      </w:r>
      <w:r w:rsidRPr="004A544D">
        <w:rPr>
          <w:sz w:val="28"/>
          <w:szCs w:val="28"/>
        </w:rPr>
        <w:t>росторового заряду(ОПЗ).</w:t>
      </w:r>
      <w:r>
        <w:rPr>
          <w:sz w:val="28"/>
          <w:szCs w:val="28"/>
        </w:rPr>
        <w:t xml:space="preserve"> Сильне легування </w:t>
      </w:r>
      <w:proofErr w:type="spellStart"/>
      <w:r>
        <w:rPr>
          <w:sz w:val="28"/>
          <w:szCs w:val="28"/>
        </w:rPr>
        <w:t>CdSe</w:t>
      </w:r>
      <w:proofErr w:type="spellEnd"/>
      <w:r>
        <w:rPr>
          <w:sz w:val="28"/>
          <w:szCs w:val="28"/>
        </w:rPr>
        <w:t>, зменшує</w:t>
      </w:r>
      <w:r w:rsidRPr="004A544D">
        <w:rPr>
          <w:sz w:val="28"/>
          <w:szCs w:val="28"/>
        </w:rPr>
        <w:t xml:space="preserve"> протяжніс</w:t>
      </w:r>
      <w:r>
        <w:rPr>
          <w:sz w:val="28"/>
          <w:szCs w:val="28"/>
        </w:rPr>
        <w:t>ть ОПЗ, дозволе  досягнут</w:t>
      </w:r>
      <w:r w:rsidRPr="004A544D">
        <w:rPr>
          <w:sz w:val="28"/>
          <w:szCs w:val="28"/>
        </w:rPr>
        <w:t>и полів, дос</w:t>
      </w:r>
      <w:r>
        <w:rPr>
          <w:sz w:val="28"/>
          <w:szCs w:val="28"/>
        </w:rPr>
        <w:t>татніх для отримання високої чутливості</w:t>
      </w:r>
      <w:r w:rsidRPr="004A544D">
        <w:rPr>
          <w:sz w:val="28"/>
          <w:szCs w:val="28"/>
        </w:rPr>
        <w:t xml:space="preserve"> ФП в короткохвильовій області спектра. Однак </w:t>
      </w:r>
      <w:r>
        <w:rPr>
          <w:sz w:val="28"/>
          <w:szCs w:val="28"/>
        </w:rPr>
        <w:t>створення</w:t>
      </w:r>
      <w:r w:rsidRPr="004A544D">
        <w:rPr>
          <w:sz w:val="28"/>
          <w:szCs w:val="28"/>
        </w:rPr>
        <w:t xml:space="preserve"> таким способом сильного електричного поля вступає в проти</w:t>
      </w:r>
      <w:r>
        <w:rPr>
          <w:sz w:val="28"/>
          <w:szCs w:val="28"/>
        </w:rPr>
        <w:t>річчя</w:t>
      </w:r>
      <w:r w:rsidRPr="004A544D">
        <w:rPr>
          <w:sz w:val="28"/>
          <w:szCs w:val="28"/>
        </w:rPr>
        <w:t xml:space="preserve"> з необхідністю</w:t>
      </w:r>
      <w:r>
        <w:rPr>
          <w:sz w:val="28"/>
          <w:szCs w:val="28"/>
        </w:rPr>
        <w:t xml:space="preserve"> </w:t>
      </w:r>
      <w:r w:rsidRPr="004A544D">
        <w:rPr>
          <w:sz w:val="28"/>
          <w:szCs w:val="28"/>
        </w:rPr>
        <w:t xml:space="preserve">розширення ОПЗ для зменшення </w:t>
      </w:r>
      <w:proofErr w:type="spellStart"/>
      <w:r w:rsidRPr="004A544D">
        <w:rPr>
          <w:sz w:val="28"/>
          <w:szCs w:val="28"/>
        </w:rPr>
        <w:t>темнових</w:t>
      </w:r>
      <w:proofErr w:type="spellEnd"/>
      <w:r w:rsidRPr="004A544D">
        <w:rPr>
          <w:sz w:val="28"/>
          <w:szCs w:val="28"/>
        </w:rPr>
        <w:t xml:space="preserve"> тунельних струмів через перехід і поліпшення </w:t>
      </w:r>
      <w:proofErr w:type="spellStart"/>
      <w:r w:rsidRPr="004A544D">
        <w:rPr>
          <w:sz w:val="28"/>
          <w:szCs w:val="28"/>
        </w:rPr>
        <w:t>діодних</w:t>
      </w:r>
      <w:proofErr w:type="spellEnd"/>
      <w:r w:rsidRPr="004A544D">
        <w:rPr>
          <w:sz w:val="28"/>
          <w:szCs w:val="28"/>
        </w:rPr>
        <w:t xml:space="preserve"> характеристик ФП.</w:t>
      </w:r>
    </w:p>
    <w:p w:rsidR="009771D2" w:rsidRDefault="009771D2" w:rsidP="009771D2">
      <w:pPr>
        <w:spacing w:line="288" w:lineRule="auto"/>
        <w:jc w:val="both"/>
        <w:rPr>
          <w:bCs/>
          <w:sz w:val="28"/>
          <w:szCs w:val="32"/>
        </w:rPr>
      </w:pPr>
      <w:r>
        <w:rPr>
          <w:bCs/>
          <w:sz w:val="28"/>
          <w:szCs w:val="32"/>
        </w:rPr>
        <w:t xml:space="preserve">Але роботи нам відомо, що </w:t>
      </w:r>
      <w:proofErr w:type="spellStart"/>
      <w:r>
        <w:rPr>
          <w:bCs/>
          <w:sz w:val="28"/>
          <w:szCs w:val="32"/>
        </w:rPr>
        <w:t>якшо</w:t>
      </w:r>
      <w:proofErr w:type="spellEnd"/>
      <w:r>
        <w:rPr>
          <w:bCs/>
          <w:sz w:val="28"/>
          <w:szCs w:val="32"/>
        </w:rPr>
        <w:t xml:space="preserve"> </w:t>
      </w:r>
      <w:r w:rsidRPr="00560D9C">
        <w:rPr>
          <w:bCs/>
          <w:sz w:val="28"/>
          <w:szCs w:val="32"/>
        </w:rPr>
        <w:t xml:space="preserve"> </w:t>
      </w:r>
      <w:proofErr w:type="spellStart"/>
      <w:r w:rsidRPr="00560D9C">
        <w:rPr>
          <w:bCs/>
          <w:sz w:val="28"/>
          <w:szCs w:val="32"/>
        </w:rPr>
        <w:t>квазіелектрічне</w:t>
      </w:r>
      <w:proofErr w:type="spellEnd"/>
      <w:r w:rsidRPr="00560D9C">
        <w:rPr>
          <w:bCs/>
          <w:sz w:val="28"/>
          <w:szCs w:val="32"/>
        </w:rPr>
        <w:t xml:space="preserve">  поле надтонкого </w:t>
      </w:r>
      <w:proofErr w:type="spellStart"/>
      <w:r>
        <w:rPr>
          <w:bCs/>
          <w:sz w:val="28"/>
          <w:szCs w:val="32"/>
        </w:rPr>
        <w:t>варіозного</w:t>
      </w:r>
      <w:proofErr w:type="spellEnd"/>
      <w:r>
        <w:rPr>
          <w:bCs/>
          <w:sz w:val="28"/>
          <w:szCs w:val="32"/>
        </w:rPr>
        <w:t xml:space="preserve"> прошарку вбудовувати в ОПЗ. При цьому збільши</w:t>
      </w:r>
      <w:r w:rsidRPr="00560D9C">
        <w:rPr>
          <w:bCs/>
          <w:sz w:val="28"/>
          <w:szCs w:val="32"/>
        </w:rPr>
        <w:t>ться електричне по</w:t>
      </w:r>
      <w:r>
        <w:rPr>
          <w:bCs/>
          <w:sz w:val="28"/>
          <w:szCs w:val="32"/>
        </w:rPr>
        <w:t>ле на межі розділу ДП і зберігатиметь</w:t>
      </w:r>
      <w:r w:rsidRPr="00560D9C">
        <w:rPr>
          <w:bCs/>
          <w:sz w:val="28"/>
          <w:szCs w:val="32"/>
        </w:rPr>
        <w:t xml:space="preserve">ся досить велика </w:t>
      </w:r>
      <w:proofErr w:type="spellStart"/>
      <w:r w:rsidRPr="00560D9C">
        <w:rPr>
          <w:bCs/>
          <w:sz w:val="28"/>
          <w:szCs w:val="32"/>
        </w:rPr>
        <w:t>фотоактивна</w:t>
      </w:r>
      <w:proofErr w:type="spellEnd"/>
      <w:r w:rsidRPr="00560D9C">
        <w:rPr>
          <w:bCs/>
          <w:sz w:val="28"/>
          <w:szCs w:val="32"/>
        </w:rPr>
        <w:t xml:space="preserve"> зона </w:t>
      </w:r>
      <w:r w:rsidRPr="00560D9C">
        <w:rPr>
          <w:bCs/>
          <w:sz w:val="28"/>
          <w:szCs w:val="32"/>
          <w:lang w:val="en-US"/>
        </w:rPr>
        <w:t>W</w:t>
      </w:r>
      <w:r w:rsidRPr="006C6E6F">
        <w:rPr>
          <w:bCs/>
          <w:sz w:val="28"/>
          <w:szCs w:val="32"/>
          <w:lang w:val="ru-RU"/>
        </w:rPr>
        <w:t>+</w:t>
      </w:r>
      <w:proofErr w:type="spellStart"/>
      <w:r w:rsidRPr="00560D9C">
        <w:rPr>
          <w:bCs/>
          <w:sz w:val="28"/>
          <w:szCs w:val="32"/>
          <w:lang w:val="en-US"/>
        </w:rPr>
        <w:t>L</w:t>
      </w:r>
      <w:r w:rsidRPr="00560D9C">
        <w:rPr>
          <w:bCs/>
          <w:sz w:val="28"/>
          <w:szCs w:val="32"/>
          <w:vertAlign w:val="subscript"/>
          <w:lang w:val="en-US"/>
        </w:rPr>
        <w:t>p</w:t>
      </w:r>
      <w:proofErr w:type="spellEnd"/>
      <w:r>
        <w:rPr>
          <w:bCs/>
          <w:sz w:val="28"/>
          <w:szCs w:val="32"/>
        </w:rPr>
        <w:t>. Зрозуміло ,що шари змінного складу пови</w:t>
      </w:r>
      <w:r w:rsidRPr="00560D9C">
        <w:rPr>
          <w:bCs/>
          <w:sz w:val="28"/>
          <w:szCs w:val="32"/>
        </w:rPr>
        <w:t>н</w:t>
      </w:r>
      <w:r>
        <w:rPr>
          <w:bCs/>
          <w:sz w:val="28"/>
          <w:szCs w:val="32"/>
        </w:rPr>
        <w:t xml:space="preserve">ні </w:t>
      </w:r>
      <w:r w:rsidRPr="00560D9C">
        <w:rPr>
          <w:bCs/>
          <w:sz w:val="28"/>
          <w:szCs w:val="32"/>
        </w:rPr>
        <w:t xml:space="preserve">бути досить </w:t>
      </w:r>
      <w:proofErr w:type="spellStart"/>
      <w:r w:rsidRPr="00560D9C">
        <w:rPr>
          <w:bCs/>
          <w:sz w:val="28"/>
          <w:szCs w:val="32"/>
        </w:rPr>
        <w:t>високоомним</w:t>
      </w:r>
      <w:r>
        <w:rPr>
          <w:bCs/>
          <w:sz w:val="28"/>
          <w:szCs w:val="32"/>
        </w:rPr>
        <w:t>и</w:t>
      </w:r>
      <w:proofErr w:type="spellEnd"/>
      <w:r w:rsidRPr="00560D9C">
        <w:rPr>
          <w:bCs/>
          <w:sz w:val="28"/>
          <w:szCs w:val="32"/>
        </w:rPr>
        <w:t xml:space="preserve"> і тонким, щоб не </w:t>
      </w:r>
      <w:proofErr w:type="spellStart"/>
      <w:r>
        <w:rPr>
          <w:bCs/>
          <w:sz w:val="28"/>
          <w:szCs w:val="32"/>
        </w:rPr>
        <w:t>екраніювати</w:t>
      </w:r>
      <w:proofErr w:type="spellEnd"/>
      <w:r>
        <w:rPr>
          <w:bCs/>
          <w:sz w:val="28"/>
          <w:szCs w:val="32"/>
        </w:rPr>
        <w:t xml:space="preserve"> контактну різницю</w:t>
      </w:r>
      <w:r w:rsidRPr="007B2176">
        <w:rPr>
          <w:bCs/>
          <w:sz w:val="28"/>
          <w:szCs w:val="32"/>
        </w:rPr>
        <w:t xml:space="preserve"> поте</w:t>
      </w:r>
      <w:r>
        <w:rPr>
          <w:bCs/>
          <w:sz w:val="28"/>
          <w:szCs w:val="32"/>
        </w:rPr>
        <w:t>нціалів</w:t>
      </w:r>
      <w:r w:rsidRPr="00560D9C">
        <w:rPr>
          <w:bCs/>
          <w:sz w:val="28"/>
          <w:szCs w:val="32"/>
        </w:rPr>
        <w:t xml:space="preserve"> </w:t>
      </w:r>
      <w:r>
        <w:rPr>
          <w:bCs/>
          <w:sz w:val="28"/>
          <w:szCs w:val="32"/>
        </w:rPr>
        <w:t>(</w:t>
      </w:r>
      <w:r w:rsidRPr="00560D9C">
        <w:rPr>
          <w:bCs/>
          <w:sz w:val="28"/>
          <w:szCs w:val="32"/>
        </w:rPr>
        <w:t>КРП</w:t>
      </w:r>
      <w:r>
        <w:rPr>
          <w:bCs/>
          <w:sz w:val="28"/>
          <w:szCs w:val="32"/>
        </w:rPr>
        <w:t>)</w:t>
      </w:r>
      <w:r w:rsidRPr="00560D9C">
        <w:rPr>
          <w:bCs/>
          <w:sz w:val="28"/>
          <w:szCs w:val="32"/>
        </w:rPr>
        <w:t xml:space="preserve">. При використанні вищевказаних </w:t>
      </w:r>
      <w:r>
        <w:rPr>
          <w:bCs/>
          <w:sz w:val="28"/>
          <w:szCs w:val="32"/>
        </w:rPr>
        <w:t>шарів А2В</w:t>
      </w:r>
      <w:r w:rsidRPr="00560D9C">
        <w:rPr>
          <w:bCs/>
          <w:sz w:val="28"/>
          <w:szCs w:val="32"/>
        </w:rPr>
        <w:t>6 змінного</w:t>
      </w:r>
      <w:r>
        <w:rPr>
          <w:bCs/>
          <w:sz w:val="28"/>
          <w:szCs w:val="32"/>
        </w:rPr>
        <w:t xml:space="preserve"> </w:t>
      </w:r>
      <w:r w:rsidRPr="00560D9C">
        <w:rPr>
          <w:bCs/>
          <w:sz w:val="28"/>
          <w:szCs w:val="32"/>
        </w:rPr>
        <w:t>складу немає необхідност</w:t>
      </w:r>
      <w:r>
        <w:rPr>
          <w:bCs/>
          <w:sz w:val="28"/>
          <w:szCs w:val="32"/>
        </w:rPr>
        <w:t xml:space="preserve">і в додатковому </w:t>
      </w:r>
      <w:r>
        <w:rPr>
          <w:bCs/>
          <w:sz w:val="28"/>
          <w:szCs w:val="32"/>
        </w:rPr>
        <w:lastRenderedPageBreak/>
        <w:t xml:space="preserve">легуванні, що не </w:t>
      </w:r>
      <w:r w:rsidRPr="00560D9C">
        <w:rPr>
          <w:bCs/>
          <w:sz w:val="28"/>
          <w:szCs w:val="32"/>
        </w:rPr>
        <w:t xml:space="preserve">заважає </w:t>
      </w:r>
      <w:r>
        <w:rPr>
          <w:bCs/>
          <w:sz w:val="28"/>
          <w:szCs w:val="32"/>
        </w:rPr>
        <w:t>досягненню  максимального</w:t>
      </w:r>
      <w:r w:rsidRPr="00560D9C">
        <w:rPr>
          <w:bCs/>
          <w:sz w:val="28"/>
          <w:szCs w:val="32"/>
        </w:rPr>
        <w:t xml:space="preserve"> значен</w:t>
      </w:r>
      <w:r>
        <w:rPr>
          <w:bCs/>
          <w:sz w:val="28"/>
          <w:szCs w:val="32"/>
        </w:rPr>
        <w:t>ня</w:t>
      </w:r>
      <w:r w:rsidRPr="00560D9C">
        <w:rPr>
          <w:bCs/>
          <w:sz w:val="28"/>
          <w:szCs w:val="32"/>
        </w:rPr>
        <w:t xml:space="preserve"> </w:t>
      </w:r>
      <w:proofErr w:type="spellStart"/>
      <w:r w:rsidRPr="00560D9C">
        <w:rPr>
          <w:bCs/>
          <w:sz w:val="28"/>
          <w:szCs w:val="32"/>
        </w:rPr>
        <w:t>квазіелектр</w:t>
      </w:r>
      <w:r>
        <w:rPr>
          <w:bCs/>
          <w:sz w:val="28"/>
          <w:szCs w:val="32"/>
        </w:rPr>
        <w:t>и</w:t>
      </w:r>
      <w:r w:rsidRPr="00560D9C">
        <w:rPr>
          <w:bCs/>
          <w:sz w:val="28"/>
          <w:szCs w:val="32"/>
        </w:rPr>
        <w:t>ч</w:t>
      </w:r>
      <w:r>
        <w:rPr>
          <w:bCs/>
          <w:sz w:val="28"/>
          <w:szCs w:val="32"/>
        </w:rPr>
        <w:t>ного</w:t>
      </w:r>
      <w:proofErr w:type="spellEnd"/>
      <w:r>
        <w:rPr>
          <w:bCs/>
          <w:sz w:val="28"/>
          <w:szCs w:val="32"/>
        </w:rPr>
        <w:t xml:space="preserve"> </w:t>
      </w:r>
      <w:r w:rsidRPr="00560D9C">
        <w:rPr>
          <w:bCs/>
          <w:sz w:val="28"/>
          <w:szCs w:val="32"/>
        </w:rPr>
        <w:t>поля.</w:t>
      </w:r>
    </w:p>
    <w:p w:rsidR="009771D2" w:rsidRDefault="009771D2" w:rsidP="009771D2">
      <w:pPr>
        <w:spacing w:line="288" w:lineRule="auto"/>
        <w:jc w:val="both"/>
        <w:rPr>
          <w:bCs/>
          <w:sz w:val="28"/>
          <w:szCs w:val="32"/>
        </w:rPr>
      </w:pPr>
    </w:p>
    <w:p w:rsidR="009771D2" w:rsidRDefault="009771D2" w:rsidP="009771D2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  <w:lang w:val="ru-RU"/>
        </w:rPr>
        <w:drawing>
          <wp:inline distT="0" distB="0" distL="0" distR="0" wp14:anchorId="5CAA82C3" wp14:editId="14674F87">
            <wp:extent cx="5867400" cy="3033718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39" r="4038" b="19682"/>
                    <a:stretch/>
                  </pic:blipFill>
                  <pic:spPr bwMode="auto">
                    <a:xfrm>
                      <a:off x="0" y="0"/>
                      <a:ext cx="5880048" cy="3040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771D2" w:rsidRDefault="009771D2" w:rsidP="009771D2">
      <w:pPr>
        <w:spacing w:line="288" w:lineRule="auto"/>
        <w:jc w:val="both"/>
        <w:rPr>
          <w:bCs/>
          <w:sz w:val="28"/>
          <w:szCs w:val="32"/>
        </w:rPr>
      </w:pPr>
      <w:r w:rsidRPr="00706EE7">
        <w:rPr>
          <w:bCs/>
          <w:sz w:val="28"/>
          <w:szCs w:val="32"/>
          <w:highlight w:val="yellow"/>
        </w:rPr>
        <w:t>На рис. 5,а,б представлені</w:t>
      </w:r>
      <w:r w:rsidRPr="007D10D1">
        <w:rPr>
          <w:bCs/>
          <w:sz w:val="28"/>
          <w:szCs w:val="32"/>
        </w:rPr>
        <w:t xml:space="preserve"> </w:t>
      </w:r>
      <w:r w:rsidRPr="00931C5C">
        <w:rPr>
          <w:bCs/>
          <w:sz w:val="28"/>
          <w:szCs w:val="32"/>
        </w:rPr>
        <w:t xml:space="preserve">енергетичні зонні </w:t>
      </w:r>
      <w:proofErr w:type="spellStart"/>
      <w:r w:rsidRPr="00931C5C">
        <w:rPr>
          <w:bCs/>
          <w:sz w:val="28"/>
          <w:szCs w:val="32"/>
        </w:rPr>
        <w:t>діаграмими</w:t>
      </w:r>
      <w:proofErr w:type="spellEnd"/>
      <w:r w:rsidRPr="00931C5C">
        <w:rPr>
          <w:bCs/>
          <w:sz w:val="28"/>
          <w:szCs w:val="32"/>
        </w:rPr>
        <w:t xml:space="preserve"> досліджуваних СП. Вольт</w:t>
      </w:r>
      <w:r>
        <w:rPr>
          <w:bCs/>
          <w:sz w:val="28"/>
          <w:szCs w:val="32"/>
        </w:rPr>
        <w:t xml:space="preserve"> </w:t>
      </w:r>
      <w:proofErr w:type="spellStart"/>
      <w:r>
        <w:rPr>
          <w:bCs/>
          <w:sz w:val="28"/>
          <w:szCs w:val="32"/>
        </w:rPr>
        <w:t>ємністна</w:t>
      </w:r>
      <w:proofErr w:type="spellEnd"/>
      <w:r>
        <w:rPr>
          <w:bCs/>
          <w:sz w:val="28"/>
          <w:szCs w:val="32"/>
        </w:rPr>
        <w:t xml:space="preserve"> </w:t>
      </w:r>
      <w:r w:rsidRPr="00931C5C">
        <w:rPr>
          <w:bCs/>
          <w:sz w:val="28"/>
          <w:szCs w:val="32"/>
        </w:rPr>
        <w:t xml:space="preserve"> напруга відсічення для ДП</w:t>
      </w:r>
      <w:r>
        <w:rPr>
          <w:bCs/>
          <w:sz w:val="28"/>
          <w:szCs w:val="32"/>
        </w:rPr>
        <w:t xml:space="preserve"> </w:t>
      </w:r>
      <w:r w:rsidRPr="003C0F0C">
        <w:rPr>
          <w:bCs/>
          <w:sz w:val="28"/>
          <w:szCs w:val="28"/>
          <w:lang w:val="en-US"/>
        </w:rPr>
        <w:t>Cu</w:t>
      </w:r>
      <w:r w:rsidRPr="006C6E6F">
        <w:rPr>
          <w:bCs/>
          <w:sz w:val="28"/>
          <w:szCs w:val="28"/>
          <w:vertAlign w:val="subscript"/>
        </w:rPr>
        <w:t>1.8</w:t>
      </w:r>
      <w:r w:rsidRPr="003C0F0C">
        <w:rPr>
          <w:bCs/>
          <w:sz w:val="28"/>
          <w:szCs w:val="28"/>
          <w:lang w:val="en-US"/>
        </w:rPr>
        <w:t>S</w:t>
      </w:r>
      <w:r w:rsidRPr="006C6E6F">
        <w:rPr>
          <w:bCs/>
          <w:sz w:val="28"/>
          <w:szCs w:val="28"/>
        </w:rPr>
        <w:t xml:space="preserve"> </w:t>
      </w:r>
      <w:r w:rsidRPr="003C0F0C">
        <w:rPr>
          <w:bCs/>
          <w:sz w:val="28"/>
          <w:szCs w:val="28"/>
          <w:lang w:val="en-US"/>
        </w:rPr>
        <w:t>CdS</w:t>
      </w:r>
      <w:r>
        <w:rPr>
          <w:bCs/>
          <w:sz w:val="28"/>
          <w:szCs w:val="28"/>
        </w:rPr>
        <w:t>е</w:t>
      </w:r>
      <w:r>
        <w:rPr>
          <w:bCs/>
          <w:sz w:val="28"/>
          <w:szCs w:val="32"/>
        </w:rPr>
        <w:t xml:space="preserve"> = 0.65</w:t>
      </w:r>
      <w:r w:rsidRPr="00931C5C">
        <w:rPr>
          <w:bCs/>
          <w:sz w:val="28"/>
          <w:szCs w:val="32"/>
        </w:rPr>
        <w:t xml:space="preserve">В задовільно узгоджується </w:t>
      </w:r>
      <w:r>
        <w:rPr>
          <w:bCs/>
          <w:sz w:val="28"/>
          <w:szCs w:val="32"/>
        </w:rPr>
        <w:t xml:space="preserve">з </w:t>
      </w:r>
      <w:r w:rsidRPr="00931C5C">
        <w:rPr>
          <w:bCs/>
          <w:sz w:val="28"/>
          <w:szCs w:val="32"/>
        </w:rPr>
        <w:t>відомими параметрами</w:t>
      </w:r>
      <w:r>
        <w:rPr>
          <w:bCs/>
          <w:sz w:val="28"/>
          <w:szCs w:val="32"/>
        </w:rPr>
        <w:t xml:space="preserve"> енергетичної зонної діаграми</w:t>
      </w:r>
      <w:r w:rsidRPr="00931C5C">
        <w:rPr>
          <w:bCs/>
          <w:sz w:val="28"/>
          <w:szCs w:val="32"/>
        </w:rPr>
        <w:t xml:space="preserve">. </w:t>
      </w:r>
      <w:r>
        <w:rPr>
          <w:bCs/>
          <w:sz w:val="28"/>
          <w:szCs w:val="32"/>
        </w:rPr>
        <w:t>Ш</w:t>
      </w:r>
      <w:r w:rsidRPr="00931C5C">
        <w:rPr>
          <w:bCs/>
          <w:sz w:val="28"/>
          <w:szCs w:val="32"/>
        </w:rPr>
        <w:t>и</w:t>
      </w:r>
      <w:r>
        <w:rPr>
          <w:bCs/>
          <w:sz w:val="28"/>
          <w:szCs w:val="32"/>
        </w:rPr>
        <w:t>ри</w:t>
      </w:r>
      <w:r w:rsidRPr="00931C5C">
        <w:rPr>
          <w:bCs/>
          <w:sz w:val="28"/>
          <w:szCs w:val="32"/>
        </w:rPr>
        <w:t>на</w:t>
      </w:r>
      <w:r>
        <w:rPr>
          <w:bCs/>
          <w:sz w:val="28"/>
          <w:szCs w:val="32"/>
        </w:rPr>
        <w:t xml:space="preserve"> О</w:t>
      </w:r>
      <w:r w:rsidRPr="00931C5C">
        <w:rPr>
          <w:bCs/>
          <w:sz w:val="28"/>
          <w:szCs w:val="32"/>
        </w:rPr>
        <w:t xml:space="preserve">ПЗ для </w:t>
      </w:r>
      <w:r>
        <w:rPr>
          <w:bCs/>
          <w:sz w:val="28"/>
          <w:szCs w:val="32"/>
        </w:rPr>
        <w:t>різних</w:t>
      </w:r>
      <w:r w:rsidRPr="00931C5C">
        <w:rPr>
          <w:bCs/>
          <w:sz w:val="28"/>
          <w:szCs w:val="32"/>
        </w:rPr>
        <w:t xml:space="preserve"> зразків (О.8-0.9) мкм</w:t>
      </w:r>
      <w:r>
        <w:rPr>
          <w:bCs/>
          <w:sz w:val="28"/>
          <w:szCs w:val="32"/>
        </w:rPr>
        <w:t>.</w:t>
      </w:r>
    </w:p>
    <w:p w:rsidR="009771D2" w:rsidRDefault="009771D2" w:rsidP="009771D2">
      <w:pPr>
        <w:spacing w:line="288" w:lineRule="auto"/>
        <w:jc w:val="both"/>
        <w:rPr>
          <w:bCs/>
          <w:sz w:val="28"/>
          <w:szCs w:val="32"/>
        </w:rPr>
      </w:pPr>
    </w:p>
    <w:p w:rsidR="009771D2" w:rsidRDefault="009771D2" w:rsidP="009771D2">
      <w:pPr>
        <w:spacing w:line="288" w:lineRule="auto"/>
        <w:jc w:val="both"/>
        <w:rPr>
          <w:sz w:val="28"/>
          <w:szCs w:val="28"/>
        </w:rPr>
      </w:pPr>
      <w:r w:rsidRPr="000F4D4F">
        <w:rPr>
          <w:sz w:val="28"/>
          <w:szCs w:val="28"/>
        </w:rPr>
        <w:t xml:space="preserve">Висока </w:t>
      </w:r>
      <w:proofErr w:type="spellStart"/>
      <w:r w:rsidRPr="000F4D4F">
        <w:rPr>
          <w:sz w:val="28"/>
          <w:szCs w:val="28"/>
        </w:rPr>
        <w:t>фоточутливість</w:t>
      </w:r>
      <w:proofErr w:type="spellEnd"/>
      <w:r w:rsidRPr="000F4D4F">
        <w:rPr>
          <w:sz w:val="28"/>
          <w:szCs w:val="28"/>
        </w:rPr>
        <w:t xml:space="preserve"> близькі до граничних оптимальні електричні характеристики роблять розроблені</w:t>
      </w:r>
      <w:r>
        <w:rPr>
          <w:sz w:val="28"/>
          <w:szCs w:val="28"/>
        </w:rPr>
        <w:t xml:space="preserve"> </w:t>
      </w:r>
      <w:r w:rsidRPr="000F4D4F">
        <w:rPr>
          <w:sz w:val="28"/>
          <w:szCs w:val="28"/>
        </w:rPr>
        <w:t>структури</w:t>
      </w:r>
      <w:r>
        <w:rPr>
          <w:sz w:val="28"/>
          <w:szCs w:val="28"/>
        </w:rPr>
        <w:t xml:space="preserve"> </w:t>
      </w:r>
      <w:r w:rsidRPr="003C0F0C">
        <w:rPr>
          <w:bCs/>
          <w:sz w:val="28"/>
          <w:szCs w:val="28"/>
          <w:lang w:val="en-US"/>
        </w:rPr>
        <w:t>Cu</w:t>
      </w:r>
      <w:r w:rsidRPr="006C6E6F">
        <w:rPr>
          <w:bCs/>
          <w:sz w:val="28"/>
          <w:szCs w:val="28"/>
          <w:vertAlign w:val="subscript"/>
        </w:rPr>
        <w:t>1.8</w:t>
      </w:r>
      <w:r w:rsidRPr="003C0F0C">
        <w:rPr>
          <w:bCs/>
          <w:sz w:val="28"/>
          <w:szCs w:val="28"/>
          <w:lang w:val="en-US"/>
        </w:rPr>
        <w:t>S</w:t>
      </w:r>
      <w:r w:rsidRPr="006C6E6F">
        <w:rPr>
          <w:bCs/>
          <w:sz w:val="28"/>
          <w:szCs w:val="28"/>
        </w:rPr>
        <w:t xml:space="preserve"> </w:t>
      </w:r>
      <w:r w:rsidRPr="003C0F0C">
        <w:rPr>
          <w:bCs/>
          <w:sz w:val="28"/>
          <w:szCs w:val="28"/>
          <w:lang w:val="en-US"/>
        </w:rPr>
        <w:t>CdS</w:t>
      </w:r>
      <w:r>
        <w:rPr>
          <w:bCs/>
          <w:sz w:val="28"/>
          <w:szCs w:val="28"/>
        </w:rPr>
        <w:t>е</w:t>
      </w:r>
      <w:r w:rsidRPr="000F4D4F">
        <w:rPr>
          <w:sz w:val="28"/>
          <w:szCs w:val="28"/>
        </w:rPr>
        <w:t xml:space="preserve"> одними з кращих серед відомих сенсорів УФ випромінювання.</w:t>
      </w:r>
    </w:p>
    <w:p w:rsidR="009771D2" w:rsidRDefault="009771D2" w:rsidP="009771D2">
      <w:pPr>
        <w:spacing w:line="288" w:lineRule="auto"/>
        <w:jc w:val="both"/>
        <w:rPr>
          <w:sz w:val="28"/>
          <w:szCs w:val="28"/>
        </w:rPr>
      </w:pPr>
    </w:p>
    <w:p w:rsidR="009771D2" w:rsidRPr="00706EE7" w:rsidRDefault="009771D2" w:rsidP="009771D2">
      <w:pPr>
        <w:spacing w:line="360" w:lineRule="auto"/>
        <w:jc w:val="both"/>
        <w:rPr>
          <w:bCs/>
          <w:sz w:val="28"/>
          <w:szCs w:val="28"/>
          <w:highlight w:val="cyan"/>
        </w:rPr>
      </w:pPr>
      <w:r w:rsidRPr="00706EE7">
        <w:rPr>
          <w:bCs/>
          <w:sz w:val="28"/>
          <w:szCs w:val="28"/>
          <w:highlight w:val="cyan"/>
        </w:rPr>
        <w:t>Відомо, що ультразвук (УЗ) може викликати зміни властивостей бар’єрних напівпровідникових приладів. Також відомо, що кінетичні коефіцієнти кристалів  чутливі до дії інтенсивної високочастотної знакозмінної деформації, а саме УЗ, як у ї стаціонарному(УЗ обробці) режимі, так і в процесі динамічного навантаження. Відомо, що при одночасній дії статичних і високочастотних динамічних навантажень знижується опір деформації кристалічних тіл. При випробуваннях інтенсивної УЗ обробки матеріалів відзначається зростання межі текучості через зростання щільності дефектів решітки.</w:t>
      </w:r>
      <w:r w:rsidRPr="00706EE7">
        <w:rPr>
          <w:sz w:val="28"/>
          <w:szCs w:val="28"/>
          <w:highlight w:val="cyan"/>
        </w:rPr>
        <w:t xml:space="preserve"> Бо на відміну від теплової енергії, що поглинається рівномірно у всьому об’ємі напівпровідника, загасання ультразвукових хвиль відбувається у дефектів кристалічної решітки, </w:t>
      </w:r>
      <w:r w:rsidRPr="00706EE7">
        <w:rPr>
          <w:sz w:val="28"/>
          <w:szCs w:val="28"/>
          <w:highlight w:val="cyan"/>
        </w:rPr>
        <w:lastRenderedPageBreak/>
        <w:t>зокрема, на дислокаціях. Ультразвук значною  збільшує енергію дислокації і активізує їх джерела.</w:t>
      </w:r>
    </w:p>
    <w:p w:rsidR="009771D2" w:rsidRPr="00706EE7" w:rsidRDefault="009771D2" w:rsidP="009771D2">
      <w:pPr>
        <w:spacing w:line="360" w:lineRule="auto"/>
        <w:jc w:val="both"/>
        <w:rPr>
          <w:bCs/>
          <w:sz w:val="28"/>
          <w:szCs w:val="28"/>
          <w:highlight w:val="cyan"/>
        </w:rPr>
      </w:pPr>
      <w:r w:rsidRPr="00706EE7">
        <w:rPr>
          <w:bCs/>
          <w:sz w:val="28"/>
          <w:szCs w:val="28"/>
          <w:highlight w:val="cyan"/>
        </w:rPr>
        <w:t xml:space="preserve">В роботі досліджувалося </w:t>
      </w:r>
      <w:proofErr w:type="spellStart"/>
      <w:r w:rsidRPr="00706EE7">
        <w:rPr>
          <w:bCs/>
          <w:sz w:val="28"/>
          <w:szCs w:val="28"/>
          <w:highlight w:val="cyan"/>
        </w:rPr>
        <w:t>холлівська</w:t>
      </w:r>
      <w:proofErr w:type="spellEnd"/>
      <w:r w:rsidRPr="00706EE7">
        <w:rPr>
          <w:bCs/>
          <w:sz w:val="28"/>
          <w:szCs w:val="28"/>
          <w:highlight w:val="cyan"/>
        </w:rPr>
        <w:t xml:space="preserve"> рухливість носіїв заряду в кристалах </w:t>
      </w:r>
      <w:r w:rsidRPr="00706EE7">
        <w:rPr>
          <w:bCs/>
          <w:sz w:val="28"/>
          <w:szCs w:val="28"/>
          <w:highlight w:val="cyan"/>
          <w:vertAlign w:val="subscript"/>
          <w:lang w:val="en-US"/>
        </w:rPr>
        <w:t>n</w:t>
      </w:r>
      <w:r w:rsidRPr="00706EE7">
        <w:rPr>
          <w:bCs/>
          <w:sz w:val="28"/>
          <w:szCs w:val="28"/>
          <w:highlight w:val="cyan"/>
          <w:vertAlign w:val="subscript"/>
        </w:rPr>
        <w:t>-</w:t>
      </w:r>
      <w:proofErr w:type="spellStart"/>
      <w:r w:rsidRPr="00706EE7">
        <w:rPr>
          <w:bCs/>
          <w:sz w:val="28"/>
          <w:szCs w:val="28"/>
          <w:highlight w:val="cyan"/>
          <w:lang w:val="en-US"/>
        </w:rPr>
        <w:t>Cd</w:t>
      </w:r>
      <w:r w:rsidRPr="00706EE7">
        <w:rPr>
          <w:bCs/>
          <w:sz w:val="28"/>
          <w:szCs w:val="28"/>
          <w:highlight w:val="cyan"/>
          <w:vertAlign w:val="subscript"/>
          <w:lang w:val="en-US"/>
        </w:rPr>
        <w:t>x</w:t>
      </w:r>
      <w:r w:rsidRPr="00706EE7">
        <w:rPr>
          <w:bCs/>
          <w:sz w:val="28"/>
          <w:szCs w:val="28"/>
          <w:highlight w:val="cyan"/>
          <w:lang w:val="en-US"/>
        </w:rPr>
        <w:t>H</w:t>
      </w:r>
      <w:r w:rsidRPr="00706EE7">
        <w:rPr>
          <w:bCs/>
          <w:sz w:val="28"/>
          <w:szCs w:val="28"/>
          <w:highlight w:val="cyan"/>
          <w:vertAlign w:val="subscript"/>
          <w:lang w:val="en-US"/>
        </w:rPr>
        <w:t>g</w:t>
      </w:r>
      <w:proofErr w:type="spellEnd"/>
      <w:r w:rsidRPr="00706EE7">
        <w:rPr>
          <w:bCs/>
          <w:sz w:val="28"/>
          <w:szCs w:val="28"/>
          <w:highlight w:val="cyan"/>
          <w:vertAlign w:val="subscript"/>
        </w:rPr>
        <w:t>1-</w:t>
      </w:r>
      <w:proofErr w:type="spellStart"/>
      <w:r w:rsidRPr="00706EE7">
        <w:rPr>
          <w:bCs/>
          <w:sz w:val="28"/>
          <w:szCs w:val="28"/>
          <w:highlight w:val="cyan"/>
          <w:vertAlign w:val="subscript"/>
          <w:lang w:val="en-US"/>
        </w:rPr>
        <w:t>x</w:t>
      </w:r>
      <w:r w:rsidRPr="00706EE7">
        <w:rPr>
          <w:bCs/>
          <w:sz w:val="28"/>
          <w:szCs w:val="28"/>
          <w:highlight w:val="cyan"/>
          <w:lang w:val="en-US"/>
        </w:rPr>
        <w:t>Te</w:t>
      </w:r>
      <w:proofErr w:type="spellEnd"/>
      <w:r w:rsidRPr="00706EE7">
        <w:rPr>
          <w:bCs/>
          <w:sz w:val="28"/>
          <w:szCs w:val="28"/>
          <w:highlight w:val="cyan"/>
        </w:rPr>
        <w:t xml:space="preserve"> в умовах динамічного ультразвукового навантаження (</w:t>
      </w:r>
      <w:r w:rsidRPr="00706EE7">
        <w:rPr>
          <w:bCs/>
          <w:sz w:val="28"/>
          <w:szCs w:val="28"/>
          <w:highlight w:val="cyan"/>
          <w:lang w:val="en-US"/>
        </w:rPr>
        <w:t>W</w:t>
      </w:r>
      <w:r w:rsidRPr="00706EE7">
        <w:rPr>
          <w:bCs/>
          <w:sz w:val="28"/>
          <w:szCs w:val="28"/>
          <w:highlight w:val="cyan"/>
          <w:vertAlign w:val="subscript"/>
          <w:lang w:val="en-US"/>
        </w:rPr>
        <w:t>US</w:t>
      </w:r>
      <w:r w:rsidRPr="00706EE7">
        <w:rPr>
          <w:bCs/>
          <w:sz w:val="28"/>
          <w:szCs w:val="28"/>
          <w:highlight w:val="cyan"/>
        </w:rPr>
        <w:t xml:space="preserve"> ≤ 10</w:t>
      </w:r>
      <w:r w:rsidRPr="00706EE7">
        <w:rPr>
          <w:bCs/>
          <w:sz w:val="28"/>
          <w:szCs w:val="28"/>
          <w:highlight w:val="cyan"/>
        </w:rPr>
        <w:softHyphen/>
      </w:r>
      <w:r w:rsidRPr="00706EE7">
        <w:rPr>
          <w:bCs/>
          <w:sz w:val="28"/>
          <w:szCs w:val="28"/>
          <w:highlight w:val="cyan"/>
        </w:rPr>
        <w:softHyphen/>
      </w:r>
      <w:r w:rsidRPr="00706EE7">
        <w:rPr>
          <w:bCs/>
          <w:sz w:val="28"/>
          <w:szCs w:val="28"/>
          <w:highlight w:val="cyan"/>
          <w:vertAlign w:val="superscript"/>
        </w:rPr>
        <w:t>4</w:t>
      </w:r>
      <w:r w:rsidRPr="00706EE7">
        <w:rPr>
          <w:bCs/>
          <w:sz w:val="28"/>
          <w:szCs w:val="28"/>
          <w:highlight w:val="cyan"/>
        </w:rPr>
        <w:t>Вт/м</w:t>
      </w:r>
      <w:r w:rsidRPr="00706EE7">
        <w:rPr>
          <w:bCs/>
          <w:sz w:val="28"/>
          <w:szCs w:val="28"/>
          <w:highlight w:val="cyan"/>
          <w:vertAlign w:val="superscript"/>
        </w:rPr>
        <w:t>2</w:t>
      </w:r>
      <w:r w:rsidRPr="00706EE7">
        <w:rPr>
          <w:bCs/>
          <w:sz w:val="28"/>
          <w:szCs w:val="28"/>
          <w:highlight w:val="cyan"/>
        </w:rPr>
        <w:t xml:space="preserve">, </w:t>
      </w:r>
      <w:r w:rsidRPr="00706EE7">
        <w:rPr>
          <w:bCs/>
          <w:sz w:val="28"/>
          <w:szCs w:val="28"/>
          <w:highlight w:val="cyan"/>
          <w:lang w:val="en-US"/>
        </w:rPr>
        <w:t>f</w:t>
      </w:r>
      <w:r w:rsidRPr="00706EE7">
        <w:rPr>
          <w:bCs/>
          <w:sz w:val="28"/>
          <w:szCs w:val="28"/>
          <w:highlight w:val="cyan"/>
        </w:rPr>
        <w:t xml:space="preserve">= 5÷7МГц). Також виявлено, що у полі ультразвукової деформації відбувається збільшення рухливості носіїв заряду у зоні </w:t>
      </w:r>
      <w:proofErr w:type="spellStart"/>
      <w:r w:rsidRPr="00706EE7">
        <w:rPr>
          <w:bCs/>
          <w:sz w:val="28"/>
          <w:szCs w:val="28"/>
          <w:highlight w:val="cyan"/>
        </w:rPr>
        <w:t>домішкової</w:t>
      </w:r>
      <w:proofErr w:type="spellEnd"/>
      <w:r w:rsidRPr="00706EE7">
        <w:rPr>
          <w:bCs/>
          <w:sz w:val="28"/>
          <w:szCs w:val="28"/>
          <w:highlight w:val="cyan"/>
        </w:rPr>
        <w:t xml:space="preserve"> провідності(Т&lt;120К), причому величина </w:t>
      </w:r>
      <w:proofErr w:type="spellStart"/>
      <w:r w:rsidRPr="00706EE7">
        <w:rPr>
          <w:bCs/>
          <w:sz w:val="28"/>
          <w:szCs w:val="28"/>
          <w:highlight w:val="cyan"/>
        </w:rPr>
        <w:t>акустостимульованого</w:t>
      </w:r>
      <w:proofErr w:type="spellEnd"/>
      <w:r w:rsidRPr="00706EE7">
        <w:rPr>
          <w:bCs/>
          <w:sz w:val="28"/>
          <w:szCs w:val="28"/>
          <w:highlight w:val="cyan"/>
        </w:rPr>
        <w:t xml:space="preserve"> змінення µ</w:t>
      </w:r>
      <w:r w:rsidRPr="00706EE7">
        <w:rPr>
          <w:bCs/>
          <w:sz w:val="28"/>
          <w:szCs w:val="28"/>
          <w:highlight w:val="cyan"/>
          <w:vertAlign w:val="subscript"/>
        </w:rPr>
        <w:t>Н</w:t>
      </w:r>
      <w:r w:rsidRPr="00706EE7">
        <w:rPr>
          <w:bCs/>
          <w:sz w:val="28"/>
          <w:szCs w:val="28"/>
          <w:highlight w:val="cyan"/>
        </w:rPr>
        <w:t xml:space="preserve"> тим більша, чим менш структурно досконалим є кристал, та зменшення в зоні власної провідності(</w:t>
      </w:r>
      <w:r w:rsidRPr="00706EE7">
        <w:rPr>
          <w:bCs/>
          <w:sz w:val="28"/>
          <w:szCs w:val="28"/>
          <w:highlight w:val="cyan"/>
          <w:lang w:val="en-US"/>
        </w:rPr>
        <w:t>T</w:t>
      </w:r>
      <w:r w:rsidRPr="00706EE7">
        <w:rPr>
          <w:bCs/>
          <w:sz w:val="28"/>
          <w:szCs w:val="28"/>
          <w:highlight w:val="cyan"/>
        </w:rPr>
        <w:t>&gt;120</w:t>
      </w:r>
      <w:r w:rsidRPr="00706EE7">
        <w:rPr>
          <w:bCs/>
          <w:sz w:val="28"/>
          <w:szCs w:val="28"/>
          <w:highlight w:val="cyan"/>
          <w:lang w:val="en-US"/>
        </w:rPr>
        <w:t>K</w:t>
      </w:r>
      <w:r w:rsidRPr="00706EE7">
        <w:rPr>
          <w:bCs/>
          <w:sz w:val="28"/>
          <w:szCs w:val="28"/>
          <w:highlight w:val="cyan"/>
        </w:rPr>
        <w:t xml:space="preserve">) для всіх напівпровідників. Проведений аналіз можливих домішок, у  сплавному потенціалі та з  урахуванням умов проходження струму в кристалі. Показано, що в зоні </w:t>
      </w:r>
      <w:proofErr w:type="spellStart"/>
      <w:r w:rsidRPr="00706EE7">
        <w:rPr>
          <w:bCs/>
          <w:sz w:val="28"/>
          <w:szCs w:val="28"/>
          <w:highlight w:val="cyan"/>
        </w:rPr>
        <w:t>домішкової</w:t>
      </w:r>
      <w:proofErr w:type="spellEnd"/>
      <w:r w:rsidRPr="00706EE7">
        <w:rPr>
          <w:bCs/>
          <w:sz w:val="28"/>
          <w:szCs w:val="28"/>
          <w:highlight w:val="cyan"/>
        </w:rPr>
        <w:t xml:space="preserve"> провідності  основною причиною </w:t>
      </w:r>
      <w:proofErr w:type="spellStart"/>
      <w:r w:rsidRPr="00706EE7">
        <w:rPr>
          <w:bCs/>
          <w:sz w:val="28"/>
          <w:szCs w:val="28"/>
          <w:highlight w:val="cyan"/>
        </w:rPr>
        <w:t>акустостимульованого</w:t>
      </w:r>
      <w:proofErr w:type="spellEnd"/>
      <w:r w:rsidRPr="00706EE7">
        <w:rPr>
          <w:bCs/>
          <w:sz w:val="28"/>
          <w:szCs w:val="28"/>
          <w:highlight w:val="cyan"/>
        </w:rPr>
        <w:t xml:space="preserve"> збільшення </w:t>
      </w:r>
      <w:proofErr w:type="spellStart"/>
      <w:r w:rsidRPr="00706EE7">
        <w:rPr>
          <w:bCs/>
          <w:sz w:val="28"/>
          <w:szCs w:val="28"/>
          <w:highlight w:val="cyan"/>
        </w:rPr>
        <w:t>холлівської</w:t>
      </w:r>
      <w:proofErr w:type="spellEnd"/>
      <w:r w:rsidRPr="00706EE7">
        <w:rPr>
          <w:bCs/>
          <w:sz w:val="28"/>
          <w:szCs w:val="28"/>
          <w:highlight w:val="cyan"/>
        </w:rPr>
        <w:t xml:space="preserve"> рухливості, обумовлена неоднорідністю досліджуваних кристалів, а в зоні власної провідності зменшення рухливості визначається збільшенням інтенсивності розсіювання на оптичних фононах.   </w:t>
      </w:r>
    </w:p>
    <w:p w:rsidR="009771D2" w:rsidRPr="00706EE7" w:rsidRDefault="009771D2" w:rsidP="009771D2">
      <w:pPr>
        <w:spacing w:line="360" w:lineRule="auto"/>
        <w:jc w:val="both"/>
        <w:rPr>
          <w:bCs/>
          <w:sz w:val="28"/>
          <w:szCs w:val="28"/>
          <w:highlight w:val="cyan"/>
        </w:rPr>
      </w:pPr>
      <w:r w:rsidRPr="00706EE7">
        <w:rPr>
          <w:bCs/>
          <w:sz w:val="28"/>
          <w:szCs w:val="28"/>
          <w:highlight w:val="cyan"/>
        </w:rPr>
        <w:t>Ультразвукове збудження істотно впливає на перерозподіл дефектів, генерованих методом іонної імплантації. Показано, що існує можливість</w:t>
      </w:r>
    </w:p>
    <w:p w:rsidR="009771D2" w:rsidRPr="00A649D6" w:rsidRDefault="009771D2" w:rsidP="009771D2">
      <w:pPr>
        <w:spacing w:line="360" w:lineRule="auto"/>
        <w:jc w:val="both"/>
        <w:rPr>
          <w:bCs/>
          <w:sz w:val="28"/>
          <w:szCs w:val="28"/>
        </w:rPr>
      </w:pPr>
      <w:r w:rsidRPr="00706EE7">
        <w:rPr>
          <w:bCs/>
          <w:sz w:val="28"/>
          <w:szCs w:val="28"/>
          <w:highlight w:val="cyan"/>
        </w:rPr>
        <w:t xml:space="preserve">управління параметрами </w:t>
      </w:r>
      <w:r w:rsidRPr="00706EE7">
        <w:rPr>
          <w:bCs/>
          <w:sz w:val="28"/>
          <w:szCs w:val="28"/>
          <w:highlight w:val="cyan"/>
          <w:lang w:val="en-US"/>
        </w:rPr>
        <w:t>p</w:t>
      </w:r>
      <w:r w:rsidRPr="00706EE7">
        <w:rPr>
          <w:bCs/>
          <w:sz w:val="28"/>
          <w:szCs w:val="28"/>
          <w:highlight w:val="cyan"/>
        </w:rPr>
        <w:t>-</w:t>
      </w:r>
      <w:r w:rsidRPr="00706EE7">
        <w:rPr>
          <w:bCs/>
          <w:sz w:val="28"/>
          <w:szCs w:val="28"/>
          <w:highlight w:val="cyan"/>
          <w:lang w:val="en-US"/>
        </w:rPr>
        <w:t>n</w:t>
      </w:r>
      <w:r w:rsidRPr="00706EE7">
        <w:rPr>
          <w:bCs/>
          <w:sz w:val="28"/>
          <w:szCs w:val="28"/>
          <w:highlight w:val="cyan"/>
        </w:rPr>
        <w:t xml:space="preserve"> з'єднання, змінюючи частоту і інтенсивність збудження УЗ. Зміна параметрів площини р-</w:t>
      </w:r>
      <w:r w:rsidRPr="00706EE7">
        <w:rPr>
          <w:bCs/>
          <w:sz w:val="28"/>
          <w:szCs w:val="28"/>
          <w:highlight w:val="cyan"/>
          <w:lang w:val="en-US"/>
        </w:rPr>
        <w:t>n</w:t>
      </w:r>
      <w:r w:rsidRPr="00706EE7">
        <w:rPr>
          <w:bCs/>
          <w:sz w:val="28"/>
          <w:szCs w:val="28"/>
          <w:highlight w:val="cyan"/>
        </w:rPr>
        <w:t>викликана  лікуванням УЗ через</w:t>
      </w:r>
      <w:bookmarkStart w:id="0" w:name="_GoBack"/>
      <w:bookmarkEnd w:id="0"/>
      <w:r w:rsidRPr="00A649D6">
        <w:rPr>
          <w:bCs/>
          <w:sz w:val="28"/>
          <w:szCs w:val="28"/>
        </w:rPr>
        <w:t xml:space="preserve"> взаємодію структурних дефектів з впровадженої домішки. </w:t>
      </w:r>
    </w:p>
    <w:p w:rsidR="00390ACF" w:rsidRDefault="00390ACF"/>
    <w:sectPr w:rsidR="00390AC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151D"/>
    <w:rsid w:val="00100535"/>
    <w:rsid w:val="001179B5"/>
    <w:rsid w:val="00390ACF"/>
    <w:rsid w:val="00486696"/>
    <w:rsid w:val="00502940"/>
    <w:rsid w:val="006218D1"/>
    <w:rsid w:val="00706EE7"/>
    <w:rsid w:val="00884AA5"/>
    <w:rsid w:val="009771D2"/>
    <w:rsid w:val="00A030C2"/>
    <w:rsid w:val="00AF03BA"/>
    <w:rsid w:val="00BA151D"/>
    <w:rsid w:val="00C17FAA"/>
    <w:rsid w:val="00ED572F"/>
    <w:rsid w:val="00EF6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71D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86696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86696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71D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86696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86696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6.png"/><Relationship Id="rId5" Type="http://schemas.openxmlformats.org/officeDocument/2006/relationships/image" Target="media/image1.wmf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8</Pages>
  <Words>1850</Words>
  <Characters>10551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Blackheart _</dc:creator>
  <cp:keywords/>
  <dc:description/>
  <cp:lastModifiedBy>zz</cp:lastModifiedBy>
  <cp:revision>10</cp:revision>
  <dcterms:created xsi:type="dcterms:W3CDTF">2018-04-22T12:52:00Z</dcterms:created>
  <dcterms:modified xsi:type="dcterms:W3CDTF">2018-05-28T11:52:00Z</dcterms:modified>
</cp:coreProperties>
</file>