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591F" w14:textId="0D998C54" w:rsidR="0057117F" w:rsidRPr="000974F4" w:rsidRDefault="0057117F">
      <w:pPr>
        <w:rPr>
          <w:lang w:val="uk-UA"/>
        </w:rPr>
      </w:pPr>
      <w:r w:rsidRPr="000974F4">
        <w:rPr>
          <w:lang w:val="uk-UA"/>
        </w:rPr>
        <w:t>Розробка фізичних засад</w:t>
      </w:r>
      <w:r w:rsidR="00A23BEE" w:rsidRPr="000974F4">
        <w:rPr>
          <w:lang w:val="uk-UA"/>
        </w:rPr>
        <w:t xml:space="preserve"> сонячних елементів на основі </w:t>
      </w:r>
      <w:proofErr w:type="spellStart"/>
      <w:r w:rsidR="00A23BEE" w:rsidRPr="000974F4">
        <w:rPr>
          <w:lang w:val="uk-UA"/>
        </w:rPr>
        <w:t>нанорозмірних</w:t>
      </w:r>
      <w:proofErr w:type="spellEnd"/>
      <w:r w:rsidR="00A23BEE" w:rsidRPr="000974F4">
        <w:rPr>
          <w:lang w:val="uk-UA"/>
        </w:rPr>
        <w:t xml:space="preserve"> кремнієвих систем з </w:t>
      </w:r>
      <w:proofErr w:type="spellStart"/>
      <w:r w:rsidR="00A23BEE" w:rsidRPr="000974F4">
        <w:rPr>
          <w:lang w:val="uk-UA"/>
        </w:rPr>
        <w:t>фазозмінним</w:t>
      </w:r>
      <w:proofErr w:type="spellEnd"/>
      <w:r w:rsidR="00A23BEE" w:rsidRPr="000974F4">
        <w:rPr>
          <w:lang w:val="uk-UA"/>
        </w:rPr>
        <w:t xml:space="preserve"> наповнювачем</w:t>
      </w:r>
    </w:p>
    <w:p w14:paraId="551FF76D" w14:textId="77777777" w:rsidR="0057117F" w:rsidRPr="000974F4" w:rsidRDefault="0057117F">
      <w:pPr>
        <w:rPr>
          <w:lang w:val="uk-UA"/>
        </w:rPr>
      </w:pPr>
    </w:p>
    <w:p w14:paraId="5462C399" w14:textId="669F8E79" w:rsidR="00D32C06" w:rsidRPr="000974F4" w:rsidRDefault="0056693A">
      <w:pPr>
        <w:rPr>
          <w:b/>
          <w:lang w:val="uk-UA"/>
        </w:rPr>
      </w:pPr>
      <w:r w:rsidRPr="000974F4">
        <w:rPr>
          <w:b/>
          <w:lang w:val="uk-UA"/>
        </w:rPr>
        <w:t xml:space="preserve">1. Мета </w:t>
      </w:r>
      <w:r w:rsidR="008E4117" w:rsidRPr="000974F4">
        <w:rPr>
          <w:b/>
          <w:lang w:val="uk-UA"/>
        </w:rPr>
        <w:t>про</w:t>
      </w:r>
      <w:r w:rsidR="00A23BEE" w:rsidRPr="000974F4">
        <w:rPr>
          <w:b/>
          <w:lang w:val="uk-UA"/>
        </w:rPr>
        <w:t>є</w:t>
      </w:r>
      <w:r w:rsidR="008E4117" w:rsidRPr="000974F4">
        <w:rPr>
          <w:b/>
          <w:lang w:val="uk-UA"/>
        </w:rPr>
        <w:t xml:space="preserve">кту </w:t>
      </w:r>
    </w:p>
    <w:p w14:paraId="2150160D" w14:textId="40AFA9C1" w:rsidR="00A23BEE" w:rsidRPr="000974F4" w:rsidRDefault="000974F4">
      <w:pPr>
        <w:rPr>
          <w:lang w:val="uk-UA"/>
        </w:rPr>
      </w:pPr>
      <w:r w:rsidRPr="000974F4">
        <w:rPr>
          <w:lang w:val="uk-UA"/>
        </w:rPr>
        <w:t xml:space="preserve">Покращити розуміння мікроскопічних механізмів перенесення тепла на границі рідина/тверде тіло. Розробити фізичні засади використання </w:t>
      </w:r>
      <w:proofErr w:type="spellStart"/>
      <w:r w:rsidRPr="000974F4">
        <w:rPr>
          <w:lang w:val="uk-UA"/>
        </w:rPr>
        <w:t>фазозмінної</w:t>
      </w:r>
      <w:proofErr w:type="spellEnd"/>
      <w:r w:rsidRPr="000974F4">
        <w:rPr>
          <w:lang w:val="uk-UA"/>
        </w:rPr>
        <w:t xml:space="preserve"> рідини як для охолодження сонячних елементів, так і для акумуляції тепла.</w:t>
      </w:r>
    </w:p>
    <w:p w14:paraId="708CD6DE" w14:textId="77777777" w:rsidR="0056693A" w:rsidRPr="000974F4" w:rsidRDefault="0056693A">
      <w:pPr>
        <w:rPr>
          <w:lang w:val="uk-UA"/>
        </w:rPr>
      </w:pPr>
    </w:p>
    <w:p w14:paraId="661BF643" w14:textId="6E6D0F95" w:rsidR="0056693A" w:rsidRPr="000974F4" w:rsidRDefault="0056693A">
      <w:pPr>
        <w:rPr>
          <w:b/>
          <w:lang w:val="uk-UA"/>
        </w:rPr>
      </w:pPr>
      <w:r w:rsidRPr="000974F4">
        <w:rPr>
          <w:b/>
          <w:lang w:val="uk-UA"/>
        </w:rPr>
        <w:t>2. Основні завдання проєкту</w:t>
      </w:r>
    </w:p>
    <w:p w14:paraId="2499F6CF" w14:textId="0E61D8DA" w:rsidR="000974F4" w:rsidRDefault="00E14143" w:rsidP="000974F4">
      <w:pPr>
        <w:rPr>
          <w:szCs w:val="24"/>
          <w:lang w:val="uk-UA"/>
        </w:rPr>
      </w:pPr>
      <w:r>
        <w:rPr>
          <w:szCs w:val="24"/>
          <w:lang w:val="uk-UA"/>
        </w:rPr>
        <w:t xml:space="preserve">Провести </w:t>
      </w:r>
      <w:proofErr w:type="spellStart"/>
      <w:r>
        <w:rPr>
          <w:szCs w:val="24"/>
          <w:lang w:val="uk-UA"/>
        </w:rPr>
        <w:t>характеризацію</w:t>
      </w:r>
      <w:proofErr w:type="spellEnd"/>
      <w:r>
        <w:rPr>
          <w:szCs w:val="24"/>
          <w:lang w:val="uk-UA"/>
        </w:rPr>
        <w:t xml:space="preserve"> інтерфейсу кремнієва </w:t>
      </w:r>
      <w:proofErr w:type="spellStart"/>
      <w:r>
        <w:rPr>
          <w:szCs w:val="24"/>
          <w:lang w:val="uk-UA"/>
        </w:rPr>
        <w:t>нанонитка</w:t>
      </w:r>
      <w:proofErr w:type="spellEnd"/>
      <w:r>
        <w:rPr>
          <w:szCs w:val="24"/>
          <w:lang w:val="uk-UA"/>
        </w:rPr>
        <w:t xml:space="preserve"> (???)</w:t>
      </w:r>
      <w:r w:rsidR="00844408">
        <w:rPr>
          <w:szCs w:val="24"/>
          <w:lang w:val="uk-UA"/>
        </w:rPr>
        <w:t>-</w:t>
      </w:r>
      <w:proofErr w:type="spellStart"/>
      <w:r w:rsidR="00844408">
        <w:rPr>
          <w:szCs w:val="24"/>
          <w:lang w:val="uk-UA"/>
        </w:rPr>
        <w:t>халькогенідна</w:t>
      </w:r>
      <w:proofErr w:type="spellEnd"/>
      <w:r w:rsidR="00844408">
        <w:rPr>
          <w:szCs w:val="24"/>
          <w:lang w:val="uk-UA"/>
        </w:rPr>
        <w:t xml:space="preserve"> суспензія (???). Встановити фізичні закономірності та механізми динамічного відгуку вказаного інтерфейсу. Шляхом моделювання з’ясувати особливості перенесення тепла через інтерфейс рідина/тверде тіло. Розробити рекомендації щодо оптимального дизайну інтерфейсу у випадку сонячних елементів на основі </w:t>
      </w:r>
      <w:proofErr w:type="spellStart"/>
      <w:r w:rsidR="00844408">
        <w:rPr>
          <w:szCs w:val="24"/>
          <w:lang w:val="uk-UA"/>
        </w:rPr>
        <w:t>нанорозмірних</w:t>
      </w:r>
      <w:proofErr w:type="spellEnd"/>
      <w:r w:rsidR="00844408">
        <w:rPr>
          <w:szCs w:val="24"/>
          <w:lang w:val="uk-UA"/>
        </w:rPr>
        <w:t xml:space="preserve"> кремнієвих систем. Розробити та виготовити прототипи відповідних сонячних елементів, </w:t>
      </w:r>
      <w:r w:rsidR="00636C55">
        <w:rPr>
          <w:szCs w:val="24"/>
          <w:lang w:val="uk-UA"/>
        </w:rPr>
        <w:t xml:space="preserve">провести їхню </w:t>
      </w:r>
      <w:proofErr w:type="spellStart"/>
      <w:r w:rsidR="00636C55">
        <w:rPr>
          <w:szCs w:val="24"/>
          <w:lang w:val="uk-UA"/>
        </w:rPr>
        <w:t>характеризацію</w:t>
      </w:r>
      <w:proofErr w:type="spellEnd"/>
      <w:r w:rsidR="00636C55">
        <w:rPr>
          <w:szCs w:val="24"/>
          <w:lang w:val="uk-UA"/>
        </w:rPr>
        <w:t xml:space="preserve"> як за умов сонячного освітлення (АМ1.5), так і </w:t>
      </w:r>
      <w:proofErr w:type="spellStart"/>
      <w:r w:rsidR="00636C55">
        <w:rPr>
          <w:szCs w:val="24"/>
          <w:lang w:val="uk-UA"/>
        </w:rPr>
        <w:t>низькоінтенсивного</w:t>
      </w:r>
      <w:proofErr w:type="spellEnd"/>
      <w:r w:rsidR="00636C55">
        <w:rPr>
          <w:szCs w:val="24"/>
          <w:lang w:val="uk-UA"/>
        </w:rPr>
        <w:t xml:space="preserve"> (кімнатного). Розробити рекомендації щодо практичного використання подібних систем.</w:t>
      </w:r>
    </w:p>
    <w:p w14:paraId="0CD361B0" w14:textId="77777777" w:rsidR="0031378E" w:rsidRPr="000974F4" w:rsidRDefault="0031378E">
      <w:pPr>
        <w:rPr>
          <w:lang w:val="uk-UA"/>
        </w:rPr>
      </w:pPr>
    </w:p>
    <w:p w14:paraId="245752E3" w14:textId="0B6D0FD0" w:rsidR="0056693A" w:rsidRPr="000974F4" w:rsidRDefault="0056693A">
      <w:pPr>
        <w:rPr>
          <w:b/>
          <w:lang w:val="uk-UA"/>
        </w:rPr>
      </w:pPr>
      <w:r w:rsidRPr="000974F4">
        <w:rPr>
          <w:b/>
          <w:lang w:val="uk-UA"/>
        </w:rPr>
        <w:t xml:space="preserve">3. </w:t>
      </w:r>
      <w:proofErr w:type="spellStart"/>
      <w:r w:rsidR="00636C55">
        <w:rPr>
          <w:b/>
          <w:lang w:val="uk-UA"/>
        </w:rPr>
        <w:t>Обгрунтування</w:t>
      </w:r>
      <w:proofErr w:type="spellEnd"/>
      <w:r w:rsidR="009C282A" w:rsidRPr="000974F4">
        <w:rPr>
          <w:b/>
          <w:lang w:val="uk-UA"/>
        </w:rPr>
        <w:t>.</w:t>
      </w:r>
    </w:p>
    <w:p w14:paraId="1CEA987F" w14:textId="77777777" w:rsidR="00E5228B" w:rsidRPr="000974F4" w:rsidRDefault="0064026C">
      <w:pPr>
        <w:rPr>
          <w:lang w:val="uk-UA"/>
        </w:rPr>
      </w:pPr>
      <w:r w:rsidRPr="000974F4">
        <w:rPr>
          <w:lang w:val="uk-UA"/>
        </w:rPr>
        <w:t xml:space="preserve">Для сучасної цивілізації </w:t>
      </w:r>
      <w:r w:rsidR="00F80D43" w:rsidRPr="000974F4">
        <w:rPr>
          <w:lang w:val="uk-UA"/>
        </w:rPr>
        <w:t>використання відновлюваних</w:t>
      </w:r>
      <w:r w:rsidRPr="000974F4">
        <w:rPr>
          <w:lang w:val="uk-UA"/>
        </w:rPr>
        <w:t xml:space="preserve"> джерел енергії є </w:t>
      </w:r>
      <w:proofErr w:type="spellStart"/>
      <w:r w:rsidRPr="000974F4">
        <w:rPr>
          <w:lang w:val="uk-UA"/>
        </w:rPr>
        <w:t>життєво</w:t>
      </w:r>
      <w:proofErr w:type="spellEnd"/>
      <w:r w:rsidRPr="000974F4">
        <w:rPr>
          <w:lang w:val="uk-UA"/>
        </w:rPr>
        <w:t xml:space="preserve"> необхідним. </w:t>
      </w:r>
      <w:r w:rsidR="00F80D43" w:rsidRPr="000974F4">
        <w:rPr>
          <w:lang w:val="uk-UA"/>
        </w:rPr>
        <w:t>Серед різноманітних технологій, спрямованих на вирішення цього завдання, особливе місце займає безпосереднє перетворення сонячного випромінювання на електроенергію. Унікальність такого підходу пов’язана, насамперед, з можливістю задоволення енергетичних потреб без хімічного та теплового забру</w:t>
      </w:r>
      <w:r w:rsidR="002A410F" w:rsidRPr="000974F4">
        <w:rPr>
          <w:lang w:val="uk-UA"/>
        </w:rPr>
        <w:t xml:space="preserve">днення навколишнього середовища, при цьому генерація енергії може відбуватися безпосередньо в околі місця споживання. Як наслідок, на сьогодні сонячна </w:t>
      </w:r>
      <w:proofErr w:type="spellStart"/>
      <w:r w:rsidR="002A410F" w:rsidRPr="000974F4">
        <w:rPr>
          <w:lang w:val="uk-UA"/>
        </w:rPr>
        <w:t>фотовольтаїка</w:t>
      </w:r>
      <w:proofErr w:type="spellEnd"/>
      <w:r w:rsidR="002A410F" w:rsidRPr="000974F4">
        <w:rPr>
          <w:lang w:val="uk-UA"/>
        </w:rPr>
        <w:t xml:space="preserve"> </w:t>
      </w:r>
      <w:r w:rsidR="00D732D6" w:rsidRPr="000974F4">
        <w:rPr>
          <w:lang w:val="uk-UA"/>
        </w:rPr>
        <w:t xml:space="preserve">характеризується найшвидшими темпами зростанням серед усіх </w:t>
      </w:r>
      <w:r w:rsidR="002A410F" w:rsidRPr="000974F4">
        <w:rPr>
          <w:rStyle w:val="tlid-translation"/>
          <w:lang w:val="uk-UA"/>
        </w:rPr>
        <w:t>енергетичн</w:t>
      </w:r>
      <w:r w:rsidR="00D732D6" w:rsidRPr="000974F4">
        <w:rPr>
          <w:rStyle w:val="tlid-translation"/>
          <w:lang w:val="uk-UA"/>
        </w:rPr>
        <w:t>их технологій</w:t>
      </w:r>
      <w:r w:rsidR="002A410F" w:rsidRPr="000974F4">
        <w:rPr>
          <w:rStyle w:val="tlid-translation"/>
          <w:lang w:val="uk-UA"/>
        </w:rPr>
        <w:t xml:space="preserve"> у світі.</w:t>
      </w:r>
      <w:r w:rsidR="00F80D43" w:rsidRPr="000974F4">
        <w:rPr>
          <w:lang w:val="uk-UA"/>
        </w:rPr>
        <w:t xml:space="preserve"> </w:t>
      </w:r>
    </w:p>
    <w:p w14:paraId="29988925" w14:textId="16B1B7AC" w:rsidR="00636C55" w:rsidRDefault="00636C55" w:rsidP="00212F5A">
      <w:pPr>
        <w:rPr>
          <w:lang w:val="uk-UA"/>
        </w:rPr>
      </w:pPr>
      <w:r>
        <w:rPr>
          <w:lang w:val="uk-UA"/>
        </w:rPr>
        <w:t xml:space="preserve">Фотоелектричні перетворювачі нового покоління, які характеризуються підвищеною ефективністю, базуються на використанні </w:t>
      </w:r>
      <w:proofErr w:type="spellStart"/>
      <w:r>
        <w:rPr>
          <w:lang w:val="uk-UA"/>
        </w:rPr>
        <w:t>нанорозмірних</w:t>
      </w:r>
      <w:proofErr w:type="spellEnd"/>
      <w:r>
        <w:rPr>
          <w:lang w:val="uk-UA"/>
        </w:rPr>
        <w:t xml:space="preserve"> (зокрема, кремнієвих) та багатокомпонентних систем. Водночас для таких пристроїв, як і будь-яких інших напівпровідникових приладів, надзвичайно важливим є питання підтримки необхідного температурного режиму. Зокрема, для підвищення ефективності фотоелектричного перетворення сонячних панелей нерідко використовується рідинне охолодження. Проте процеси </w:t>
      </w:r>
      <w:proofErr w:type="spellStart"/>
      <w:r>
        <w:rPr>
          <w:lang w:val="uk-UA"/>
        </w:rPr>
        <w:t>теплоперенесення</w:t>
      </w:r>
      <w:proofErr w:type="spellEnd"/>
      <w:r>
        <w:rPr>
          <w:lang w:val="uk-UA"/>
        </w:rPr>
        <w:t xml:space="preserve"> на інтерфейсі рідина-</w:t>
      </w:r>
      <w:proofErr w:type="spellStart"/>
      <w:r>
        <w:rPr>
          <w:lang w:val="uk-UA"/>
        </w:rPr>
        <w:t>нонорозмірне</w:t>
      </w:r>
      <w:proofErr w:type="spellEnd"/>
      <w:r>
        <w:rPr>
          <w:lang w:val="uk-UA"/>
        </w:rPr>
        <w:t xml:space="preserve"> тверде тіло </w:t>
      </w:r>
      <w:r w:rsidR="00910BAF">
        <w:rPr>
          <w:lang w:val="uk-UA"/>
        </w:rPr>
        <w:t>вивчені далеко не повно, що заважає оптимізації процедури охолодження.</w:t>
      </w:r>
    </w:p>
    <w:p w14:paraId="08E0CBEA" w14:textId="693E088D" w:rsidR="00910BAF" w:rsidRDefault="00910BAF" w:rsidP="00212F5A">
      <w:pPr>
        <w:rPr>
          <w:sz w:val="35"/>
          <w:szCs w:val="35"/>
        </w:rPr>
      </w:pPr>
      <w:r>
        <w:rPr>
          <w:lang w:val="uk-UA"/>
        </w:rPr>
        <w:lastRenderedPageBreak/>
        <w:t xml:space="preserve">З іншого боку, останнім часом значна увага приділяється </w:t>
      </w:r>
      <w:proofErr w:type="spellStart"/>
      <w:r>
        <w:rPr>
          <w:lang w:val="uk-UA"/>
        </w:rPr>
        <w:t>фазозмінними</w:t>
      </w:r>
      <w:proofErr w:type="spellEnd"/>
      <w:r>
        <w:rPr>
          <w:lang w:val="uk-UA"/>
        </w:rPr>
        <w:t xml:space="preserve"> рідинам, які, завдяки своїм </w:t>
      </w:r>
      <w:proofErr w:type="spellStart"/>
      <w:r>
        <w:rPr>
          <w:lang w:val="uk-UA"/>
        </w:rPr>
        <w:t>теплоакумулюючим</w:t>
      </w:r>
      <w:proofErr w:type="spellEnd"/>
      <w:r>
        <w:rPr>
          <w:lang w:val="uk-UA"/>
        </w:rPr>
        <w:t xml:space="preserve"> властивостям можуть, зокрема, використовуватися у системах сонячного теплопостачання. Цей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має на меті теоретично та експериментально розглянути можливість використання подібних рідин, з одного боку, для ефективного охолодження сонячних елементів на основі </w:t>
      </w:r>
      <w:proofErr w:type="spellStart"/>
      <w:r>
        <w:rPr>
          <w:lang w:val="uk-UA"/>
        </w:rPr>
        <w:t>нонорозмірних</w:t>
      </w:r>
      <w:proofErr w:type="spellEnd"/>
      <w:r>
        <w:rPr>
          <w:lang w:val="uk-UA"/>
        </w:rPr>
        <w:t xml:space="preserve"> кремнієвих систем, а з іншого – для накопичення надлишкового тепла з подальшим його використанням у термоелектричних процесах та відповідного підвищення ефективності роботи фотоперетворювачів.</w:t>
      </w:r>
    </w:p>
    <w:sectPr w:rsidR="00910BAF" w:rsidSect="00E5228B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967"/>
    <w:rsid w:val="00007F88"/>
    <w:rsid w:val="00050749"/>
    <w:rsid w:val="00055589"/>
    <w:rsid w:val="00093D3C"/>
    <w:rsid w:val="000974F4"/>
    <w:rsid w:val="000A6DE2"/>
    <w:rsid w:val="000E2D04"/>
    <w:rsid w:val="000E7BD6"/>
    <w:rsid w:val="000F561A"/>
    <w:rsid w:val="00134187"/>
    <w:rsid w:val="00167BCF"/>
    <w:rsid w:val="001714FB"/>
    <w:rsid w:val="00180E16"/>
    <w:rsid w:val="001A4901"/>
    <w:rsid w:val="001C3521"/>
    <w:rsid w:val="001D5D67"/>
    <w:rsid w:val="00201946"/>
    <w:rsid w:val="00205B7A"/>
    <w:rsid w:val="00207A4D"/>
    <w:rsid w:val="00212F5A"/>
    <w:rsid w:val="00232BDF"/>
    <w:rsid w:val="00273327"/>
    <w:rsid w:val="00274468"/>
    <w:rsid w:val="002A379B"/>
    <w:rsid w:val="002A410F"/>
    <w:rsid w:val="002E79C2"/>
    <w:rsid w:val="00301ECD"/>
    <w:rsid w:val="003130BD"/>
    <w:rsid w:val="0031378E"/>
    <w:rsid w:val="00321E51"/>
    <w:rsid w:val="00351A81"/>
    <w:rsid w:val="003662FC"/>
    <w:rsid w:val="00374769"/>
    <w:rsid w:val="0038186C"/>
    <w:rsid w:val="00387565"/>
    <w:rsid w:val="003C08B9"/>
    <w:rsid w:val="00422E4F"/>
    <w:rsid w:val="00433A2C"/>
    <w:rsid w:val="00491629"/>
    <w:rsid w:val="004B3CC1"/>
    <w:rsid w:val="004C00FE"/>
    <w:rsid w:val="004D312C"/>
    <w:rsid w:val="004F67F9"/>
    <w:rsid w:val="00514366"/>
    <w:rsid w:val="005249DF"/>
    <w:rsid w:val="0056693A"/>
    <w:rsid w:val="0057117F"/>
    <w:rsid w:val="005719A1"/>
    <w:rsid w:val="005753CF"/>
    <w:rsid w:val="005804F0"/>
    <w:rsid w:val="005A6B56"/>
    <w:rsid w:val="005B2887"/>
    <w:rsid w:val="005D3DD2"/>
    <w:rsid w:val="005E5841"/>
    <w:rsid w:val="00632083"/>
    <w:rsid w:val="00636C55"/>
    <w:rsid w:val="0064026C"/>
    <w:rsid w:val="00646BD6"/>
    <w:rsid w:val="00647B59"/>
    <w:rsid w:val="00655B6A"/>
    <w:rsid w:val="00662FC4"/>
    <w:rsid w:val="00687DDA"/>
    <w:rsid w:val="0069017F"/>
    <w:rsid w:val="006B543A"/>
    <w:rsid w:val="006C13B0"/>
    <w:rsid w:val="006D13D4"/>
    <w:rsid w:val="006D4A0F"/>
    <w:rsid w:val="00712E5F"/>
    <w:rsid w:val="007521CF"/>
    <w:rsid w:val="0076705B"/>
    <w:rsid w:val="00770F0A"/>
    <w:rsid w:val="00771085"/>
    <w:rsid w:val="007862CE"/>
    <w:rsid w:val="007C40B3"/>
    <w:rsid w:val="007C4932"/>
    <w:rsid w:val="007C6046"/>
    <w:rsid w:val="0080694D"/>
    <w:rsid w:val="0082290C"/>
    <w:rsid w:val="0082406C"/>
    <w:rsid w:val="00825F64"/>
    <w:rsid w:val="00832C48"/>
    <w:rsid w:val="00844408"/>
    <w:rsid w:val="008813A2"/>
    <w:rsid w:val="008C0C0E"/>
    <w:rsid w:val="008D3CD6"/>
    <w:rsid w:val="008E4117"/>
    <w:rsid w:val="00910BAF"/>
    <w:rsid w:val="00985E30"/>
    <w:rsid w:val="009A4650"/>
    <w:rsid w:val="009B4485"/>
    <w:rsid w:val="009C282A"/>
    <w:rsid w:val="009C3923"/>
    <w:rsid w:val="009C79BD"/>
    <w:rsid w:val="00A04F5E"/>
    <w:rsid w:val="00A23BEE"/>
    <w:rsid w:val="00A267E5"/>
    <w:rsid w:val="00A27B74"/>
    <w:rsid w:val="00A536C1"/>
    <w:rsid w:val="00A55014"/>
    <w:rsid w:val="00A55967"/>
    <w:rsid w:val="00AB733C"/>
    <w:rsid w:val="00AE0D60"/>
    <w:rsid w:val="00B05107"/>
    <w:rsid w:val="00B264DB"/>
    <w:rsid w:val="00B81115"/>
    <w:rsid w:val="00BC3CCF"/>
    <w:rsid w:val="00BE54A8"/>
    <w:rsid w:val="00BF5E91"/>
    <w:rsid w:val="00C14972"/>
    <w:rsid w:val="00C5382E"/>
    <w:rsid w:val="00C65E10"/>
    <w:rsid w:val="00C80016"/>
    <w:rsid w:val="00D113EC"/>
    <w:rsid w:val="00D32C06"/>
    <w:rsid w:val="00D732D6"/>
    <w:rsid w:val="00D76014"/>
    <w:rsid w:val="00D84CC3"/>
    <w:rsid w:val="00DD6A86"/>
    <w:rsid w:val="00E00611"/>
    <w:rsid w:val="00E14143"/>
    <w:rsid w:val="00E17462"/>
    <w:rsid w:val="00E5228B"/>
    <w:rsid w:val="00E7358C"/>
    <w:rsid w:val="00E82F38"/>
    <w:rsid w:val="00E91895"/>
    <w:rsid w:val="00EA2783"/>
    <w:rsid w:val="00EB6B80"/>
    <w:rsid w:val="00EB72A6"/>
    <w:rsid w:val="00EB7B15"/>
    <w:rsid w:val="00F108D1"/>
    <w:rsid w:val="00F35365"/>
    <w:rsid w:val="00F56D6C"/>
    <w:rsid w:val="00F61B54"/>
    <w:rsid w:val="00F67FB1"/>
    <w:rsid w:val="00F80D43"/>
    <w:rsid w:val="00F944CD"/>
    <w:rsid w:val="00FA27A2"/>
    <w:rsid w:val="00FA4B39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3712"/>
  <w15:docId w15:val="{CAEB6369-4D13-4744-AA00-DD1DF57E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01">
    <w:name w:val="fontstyle01"/>
    <w:basedOn w:val="a0"/>
    <w:rsid w:val="000974F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я</cp:lastModifiedBy>
  <cp:revision>128</cp:revision>
  <dcterms:created xsi:type="dcterms:W3CDTF">2020-05-27T03:56:00Z</dcterms:created>
  <dcterms:modified xsi:type="dcterms:W3CDTF">2021-08-23T15:33:00Z</dcterms:modified>
</cp:coreProperties>
</file>