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88A" w:rsidRDefault="006E288A" w:rsidP="004A00D4">
      <w:pPr>
        <w:spacing w:line="288" w:lineRule="auto"/>
        <w:jc w:val="center"/>
      </w:pPr>
      <w:r>
        <w:t>РЕЦЕНЗІЯ</w:t>
      </w:r>
    </w:p>
    <w:p w:rsidR="007F41E3" w:rsidRDefault="006E288A" w:rsidP="004A00D4">
      <w:pPr>
        <w:spacing w:line="288" w:lineRule="auto"/>
        <w:jc w:val="center"/>
      </w:pPr>
      <w:r>
        <w:t xml:space="preserve">на </w:t>
      </w:r>
      <w:r w:rsidR="00FE3209">
        <w:t>освітньо-</w:t>
      </w:r>
      <w:r w:rsidR="00270B1F">
        <w:t>професійну</w:t>
      </w:r>
      <w:r w:rsidR="00FE3209">
        <w:t xml:space="preserve"> програму</w:t>
      </w:r>
    </w:p>
    <w:p w:rsidR="007F41E3" w:rsidRDefault="00FE3209" w:rsidP="004A00D4">
      <w:pPr>
        <w:spacing w:line="288" w:lineRule="auto"/>
        <w:jc w:val="center"/>
      </w:pPr>
      <w:r>
        <w:t xml:space="preserve"> «</w:t>
      </w:r>
      <w:r w:rsidR="00270B1F">
        <w:t>Фізичне матеріалознавство/</w:t>
      </w:r>
      <w:r w:rsidR="007F41E3">
        <w:t>Н</w:t>
      </w:r>
      <w:r w:rsidR="00270B1F">
        <w:t>еметалічне матеріалознавство</w:t>
      </w:r>
      <w:r>
        <w:t>»</w:t>
      </w:r>
    </w:p>
    <w:p w:rsidR="007F41E3" w:rsidRDefault="009822FB" w:rsidP="004A00D4">
      <w:pPr>
        <w:spacing w:line="288" w:lineRule="auto"/>
        <w:jc w:val="center"/>
      </w:pPr>
      <w:r>
        <w:t xml:space="preserve"> </w:t>
      </w:r>
      <w:r w:rsidR="0075204A">
        <w:t>на здобуття освітнього ступеню «</w:t>
      </w:r>
      <w:r w:rsidR="00270B1F">
        <w:t>Бакалавр</w:t>
      </w:r>
      <w:r w:rsidR="0075204A">
        <w:t>»</w:t>
      </w:r>
      <w:r w:rsidR="007F41E3">
        <w:t xml:space="preserve"> </w:t>
      </w:r>
      <w:r>
        <w:t xml:space="preserve"> </w:t>
      </w:r>
      <w:r w:rsidR="0017372A">
        <w:t>з</w:t>
      </w:r>
      <w:r w:rsidR="0075204A">
        <w:t>а</w:t>
      </w:r>
      <w:r w:rsidR="00997B86">
        <w:t xml:space="preserve"> спеціальністю</w:t>
      </w:r>
      <w:r w:rsidR="0017372A">
        <w:t xml:space="preserve"> </w:t>
      </w:r>
    </w:p>
    <w:p w:rsidR="0017372A" w:rsidRDefault="0017372A" w:rsidP="004A00D4">
      <w:pPr>
        <w:spacing w:line="288" w:lineRule="auto"/>
        <w:jc w:val="center"/>
      </w:pPr>
      <w:r>
        <w:t>104 «Фізика та астрономія»</w:t>
      </w:r>
      <w:r w:rsidR="0075204A">
        <w:t>,</w:t>
      </w:r>
      <w:r w:rsidR="009822FB">
        <w:t xml:space="preserve"> </w:t>
      </w:r>
      <w:r>
        <w:t xml:space="preserve">розроблену на фізичному факультеті </w:t>
      </w:r>
    </w:p>
    <w:p w:rsidR="006E288A" w:rsidRDefault="006E288A" w:rsidP="004A00D4">
      <w:pPr>
        <w:spacing w:line="288" w:lineRule="auto"/>
        <w:jc w:val="center"/>
      </w:pPr>
      <w:r>
        <w:t>Київського національного університету імені Тараса Шевченка</w:t>
      </w:r>
    </w:p>
    <w:p w:rsidR="006E288A" w:rsidRDefault="006E288A" w:rsidP="004A00D4">
      <w:pPr>
        <w:pStyle w:val="2"/>
        <w:spacing w:line="288" w:lineRule="auto"/>
      </w:pPr>
    </w:p>
    <w:p w:rsidR="00214D89" w:rsidRDefault="002306B5" w:rsidP="004A00D4">
      <w:pPr>
        <w:pStyle w:val="2"/>
        <w:spacing w:line="288" w:lineRule="auto"/>
      </w:pPr>
      <w:r>
        <w:t>Людська діяльність нерозривно пов’язана з використанням матеріалів різного складу, будови та фізичних властивостей</w:t>
      </w:r>
      <w:r w:rsidR="00214D89">
        <w:t xml:space="preserve">. </w:t>
      </w:r>
      <w:r>
        <w:t>Тривалий</w:t>
      </w:r>
      <w:r w:rsidR="00214D89">
        <w:t xml:space="preserve"> час прогрес людського суспільства </w:t>
      </w:r>
      <w:r w:rsidR="00B427BF">
        <w:t xml:space="preserve">від мідного до залізного </w:t>
      </w:r>
      <w:r w:rsidR="00E0764A">
        <w:t xml:space="preserve">віку </w:t>
      </w:r>
      <w:r>
        <w:t>був відображений у використанні</w:t>
      </w:r>
      <w:r w:rsidR="00214D89">
        <w:t xml:space="preserve"> метал</w:t>
      </w:r>
      <w:r>
        <w:t>ів</w:t>
      </w:r>
      <w:r w:rsidR="00214D89">
        <w:t xml:space="preserve"> та їх сплав</w:t>
      </w:r>
      <w:r>
        <w:t>ів</w:t>
      </w:r>
      <w:r w:rsidR="00214D89">
        <w:t xml:space="preserve">. </w:t>
      </w:r>
      <w:r w:rsidR="00B427BF">
        <w:t>Саме т</w:t>
      </w:r>
      <w:r w:rsidR="00A35299">
        <w:t xml:space="preserve">ому наука про матеріали охоплювала переважно систему знань, </w:t>
      </w:r>
      <w:r w:rsidR="007406EF">
        <w:t xml:space="preserve">націлену на вивчення </w:t>
      </w:r>
      <w:r w:rsidR="00A35299">
        <w:t>металічн</w:t>
      </w:r>
      <w:r w:rsidR="007406EF">
        <w:t>их</w:t>
      </w:r>
      <w:r w:rsidR="00A35299">
        <w:t xml:space="preserve"> систем. </w:t>
      </w:r>
      <w:r>
        <w:t xml:space="preserve">На сьогодні, незважаючи на важливість </w:t>
      </w:r>
      <w:r w:rsidR="00A35299">
        <w:t>металічних</w:t>
      </w:r>
      <w:r>
        <w:t xml:space="preserve"> сплавів, особливу </w:t>
      </w:r>
      <w:r w:rsidR="007F41E3">
        <w:t>роль починають відігравати не</w:t>
      </w:r>
      <w:r w:rsidR="00A35299">
        <w:t>металічні матеріали</w:t>
      </w:r>
      <w:r w:rsidR="006F7412">
        <w:t xml:space="preserve"> (кераміки, </w:t>
      </w:r>
      <w:proofErr w:type="spellStart"/>
      <w:r w:rsidR="006F7412">
        <w:t>нанокомпозити</w:t>
      </w:r>
      <w:proofErr w:type="spellEnd"/>
      <w:r w:rsidR="006F7412">
        <w:t>, надтверді матеріали, тощо)</w:t>
      </w:r>
      <w:r w:rsidR="00E0764A">
        <w:t>, як</w:t>
      </w:r>
      <w:r>
        <w:t xml:space="preserve">і демонструють </w:t>
      </w:r>
      <w:r w:rsidR="00E0764A">
        <w:t xml:space="preserve">унікальні </w:t>
      </w:r>
      <w:r w:rsidR="00A35299">
        <w:t>фізичн</w:t>
      </w:r>
      <w:r w:rsidR="00E0764A">
        <w:t>і</w:t>
      </w:r>
      <w:r w:rsidR="00A35299">
        <w:t xml:space="preserve"> та хімічн</w:t>
      </w:r>
      <w:r w:rsidR="00E0764A">
        <w:t>і</w:t>
      </w:r>
      <w:r w:rsidR="00A35299">
        <w:t xml:space="preserve"> </w:t>
      </w:r>
      <w:r w:rsidR="004F2D45">
        <w:t>властивост</w:t>
      </w:r>
      <w:r w:rsidR="00E0764A">
        <w:t>і</w:t>
      </w:r>
      <w:r w:rsidR="00A35299">
        <w:t xml:space="preserve">. </w:t>
      </w:r>
      <w:r w:rsidR="00E0764A">
        <w:t>Матеріалознавство</w:t>
      </w:r>
      <w:r w:rsidR="006F7412">
        <w:t>, як наука про матеріали,</w:t>
      </w:r>
      <w:r w:rsidR="00E0764A">
        <w:t xml:space="preserve"> </w:t>
      </w:r>
      <w:r>
        <w:t>охоплює</w:t>
      </w:r>
      <w:r w:rsidR="006F7412">
        <w:t xml:space="preserve"> </w:t>
      </w:r>
      <w:r>
        <w:t>систему знань</w:t>
      </w:r>
      <w:r w:rsidR="006F7412">
        <w:t xml:space="preserve"> про</w:t>
      </w:r>
      <w:r w:rsidR="00CC1B9D">
        <w:t xml:space="preserve"> </w:t>
      </w:r>
      <w:r>
        <w:t>класифікацію</w:t>
      </w:r>
      <w:r w:rsidR="00E0764A">
        <w:t xml:space="preserve"> наявних </w:t>
      </w:r>
      <w:r w:rsidR="007406EF">
        <w:t>металічних</w:t>
      </w:r>
      <w:r w:rsidR="007406EF" w:rsidRPr="002306B5">
        <w:t>/неметалічних</w:t>
      </w:r>
      <w:r w:rsidR="007406EF" w:rsidRPr="007406EF">
        <w:t xml:space="preserve"> матеріалів</w:t>
      </w:r>
      <w:r w:rsidR="00CC1B9D">
        <w:t xml:space="preserve">, </w:t>
      </w:r>
      <w:r>
        <w:t>технології їх отримання, галузі</w:t>
      </w:r>
      <w:r w:rsidR="007406EF">
        <w:t xml:space="preserve"> </w:t>
      </w:r>
      <w:r w:rsidR="00CC1B9D">
        <w:t xml:space="preserve">застосування, </w:t>
      </w:r>
      <w:r w:rsidR="007406EF">
        <w:t xml:space="preserve">а також </w:t>
      </w:r>
      <w:r w:rsidR="006F7412">
        <w:t>про фізичні теорії, що описують характер взаємодії компонентів</w:t>
      </w:r>
      <w:r w:rsidR="00CC1B9D">
        <w:t xml:space="preserve"> в таких системах </w:t>
      </w:r>
      <w:r w:rsidR="007F41E3">
        <w:t xml:space="preserve">та </w:t>
      </w:r>
      <w:r w:rsidR="006F7412">
        <w:t>набуті при цьому</w:t>
      </w:r>
      <w:r w:rsidR="00CC1B9D">
        <w:t xml:space="preserve"> властивост</w:t>
      </w:r>
      <w:r w:rsidR="006F7412">
        <w:t>і</w:t>
      </w:r>
      <w:r w:rsidR="00CC1B9D">
        <w:t>. Тому мета освітньо-</w:t>
      </w:r>
      <w:r>
        <w:t>професійної</w:t>
      </w:r>
      <w:r w:rsidR="00CC1B9D">
        <w:t xml:space="preserve"> програми «Фізичне матеріалознавство/</w:t>
      </w:r>
      <w:r w:rsidR="007F41E3">
        <w:t>Н</w:t>
      </w:r>
      <w:r w:rsidR="00CC1B9D">
        <w:t>еметалічне матеріалознавство»</w:t>
      </w:r>
      <w:r w:rsidR="00A35299">
        <w:t xml:space="preserve"> </w:t>
      </w:r>
      <w:r w:rsidR="00CC1B9D">
        <w:t xml:space="preserve">досить актуальна і </w:t>
      </w:r>
      <w:r w:rsidR="007F41E3">
        <w:t>спрямована</w:t>
      </w:r>
      <w:r w:rsidR="00CC1B9D">
        <w:t xml:space="preserve"> на підготовку фахівців, здатних </w:t>
      </w:r>
      <w:r w:rsidR="00CC1B9D" w:rsidRPr="00CC1B9D">
        <w:t>виконувати професійну діяльність</w:t>
      </w:r>
      <w:r w:rsidR="007F41E3">
        <w:t xml:space="preserve">, пов’язану з </w:t>
      </w:r>
      <w:r w:rsidR="00CC1B9D">
        <w:t>дослідження</w:t>
      </w:r>
      <w:r w:rsidR="007F41E3">
        <w:t>ми</w:t>
      </w:r>
      <w:r w:rsidR="00CC1B9D">
        <w:t xml:space="preserve"> матеріалів </w:t>
      </w:r>
      <w:r w:rsidR="007F41E3">
        <w:t>широкого спектру</w:t>
      </w:r>
      <w:r w:rsidR="00CC1B9D">
        <w:t xml:space="preserve">. </w:t>
      </w:r>
    </w:p>
    <w:p w:rsidR="006D4B7F" w:rsidRPr="00C37283" w:rsidRDefault="0075204A" w:rsidP="004A00D4">
      <w:pPr>
        <w:pStyle w:val="2"/>
        <w:spacing w:line="288" w:lineRule="auto"/>
      </w:pPr>
      <w:r>
        <w:t>Освітньо-</w:t>
      </w:r>
      <w:r w:rsidR="004A00D4">
        <w:t>професійна</w:t>
      </w:r>
      <w:r>
        <w:t xml:space="preserve"> програма «</w:t>
      </w:r>
      <w:r w:rsidR="00214D89">
        <w:t>Фізичне матеріалознавство/</w:t>
      </w:r>
      <w:r w:rsidR="004A1EDA" w:rsidRPr="002306B5">
        <w:rPr>
          <w:lang w:val="ru-RU"/>
        </w:rPr>
        <w:t xml:space="preserve"> </w:t>
      </w:r>
      <w:r w:rsidR="007F41E3">
        <w:t>Н</w:t>
      </w:r>
      <w:r w:rsidR="00214D89">
        <w:t>еметалічне матеріалознавство</w:t>
      </w:r>
      <w:r>
        <w:t>» на здобуття освітнього ст</w:t>
      </w:r>
      <w:r w:rsidR="009D05ED">
        <w:t>упеню «</w:t>
      </w:r>
      <w:r w:rsidR="00214D89">
        <w:t>Бакалавр</w:t>
      </w:r>
      <w:r w:rsidR="009D05ED">
        <w:t>» за спеціальністю</w:t>
      </w:r>
      <w:r>
        <w:t xml:space="preserve"> 104 «Фізика та астрономія» галузі знань 10 «Природничі науки» загальним обсягом </w:t>
      </w:r>
      <w:r w:rsidR="00214D89">
        <w:t>240</w:t>
      </w:r>
      <w:r w:rsidR="004A1EDA" w:rsidRPr="002306B5">
        <w:rPr>
          <w:lang w:val="ru-RU"/>
        </w:rPr>
        <w:t xml:space="preserve"> </w:t>
      </w:r>
      <w:r>
        <w:t xml:space="preserve">кредитів розрахована на </w:t>
      </w:r>
      <w:r w:rsidR="00214D89">
        <w:t>4</w:t>
      </w:r>
      <w:r>
        <w:t xml:space="preserve"> р</w:t>
      </w:r>
      <w:r w:rsidR="00214D89">
        <w:t>о</w:t>
      </w:r>
      <w:r>
        <w:t>к</w:t>
      </w:r>
      <w:r w:rsidR="00214D89">
        <w:t>и</w:t>
      </w:r>
      <w:r>
        <w:t xml:space="preserve"> (</w:t>
      </w:r>
      <w:r w:rsidR="00214D89">
        <w:t>8</w:t>
      </w:r>
      <w:r>
        <w:t xml:space="preserve"> семестр</w:t>
      </w:r>
      <w:r w:rsidR="00214D89">
        <w:t>ів</w:t>
      </w:r>
      <w:r>
        <w:t xml:space="preserve">) навчання студентів. </w:t>
      </w:r>
      <w:r w:rsidR="006D4B7F">
        <w:t xml:space="preserve">Підсумкова атестація випускників </w:t>
      </w:r>
      <w:r w:rsidR="004E6633">
        <w:t>передбачає</w:t>
      </w:r>
      <w:r w:rsidR="006D4B7F">
        <w:t xml:space="preserve"> складання </w:t>
      </w:r>
      <w:r w:rsidR="007F41E3">
        <w:t>к</w:t>
      </w:r>
      <w:r w:rsidR="006D4B7F" w:rsidRPr="006D193E">
        <w:t>омплексн</w:t>
      </w:r>
      <w:r w:rsidR="006D4B7F">
        <w:t>ого</w:t>
      </w:r>
      <w:r w:rsidR="006D4B7F" w:rsidRPr="006D193E">
        <w:t xml:space="preserve"> іспит</w:t>
      </w:r>
      <w:r w:rsidR="006D4B7F">
        <w:t>у</w:t>
      </w:r>
      <w:r w:rsidR="006D4B7F" w:rsidRPr="006D193E">
        <w:t xml:space="preserve"> з фізики</w:t>
      </w:r>
      <w:r w:rsidR="004E6633">
        <w:t xml:space="preserve"> та захист</w:t>
      </w:r>
      <w:r w:rsidR="007F41E3">
        <w:t xml:space="preserve"> к</w:t>
      </w:r>
      <w:r w:rsidR="006D4B7F">
        <w:t>валіфікаційної</w:t>
      </w:r>
      <w:r w:rsidR="006D4B7F" w:rsidRPr="006D193E">
        <w:t xml:space="preserve"> робот</w:t>
      </w:r>
      <w:r w:rsidR="006D4B7F">
        <w:t>и</w:t>
      </w:r>
      <w:r w:rsidR="006D4B7F" w:rsidRPr="006D193E">
        <w:t xml:space="preserve"> </w:t>
      </w:r>
      <w:r w:rsidR="00214D89">
        <w:t>бакалавра</w:t>
      </w:r>
      <w:r w:rsidR="006D4B7F">
        <w:t>.</w:t>
      </w:r>
      <w:r w:rsidR="004A00D4">
        <w:t xml:space="preserve"> </w:t>
      </w:r>
      <w:r w:rsidR="00C37283" w:rsidRPr="00C37283">
        <w:t xml:space="preserve">Загалом, </w:t>
      </w:r>
      <w:r w:rsidR="00C37283">
        <w:t xml:space="preserve">рецензована </w:t>
      </w:r>
      <w:r w:rsidR="00C37283" w:rsidRPr="00C37283">
        <w:t>освітньо-</w:t>
      </w:r>
      <w:r w:rsidR="001A67F8">
        <w:t>професійн</w:t>
      </w:r>
      <w:r w:rsidR="004A00D4">
        <w:t>а</w:t>
      </w:r>
      <w:r w:rsidR="00C37283" w:rsidRPr="00C37283">
        <w:t xml:space="preserve"> програма </w:t>
      </w:r>
      <w:r w:rsidR="00C37283">
        <w:t>дозволяє</w:t>
      </w:r>
      <w:r w:rsidR="00C37283" w:rsidRPr="00C37283">
        <w:t xml:space="preserve"> здобувачам </w:t>
      </w:r>
      <w:r w:rsidR="00C37283">
        <w:t xml:space="preserve">отримати </w:t>
      </w:r>
      <w:r w:rsidR="00E22EE0">
        <w:t xml:space="preserve">цілий спектр програмних </w:t>
      </w:r>
      <w:proofErr w:type="spellStart"/>
      <w:r w:rsidR="00E22EE0">
        <w:t>компетентностей</w:t>
      </w:r>
      <w:proofErr w:type="spellEnd"/>
      <w:r w:rsidR="00E22EE0">
        <w:t>, необхідних</w:t>
      </w:r>
      <w:r w:rsidR="004E6633">
        <w:t xml:space="preserve"> фахівцям</w:t>
      </w:r>
      <w:r w:rsidR="009822FB">
        <w:t xml:space="preserve"> </w:t>
      </w:r>
      <w:r w:rsidR="001A67F8">
        <w:t xml:space="preserve">кваліфікаційного </w:t>
      </w:r>
      <w:r w:rsidR="004A00D4">
        <w:t>ступеня бакалавр</w:t>
      </w:r>
      <w:r w:rsidR="001A67F8">
        <w:t xml:space="preserve"> за спеціальністю</w:t>
      </w:r>
      <w:r w:rsidR="004A00D4">
        <w:t xml:space="preserve"> 104</w:t>
      </w:r>
      <w:r w:rsidR="001A67F8">
        <w:t xml:space="preserve"> </w:t>
      </w:r>
      <w:r w:rsidR="004A00D4">
        <w:t>«Фізика та астрономія»</w:t>
      </w:r>
      <w:r w:rsidR="001A67F8">
        <w:t>.</w:t>
      </w:r>
    </w:p>
    <w:p w:rsidR="006D4B7F" w:rsidRPr="006F0380" w:rsidRDefault="009822FB" w:rsidP="004A00D4">
      <w:pPr>
        <w:pStyle w:val="2"/>
        <w:spacing w:line="288" w:lineRule="auto"/>
      </w:pPr>
      <w:r>
        <w:t xml:space="preserve">Вважаю, що </w:t>
      </w:r>
      <w:r w:rsidR="001A67F8">
        <w:t>освітньо-</w:t>
      </w:r>
      <w:r w:rsidR="004A00D4">
        <w:t>професійна</w:t>
      </w:r>
      <w:r w:rsidR="001A67F8">
        <w:t xml:space="preserve"> прогр</w:t>
      </w:r>
      <w:r w:rsidR="004A00D4">
        <w:t>ама «Фізичне матеріалознавство/Н</w:t>
      </w:r>
      <w:r w:rsidR="001A67F8">
        <w:t>еметалічне матеріалознавство» на здобуття освітнього ступеню «Бакалавр» за спеціальністю 104 «Фізика та астрономія» галузі знань 10 «Природничі науки»</w:t>
      </w:r>
      <w:r w:rsidR="0074236A">
        <w:t>, розроблена на фізичному факультет</w:t>
      </w:r>
      <w:r w:rsidR="004E6633">
        <w:t>і</w:t>
      </w:r>
      <w:bookmarkStart w:id="0" w:name="_GoBack"/>
      <w:bookmarkEnd w:id="0"/>
      <w:r w:rsidR="0074236A" w:rsidRPr="0074236A">
        <w:t xml:space="preserve"> </w:t>
      </w:r>
      <w:r w:rsidR="0074236A">
        <w:lastRenderedPageBreak/>
        <w:t>Київського національного університету імені Тараса Шевченка, відповідає вимогам закону України «Про вищу освіту» та забезпечує якісну підготовку кваліфікованих фахівців відповідного рівня.</w:t>
      </w:r>
    </w:p>
    <w:p w:rsidR="003811BB" w:rsidRDefault="003811BB" w:rsidP="004A00D4">
      <w:pPr>
        <w:pStyle w:val="2"/>
        <w:spacing w:line="276" w:lineRule="auto"/>
      </w:pPr>
    </w:p>
    <w:p w:rsidR="004A00D4" w:rsidRDefault="004A00D4" w:rsidP="004A00D4">
      <w:pPr>
        <w:pStyle w:val="2"/>
        <w:spacing w:line="276" w:lineRule="auto"/>
      </w:pPr>
    </w:p>
    <w:p w:rsidR="004A00D4" w:rsidRDefault="004A00D4" w:rsidP="004A00D4">
      <w:pPr>
        <w:pStyle w:val="2"/>
        <w:spacing w:line="276" w:lineRule="auto"/>
      </w:pPr>
    </w:p>
    <w:p w:rsidR="004A00D4" w:rsidRDefault="004A00D4" w:rsidP="004A00D4">
      <w:pPr>
        <w:pStyle w:val="2"/>
        <w:spacing w:line="276" w:lineRule="auto"/>
        <w:ind w:firstLine="284"/>
      </w:pPr>
      <w:r>
        <w:t xml:space="preserve">Директор Інституту надтвердих матеріалів </w:t>
      </w:r>
    </w:p>
    <w:p w:rsidR="004A00D4" w:rsidRDefault="004A00D4" w:rsidP="004A00D4">
      <w:pPr>
        <w:pStyle w:val="2"/>
        <w:spacing w:line="276" w:lineRule="auto"/>
        <w:ind w:firstLine="284"/>
      </w:pPr>
      <w:r>
        <w:t xml:space="preserve">імені В. </w:t>
      </w:r>
      <w:proofErr w:type="spellStart"/>
      <w:r>
        <w:t>Бакуля</w:t>
      </w:r>
      <w:proofErr w:type="spellEnd"/>
      <w:r>
        <w:t xml:space="preserve"> НАН України,</w:t>
      </w:r>
    </w:p>
    <w:p w:rsidR="004A00D4" w:rsidRDefault="004A00D4" w:rsidP="004A00D4">
      <w:pPr>
        <w:pStyle w:val="2"/>
        <w:spacing w:line="276" w:lineRule="auto"/>
        <w:ind w:firstLine="284"/>
      </w:pPr>
      <w:r>
        <w:t>доктор хімічних наук, професор,</w:t>
      </w:r>
    </w:p>
    <w:p w:rsidR="004A00D4" w:rsidRDefault="004A00D4" w:rsidP="004A00D4">
      <w:pPr>
        <w:pStyle w:val="2"/>
        <w:spacing w:line="276" w:lineRule="auto"/>
        <w:ind w:firstLine="284"/>
      </w:pPr>
      <w:r>
        <w:t>академік НАН України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7A92">
        <w:t xml:space="preserve">      </w:t>
      </w:r>
      <w:r>
        <w:t>В.З.</w:t>
      </w:r>
      <w:r w:rsidR="009C7A92">
        <w:t xml:space="preserve"> </w:t>
      </w:r>
      <w:proofErr w:type="spellStart"/>
      <w:r w:rsidR="009C7A92">
        <w:t>Туркевич</w:t>
      </w:r>
      <w:proofErr w:type="spellEnd"/>
    </w:p>
    <w:p w:rsidR="004A00D4" w:rsidRPr="006F0380" w:rsidRDefault="004A00D4" w:rsidP="004A00D4">
      <w:pPr>
        <w:pStyle w:val="2"/>
        <w:spacing w:line="276" w:lineRule="auto"/>
      </w:pPr>
    </w:p>
    <w:sectPr w:rsidR="004A00D4" w:rsidRPr="006F0380" w:rsidSect="003811BB">
      <w:pgSz w:w="11907" w:h="16840"/>
      <w:pgMar w:top="851" w:right="1134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A7B1A"/>
    <w:multiLevelType w:val="hybridMultilevel"/>
    <w:tmpl w:val="D49C09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E1505"/>
    <w:rsid w:val="00083AB8"/>
    <w:rsid w:val="00144362"/>
    <w:rsid w:val="0017372A"/>
    <w:rsid w:val="00176110"/>
    <w:rsid w:val="001A67F8"/>
    <w:rsid w:val="001C6361"/>
    <w:rsid w:val="00214D89"/>
    <w:rsid w:val="002306B5"/>
    <w:rsid w:val="00270B1F"/>
    <w:rsid w:val="002753F9"/>
    <w:rsid w:val="002A5CDB"/>
    <w:rsid w:val="00356D63"/>
    <w:rsid w:val="003811BB"/>
    <w:rsid w:val="003B773E"/>
    <w:rsid w:val="003F34A4"/>
    <w:rsid w:val="00476E88"/>
    <w:rsid w:val="004A00D4"/>
    <w:rsid w:val="004A1EDA"/>
    <w:rsid w:val="004D5935"/>
    <w:rsid w:val="004E6633"/>
    <w:rsid w:val="004F2D45"/>
    <w:rsid w:val="00503795"/>
    <w:rsid w:val="00541991"/>
    <w:rsid w:val="006174E0"/>
    <w:rsid w:val="00643FE7"/>
    <w:rsid w:val="006D4B7F"/>
    <w:rsid w:val="006E288A"/>
    <w:rsid w:val="006F0380"/>
    <w:rsid w:val="006F7412"/>
    <w:rsid w:val="00715624"/>
    <w:rsid w:val="0072518D"/>
    <w:rsid w:val="007406EF"/>
    <w:rsid w:val="0074236A"/>
    <w:rsid w:val="0075204A"/>
    <w:rsid w:val="00773A92"/>
    <w:rsid w:val="007F41E3"/>
    <w:rsid w:val="00804F2D"/>
    <w:rsid w:val="008A0416"/>
    <w:rsid w:val="00915E85"/>
    <w:rsid w:val="009345B4"/>
    <w:rsid w:val="00951DB3"/>
    <w:rsid w:val="0095296F"/>
    <w:rsid w:val="009822FB"/>
    <w:rsid w:val="00990F5E"/>
    <w:rsid w:val="00997B86"/>
    <w:rsid w:val="009C7A92"/>
    <w:rsid w:val="009D05ED"/>
    <w:rsid w:val="00A35299"/>
    <w:rsid w:val="00AB6E6F"/>
    <w:rsid w:val="00AC6C9B"/>
    <w:rsid w:val="00AE1505"/>
    <w:rsid w:val="00AF7361"/>
    <w:rsid w:val="00B148A0"/>
    <w:rsid w:val="00B155D2"/>
    <w:rsid w:val="00B25601"/>
    <w:rsid w:val="00B427BF"/>
    <w:rsid w:val="00B9286F"/>
    <w:rsid w:val="00BD67BC"/>
    <w:rsid w:val="00BE32F9"/>
    <w:rsid w:val="00BF5AD2"/>
    <w:rsid w:val="00C01278"/>
    <w:rsid w:val="00C212D2"/>
    <w:rsid w:val="00C21720"/>
    <w:rsid w:val="00C37283"/>
    <w:rsid w:val="00CA1B65"/>
    <w:rsid w:val="00CC1B9D"/>
    <w:rsid w:val="00D058C1"/>
    <w:rsid w:val="00D06E66"/>
    <w:rsid w:val="00D37A26"/>
    <w:rsid w:val="00D41C47"/>
    <w:rsid w:val="00DC1A3A"/>
    <w:rsid w:val="00E0764A"/>
    <w:rsid w:val="00E10E6B"/>
    <w:rsid w:val="00E22875"/>
    <w:rsid w:val="00E22EE0"/>
    <w:rsid w:val="00F27986"/>
    <w:rsid w:val="00F90BA5"/>
    <w:rsid w:val="00FE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14F02A"/>
  <w15:docId w15:val="{F82B445E-A645-4B5A-A879-8A4233CD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567"/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20"/>
    </w:pPr>
    <w:rPr>
      <w:sz w:val="24"/>
    </w:rPr>
  </w:style>
  <w:style w:type="paragraph" w:styleId="2">
    <w:name w:val="Body Text Indent 2"/>
    <w:basedOn w:val="a"/>
  </w:style>
  <w:style w:type="paragraph" w:customStyle="1" w:styleId="10">
    <w:name w:val="Абзац списка1"/>
    <w:basedOn w:val="a"/>
    <w:uiPriority w:val="34"/>
    <w:qFormat/>
    <w:rsid w:val="00F27986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1686</Words>
  <Characters>962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ВІДЗИВ</vt:lpstr>
      <vt:lpstr>ВІДЗИВ</vt:lpstr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ВІДЗИВ</dc:title>
  <dc:subject/>
  <dc:creator>Unknown</dc:creator>
  <cp:keywords/>
  <dc:description/>
  <cp:lastModifiedBy>Kuryliuk</cp:lastModifiedBy>
  <cp:revision>3</cp:revision>
  <cp:lastPrinted>2006-06-19T10:20:00Z</cp:lastPrinted>
  <dcterms:created xsi:type="dcterms:W3CDTF">2021-11-02T09:46:00Z</dcterms:created>
  <dcterms:modified xsi:type="dcterms:W3CDTF">2021-11-02T10:12:00Z</dcterms:modified>
</cp:coreProperties>
</file>