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Features of FeB pair dissociation and repairing in silicon n+–p-p+ structures under ultrasound loading condition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Oleg Olikh</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Vitaliy Kostylyov</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Victor Vlasiuk</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Roman Korkishko</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Roman Chupryna</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Physics Faculty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Taras Shevchenko National University of Kyiv,Kyiv, Ukraine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Lashkaryov Institute of Semiconductor </w:t>
      </w:r>
      <w:r w:rsidDel="00000000" w:rsidR="00000000" w:rsidRPr="00000000">
        <w:rPr>
          <w:rFonts w:ascii="Arial" w:cs="Arial" w:eastAsia="Arial" w:hAnsi="Arial"/>
          <w:b w:val="0"/>
          <w:i w:val="1"/>
          <w:smallCaps w:val="0"/>
          <w:strike w:val="0"/>
          <w:color w:val="4a86e8"/>
          <w:sz w:val="28"/>
          <w:szCs w:val="28"/>
          <w:u w:val="none"/>
          <w:shd w:fill="auto" w:val="clear"/>
          <w:vertAlign w:val="baseline"/>
          <w:rtl w:val="0"/>
        </w:rPr>
        <w:t xml:space="preserve">Physic</w:t>
      </w:r>
      <w:r w:rsidDel="00000000" w:rsidR="00000000" w:rsidRPr="00000000">
        <w:rPr>
          <w:rFonts w:ascii="Arial" w:cs="Arial" w:eastAsia="Arial" w:hAnsi="Arial"/>
          <w:i w:val="1"/>
          <w:color w:val="4a86e8"/>
          <w:sz w:val="28"/>
          <w:szCs w:val="28"/>
          <w:rtl w:val="0"/>
        </w:rPr>
        <w:t xml:space="preserve">s</w:t>
      </w:r>
      <w:r w:rsidDel="00000000" w:rsidR="00000000" w:rsidRPr="00000000">
        <w:rPr>
          <w:rFonts w:ascii="Arial" w:cs="Arial" w:eastAsia="Arial" w:hAnsi="Arial"/>
          <w:b w:val="0"/>
          <w:i w:val="1"/>
          <w:smallCaps w:val="0"/>
          <w:strike w:val="0"/>
          <w:color w:val="4a86e8"/>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of NAS of Ukraine,Kyiv, Ukraine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*E-mail address: olegolikh@knu.ua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influence of ultrasound on iron--boron pair dissociation and association in silicon n+–p-p+ structures w</w:t>
      </w:r>
      <w:r w:rsidDel="00000000" w:rsidR="00000000" w:rsidRPr="00000000">
        <w:rPr>
          <w:rFonts w:ascii="Arial" w:cs="Arial" w:eastAsia="Arial" w:hAnsi="Arial"/>
          <w:sz w:val="28"/>
          <w:szCs w:val="28"/>
          <w:rtl w:val="0"/>
        </w:rPr>
        <w:t xml:space="preserve">as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investigated experimentally. The FeB pair transformations were monitored by measuring short circuit current kinetics. It was found that ultrasound causes the decrease </w:t>
      </w:r>
      <w:r w:rsidDel="00000000" w:rsidR="00000000" w:rsidRPr="00000000">
        <w:rPr>
          <w:rFonts w:ascii="Arial" w:cs="Arial" w:eastAsia="Arial" w:hAnsi="Arial"/>
          <w:sz w:val="28"/>
          <w:szCs w:val="28"/>
          <w:rtl w:val="0"/>
        </w:rPr>
        <w:t xml:space="preserve">both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concentration of pairs</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dissociated by light and time of association. The phenomenon was investigated at different light intensities, temperatures, frequencies and power of ultrasound loading. The possible mechanisms underlying the revealed effects were analyzed.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предлагаю такое резюме. Гладко и красиво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experimental research in ultrasound impact on iron--boron pair dissociation and association in silicon n+–p-p+ structures has revealed the decrease in concentration of pairs dissociated by light, as well as in the time of pair associations.The experiments were performed at different light intensities, temperatures, frequencies and power of ultrasound loading. The FeB pair transformations were monitored by measuring short circuit current kinetics. The analysis of the revealed effects and their possible mechanisms show that ultrasound can be an effective tool for controlling silicon structure characteristics.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is of wide knowledge that the properties of semiconducting crystals and structures are determined very much by their impurity compositions. As a result, the methods aimed at modifying the system of defects are very important for practical applications. Most of these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methods use irradiation, thermal treatment, or specific conditions of crystal growth. However, numerous experiments show that ultrasound also represents a sufficiently effective instrument to control the semiconductor defects. For example, it has been found </w:t>
      </w:r>
      <w:r w:rsidDel="00000000" w:rsidR="00000000" w:rsidRPr="00000000">
        <w:rPr>
          <w:rFonts w:ascii="Arial" w:cs="Arial" w:eastAsia="Arial" w:hAnsi="Arial"/>
          <w:sz w:val="28"/>
          <w:szCs w:val="28"/>
          <w:rtl w:val="0"/>
        </w:rPr>
        <w:t xml:space="preserve">that acoustic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waves cause spatial redistribution of defects [], transformation of metastable point defects [], recharging of recombination centers []</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low temperature annealing of radiation defects []. The effects of this kind are observed in particular in silicon, which is the basic modern material used in microelectronics and solar power engineering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w:t>
      </w:r>
      <w:r w:rsidDel="00000000" w:rsidR="00000000" w:rsidRPr="00000000">
        <w:rPr>
          <w:rFonts w:ascii="Arial" w:cs="Arial" w:eastAsia="Arial" w:hAnsi="Arial"/>
          <w:sz w:val="28"/>
          <w:szCs w:val="28"/>
          <w:rtl w:val="0"/>
        </w:rPr>
        <w:t xml:space="preserve">advantages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active ultrasound (US) </w:t>
      </w:r>
      <w:r w:rsidDel="00000000" w:rsidR="00000000" w:rsidRPr="00000000">
        <w:rPr>
          <w:rFonts w:ascii="Arial" w:cs="Arial" w:eastAsia="Arial" w:hAnsi="Arial"/>
          <w:sz w:val="28"/>
          <w:szCs w:val="28"/>
          <w:rtl w:val="0"/>
        </w:rPr>
        <w:t xml:space="preserve">are the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local action of elastic oscillations and possibility to adjust the external impact by changing the type, polarization, or frequency of acoustic waves []. However, this method of modifying defect systems has not found wide application not least because of the lack of appropriate experimental research. In our opinion, it is most promising to use US loading (USL) as an additional factor of influence during various technological processes, which causes, in particular, the transformations in the defect system. This assumption is supported by the results obtained during ion implantation performed in the US field.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Iron is an important impurity in silicon-based integrated circuit and solar cell technology. Most often, iron-related defects are the main recombination centers that determine the lifetime of  minority charge carriers in particular and device characteristics in general. Therefore, the methods aimed at iron gettering at various stocks have practical importance. There are quite many reports concerning</w:t>
      </w:r>
      <w:r w:rsidDel="00000000" w:rsidR="00000000" w:rsidRPr="00000000">
        <w:rPr>
          <w:rFonts w:ascii="Arial" w:cs="Arial" w:eastAsia="Arial" w:hAnsi="Arial"/>
          <w:sz w:val="28"/>
          <w:szCs w:val="28"/>
          <w:rtl w:val="0"/>
        </w:rPr>
        <w:t xml:space="preserve"> defects of this kind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 is known that in thermal equilibrium at room temperature, virtually all Fe is present as FeiBs pairs in Si:B []. FeB pair dissociation can be accomplished by illumination at room temperature, by minority carrier injection, or by increasing the temperature []. Moreover, ultrasound  vibrations with the frequency of 25-80 kHz and acoustic lattice strain of 10^-5-10^-4 (Cz—Si []) or 10^-6-10^-5 (poly--Si []) are capable of destroying FeB pairs. In practice, however, the most widely used technique is light-induced dissociation. The peculiarities of the dissociation and subsequent repair are well studied []. However, to the best of our knowledge, there are no reports </w:t>
      </w:r>
      <w:r w:rsidDel="00000000" w:rsidR="00000000" w:rsidRPr="00000000">
        <w:rPr>
          <w:rFonts w:ascii="Arial" w:cs="Arial" w:eastAsia="Arial" w:hAnsi="Arial"/>
          <w:sz w:val="28"/>
          <w:szCs w:val="28"/>
          <w:rtl w:val="0"/>
        </w:rPr>
        <w:t xml:space="preserve">about the US impact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these processes.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Our aim was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study experimentally the influence of ultrasound loading </w:t>
      </w:r>
      <w:r w:rsidDel="00000000" w:rsidR="00000000" w:rsidRPr="00000000">
        <w:rPr>
          <w:rFonts w:ascii="Arial" w:cs="Arial" w:eastAsia="Arial" w:hAnsi="Arial"/>
          <w:sz w:val="28"/>
          <w:szCs w:val="28"/>
          <w:rtl w:val="0"/>
        </w:rPr>
        <w:t xml:space="preserve">on the processes of FeB</w:t>
      </w:r>
      <w:r w:rsidDel="00000000" w:rsidR="00000000" w:rsidRPr="00000000">
        <w:rPr>
          <w:rFonts w:ascii="Symbol" w:cs="Symbol" w:eastAsia="Symbol" w:hAnsi="Symbol"/>
          <w:sz w:val="28"/>
          <w:szCs w:val="28"/>
          <w:rtl w:val="0"/>
        </w:rPr>
        <w:t xml:space="preserve">↔</w:t>
      </w:r>
      <w:r w:rsidDel="00000000" w:rsidR="00000000" w:rsidRPr="00000000">
        <w:rPr>
          <w:rFonts w:ascii="Arial" w:cs="Arial" w:eastAsia="Arial" w:hAnsi="Arial"/>
          <w:sz w:val="28"/>
          <w:szCs w:val="28"/>
          <w:rtl w:val="0"/>
        </w:rPr>
        <w:t xml:space="preserve">Fei+B_s transformations in silicon solar cells (SCs).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used US with the frequency 2-30 MHz and  strain &lt;210^-6 . In order </w:t>
      </w:r>
      <w:r w:rsidDel="00000000" w:rsidR="00000000" w:rsidRPr="00000000">
        <w:rPr>
          <w:rFonts w:ascii="Arial" w:cs="Arial" w:eastAsia="Arial" w:hAnsi="Arial"/>
          <w:sz w:val="28"/>
          <w:szCs w:val="28"/>
          <w:rtl w:val="0"/>
        </w:rPr>
        <w:t xml:space="preserve">to prevent irreversible changes in the material properties, we used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subthreshold intensity. The obtained results can be </w:t>
      </w:r>
      <w:r w:rsidDel="00000000" w:rsidR="00000000" w:rsidRPr="00000000">
        <w:rPr>
          <w:rFonts w:ascii="Arial" w:cs="Arial" w:eastAsia="Arial" w:hAnsi="Arial"/>
          <w:sz w:val="28"/>
          <w:szCs w:val="28"/>
          <w:rtl w:val="0"/>
        </w:rPr>
        <w:t xml:space="preserve">applied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subtle acoustically controlled tuning of the processes involved in iron atom gettering.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EXPERIMENTAL AND CALCULATION DETAILS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n+-p-p+-Si samples used in the experiment are shown in Fig.1. The structure was fabricated from a 380 mm thick p-type boron-doped Czochralski silicon wafer with [100] orientation and resistivity of 10 Ohm cm. The n^+ emitter with surface resistance of about 20-30 Om and  thickness of 0.7 mm was formed by phosphorus diffusion from the gas phase (POCl3) </w:t>
      </w:r>
      <w:r w:rsidDel="00000000" w:rsidR="00000000" w:rsidRPr="00000000">
        <w:rPr>
          <w:rFonts w:ascii="Arial" w:cs="Arial" w:eastAsia="Arial" w:hAnsi="Arial"/>
          <w:sz w:val="28"/>
          <w:szCs w:val="28"/>
          <w:rtl w:val="0"/>
        </w:rPr>
        <w:t xml:space="preserve">at 940 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anti-recombination isotype barrier was created by using p^+ layer (10-20 Om, 0.6 mm) formed by boron diffusion from the gas phase (BCl3) </w:t>
      </w:r>
      <w:r w:rsidDel="00000000" w:rsidR="00000000" w:rsidRPr="00000000">
        <w:rPr>
          <w:rFonts w:ascii="Arial" w:cs="Arial" w:eastAsia="Arial" w:hAnsi="Arial"/>
          <w:sz w:val="28"/>
          <w:szCs w:val="28"/>
          <w:rtl w:val="0"/>
        </w:rPr>
        <w:t xml:space="preserve">at 985C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On the front surface,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antireflective and passivating SiO_2 (40 nm) and Si3N4 (30 nm) layers were formed. The solid and grid Al contacts were formed by magnetron sputtering on the rear and front surfaces respectively.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w:t>
      </w:r>
      <w:r w:rsidDel="00000000" w:rsidR="00000000" w:rsidRPr="00000000">
        <w:rPr>
          <w:rFonts w:ascii="Arial" w:cs="Arial" w:eastAsia="Arial" w:hAnsi="Arial"/>
          <w:sz w:val="28"/>
          <w:szCs w:val="28"/>
          <w:rtl w:val="0"/>
        </w:rPr>
        <w:t xml:space="preserve">has been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found that some SC lots have significantly worse parameters compared to typical solar cells </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this process</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Additional experiments with thermal annealing at temperatures of 200C and 90C (the procedure is described by Tayyib []) showed that a sharp drop in the photoconversion parameters value is </w:t>
      </w:r>
      <w:r w:rsidDel="00000000" w:rsidR="00000000" w:rsidRPr="00000000">
        <w:rPr>
          <w:rFonts w:ascii="Arial" w:cs="Arial" w:eastAsia="Arial" w:hAnsi="Arial"/>
          <w:sz w:val="28"/>
          <w:szCs w:val="28"/>
          <w:rtl w:val="0"/>
        </w:rPr>
        <w:t xml:space="preserve">caused by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iron impurities</w:t>
      </w:r>
      <w:r w:rsidDel="00000000" w:rsidR="00000000" w:rsidRPr="00000000">
        <w:rPr>
          <w:rFonts w:ascii="Arial" w:cs="Arial" w:eastAsia="Arial" w:hAnsi="Arial"/>
          <w:sz w:val="28"/>
          <w:szCs w:val="28"/>
          <w:rtl w:val="0"/>
        </w:rPr>
        <w:t xml:space="preserve"> available in the SC base at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concentrations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up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410^13 cm-3 in the SC base. It has also been found that the source of iron impurity is insufficiently pure chemicals that were used in the technological process for some SC lots. To study the effect of ultrasonic loading on the transformation  of iron-boron pairs, the samples from these ``bad'' lots with </w:t>
      </w:r>
      <w:r w:rsidDel="00000000" w:rsidR="00000000" w:rsidRPr="00000000">
        <w:rPr>
          <w:rFonts w:ascii="Arial" w:cs="Arial" w:eastAsia="Arial" w:hAnsi="Arial"/>
          <w:sz w:val="28"/>
          <w:szCs w:val="28"/>
          <w:rtl w:val="0"/>
        </w:rPr>
        <w:t xml:space="preserve">various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degrees of iron contamination ((0.2-4)10^13 cm-3) were taken. The area of the samples used in the experiment </w:t>
      </w:r>
      <w:r w:rsidDel="00000000" w:rsidR="00000000" w:rsidRPr="00000000">
        <w:rPr>
          <w:rFonts w:ascii="Arial" w:cs="Arial" w:eastAsia="Arial" w:hAnsi="Arial"/>
          <w:sz w:val="28"/>
          <w:szCs w:val="28"/>
          <w:rtl w:val="0"/>
        </w:rPr>
        <w:t xml:space="preserve">was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52×1.535 cm2.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dissociate FeB pairs, the frontal side of the sample was illuminated with a halogen lamp with radiation intensity Will of 0.08-0.20 W/cm2. The illumination time </w:t>
      </w:r>
      <w:r w:rsidDel="00000000" w:rsidR="00000000" w:rsidRPr="00000000">
        <w:rPr>
          <w:rFonts w:ascii="Arial" w:cs="Arial" w:eastAsia="Arial" w:hAnsi="Arial"/>
          <w:sz w:val="28"/>
          <w:szCs w:val="28"/>
          <w:rtl w:val="0"/>
        </w:rPr>
        <w:t xml:space="preserve">t_ill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was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up to 30 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FeB pair association was monitored by measuring the kinetics of short circuit current ISC(t) after illumination by a </w:t>
      </w:r>
      <w:r w:rsidDel="00000000" w:rsidR="00000000" w:rsidRPr="00000000">
        <w:rPr>
          <w:rFonts w:ascii="Arial" w:cs="Arial" w:eastAsia="Arial" w:hAnsi="Arial"/>
          <w:sz w:val="28"/>
          <w:szCs w:val="28"/>
          <w:rtl w:val="0"/>
        </w:rPr>
        <w:t xml:space="preserve"> halogen lamp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see Fig.2. ISC was measured under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illumination by a low--intensity monochromatic light source (light--emitting diode SN--HPIR940nm--1W with light wavelength lambda=940 nm). The excess carrier density DeltaN induced by the LED illumination</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was estimated by using open-circuit voltage value according to Sachenko []. The DeltaN value (&lt;10^12 cm{-3}) and duty cycle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while ISC(t) measuring (0.5%)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evidence that LED illumination is weak and does not </w:t>
      </w:r>
      <w:r w:rsidDel="00000000" w:rsidR="00000000" w:rsidRPr="00000000">
        <w:rPr>
          <w:rFonts w:ascii="Arial" w:cs="Arial" w:eastAsia="Arial" w:hAnsi="Arial"/>
          <w:sz w:val="28"/>
          <w:szCs w:val="28"/>
          <w:rtl w:val="0"/>
        </w:rPr>
        <w:t xml:space="preserve">cause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FeB dissociation.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After </w:t>
      </w:r>
      <w:r w:rsidDel="00000000" w:rsidR="00000000" w:rsidRPr="00000000">
        <w:rPr>
          <w:rFonts w:ascii="Arial" w:cs="Arial" w:eastAsia="Arial" w:hAnsi="Arial"/>
          <w:sz w:val="28"/>
          <w:szCs w:val="28"/>
          <w:rtl w:val="0"/>
        </w:rPr>
        <w:t xml:space="preserve"> illumination by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halogen lamp </w:t>
      </w:r>
      <w:r w:rsidDel="00000000" w:rsidR="00000000" w:rsidRPr="00000000">
        <w:rPr>
          <w:rFonts w:ascii="Arial" w:cs="Arial" w:eastAsia="Arial" w:hAnsi="Arial"/>
          <w:sz w:val="28"/>
          <w:szCs w:val="28"/>
          <w:rtl w:val="0"/>
        </w:rPr>
        <w:t xml:space="preserve">is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terminated, FeB pairs are </w:t>
      </w:r>
      <w:r w:rsidDel="00000000" w:rsidR="00000000" w:rsidRPr="00000000">
        <w:rPr>
          <w:rFonts w:ascii="Arial" w:cs="Arial" w:eastAsia="Arial" w:hAnsi="Arial"/>
          <w:sz w:val="28"/>
          <w:szCs w:val="28"/>
          <w:rtl w:val="0"/>
        </w:rPr>
        <w:t xml:space="preserve">formed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again and the starting value of ISC is completely recovered.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fact, in conditions of homogeneous carrier generation in the base, which is several minority carrier diffusion lengths L_n, the short circuit current can be described as follows</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alpha_{ph} is the coefficient of light absorption, P_{ph} is the light power, R_{ph} is the coefficient of reflection, beta is the coefficient of quantum yield, mu_n is the electron mobility, tau is the minority carrier lifetime in the base. In the assumption that it is the iron--related defects that play an essential role in the recombination, the following expression can be used to estimate tau:</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tau_i is the lifetime associated with intrinsic recombination, tau_{SRH} and tau_{SRH} are related to the recombinations at interstitial iron atoms Fe_i and at FeB pairs, accordingly; tau_{other} describes further recombination channels (other impurities, lattice defects, surface recombination). In order to calculate tau_{SRH} and tau_{SRH},  Shockley--Read--Hall model was used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N_A is the material’s doping level (1.410^15 cm{-3}), n_0 is the equilibrium electron concentration given by the law of mass action; n_1 and p_1 are given by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E_C and E_V are the energies of the conduction band and valence band edge, respectively, N_C and N_V are the densities of states in the conduction band and valence band, respectively, and E_t is the energy level of the relevant defect. The respective capture time constants of electrons and holes at the defect are given by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N_{Fe}(t) and N_{FeB}(t) are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concentrations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of Fe_i and FeB, respectively, upsilon_{th} is the thermal velocity, and sigma_n and sigma_p are the respective capture cross-sections of electrons and holes at the defect.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time dependence of interstitial iron atom concentration after pair dissociation is described by the known expression from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tau_{ass} is the characteristic time of the complex association, according to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E_m is the energy of Fe_i migration; N_{Fe,0} is the concentration of interstitial iron atoms formed due to illumination and N_{Fe,eq} is the portion of  interstitial iron atoms with N_{Fe,0} that remain unpaired in equilibrium state. According to Wijaranakula [], N_{Fe,eq} depends on temperature, doping level and N_Fe,0}: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N_{Fe,eq}= N_{Fe,eq}(T, N_A, N_{Fe,0}). The estimations show that  at 340 K N_{Fe,eq}~0.1 N_{Fe,0} for the samples under study.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its turn, the iron--boron pair concentration N_{FeB}, which is formed in the result of </w:t>
      </w:r>
      <w:r w:rsidDel="00000000" w:rsidR="00000000" w:rsidRPr="00000000">
        <w:rPr>
          <w:rFonts w:ascii="Arial" w:cs="Arial" w:eastAsia="Arial" w:hAnsi="Arial"/>
          <w:sz w:val="28"/>
          <w:szCs w:val="28"/>
          <w:rtl w:val="0"/>
        </w:rPr>
        <w:t xml:space="preserve">the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partial association of N_{Fe,0} can be estimated from</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case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intensive illumination causes dissociation of all the pairs, N_{Fe,0} should be the same as the total concentration of the impurity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iron</w:t>
      </w:r>
      <w:r w:rsidDel="00000000" w:rsidR="00000000" w:rsidRPr="00000000">
        <w:rPr>
          <w:rFonts w:ascii="Arial" w:cs="Arial" w:eastAsia="Arial" w:hAnsi="Arial"/>
          <w:sz w:val="28"/>
          <w:szCs w:val="28"/>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the structure N_{Fe,tot}. If the duration (or intensity) of illumination is not sufficient for total dissociation, N_{Fe,0}&lt; N_{Fe,tot}$. In the latter case tau_{other} will also make contribution in the recombination of the FeB pairs that have not dissociated (with concentration N_{Fe,tot}-N_{Fe,0}-N_{Fe,eq}(T, N_A, N_Fe,tot}-N_{Fe,0})) as well as the respective number of Fe_i (with concentration N_{Fe,eq}(T, N_A, N_{Fe,tot}-N_{Fe,0})).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our calculations, we took beta=1, R_{ph}=0.14 (the result of calculations  according to Klyui []), mu_n(T, N_A) from Klaassen [], upsilon_{th}^n and upsilon_{th}^p from Green [], N_C, N_V from Couderc [], the defect parameters from Rougieux [], alpha_{ph} from data []. In calculating tau_i, band-to-band radiation recombination and Auger recombination were taken into account, and the temperature dependence of the corresponding coefficients was calculated according to Nguyen [] and Altermatt []. We used Eqs. (1)-(9) to fit the experimental data I_{SC}(t). As fitting parameters  P_{ph}, tau_{other}, N_{Fe,0}, and E_m were taken. The fittings were performed by using the metaheuristic method EBLSHADE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example of fitting results is shown in Fig. 2. In our case, the parameters determined by fitting had the following values. P_{ph} = 3.6 W which agrees well with the value measured by PowerMeter Rk-5720 (3.5 W). tau_{other}&gt;100 s, which testifies that the contribution of other recombination pathways can be neglected. N_{Fe,0}=1.6 cm{-3}, which is close to the value obtained for the samples of the same series from L_n measuring before and after intense illumination (0.5 cm{-3}). In this case L_{n} was measured using spectral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dependences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of short circuit current [], the iron concentration was determined by using Zoth and Bergholz [] equation. Finally, E_m = 0.655 eV. This value coincides with that well known from []</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which is 0.66 eV. The coincidence of the values obtained by approximation with those obtained from other sources (first of all, E_m value) proves that the investigations of I_{SC}(t) after intensive illumination can be applied for </w:t>
      </w:r>
      <w:r w:rsidDel="00000000" w:rsidR="00000000" w:rsidRPr="00000000">
        <w:rPr>
          <w:rFonts w:ascii="Arial" w:cs="Arial" w:eastAsia="Arial" w:hAnsi="Arial"/>
          <w:sz w:val="28"/>
          <w:szCs w:val="28"/>
          <w:rtl w:val="0"/>
        </w:rPr>
        <w:t xml:space="preserve">estimating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parameters of iron-related defects. Moreover, the peculiarities of pair dissociation (see Sec.~2) found in this way also correspond to those reported in the previous publications, which testifies that this approach is quite appropriate. In fact, the time of I_{SC} recovering is an indicator of how large the energy of migration </w:t>
      </w:r>
      <w:r w:rsidDel="00000000" w:rsidR="00000000" w:rsidRPr="00000000">
        <w:rPr>
          <w:rFonts w:ascii="Arial" w:cs="Arial" w:eastAsia="Arial" w:hAnsi="Arial"/>
          <w:sz w:val="28"/>
          <w:szCs w:val="28"/>
          <w:rtl w:val="0"/>
        </w:rPr>
        <w:t xml:space="preserve">is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the amplitude with which I_{SC} changes in the result of intensive illumination is associated with the concentration of iron atoms released in the process. It should be also noted that this approach is similar to the method proposed by Herlufsen [], in which actual concentrations of FeB pairs are estimated by the photoluminescence signal kinetics during pair association.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measurements were carried out over a temperature range of 300-340 K. The temperature was varied by a thermoelectric cooler controlled by STS-21 sensor and stabilized by a computer-controlled PID loop.</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case of USL, the transverse (with frequency f_{US}=0.3 MHz) or longitudinal (2-31 MHz) acoustic waves (AWs) were applied to the samples by using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the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piezoelectric </w:t>
      </w:r>
      <w:r w:rsidDel="00000000" w:rsidR="00000000" w:rsidRPr="00000000">
        <w:rPr>
          <w:rFonts w:ascii="Arial" w:cs="Arial" w:eastAsia="Arial" w:hAnsi="Arial"/>
          <w:sz w:val="28"/>
          <w:szCs w:val="28"/>
          <w:rtl w:val="0"/>
        </w:rPr>
        <w:t xml:space="preserve">transducer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US intensities W_{US} and amplitudes of strain xi_{US}=\sqrt{2W/rho} (rho_Si}=2.33 g/cm^3 is the silicon density, vartheta_{US} is the US velocity, 9850 m/s and 5840 m/s (in cases of longitudinal and transverse AWs, respectively</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does not overcome 1.3 W/cm2 and 210^{-6}, respectively. Since the focus of our research was the influence of elastic vibrations on  FeB pair transformations,  to avoid the effect </w:t>
      </w:r>
      <w:r w:rsidDel="00000000" w:rsidR="00000000" w:rsidRPr="00000000">
        <w:rPr>
          <w:rFonts w:ascii="Arial" w:cs="Arial" w:eastAsia="Arial" w:hAnsi="Arial"/>
          <w:sz w:val="28"/>
          <w:szCs w:val="28"/>
          <w:rtl w:val="0"/>
        </w:rPr>
        <w:t xml:space="preserve">of the piezoelectric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field, the transducer was shielded --– see inset in Fig.2.</w:t>
      </w:r>
    </w:p>
    <w:bookmarkStart w:colFirst="0" w:colLast="0" w:name="bookmark=id.30j0zll" w:id="1"/>
    <w:bookmarkEnd w:id="1"/>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Results and discussion</w:t>
      </w:r>
      <w:bookmarkStart w:colFirst="0" w:colLast="0" w:name="bookmark=id.1fob9te" w:id="2"/>
      <w:bookmarkEnd w:id="2"/>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FeB dissociation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our investigation of light--induced FeB pair dissociation processes, we illuminated the structure with a halogen lamp varying the time of illumination t_ill and afterward measured the kinetics of short circuit current recovery –-- see Fig.3. As seen from the figure, the time of short circuit current recovery does not change while the amplitude of light-induced changes depends on the time of illumination. Further approximation of the experimental curves by using the approach described in the previous section allowed us to estimate the number of pairs that dissociated in the result of illumination N_{Fe,0} as a function of t_{ill}. The experiments were carried out on a series of samples at different light intensities and temperatures in conditions with  and without US loading. The typical results are given in Fig.3.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obtained results show that as the illumination time grows the values of N_{Fe,0} increase gradually until reaching saturation. This is in complete correspondence with the results of the previous researches [] that predict </w:t>
      </w: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exponential decrease of pair concentration with the increase of illumination time. The saturation should correspond to the condition of complete pair dissociation. The experimentally obtained </w:t>
      </w:r>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dependences</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were approximated by using the following equation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tau_{dis} is the characteristic time of dissociation, N_Fe,fit} is the value corresponding to saturation. The examples of approximation curves are given in Fig.3, and the values of the parameters obtained by approximation --- in Table 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other way to </w:t>
      </w:r>
      <w:r w:rsidDel="00000000" w:rsidR="00000000" w:rsidRPr="00000000">
        <w:rPr>
          <w:rFonts w:ascii="Arial" w:cs="Arial" w:eastAsia="Arial" w:hAnsi="Arial"/>
          <w:sz w:val="28"/>
          <w:szCs w:val="28"/>
          <w:rtl w:val="0"/>
        </w:rPr>
        <w:t xml:space="preserve">determine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equilibrium between free Fe_i and Fe_iB_s is by using the following rate equations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R_a and R_d are the association and dissociation rates of FeB pairs, respectively. From Eq. (10), taking into account that N_{Fe}=N_{Fe,tot}-N_{FeB} and N_{Fe}(t_{ill}=0)=N_{Fe,eq}, the time dependent interstitial iron content during illumination can be described as follows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comparison of Eqs. (10) and (11) shows that tau_{dis}=R_a+R_d, N_{Fe,fit}=N_{Fe,tot}. It should be noted that in our case (see Sec.2) tau_{ass}&gt;&gt;tau_{dis} (without USL tau_{ass}=700 s at 340 K and tau_{ass}=13000 s at 300~K). Therefore, R_d&gt;&gt;R_a and tau_{dis}=R_d, N_{Fe,fit}=N_{Fe,tot}.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for the case without USL, we should note the following. First, for every sample N_{Fe,fit} remains constant and does not depend on illumination intensity and temperature --- see Table 1. This is quite expectable if we assume that in this case N_{Fe,fit}=N_{Fe,tot}. Second, the value of tau_{dis} (the last column in Table 1) depends on W_{ill} and T. It is well known [] that the dissociation rate of FeB pairs increases quadratically with increasing illumination intensity. In the insets in Fig. 2 the values of tau_dis are plotted against W_{ill}. The linearity of the obtained curves is </w:t>
      </w:r>
      <w:r w:rsidDel="00000000" w:rsidR="00000000" w:rsidRPr="00000000">
        <w:rPr>
          <w:rFonts w:ascii="Arial" w:cs="Arial" w:eastAsia="Arial" w:hAnsi="Arial"/>
          <w:sz w:val="28"/>
          <w:szCs w:val="28"/>
          <w:rtl w:val="0"/>
        </w:rPr>
        <w:t xml:space="preserve">in complete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coincidence with the reported data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w:t>
      </w:r>
      <w:r w:rsidDel="00000000" w:rsidR="00000000" w:rsidRPr="00000000">
        <w:rPr>
          <w:rFonts w:ascii="Arial" w:cs="Arial" w:eastAsia="Arial" w:hAnsi="Arial"/>
          <w:sz w:val="28"/>
          <w:szCs w:val="28"/>
          <w:rtl w:val="0"/>
        </w:rPr>
        <w:t xml:space="preserve">serve as </w:t>
      </w:r>
      <w:r w:rsidDel="00000000" w:rsidR="00000000" w:rsidRPr="00000000">
        <w:rPr>
          <w:rFonts w:ascii="Arial" w:cs="Arial" w:eastAsia="Arial" w:hAnsi="Arial"/>
          <w:sz w:val="28"/>
          <w:szCs w:val="28"/>
          <w:rtl w:val="0"/>
        </w:rPr>
        <w:t xml:space="preserve">an </w:t>
      </w:r>
      <w:r w:rsidDel="00000000" w:rsidR="00000000" w:rsidRPr="00000000">
        <w:rPr>
          <w:rFonts w:ascii="Arial" w:cs="Arial" w:eastAsia="Arial" w:hAnsi="Arial"/>
          <w:sz w:val="28"/>
          <w:szCs w:val="28"/>
          <w:rtl w:val="0"/>
        </w:rPr>
        <w:t xml:space="preserve">additional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proof of the suggested approach applicability in estimating iron-related defect parameters. Moreover, it is known [] that the dissociation time decreases approximately twice per 20C increase. In our experiment, tau_{dis}=11 s for sample SC350-2 (Fig.2(b) and Table 1) at T=320 K  and at 340 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comprised 4.3 s, which justifies the expectations.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Another reason why it is advisable to analyze I_{SC} kinetics is the behavior of tau_{other} </w:t>
      </w:r>
      <w:r w:rsidDel="00000000" w:rsidR="00000000" w:rsidRPr="00000000">
        <w:rPr>
          <w:rFonts w:ascii="Arial" w:cs="Arial" w:eastAsia="Arial" w:hAnsi="Arial"/>
          <w:sz w:val="28"/>
          <w:szCs w:val="28"/>
          <w:rtl w:val="0"/>
        </w:rPr>
        <w:t xml:space="preserve">observed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the experiments. In the case when tau_{ill} corresponds to the values of N_{Fe,0} close to saturation, the other recombination channels can be neglected (tau_{other}&gt; 100 ms). In the case when the values of tau_{ill} are small, tau_{other} changes in the range 10^{-6}-10^{-4} s and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begins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increase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the illumination time increases. In terms of the proposed approximation, this indicates that some parts of FeB pairs have not dissociated and the value of tau_{other} is related to recombination on iron-related defects that do not reconstruct when the sample is kept in darkness. In order to support this assumption the quantity tau_{other} was estimated as follows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tau_{SRH} and tau_{SRH} were calculated by Eq. (5) for defect concentrations N_{Fe}=N_{Fe,eq} and N_{FeB}= N_{Fe,tot}, accordingly. It turned out that tau_{other} and tau, obtained in the same conditions, are very close: the correlation coefficient equals to 0.98 (see Supplementary Material).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Paying our attention back to the impact of acoustic waves on the processes of light--induced dissociation of FeB pairs, the following should be noted. First, USL actually does not influence the magnitude of dissociation time: tau_{dis} values in neighboring rows are similar in the error range for all the cases in Table 1. Second, some pairs do not dissociate under illumination in the USL case: N_{Fe,fit}&lt; N_{Fe,fit}. How large the portion of these pairs is, depends on US intensity (see Figs. 5(a), Table 1, W_{ill}=0.16 W/cm^2); and at maximum W_{US} values this portion reaches 10%. It should be noted that this [effect] is observed only in the case when light--induced pair dissociation is close to saturation. If W_{ill} (or temperature), however,</w:t>
      </w:r>
      <w:r w:rsidDel="00000000" w:rsidR="00000000" w:rsidRPr="00000000">
        <w:rPr>
          <w:rFonts w:ascii="Arial" w:cs="Arial" w:eastAsia="Arial" w:hAnsi="Arial"/>
          <w:b w:val="0"/>
          <w:i w:val="0"/>
          <w:smallCaps w:val="0"/>
          <w:strike w:val="0"/>
          <w:color w:val="242021"/>
          <w:sz w:val="28"/>
          <w:szCs w:val="28"/>
          <w:u w:val="none"/>
          <w:shd w:fill="auto" w:val="clear"/>
          <w:vertAlign w:val="baseline"/>
          <w:rtl w:val="0"/>
        </w:rPr>
        <w:t xml:space="preserve"> is</w:t>
      </w:r>
      <w:r w:rsidDel="00000000" w:rsidR="00000000" w:rsidRPr="00000000">
        <w:rPr>
          <w:rFonts w:ascii="Arial" w:cs="Arial" w:eastAsia="Arial" w:hAnsi="Arial"/>
          <w:b w:val="0"/>
          <w:i w:val="0"/>
          <w:smallCaps w:val="0"/>
          <w:strike w:val="0"/>
          <w:color w:val="ffff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021"/>
          <w:sz w:val="28"/>
          <w:szCs w:val="28"/>
          <w:u w:val="none"/>
          <w:shd w:fill="auto" w:val="clear"/>
          <w:vertAlign w:val="baseline"/>
          <w:rtl w:val="0"/>
        </w:rPr>
        <w:t xml:space="preserve">that </w:t>
      </w:r>
      <w:r w:rsidDel="00000000" w:rsidR="00000000" w:rsidRPr="00000000">
        <w:rPr>
          <w:rFonts w:ascii="Arial" w:cs="Arial" w:eastAsia="Arial" w:hAnsi="Arial"/>
          <w:color w:val="242021"/>
          <w:sz w:val="28"/>
          <w:szCs w:val="28"/>
          <w:rtl w:val="0"/>
        </w:rPr>
        <w:t xml:space="preserve">at which </w:t>
      </w:r>
      <w:r w:rsidDel="00000000" w:rsidR="00000000" w:rsidRPr="00000000">
        <w:rPr>
          <w:rFonts w:ascii="Arial" w:cs="Arial" w:eastAsia="Arial" w:hAnsi="Arial"/>
          <w:b w:val="0"/>
          <w:i w:val="0"/>
          <w:smallCaps w:val="0"/>
          <w:strike w:val="0"/>
          <w:color w:val="242021"/>
          <w:sz w:val="28"/>
          <w:szCs w:val="28"/>
          <w:u w:val="none"/>
          <w:shd w:fill="auto" w:val="clear"/>
          <w:vertAlign w:val="baseline"/>
          <w:rtl w:val="0"/>
        </w:rPr>
        <w:t xml:space="preserve">a part of iron atoms stays near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substitutional boron atoms at the given illumination times, then N_{Fe,fit}=N_{Fe,fit}.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FeB association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has also been found that USL accelerates FeB pair association,  see Fig.5(b). As seen from the figure, the main result of ultrasound excitation in the structure is the decrease in time of short circuit current recovery. Since in approximating experimental dependencies I_{SC}(t) we assumed that pre-exponential multiplier in Eq. (10) does not depend on USL (but relies only on the temperature and level of base doping), in order to find numerical characteristics of this effect, we used the change in migration energy E_{US}, i.e., it was assumed that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E_{m,0} is the migration energy estimated without USL, DeltaE is the acoustically induced (AI) change in migration energy. It is seen from Fig.2(b) that DeltaE depends on acoustic wave intensity. Fig. 6 presents the depende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nces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DeltaE=DeltaE(W_{US}) at varied US frequencies and for the samples with different iron content (estimated by the dependencies similar to those given in Fig. 5 under USL). The presented data show that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DeltaE shows a practically linear dependence on US intensity;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Effectiveness of AI change in migration energy decreases as the US frequency increases; transverse waves, despite their low frequency, less strongly impact the processes of iron ion diffusion;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magnitude of AI effect practically does not depend on iron concentration;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AI change in migration energy can be as high as 13 meV.</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DeltaE has not been found to depend on illumination intensity.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data presented in Fig. 6 were obtained at 340 K. With the decrease of temperature, the AI effect decreases - see Fig. 6. As seen from the figure, temperature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dependencies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of DeltaE are close to linear: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temperature coefficient alpha_{US} depends on US frequency (see inset in Fig.5), while DeltaE depends also on the US intensity.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Possible mechanisms of ultrasound influence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is obvious that the analysis of the possible reasons </w:t>
      </w:r>
      <w:r w:rsidDel="00000000" w:rsidR="00000000" w:rsidRPr="00000000">
        <w:rPr>
          <w:rFonts w:ascii="Arial" w:cs="Arial" w:eastAsia="Arial" w:hAnsi="Arial"/>
          <w:sz w:val="28"/>
          <w:szCs w:val="28"/>
          <w:rtl w:val="0"/>
        </w:rPr>
        <w:t xml:space="preserve">of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 impact should be based on the mechanisms of iron-related defect transformation. It is suggested that FeB pair dissociation is a two-staged process []. First, the electron capture process leads to Fe_i neutralization, which removes the Coulombic attraction between Fe_i and B_s. Second, the electron capture results in the deposition of diffusion barrier energy and spatial dissociation of atoms. In the literature, two possibilities are discussed: </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the second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capture, which leads to negative charge state (Fe_i) and consequently to Coulombic repulsion of Fe_iB_s pair, and the second capture,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which deposits the necessary Fe_i0 migration energy after recombination with a hole. The second way is known [] as recombination-enhanced defect reaction (REDR) and is caused by a strong electron-lattice coupling at the defect.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for the association, it happens due to Fe_i field-assisted migration to B_s. Therefore, a more detailed expression for tau_{ass} takes the following form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iron diffusivity D_{Fe}=D_{0}\exp(-E_m/kT), and in the general case [] D_{0,Fe}=beta nu a_2 exp(deltaS/k), beta is a correlation factor, nu is an effective vibrational (attempt) frequency, a_2 is a jump distance, deltaS is the migration entropy.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non-piezoelectric materials, the main effect of acoustic waves is associated with the mechanical stresses they cause. It is reported [] about several stress-related mechanisms of impurity diffusivity variation. For instance, Aziz [] shows that due to static stresses sigma_{stat} in the crystal, the impurity migration energy can decrease by DeltaE=sigma_{stat}Vast, where Vast is the activation strain tensor. It is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known\cite</w:t>
      </w:r>
      <w:r w:rsidDel="00000000" w:rsidR="00000000" w:rsidRPr="00000000">
        <w:rPr>
          <w:rFonts w:ascii="Arial" w:cs="Arial" w:eastAsia="Arial" w:hAnsi="Arial"/>
          <w:sz w:val="28"/>
          <w:szCs w:val="28"/>
          <w:rtl w:val="0"/>
        </w:rPr>
        <w:t xml:space="preserve">d</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{Yost} that as US propagates through the crystal,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causes static strain: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beta is the acoustic nonlinearity parameter, u_{US}=frac is the amplitude of lattice atom displacements. Therefore, the effect should be linear with respect to the US intensity, which correlates with the experimental data. It is known [], however, that Vast=(0.01-0.2)Omega, where Omega is the atomic volume (~2 m3 for silicon), and the value of the multiplier depends on the kind of impurity. If we consider the propagation of longitudinal waves in direction [100] (beta=2.0003 is assumed [], sigma_{stat}=c_{11} u_{stat}, c_{11}=166 GPa), for W_{US}=1 W/cm2 we shall obtain DeltaE=5 eV. Therefore, this mechanism cannot be the cause of the revealed effect.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According to the data [], the diffusion of impurities in US fields can occur due to elastic deformation. In particular, the energy of interaction between a single defect and the strain field is given by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K is the bulk modulus (102 GPa for Si), Omega_d is the variation of crystal volume, in the result of point defect formation, for interstitial defect [] Omega_d=(1.7-2.2)Omega, xi is the lattice relative deformation by the acoustic wave. The estimation of maximum interaction for W_{US}=1 W/cm^2 yields E_{int}=0.1 meV. And although Baransky [] states that in case of clusters containing N_t defects, a collective effect can be observed, when E_{int}-&gt; N_t E_{int}, in our opinion, this mechanism cannot be crucial in the effect of AI acceleration of  FeB pair association revealed in our research.</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turn, the most probable cause of decrease in tau_{ass} is the process of impurity interactions with nonequilibrium excitations of the crystal lattice described in Refs. 15, which results in the change in probability of diffusion transitions. According to Pavlovich [], the US influence is that i</w:t>
      </w:r>
      <w:r w:rsidDel="00000000" w:rsidR="00000000" w:rsidRPr="00000000">
        <w:rPr>
          <w:rFonts w:ascii="Arial" w:cs="Arial" w:eastAsia="Arial" w:hAnsi="Arial"/>
          <w:sz w:val="28"/>
          <w:szCs w:val="28"/>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causes the increase of crystal effective temperature and effective decrease of ``polaron'' activation energy. The latter is related to the transfer of lattice deformation around the impurity during diffusion transition []. It should be noted that according to calculations [], this effect should depend linearly on US intensity and temperature, which correlates with experimentally found peculiarities of AI changes. In addition, according to Krevchik [], DeltaE~t_s, where t_s is phonon collision time, which can account for the revealed frequency dependence of the effect.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should be noted that the iron boron pairs are found to dissociate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due to ultrasound treatment. In our opinion, the reported herein and previous results have a lot in common. In fact, according to Ostapenko [], Fe_i has to ``jump'' to the next nearest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interstitial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under ultrasound action; we state about the decrease in Fe_i migration energy value as well as the enhance of Fe_i diffusivity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case </w:t>
      </w:r>
      <w:r w:rsidDel="00000000" w:rsidR="00000000" w:rsidRPr="00000000">
        <w:rPr>
          <w:rFonts w:ascii="Arial" w:cs="Arial" w:eastAsia="Arial" w:hAnsi="Arial"/>
          <w:sz w:val="28"/>
          <w:szCs w:val="28"/>
          <w:rtl w:val="0"/>
        </w:rPr>
        <w:t xml:space="preserve">of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ultrasound loading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Further, the efficiency of AI dissociation </w:t>
      </w:r>
      <w:r w:rsidDel="00000000" w:rsidR="00000000" w:rsidRPr="00000000">
        <w:rPr>
          <w:rFonts w:ascii="Arial" w:cs="Arial" w:eastAsia="Arial" w:hAnsi="Arial"/>
          <w:b w:val="0"/>
          <w:i w:val="0"/>
          <w:smallCaps w:val="0"/>
          <w:strike w:val="0"/>
          <w:color w:val="242021"/>
          <w:sz w:val="28"/>
          <w:szCs w:val="28"/>
          <w:u w:val="none"/>
          <w:shd w:fill="auto" w:val="clear"/>
          <w:vertAlign w:val="baseline"/>
          <w:rtl w:val="0"/>
        </w:rPr>
        <w:t xml:space="preserve">increases </w:t>
      </w:r>
      <w:r w:rsidDel="00000000" w:rsidR="00000000" w:rsidRPr="00000000">
        <w:rPr>
          <w:rFonts w:ascii="Arial" w:cs="Arial" w:eastAsia="Arial" w:hAnsi="Arial"/>
          <w:b w:val="0"/>
          <w:i w:val="0"/>
          <w:smallCaps w:val="0"/>
          <w:strike w:val="0"/>
          <w:color w:val="242021"/>
          <w:sz w:val="28"/>
          <w:szCs w:val="28"/>
          <w:u w:val="none"/>
          <w:shd w:fill="auto" w:val="clear"/>
          <w:vertAlign w:val="baseline"/>
          <w:rtl w:val="0"/>
        </w:rPr>
        <w:t xml:space="preserve">with </w:t>
      </w:r>
      <w:r w:rsidDel="00000000" w:rsidR="00000000" w:rsidRPr="00000000">
        <w:rPr>
          <w:rFonts w:ascii="Arial" w:cs="Arial" w:eastAsia="Arial" w:hAnsi="Arial"/>
          <w:color w:val="242021"/>
          <w:sz w:val="28"/>
          <w:szCs w:val="28"/>
          <w:rtl w:val="0"/>
        </w:rPr>
        <w:t xml:space="preserve">the rise of</w:t>
      </w:r>
      <w:r w:rsidDel="00000000" w:rsidR="00000000" w:rsidRPr="00000000">
        <w:rPr>
          <w:rFonts w:ascii="Arial" w:cs="Arial" w:eastAsia="Arial" w:hAnsi="Arial"/>
          <w:b w:val="0"/>
          <w:i w:val="0"/>
          <w:smallCaps w:val="0"/>
          <w:strike w:val="0"/>
          <w:color w:val="242021"/>
          <w:sz w:val="28"/>
          <w:szCs w:val="28"/>
          <w:u w:val="none"/>
          <w:shd w:fill="auto" w:val="clear"/>
          <w:vertAlign w:val="baseline"/>
          <w:rtl w:val="0"/>
        </w:rPr>
        <w:t xml:space="preserve"> temperature </w:t>
      </w:r>
      <w:r w:rsidDel="00000000" w:rsidR="00000000" w:rsidRPr="00000000">
        <w:rPr>
          <w:rFonts w:ascii="Arial" w:cs="Arial" w:eastAsia="Arial" w:hAnsi="Arial"/>
          <w:color w:val="242021"/>
          <w:sz w:val="28"/>
          <w:szCs w:val="28"/>
          <w:rtl w:val="0"/>
        </w:rPr>
        <w:t xml:space="preserve">and decrease of</w:t>
      </w:r>
      <w:r w:rsidDel="00000000" w:rsidR="00000000" w:rsidRPr="00000000">
        <w:rPr>
          <w:rFonts w:ascii="Arial" w:cs="Arial" w:eastAsia="Arial" w:hAnsi="Arial"/>
          <w:b w:val="0"/>
          <w:i w:val="0"/>
          <w:smallCaps w:val="0"/>
          <w:strike w:val="0"/>
          <w:color w:val="242021"/>
          <w:sz w:val="28"/>
          <w:szCs w:val="28"/>
          <w:u w:val="none"/>
          <w:shd w:fill="auto" w:val="clear"/>
          <w:vertAlign w:val="baseline"/>
          <w:rtl w:val="0"/>
        </w:rPr>
        <w:t xml:space="preserve"> AI tau_{ass}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difference </w:t>
      </w:r>
      <w:r w:rsidDel="00000000" w:rsidR="00000000" w:rsidRPr="00000000">
        <w:rPr>
          <w:rFonts w:ascii="Arial" w:cs="Arial" w:eastAsia="Arial" w:hAnsi="Arial"/>
          <w:sz w:val="28"/>
          <w:szCs w:val="28"/>
          <w:rtl w:val="0"/>
        </w:rPr>
        <w:t xml:space="preserve">in the action of ultrasound</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iron-boron pairs dissociation or the enhancing of pairing) is associated with the difference in the intensity of the acoustic influence.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sz w:val="28"/>
          <w:szCs w:val="28"/>
          <w:rtl w:val="0"/>
        </w:rPr>
        <w:t xml:space="preserve">or instance,</w:t>
      </w:r>
      <w:r w:rsidDel="00000000" w:rsidR="00000000" w:rsidRPr="00000000">
        <w:rPr>
          <w:rFonts w:ascii="Arial" w:cs="Arial" w:eastAsia="Arial" w:hAnsi="Arial"/>
          <w:sz w:val="28"/>
          <w:szCs w:val="28"/>
          <w:rtl w:val="0"/>
        </w:rPr>
        <w:t xml:space="preserve">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w:t>
      </w:r>
      <w:r w:rsidDel="00000000" w:rsidR="00000000" w:rsidRPr="00000000">
        <w:rPr>
          <w:rFonts w:ascii="Arial" w:cs="Arial" w:eastAsia="Arial" w:hAnsi="Arial"/>
          <w:sz w:val="28"/>
          <w:szCs w:val="28"/>
          <w:rtl w:val="0"/>
        </w:rPr>
        <w:t xml:space="preserve">researchers used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acoustic strain xi=10^{-5}-10^{-4} was used [] to dissociate FeB pairs in Cz--Si. Furthermore, Ostapenko and Bell [] regarded the resonance condition of pair reorientation (first step of dissociation) and used 25-70 kHz. In our case, xi&lt;210^{-6} and f_{US}=2-30 MHz are deficient to effectively overcome the Coulombic attraction between Fe_i and B_. Additionally, the presented data show that the effectiveness of acoustically-induced change decreases as the ultrasound frequency increases. Besides, it should be noted that Ostapenko [] asserted that in the case of predominant dissociated pairs, the ultrasound treatment may promote the pairing reaction in contradistinction to the case of high fraction of paired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irons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our case, the predominant dissociation </w:t>
      </w:r>
      <w:r w:rsidDel="00000000" w:rsidR="00000000" w:rsidRPr="00000000">
        <w:rPr>
          <w:rFonts w:ascii="Arial" w:cs="Arial" w:eastAsia="Arial" w:hAnsi="Arial"/>
          <w:sz w:val="28"/>
          <w:szCs w:val="28"/>
          <w:rtl w:val="0"/>
        </w:rPr>
        <w:t xml:space="preserve">was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ealized by intense illumination, and then the ultrasound loading accelerated pairing. Thus, the reported results provide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empirical evidence  for the above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mentioned prediction.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far as dissociation is concerned, it is worth paying attention to the possible US impact on the processes of charge carrier capture. For instance, it is suggested [] that in conditions of USL the capture cross sections for complex defects should change because of the change in effective distance between the components. In particular, this effect is expected to be especially substantial for the complexes whose components have Omega_d with opposite signs. This is what is observed for FeB (Omega_d(Fe)&gt;0, Omega_d(B_s)&lt;0) and for this reason, the complex should be acoustically active in terms of charge carrier capture. However, in our opinion, the processes of AI changes in sigma_{n(p)} should have influenced, first of all, the characteristic time of dissociation, but actually, the effects of this kind have not been revealed. AI increase of R_a should decrease N_{Fe,fit} (see Eqs. (9),(10)), however this effect is leveled by the essential difference between tau_{dis} and tau_{ass}. Therefore, probably because of this reason, the US produces the impact on the second stage of dissociation. On the one hand, Korotchenkov and Grimmeiss show [] that due to the change of impurity location concerning</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tl w:val="0"/>
        </w:rPr>
        <w:t xml:space="preserve">the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urrounding atoms in silicon under USL, the activation thermal energy of the carrier captured by the defect  is decreased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about 10 meV at US intensities commensurate to those in our experiments). A similar increase of electron emission in our case should decrease the equilibrium part of negatively charged Fe ions experiencing Coulombic repulsion with B_s. On the other hand, it is shown [] that USL of low intensity makes some part of the FeB pairs get rearranged in a metastable configuration with a different (orthorhombic) symmetry, in which the distance between the components is greater. At the over threshold US intensities, the spatial separation of this kind results in complete pair dissociations []. For our case, however, the important thing is that the decrease in distance weakens the Coulombic repulsion. </w:t>
      </w:r>
      <w:r w:rsidDel="00000000" w:rsidR="00000000" w:rsidRPr="00000000">
        <w:rPr>
          <w:rFonts w:ascii="Arial" w:cs="Arial" w:eastAsia="Arial" w:hAnsi="Arial"/>
          <w:sz w:val="28"/>
          <w:szCs w:val="28"/>
          <w:rtl w:val="0"/>
        </w:rPr>
        <w:t xml:space="preserve">In addition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decrease in the concentration of pairs, which dissociate under illumination in the USL case, can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 </w:t>
      </w:r>
      <w:r w:rsidDel="00000000" w:rsidR="00000000" w:rsidRPr="00000000">
        <w:rPr>
          <w:rFonts w:ascii="Arial" w:cs="Arial" w:eastAsia="Arial" w:hAnsi="Arial"/>
          <w:sz w:val="28"/>
          <w:szCs w:val="28"/>
          <w:rtl w:val="0"/>
        </w:rPr>
        <w:t xml:space="preserve">associated with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partial acoustically-induced FeB dissociation. In fact, </w:t>
      </w:r>
      <w:r w:rsidDel="00000000" w:rsidR="00000000" w:rsidRPr="00000000">
        <w:rPr>
          <w:rFonts w:ascii="Arial" w:cs="Arial" w:eastAsia="Arial" w:hAnsi="Arial"/>
          <w:b w:val="0"/>
          <w:i w:val="0"/>
          <w:smallCaps w:val="0"/>
          <w:strike w:val="0"/>
          <w:color w:val="4a86e8"/>
          <w:sz w:val="28"/>
          <w:szCs w:val="28"/>
          <w:u w:val="none"/>
          <w:shd w:fill="auto" w:val="clear"/>
          <w:vertAlign w:val="baseline"/>
          <w:rtl w:val="0"/>
        </w:rPr>
        <w:t xml:space="preserve">if some pairs were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dissociated by ultrasound waves, which had been pre-excited in the sample with a high initial fraction of paired Fe, they </w:t>
      </w:r>
      <w:r w:rsidDel="00000000" w:rsidR="00000000" w:rsidRPr="00000000">
        <w:rPr>
          <w:rFonts w:ascii="Arial" w:cs="Arial" w:eastAsia="Arial" w:hAnsi="Arial"/>
          <w:b w:val="0"/>
          <w:i w:val="0"/>
          <w:smallCaps w:val="0"/>
          <w:strike w:val="0"/>
          <w:color w:val="4a86e8"/>
          <w:sz w:val="28"/>
          <w:szCs w:val="28"/>
          <w:u w:val="none"/>
          <w:shd w:fill="auto" w:val="clear"/>
          <w:vertAlign w:val="baseline"/>
          <w:rtl w:val="0"/>
        </w:rPr>
        <w:t xml:space="preserve">can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not be dissociated under illumination. The decrease in the temperature or photon quantity leads to reduction in the set of FeB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 was modified by ultrasound, or in the set of FeB which was modified by the capture of light-induced electrons, respectively. </w:t>
      </w:r>
      <w:r w:rsidDel="00000000" w:rsidR="00000000" w:rsidRPr="00000000">
        <w:rPr>
          <w:rFonts w:ascii="Arial" w:cs="Arial" w:eastAsia="Arial" w:hAnsi="Arial"/>
          <w:sz w:val="28"/>
          <w:szCs w:val="28"/>
          <w:rtl w:val="0"/>
        </w:rPr>
        <w:t xml:space="preserve">The 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ts cease to overlap and N_{Fe,fit}=N_{Fe,fit} --- see Table 1. Finally, USL can be the cause of weakening the electron-lattice coupling at the defect as well as the REDR process as a whole.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Numerous publications, see for example Refs. 35,36, report that during such technological processes as temperature stimulated diffusion of dopants or the formation of an antireflection coating, iron atoms also undergo gettering. This is caused by Fe ions diffusion to various stocks.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 performed in the US field, these processes, </w:t>
      </w:r>
      <w:r w:rsidDel="00000000" w:rsidR="00000000" w:rsidRPr="00000000">
        <w:rPr>
          <w:rFonts w:ascii="Arial" w:cs="Arial" w:eastAsia="Arial" w:hAnsi="Arial"/>
          <w:sz w:val="28"/>
          <w:szCs w:val="28"/>
          <w:rtl w:val="0"/>
        </w:rPr>
        <w:t xml:space="preserve">as the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obtained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results suggest, should improve the gettering effectiveness because of the greater volume from which Fe ions could be piled at the stocks.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242021"/>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experimental research of ultrasound impact on the processes of FeB pair transformation was carried out in silicon $n^+$-$p$-$p^+$ structures at near room temperatures. The investigation has revealed </w:t>
      </w: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acoustically driven decrease in the portion of FeB pairs that dissociate under the action of light as well as the decrease in Fe ion migration energies. The latter effect depends linearly on ultrasound intensity; the temperature decrease and ultrasound frequency increase reduce the acoustically induced change of migration energy. The analysis has shown that these phenomenons are caused by the interaction of impurities with nonequilibrium excitations of the crystal lattice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acoustically driven attenuation of Coulombic repulsion, which is caused by the increase in distance between pair components and/or change in defects</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charge. Thus, ultrasound can be an effective tool for controlling silicon structure characteristics.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udmila Rudkovska" w:id="1" w:date="2021-11-04T10:58:1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 же</w:t>
      </w:r>
    </w:p>
  </w:comment>
  <w:comment w:author="Liudmila Rudkovska" w:id="0" w:date="2021-11-04T10:10:21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непонятно для какого именно процесса</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A" w15:done="0"/>
  <w15:commentEx w15:paraId="0000006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8"/>
      <w:szCs w:val="22"/>
      <w:effect w:val="none"/>
      <w:vertAlign w:val="baseline"/>
      <w:cs w:val="0"/>
      <w:em w:val="none"/>
      <w:lang w:bidi="ar-SA" w:eastAsia="ru-RU" w:val="en-US"/>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paragraph" w:styleId="Обычный(веб)">
    <w:name w:val="Обычный (веб)"/>
    <w:basedOn w:val="Обычный"/>
    <w:next w:val="Обычный(веб)"/>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en-US"/>
    </w:rPr>
  </w:style>
  <w:style w:type="character" w:styleId="jlqj4b">
    <w:name w:val="jlqj4b"/>
    <w:basedOn w:val="Основнойшрифтабзаца"/>
    <w:next w:val="jlqj4b"/>
    <w:autoRedefine w:val="0"/>
    <w:hidden w:val="0"/>
    <w:qFormat w:val="0"/>
    <w:rPr>
      <w:w w:val="100"/>
      <w:position w:val="-1"/>
      <w:effect w:val="none"/>
      <w:vertAlign w:val="baseline"/>
      <w:cs w:val="0"/>
      <w:em w:val="none"/>
      <w:lang/>
    </w:rPr>
  </w:style>
  <w:style w:type="character" w:styleId="kgnlhe">
    <w:name w:val="kgnlhe"/>
    <w:basedOn w:val="Основнойшрифтабзаца"/>
    <w:next w:val="kgnlhe"/>
    <w:autoRedefine w:val="0"/>
    <w:hidden w:val="0"/>
    <w:qFormat w:val="0"/>
    <w:rPr>
      <w:w w:val="100"/>
      <w:position w:val="-1"/>
      <w:effect w:val="none"/>
      <w:vertAlign w:val="baseline"/>
      <w:cs w:val="0"/>
      <w:em w:val="none"/>
      <w:lang/>
    </w:rPr>
  </w:style>
  <w:style w:type="character" w:styleId="fontstyle01">
    <w:name w:val="fontstyle01"/>
    <w:next w:val="fontstyle01"/>
    <w:autoRedefine w:val="0"/>
    <w:hidden w:val="0"/>
    <w:qFormat w:val="0"/>
    <w:rPr>
      <w:rFonts w:ascii="AdvP6975" w:hAnsi="AdvP6975" w:hint="default"/>
      <w:color w:val="242021"/>
      <w:w w:val="100"/>
      <w:position w:val="-1"/>
      <w:sz w:val="20"/>
      <w:szCs w:val="20"/>
      <w:effect w:val="none"/>
      <w:vertAlign w:val="baseline"/>
      <w:cs w:val="0"/>
      <w:em w:val="none"/>
      <w:lang/>
    </w:rPr>
  </w:style>
  <w:style w:type="character" w:styleId="fontstyle21">
    <w:name w:val="fontstyle21"/>
    <w:next w:val="fontstyle21"/>
    <w:autoRedefine w:val="0"/>
    <w:hidden w:val="0"/>
    <w:qFormat w:val="0"/>
    <w:rPr>
      <w:rFonts w:ascii="AdvP696A" w:hAnsi="AdvP696A" w:hint="default"/>
      <w:color w:val="242021"/>
      <w:w w:val="100"/>
      <w:position w:val="-1"/>
      <w:sz w:val="20"/>
      <w:szCs w:val="20"/>
      <w:effect w:val="none"/>
      <w:vertAlign w:val="baseline"/>
      <w:cs w:val="0"/>
      <w:em w:val="none"/>
      <w:lang/>
    </w:rPr>
  </w:style>
  <w:style w:type="paragraph" w:styleId="MTDisplayEquation">
    <w:name w:val="MTDisplayEquation"/>
    <w:basedOn w:val="Обычный"/>
    <w:next w:val="Обычный"/>
    <w:autoRedefine w:val="0"/>
    <w:hidden w:val="0"/>
    <w:qFormat w:val="0"/>
    <w:pPr>
      <w:tabs>
        <w:tab w:val="center" w:leader="none" w:pos="4680"/>
        <w:tab w:val="right" w:leader="none" w:pos="9360"/>
      </w:tabs>
      <w:suppressAutoHyphens w:val="1"/>
      <w:spacing w:after="120" w:before="120" w:line="288" w:lineRule="auto"/>
      <w:ind w:leftChars="-1" w:rightChars="0" w:firstLineChars="-1"/>
      <w:jc w:val="both"/>
      <w:textDirection w:val="btLr"/>
      <w:textAlignment w:val="top"/>
      <w:outlineLvl w:val="0"/>
    </w:pPr>
    <w:rPr>
      <w:rFonts w:ascii="Times New Roman" w:eastAsia="Calibri" w:hAnsi="Times New Roman"/>
      <w:w w:val="100"/>
      <w:position w:val="-1"/>
      <w:sz w:val="28"/>
      <w:szCs w:val="28"/>
      <w:effect w:val="none"/>
      <w:vertAlign w:val="baseline"/>
      <w:cs w:val="0"/>
      <w:em w:val="none"/>
      <w:lang w:bidi="ar-SA" w:eastAsia="en-US" w:val="uk-UA"/>
    </w:rPr>
  </w:style>
  <w:style w:type="character" w:styleId="MTDisplayEquationЗнак">
    <w:name w:val="MTDisplayEquation Знак"/>
    <w:next w:val="MTDisplayEquationЗнак"/>
    <w:autoRedefine w:val="0"/>
    <w:hidden w:val="0"/>
    <w:qFormat w:val="0"/>
    <w:rPr>
      <w:rFonts w:ascii="Times New Roman" w:eastAsia="Calibri" w:hAnsi="Times New Roman"/>
      <w:w w:val="100"/>
      <w:position w:val="-1"/>
      <w:sz w:val="28"/>
      <w:szCs w:val="28"/>
      <w:effect w:val="none"/>
      <w:vertAlign w:val="baseline"/>
      <w:cs w:val="0"/>
      <w:em w:val="none"/>
      <w:lang w:eastAsia="en-US" w:val="uk-UA"/>
    </w:rPr>
  </w:style>
  <w:style w:type="paragraph" w:styleId="Основнойтекст,Знак4">
    <w:name w:val="Основной текст, Знак4"/>
    <w:basedOn w:val="Обычный"/>
    <w:next w:val="Основнойтекст,Знак4"/>
    <w:autoRedefine w:val="0"/>
    <w:hidden w:val="0"/>
    <w:qFormat w:val="0"/>
    <w:pPr>
      <w:widowControl w:val="0"/>
      <w:suppressAutoHyphens w:val="1"/>
      <w:spacing w:after="0" w:line="360" w:lineRule="auto"/>
      <w:ind w:leftChars="-1" w:rightChars="0" w:firstLine="709" w:firstLineChars="-1"/>
      <w:jc w:val="both"/>
      <w:textDirection w:val="btLr"/>
      <w:textAlignment w:val="top"/>
      <w:outlineLvl w:val="0"/>
    </w:pPr>
    <w:rPr>
      <w:rFonts w:ascii="Times New Roman" w:eastAsia="Calibri" w:hAnsi="Times New Roman"/>
      <w:w w:val="100"/>
      <w:position w:val="-1"/>
      <w:sz w:val="28"/>
      <w:szCs w:val="22"/>
      <w:effect w:val="none"/>
      <w:vertAlign w:val="baseline"/>
      <w:cs w:val="0"/>
      <w:em w:val="none"/>
      <w:lang w:bidi="ar-SA" w:eastAsia="en-US" w:val="und"/>
    </w:rPr>
  </w:style>
  <w:style w:type="character" w:styleId="ОсновнойтекстЗнак,Знак4Знак">
    <w:name w:val="Основной текст Знак, Знак4 Знак"/>
    <w:next w:val="ОсновнойтекстЗнак,Знак4Знак"/>
    <w:autoRedefine w:val="0"/>
    <w:hidden w:val="0"/>
    <w:qFormat w:val="0"/>
    <w:rPr>
      <w:rFonts w:ascii="Times New Roman" w:eastAsia="Calibri" w:hAnsi="Times New Roman"/>
      <w:w w:val="100"/>
      <w:position w:val="-1"/>
      <w:sz w:val="28"/>
      <w:szCs w:val="22"/>
      <w:effect w:val="none"/>
      <w:vertAlign w:val="baseline"/>
      <w:cs w:val="0"/>
      <w:em w:val="none"/>
      <w:lang w:eastAsia="en-US"/>
    </w:rPr>
  </w:style>
  <w:style w:type="paragraph" w:styleId="Текстконцевойсноски,CharChar,Char,Знак3">
    <w:name w:val="Текст концевой сноски, Char Char, Char, Знак3"/>
    <w:basedOn w:val="Обычный"/>
    <w:next w:val="Текстконцевойсноски,CharChar,Char,Знак3"/>
    <w:autoRedefine w:val="0"/>
    <w:hidden w:val="0"/>
    <w:qFormat w:val="0"/>
    <w:pPr>
      <w:suppressAutoHyphens w:val="1"/>
      <w:spacing w:after="0" w:line="360" w:lineRule="auto"/>
      <w:ind w:left="720" w:leftChars="-1" w:rightChars="0" w:hanging="720" w:firstLineChars="-1"/>
      <w:jc w:val="both"/>
      <w:textDirection w:val="btLr"/>
      <w:textAlignment w:val="top"/>
      <w:outlineLvl w:val="0"/>
    </w:pPr>
    <w:rPr>
      <w:rFonts w:ascii="Times New Roman" w:eastAsia="Calibri" w:hAnsi="Times New Roman"/>
      <w:w w:val="100"/>
      <w:position w:val="-1"/>
      <w:sz w:val="28"/>
      <w:szCs w:val="20"/>
      <w:effect w:val="none"/>
      <w:vertAlign w:val="baseline"/>
      <w:cs w:val="0"/>
      <w:em w:val="none"/>
      <w:lang w:bidi="ar-SA" w:eastAsia="en-US" w:val="und"/>
    </w:rPr>
  </w:style>
  <w:style w:type="character" w:styleId="ТекстконцевойсноскиЗнак">
    <w:name w:val="Текст концевой сноски Знак"/>
    <w:next w:val="ТекстконцевойсноскиЗнак"/>
    <w:autoRedefine w:val="0"/>
    <w:hidden w:val="0"/>
    <w:qFormat w:val="0"/>
    <w:rPr>
      <w:rFonts w:ascii="Arial" w:hAnsi="Arial"/>
      <w:w w:val="100"/>
      <w:position w:val="-1"/>
      <w:effect w:val="none"/>
      <w:vertAlign w:val="baseline"/>
      <w:cs w:val="0"/>
      <w:em w:val="none"/>
      <w:lang/>
    </w:rPr>
  </w:style>
  <w:style w:type="character" w:styleId="ТекстконцевойсноскиЗнак1,CharCharЗнак2,CharЗнак,Знак3Знак,Знак3ЗнакЗнак1">
    <w:name w:val="Текст концевой сноски Знак1, Char Char Знак2, Char Знак, Знак3 Знак, Знак3 Знак Знак1"/>
    <w:next w:val="ТекстконцевойсноскиЗнак1,CharCharЗнак2,CharЗнак,Знак3Знак,Знак3ЗнакЗнак1"/>
    <w:autoRedefine w:val="0"/>
    <w:hidden w:val="0"/>
    <w:qFormat w:val="0"/>
    <w:rPr>
      <w:rFonts w:ascii="Times New Roman" w:eastAsia="Calibri" w:hAnsi="Times New Roman"/>
      <w:w w:val="100"/>
      <w:position w:val="-1"/>
      <w:sz w:val="28"/>
      <w:effect w:val="none"/>
      <w:vertAlign w:val="baseline"/>
      <w:cs w:val="0"/>
      <w:em w:val="none"/>
      <w:lang w:eastAsia="en-US" w:val="und"/>
    </w:rPr>
  </w:style>
  <w:style w:type="character" w:styleId="Знакконцевойсноски">
    <w:name w:val="Знак концевой сноски"/>
    <w:next w:val="Знакконцевойсноски"/>
    <w:autoRedefine w:val="0"/>
    <w:hidden w:val="0"/>
    <w:qFormat w:val="0"/>
    <w:rPr>
      <w:rFonts w:ascii="Times New Roman" w:cs="Times New Roman" w:hAnsi="Times New Roman"/>
      <w:w w:val="100"/>
      <w:position w:val="-1"/>
      <w:sz w:val="28"/>
      <w:szCs w:val="28"/>
      <w:effect w:val="none"/>
      <w:vertAlign w:val="baseline"/>
      <w:cs w:val="0"/>
      <w:em w:val="none"/>
      <w:lang/>
    </w:rPr>
  </w:style>
  <w:style w:type="paragraph" w:styleId="Рис">
    <w:name w:val="Рис"/>
    <w:basedOn w:val="Основнойтекст,Знак4"/>
    <w:next w:val="Рис_под"/>
    <w:autoRedefine w:val="0"/>
    <w:hidden w:val="0"/>
    <w:qFormat w:val="0"/>
    <w:pPr>
      <w:keepNext w:val="1"/>
      <w:widowControl w:val="0"/>
      <w:suppressAutoHyphens w:val="1"/>
      <w:spacing w:after="60" w:before="120" w:line="360" w:lineRule="auto"/>
      <w:ind w:leftChars="-1" w:rightChars="0" w:firstLine="0" w:firstLineChars="-1"/>
      <w:jc w:val="center"/>
      <w:textDirection w:val="btLr"/>
      <w:textAlignment w:val="top"/>
      <w:outlineLvl w:val="0"/>
    </w:pPr>
    <w:rPr>
      <w:rFonts w:ascii="Times New Roman" w:eastAsia="Calibri" w:hAnsi="Times New Roman"/>
      <w:noProof w:val="1"/>
      <w:w w:val="100"/>
      <w:position w:val="-1"/>
      <w:sz w:val="28"/>
      <w:szCs w:val="22"/>
      <w:effect w:val="none"/>
      <w:vertAlign w:val="baseline"/>
      <w:cs w:val="0"/>
      <w:em w:val="none"/>
      <w:lang w:bidi="ar-SA" w:eastAsia="und" w:val="und"/>
    </w:rPr>
  </w:style>
  <w:style w:type="paragraph" w:styleId="Рис_под">
    <w:name w:val="Рис_под"/>
    <w:basedOn w:val="Основнойтекст,Знак4"/>
    <w:next w:val="Обычный"/>
    <w:autoRedefine w:val="0"/>
    <w:hidden w:val="0"/>
    <w:qFormat w:val="0"/>
    <w:pPr>
      <w:keepLines w:val="1"/>
      <w:widowControl w:val="1"/>
      <w:suppressAutoHyphens w:val="1"/>
      <w:spacing w:after="240" w:before="120" w:line="360" w:lineRule="auto"/>
      <w:ind w:left="851" w:right="851" w:leftChars="-1" w:rightChars="0" w:firstLine="709" w:firstLineChars="-1"/>
      <w:jc w:val="both"/>
      <w:textDirection w:val="btLr"/>
      <w:textAlignment w:val="top"/>
      <w:outlineLvl w:val="0"/>
    </w:pPr>
    <w:rPr>
      <w:rFonts w:ascii="Times New Roman" w:eastAsia="Calibri" w:hAnsi="Times New Roman"/>
      <w:w w:val="100"/>
      <w:position w:val="-1"/>
      <w:sz w:val="28"/>
      <w:szCs w:val="22"/>
      <w:effect w:val="none"/>
      <w:vertAlign w:val="baseline"/>
      <w:cs w:val="0"/>
      <w:em w:val="none"/>
      <w:lang w:bidi="ar-SA" w:eastAsia="en-US" w:val="uk-UA"/>
    </w:rPr>
  </w:style>
  <w:style w:type="character" w:styleId="Рис_подЗнак">
    <w:name w:val="Рис_под Знак"/>
    <w:next w:val="Рис_подЗнак"/>
    <w:autoRedefine w:val="0"/>
    <w:hidden w:val="0"/>
    <w:qFormat w:val="0"/>
    <w:rPr>
      <w:rFonts w:ascii="Times New Roman" w:eastAsia="Calibri" w:hAnsi="Times New Roman"/>
      <w:w w:val="100"/>
      <w:position w:val="-1"/>
      <w:sz w:val="28"/>
      <w:szCs w:val="22"/>
      <w:effect w:val="none"/>
      <w:vertAlign w:val="baseline"/>
      <w:cs w:val="0"/>
      <w:em w:val="none"/>
      <w:lang w:eastAsia="en-US" w:val="uk-UA"/>
    </w:rPr>
  </w:style>
  <w:style w:type="character" w:styleId="РисЗнак">
    <w:name w:val="Рис Знак"/>
    <w:next w:val="РисЗнак"/>
    <w:autoRedefine w:val="0"/>
    <w:hidden w:val="0"/>
    <w:qFormat w:val="0"/>
    <w:rPr>
      <w:rFonts w:ascii="Times New Roman" w:eastAsia="Calibri" w:hAnsi="Times New Roman"/>
      <w:noProof w:val="1"/>
      <w:w w:val="100"/>
      <w:position w:val="-1"/>
      <w:sz w:val="28"/>
      <w:szCs w:val="22"/>
      <w:effect w:val="none"/>
      <w:vertAlign w:val="baseline"/>
      <w:cs w:val="0"/>
      <w:em w:val="none"/>
      <w:lang w:eastAsia="und" w:val="und"/>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style>
  <w:style w:type="character" w:styleId="fontstyle31">
    <w:name w:val="fontstyle31"/>
    <w:next w:val="fontstyle31"/>
    <w:autoRedefine w:val="0"/>
    <w:hidden w:val="0"/>
    <w:qFormat w:val="0"/>
    <w:rPr>
      <w:rFonts w:ascii="AdvP696A" w:hAnsi="AdvP696A" w:hint="default"/>
      <w:color w:val="242021"/>
      <w:w w:val="100"/>
      <w:position w:val="-1"/>
      <w:sz w:val="20"/>
      <w:szCs w:val="20"/>
      <w:effect w:val="none"/>
      <w:vertAlign w:val="baseline"/>
      <w:cs w:val="0"/>
      <w:em w:val="none"/>
      <w:lang/>
    </w:rPr>
  </w:style>
  <w:style w:type="character" w:styleId="fontstyle41">
    <w:name w:val="fontstyle41"/>
    <w:next w:val="fontstyle41"/>
    <w:autoRedefine w:val="0"/>
    <w:hidden w:val="0"/>
    <w:qFormat w:val="0"/>
    <w:rPr>
      <w:rFonts w:ascii="AdvPSMP10" w:hAnsi="AdvPSMP10" w:hint="default"/>
      <w:color w:val="242021"/>
      <w:w w:val="100"/>
      <w:position w:val="-1"/>
      <w:sz w:val="20"/>
      <w:szCs w:val="20"/>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HK2E6ZFnVbWXhQrKJCPndhXNtg==">AMUW2mUEJCwG8tsTGmbWwGMZKD/fFgQ2e+RfbKf6K2SvbcoTrQO/EQPNNW89dibPBiLf/xqiR1Yv+anYohTIFRZHp4dhQ3/YZS+WiErWtRR2syRH6Ckq2PQALwfhs6yawUwF7H84nqwwHw3WigiTXRPjJzn5mozuOFVv6+OJa/bKH/cbz3D+efSWtzRAbsQEUbjwLDldi0cQAkyvnoNrP7jGPKhaSSx8VpBB/cVn1DoS/dSHB0puoVlxBRo4ba/3Bpx5HIJSsPRmTvnVbk2T9tUY/ml1TtZ4CH1AeLUSRersiEOukwCOGBTx7a0DhvbFr6d6Ok0SjXDl0lxtaisAQlrCvaY+F70tfkoj3lzT8pT/jPMNsZseCpJhWZkX+lF+flLdx+UMwiQUlSXqdTD9J/IRla/RpDsSECTouYjqeaRC+tCs9b0pRKNCQSyQNymhBvhdZT8YUVeM8XUWch0OHHVfemYDQgeLAlZNtabVJVFRl27KHxHSbLOCFKi4HjE7ewCGBYBnTYhrAJS5fQKAxAkS85+C/F9xHgwZi6EoDbJU0XP3pe9dMqtFf0mVGJ2vYdvzLheXZbst2jMFj4hZ+YHn82ksVsDS3GU42FQUy3+4Tmp2FBodDmRGr/6BgIzWrnmC0gjtN/nI1nKlK3itKXpWVTFvEkQxFp9qzUP2mR3xJu5UX5dDdpNIdaL7t68VvrsnM7WD4s7ylzAxdrE+RogMFAzSKEK3XPOKzuOqel+/fZaCh9pB4gtnxGLt9s8rV4LbLUraSL0oJQioLwdswl8rFEzjo8gG4Fw+dx7e3IosztnmHV9cI+IH679c0wBNUklUX5aaYSMcmD76O71/IyoZ74CwD2WL9WPQodW2t47C0Dv1JtS5CrN6hnU8jjA7srbEh3BsoMKRjGvq/54FE0CLmcNsQdKwfAkDRHFI7WQq+QlPuP7aVy+IYlGc9BOt2udjlPBUuNSJOknZdblNVG88CIfxotg129JkheVc7VAyspt5F6VuBw6thWd95VMX02tee4xZkzKnlW6h4uYqU5hWxNFUQyj8vmuzX4NP0+NmeCJG97XbIPjU4qaeBuGIIw5SF3dAz8jjZYDN+5/laYMQ1U2ppwB8wrixsN8ZXdH2RzsTMFEAX7hlEtX69XuNRB99HpDaOz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2021-03-30T11:06:00Z</dcterms:created>
  <dc:creator>User</dc:creator>
</cp:coreProperties>
</file>