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 xml:space="preserve">Я, </w:t>
      </w:r>
      <w:r w:rsidR="00A37C74" w:rsidRPr="00A37C74">
        <w:rPr>
          <w:rFonts w:ascii="Times New Roman" w:hAnsi="Times New Roman" w:cs="Times New Roman"/>
          <w:u w:val="single"/>
        </w:rPr>
        <w:t>Власюк Віктор Миколайович</w:t>
      </w:r>
      <w:r w:rsidRPr="0099704D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науковий керівник / </w:t>
      </w:r>
      <w:r w:rsidRPr="00A37C74">
        <w:rPr>
          <w:rFonts w:ascii="Times New Roman" w:hAnsi="Times New Roman" w:cs="Times New Roman"/>
          <w:color w:val="000000" w:themeColor="text1"/>
          <w:u w:val="single"/>
        </w:rPr>
        <w:t>виконавець проєкту</w:t>
      </w:r>
      <w:r>
        <w:rPr>
          <w:rFonts w:ascii="Times New Roman" w:hAnsi="Times New Roman" w:cs="Times New Roman"/>
          <w:color w:val="000000" w:themeColor="text1"/>
        </w:rPr>
        <w:t xml:space="preserve">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45DD" w:rsidRPr="00A37C74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:rsidR="005934C0" w:rsidRPr="00A37C74" w:rsidRDefault="00CA2C90" w:rsidP="00D6194E">
      <w:pPr>
        <w:jc w:val="both"/>
        <w:rPr>
          <w:rFonts w:ascii="Times New Roman" w:hAnsi="Times New Roman" w:cs="Times New Roman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 xml:space="preserve">а саме,що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заосновним місцем роботи.Під час виконання проєкту науковий керівник або виконавці проєкту можуть працювати взакордонних установах з отриманням грошової винагороди (компенсації) не більше трьохмісяців сумарно на рік і в цей час не можуть отримувати заробітну плату або інші виплати згрантових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063D2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22860</wp:posOffset>
            </wp:positionV>
            <wp:extent cx="828675" cy="4692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bookmarkStart w:id="2" w:name="OLE_LINK8"/>
      <w:bookmarkStart w:id="3" w:name="OLE_LINK9"/>
      <w:r w:rsidR="00B97A36" w:rsidRPr="00B97A36">
        <w:rPr>
          <w:rFonts w:ascii="Times New Roman" w:hAnsi="Times New Roman" w:cs="Times New Roman"/>
          <w:u w:val="single"/>
        </w:rPr>
        <w:t>19.02.2021</w:t>
      </w:r>
      <w:bookmarkEnd w:id="2"/>
      <w:bookmarkEnd w:id="3"/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1D206E"/>
    <w:rsid w:val="00202BEE"/>
    <w:rsid w:val="00211C5F"/>
    <w:rsid w:val="002D17BD"/>
    <w:rsid w:val="00357107"/>
    <w:rsid w:val="00395E78"/>
    <w:rsid w:val="004120D2"/>
    <w:rsid w:val="004262CB"/>
    <w:rsid w:val="004D11D6"/>
    <w:rsid w:val="004E146A"/>
    <w:rsid w:val="005934C0"/>
    <w:rsid w:val="005C6651"/>
    <w:rsid w:val="006141B1"/>
    <w:rsid w:val="00653916"/>
    <w:rsid w:val="006D60D7"/>
    <w:rsid w:val="00725EAF"/>
    <w:rsid w:val="007549F4"/>
    <w:rsid w:val="00950E63"/>
    <w:rsid w:val="0099704D"/>
    <w:rsid w:val="00A06CC9"/>
    <w:rsid w:val="00A11342"/>
    <w:rsid w:val="00A301BF"/>
    <w:rsid w:val="00A3259E"/>
    <w:rsid w:val="00A37C74"/>
    <w:rsid w:val="00AE64FE"/>
    <w:rsid w:val="00B3024E"/>
    <w:rsid w:val="00B445DD"/>
    <w:rsid w:val="00B51A48"/>
    <w:rsid w:val="00B55DB4"/>
    <w:rsid w:val="00B97A36"/>
    <w:rsid w:val="00BD0F85"/>
    <w:rsid w:val="00C063D2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10</cp:revision>
  <dcterms:created xsi:type="dcterms:W3CDTF">2020-09-23T12:29:00Z</dcterms:created>
  <dcterms:modified xsi:type="dcterms:W3CDTF">2021-02-25T12:25:00Z</dcterms:modified>
</cp:coreProperties>
</file>