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3C6DE" w14:textId="53207C9F" w:rsidR="00384279" w:rsidRDefault="00384279"/>
    <w:p w14:paraId="2059AEE3" w14:textId="2B970D1D" w:rsidR="002C2ED3" w:rsidRDefault="002C2ED3"/>
    <w:p w14:paraId="5CDED26C" w14:textId="199F9A80" w:rsidR="002C2ED3" w:rsidRPr="002C2ED3" w:rsidRDefault="002C2ED3">
      <w:pPr>
        <w:rPr>
          <w:sz w:val="44"/>
          <w:szCs w:val="44"/>
          <w:u w:val="single"/>
        </w:rPr>
      </w:pPr>
      <w:r w:rsidRPr="002C2ED3">
        <w:rPr>
          <w:sz w:val="44"/>
          <w:szCs w:val="44"/>
          <w:u w:val="single"/>
        </w:rPr>
        <w:t>CONFERENCE</w:t>
      </w:r>
    </w:p>
    <w:p w14:paraId="5FA97DA8" w14:textId="60AC4EF3" w:rsidR="002C2ED3" w:rsidRDefault="002C2ED3"/>
    <w:p w14:paraId="4D5DB4B7" w14:textId="6511DAD5" w:rsidR="00E16C17" w:rsidRDefault="00E16C17">
      <w:r w:rsidRPr="0025565D">
        <w:rPr>
          <w:color w:val="111111"/>
          <w:szCs w:val="28"/>
          <w:shd w:val="clear" w:color="auto" w:fill="FFFFFF"/>
          <w:lang w:val="en-US"/>
        </w:rPr>
        <w:t>ECRES 2021</w:t>
      </w:r>
    </w:p>
    <w:p w14:paraId="2D218B9E" w14:textId="0FC3D768" w:rsidR="00E16C17" w:rsidRDefault="00C00EE3">
      <w:r>
        <w:rPr>
          <w:noProof/>
        </w:rPr>
        <w:drawing>
          <wp:inline distT="0" distB="0" distL="0" distR="0" wp14:anchorId="305B3919" wp14:editId="7C1A15D0">
            <wp:extent cx="5940425" cy="50406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DB2F" w14:textId="26BF82F3" w:rsidR="00E16C17" w:rsidRDefault="00E16C17"/>
    <w:p w14:paraId="1C0F7C19" w14:textId="7EAFACB5" w:rsidR="00E16C17" w:rsidRDefault="00E16C17">
      <w:r w:rsidRPr="00E16C17">
        <w:t>cmltp2021</w:t>
      </w:r>
    </w:p>
    <w:p w14:paraId="6E91ABBF" w14:textId="527CBADF" w:rsidR="00E16C17" w:rsidRDefault="00E16C17">
      <w:r>
        <w:rPr>
          <w:noProof/>
        </w:rPr>
        <w:lastRenderedPageBreak/>
        <w:drawing>
          <wp:inline distT="0" distB="0" distL="0" distR="0" wp14:anchorId="1619E2C4" wp14:editId="6704305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0BBF" w14:textId="3D7A5B9A" w:rsidR="00E16C17" w:rsidRDefault="00E16C17"/>
    <w:p w14:paraId="1A18F957" w14:textId="77777777" w:rsidR="00E16C17" w:rsidRDefault="00E16C17"/>
    <w:p w14:paraId="1FCDF233" w14:textId="2F782CE4" w:rsidR="002C2ED3" w:rsidRDefault="002C2ED3">
      <w:r w:rsidRPr="002C2ED3">
        <w:t>AAAFM_UCLA2021</w:t>
      </w:r>
    </w:p>
    <w:p w14:paraId="305EE120" w14:textId="1A9A0C19" w:rsidR="002C2ED3" w:rsidRDefault="00C00EE3">
      <w:r>
        <w:rPr>
          <w:noProof/>
        </w:rPr>
        <w:drawing>
          <wp:inline distT="0" distB="0" distL="0" distR="0" wp14:anchorId="22CEE9C2" wp14:editId="27B7DD64">
            <wp:extent cx="5940425" cy="32473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2E2A" w14:textId="1A614BF3" w:rsidR="002C2ED3" w:rsidRDefault="002C2ED3"/>
    <w:p w14:paraId="21AB67D8" w14:textId="47BB96A5" w:rsidR="00336178" w:rsidRDefault="00336178"/>
    <w:p w14:paraId="028F153B" w14:textId="230167D3" w:rsidR="00336178" w:rsidRDefault="00336178">
      <w:r w:rsidRPr="0033565B">
        <w:rPr>
          <w:color w:val="111111"/>
          <w:szCs w:val="28"/>
          <w:shd w:val="clear" w:color="auto" w:fill="FFFFFF"/>
          <w:lang w:val="en-US"/>
        </w:rPr>
        <w:t>ICECCME 21</w:t>
      </w:r>
    </w:p>
    <w:p w14:paraId="752931E0" w14:textId="47A07350" w:rsidR="00336178" w:rsidRDefault="00ED6720">
      <w:r>
        <w:rPr>
          <w:noProof/>
        </w:rPr>
        <w:lastRenderedPageBreak/>
        <w:drawing>
          <wp:inline distT="0" distB="0" distL="0" distR="0" wp14:anchorId="4D2C9437" wp14:editId="5A248F75">
            <wp:extent cx="5940425" cy="35280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653" w14:textId="6BA22D29" w:rsidR="00336178" w:rsidRDefault="00336178"/>
    <w:p w14:paraId="47AB6406" w14:textId="4CA9F415" w:rsidR="00336178" w:rsidRDefault="00336178"/>
    <w:p w14:paraId="2F0596BB" w14:textId="0B2BAEC9" w:rsidR="00676B26" w:rsidRDefault="00676B26">
      <w:r w:rsidRPr="00360577">
        <w:rPr>
          <w:color w:val="111111"/>
          <w:szCs w:val="28"/>
          <w:shd w:val="clear" w:color="auto" w:fill="FFFFFF"/>
        </w:rPr>
        <w:t>НАНО-2021</w:t>
      </w:r>
    </w:p>
    <w:p w14:paraId="7EB72CAD" w14:textId="357C2137" w:rsidR="00676B26" w:rsidRDefault="006935C9">
      <w:r>
        <w:rPr>
          <w:noProof/>
        </w:rPr>
        <w:lastRenderedPageBreak/>
        <w:drawing>
          <wp:inline distT="0" distB="0" distL="0" distR="0" wp14:anchorId="05111C6E" wp14:editId="40FC98BB">
            <wp:extent cx="5940425" cy="53251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0716" w14:textId="094DBCC0" w:rsidR="00676B26" w:rsidRDefault="00676B26"/>
    <w:p w14:paraId="064EB87E" w14:textId="211A0492" w:rsidR="00676B26" w:rsidRDefault="00676B26"/>
    <w:p w14:paraId="7E2E1A45" w14:textId="7387FD85" w:rsidR="00960AA6" w:rsidRPr="007C4AB2" w:rsidRDefault="00960AA6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JORNALS</w:t>
      </w:r>
    </w:p>
    <w:p w14:paraId="6D21C259" w14:textId="77777777" w:rsidR="00DA4136" w:rsidRPr="00DA4136" w:rsidRDefault="00DA4136" w:rsidP="00DA4136">
      <w:pPr>
        <w:spacing w:before="100" w:beforeAutospacing="1" w:after="100" w:afterAutospacing="1" w:line="240" w:lineRule="auto"/>
        <w:outlineLvl w:val="0"/>
        <w:rPr>
          <w:rFonts w:eastAsia="Times New Roman" w:cs="Times New Roman"/>
          <w:kern w:val="36"/>
          <w:szCs w:val="28"/>
          <w:lang w:val="ru-UA" w:eastAsia="ru-UA"/>
        </w:rPr>
      </w:pPr>
      <w:r w:rsidRPr="00DA4136">
        <w:rPr>
          <w:rFonts w:eastAsia="Times New Roman" w:cs="Times New Roman"/>
          <w:kern w:val="36"/>
          <w:szCs w:val="28"/>
          <w:lang w:val="ru-UA" w:eastAsia="ru-UA"/>
        </w:rPr>
        <w:t xml:space="preserve">IEEE </w:t>
      </w:r>
      <w:proofErr w:type="spellStart"/>
      <w:r w:rsidRPr="00DA4136">
        <w:rPr>
          <w:rFonts w:eastAsia="Times New Roman" w:cs="Times New Roman"/>
          <w:kern w:val="36"/>
          <w:szCs w:val="28"/>
          <w:lang w:val="ru-UA" w:eastAsia="ru-UA"/>
        </w:rPr>
        <w:t>Journal</w:t>
      </w:r>
      <w:proofErr w:type="spellEnd"/>
      <w:r w:rsidRPr="00DA4136">
        <w:rPr>
          <w:rFonts w:eastAsia="Times New Roman" w:cs="Times New Roman"/>
          <w:kern w:val="36"/>
          <w:szCs w:val="28"/>
          <w:lang w:val="ru-UA" w:eastAsia="ru-UA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  <w:lang w:val="ru-UA" w:eastAsia="ru-UA"/>
        </w:rPr>
        <w:t>of</w:t>
      </w:r>
      <w:proofErr w:type="spellEnd"/>
      <w:r w:rsidRPr="00DA4136">
        <w:rPr>
          <w:rFonts w:eastAsia="Times New Roman" w:cs="Times New Roman"/>
          <w:kern w:val="36"/>
          <w:szCs w:val="28"/>
          <w:lang w:val="ru-UA" w:eastAsia="ru-UA"/>
        </w:rPr>
        <w:t xml:space="preserve"> </w:t>
      </w:r>
      <w:proofErr w:type="spellStart"/>
      <w:r w:rsidRPr="00DA4136">
        <w:rPr>
          <w:rFonts w:eastAsia="Times New Roman" w:cs="Times New Roman"/>
          <w:kern w:val="36"/>
          <w:szCs w:val="28"/>
          <w:lang w:val="ru-UA" w:eastAsia="ru-UA"/>
        </w:rPr>
        <w:t>Photovoltaics</w:t>
      </w:r>
      <w:proofErr w:type="spellEnd"/>
    </w:p>
    <w:p w14:paraId="69EEB8AD" w14:textId="5E9050E2" w:rsidR="00960AA6" w:rsidRDefault="005706EB">
      <w:r>
        <w:rPr>
          <w:noProof/>
        </w:rPr>
        <w:drawing>
          <wp:inline distT="0" distB="0" distL="0" distR="0" wp14:anchorId="617BCEAF" wp14:editId="681C58DB">
            <wp:extent cx="5903356" cy="21240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73" cy="212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42ACE" w14:textId="53EB083C" w:rsidR="00960AA6" w:rsidRDefault="00960AA6"/>
    <w:p w14:paraId="7AA7D91C" w14:textId="6E18B71C" w:rsidR="00960AA6" w:rsidRDefault="00DA4136">
      <w:r w:rsidRPr="00DA4136">
        <w:t>APL</w:t>
      </w:r>
      <w:r w:rsidRPr="00DA4136">
        <w:rPr>
          <w:lang w:val="en-US"/>
        </w:rPr>
        <w:t>_</w:t>
      </w:r>
      <w:proofErr w:type="spellStart"/>
      <w:r w:rsidRPr="00DA4136">
        <w:t>Materials</w:t>
      </w:r>
      <w:proofErr w:type="spellEnd"/>
    </w:p>
    <w:p w14:paraId="2572BD51" w14:textId="1F803907" w:rsidR="00DA4136" w:rsidRDefault="00DA4136">
      <w:r>
        <w:rPr>
          <w:noProof/>
        </w:rPr>
        <w:drawing>
          <wp:inline distT="0" distB="0" distL="0" distR="0" wp14:anchorId="151888E1" wp14:editId="27FFCB91">
            <wp:extent cx="5940425" cy="364299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3251" w14:textId="60926A8A" w:rsidR="00DA4136" w:rsidRDefault="00DA4136"/>
    <w:p w14:paraId="6C0E2039" w14:textId="2204E1A2" w:rsidR="001F5194" w:rsidRDefault="001F5194"/>
    <w:p w14:paraId="3050C856" w14:textId="192A4E57" w:rsidR="001F5194" w:rsidRPr="007C4AB2" w:rsidRDefault="007C4AB2">
      <w:pPr>
        <w:rPr>
          <w:sz w:val="44"/>
          <w:szCs w:val="44"/>
          <w:u w:val="single"/>
        </w:rPr>
      </w:pPr>
      <w:r w:rsidRPr="007C4AB2">
        <w:rPr>
          <w:sz w:val="44"/>
          <w:szCs w:val="44"/>
          <w:u w:val="single"/>
        </w:rPr>
        <w:t>Матеріали</w:t>
      </w:r>
    </w:p>
    <w:p w14:paraId="10A96703" w14:textId="070C2EA9" w:rsidR="001F5194" w:rsidRDefault="001F5194"/>
    <w:p w14:paraId="270A5DE1" w14:textId="77777777" w:rsidR="009A686F" w:rsidRDefault="009A686F" w:rsidP="009A686F">
      <w:pPr>
        <w:rPr>
          <w:sz w:val="48"/>
        </w:rPr>
      </w:pPr>
      <w:r>
        <w:t xml:space="preserve">Тонер HP 103AD </w:t>
      </w:r>
      <w:proofErr w:type="spellStart"/>
      <w:r>
        <w:t>Neverstop</w:t>
      </w:r>
      <w:proofErr w:type="spellEnd"/>
      <w:r>
        <w:t xml:space="preserve"> LJ 1000a/1000w/1200a/1200w двойная упаковка (2*2500стр)</w:t>
      </w:r>
    </w:p>
    <w:p w14:paraId="7966AEB5" w14:textId="3B37FD18" w:rsidR="007C4AB2" w:rsidRDefault="009A686F">
      <w:r>
        <w:rPr>
          <w:noProof/>
        </w:rPr>
        <w:lastRenderedPageBreak/>
        <w:drawing>
          <wp:inline distT="0" distB="0" distL="0" distR="0" wp14:anchorId="6DF54C0C" wp14:editId="5115BBD3">
            <wp:extent cx="5940425" cy="3754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4DB4" w14:textId="2935CD94" w:rsidR="007C4AB2" w:rsidRDefault="007C4AB2"/>
    <w:p w14:paraId="04256391" w14:textId="77777777" w:rsidR="009A686F" w:rsidRPr="009A686F" w:rsidRDefault="009A686F" w:rsidP="009A686F">
      <w:pPr>
        <w:rPr>
          <w:sz w:val="32"/>
          <w:szCs w:val="32"/>
        </w:rPr>
      </w:pPr>
      <w:r>
        <w:t xml:space="preserve">HP </w:t>
      </w:r>
      <w:proofErr w:type="spellStart"/>
      <w:r>
        <w:t>Neverstop</w:t>
      </w:r>
      <w:proofErr w:type="spellEnd"/>
      <w:r>
        <w:t xml:space="preserve"> 103A </w:t>
      </w:r>
      <w:proofErr w:type="spellStart"/>
      <w:r>
        <w:t>Toner</w:t>
      </w:r>
      <w:proofErr w:type="spellEnd"/>
      <w:r>
        <w:t xml:space="preserve"> </w:t>
      </w:r>
      <w:proofErr w:type="spellStart"/>
      <w:r>
        <w:t>Reload</w:t>
      </w:r>
      <w:proofErr w:type="spellEnd"/>
      <w:r>
        <w:t xml:space="preserve"> </w:t>
      </w:r>
      <w:proofErr w:type="spellStart"/>
      <w:r>
        <w:t>Kit</w:t>
      </w:r>
      <w:proofErr w:type="spellEnd"/>
      <w:r>
        <w:t xml:space="preserve"> (W1103A)</w:t>
      </w:r>
    </w:p>
    <w:p w14:paraId="4C9DF0CF" w14:textId="04566581" w:rsidR="009A686F" w:rsidRDefault="009A686F">
      <w:r>
        <w:rPr>
          <w:noProof/>
        </w:rPr>
        <w:drawing>
          <wp:inline distT="0" distB="0" distL="0" distR="0" wp14:anchorId="0180CB40" wp14:editId="553E7D21">
            <wp:extent cx="5940425" cy="46024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3444" w14:textId="6DB310FA" w:rsidR="009A686F" w:rsidRDefault="009A686F"/>
    <w:p w14:paraId="1BCC8402" w14:textId="77777777" w:rsidR="00A41799" w:rsidRPr="00A41799" w:rsidRDefault="00A41799" w:rsidP="00A41799">
      <w:pPr>
        <w:rPr>
          <w:szCs w:val="28"/>
        </w:rPr>
      </w:pPr>
      <w:r w:rsidRPr="00A41799">
        <w:rPr>
          <w:szCs w:val="28"/>
        </w:rPr>
        <w:t xml:space="preserve">Блок </w:t>
      </w:r>
      <w:proofErr w:type="spellStart"/>
      <w:r w:rsidRPr="00A41799">
        <w:rPr>
          <w:szCs w:val="28"/>
        </w:rPr>
        <w:t>фотобарабана</w:t>
      </w:r>
      <w:proofErr w:type="spellEnd"/>
      <w:r w:rsidRPr="00A41799">
        <w:rPr>
          <w:szCs w:val="28"/>
        </w:rPr>
        <w:t xml:space="preserve"> HP 104A </w:t>
      </w:r>
      <w:proofErr w:type="spellStart"/>
      <w:r w:rsidRPr="00A41799">
        <w:rPr>
          <w:szCs w:val="28"/>
        </w:rPr>
        <w:t>Neverstop</w:t>
      </w:r>
      <w:proofErr w:type="spellEnd"/>
      <w:r w:rsidRPr="00A41799">
        <w:rPr>
          <w:szCs w:val="28"/>
        </w:rPr>
        <w:t xml:space="preserve"> LJ 1000a/1000w/1200a/1200w в комплекте с тонером (W1104A)</w:t>
      </w:r>
    </w:p>
    <w:p w14:paraId="099F3BC9" w14:textId="7CAC4942" w:rsidR="00A41799" w:rsidRDefault="00A41799">
      <w:r>
        <w:rPr>
          <w:noProof/>
        </w:rPr>
        <w:drawing>
          <wp:inline distT="0" distB="0" distL="0" distR="0" wp14:anchorId="0EE5395C" wp14:editId="52F784BE">
            <wp:extent cx="5940425" cy="368681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92DA" w14:textId="4747BA31" w:rsidR="00A41799" w:rsidRDefault="00A41799"/>
    <w:p w14:paraId="25BED387" w14:textId="1FAFDE6F" w:rsidR="00A41799" w:rsidRDefault="00A41799"/>
    <w:p w14:paraId="794EC621" w14:textId="77777777" w:rsidR="00FB72AA" w:rsidRPr="00FB72AA" w:rsidRDefault="00FB72AA" w:rsidP="00FB72AA">
      <w:pPr>
        <w:rPr>
          <w:szCs w:val="28"/>
        </w:rPr>
      </w:pPr>
      <w:r w:rsidRPr="00FB72AA">
        <w:rPr>
          <w:szCs w:val="28"/>
        </w:rPr>
        <w:t xml:space="preserve">Картридж </w:t>
      </w:r>
      <w:proofErr w:type="spellStart"/>
      <w:r w:rsidRPr="00FB72AA">
        <w:rPr>
          <w:szCs w:val="28"/>
        </w:rPr>
        <w:t>NewTone</w:t>
      </w:r>
      <w:proofErr w:type="spellEnd"/>
      <w:r w:rsidRPr="00FB72AA">
        <w:rPr>
          <w:szCs w:val="28"/>
        </w:rPr>
        <w:t xml:space="preserve"> для HP LJ 5L/6L</w:t>
      </w:r>
    </w:p>
    <w:p w14:paraId="38F50637" w14:textId="2AFC472B" w:rsidR="00FB72AA" w:rsidRDefault="00FB72AA"/>
    <w:p w14:paraId="2B4318A2" w14:textId="4814DACA" w:rsidR="00FB72AA" w:rsidRDefault="00FB72AA"/>
    <w:p w14:paraId="631A4C5A" w14:textId="5D3CDEB1" w:rsidR="00FB72AA" w:rsidRDefault="00FB72AA">
      <w:r>
        <w:rPr>
          <w:noProof/>
        </w:rPr>
        <w:lastRenderedPageBreak/>
        <w:drawing>
          <wp:inline distT="0" distB="0" distL="0" distR="0" wp14:anchorId="033826E3" wp14:editId="560BEAA3">
            <wp:extent cx="5940425" cy="33839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87C9" w14:textId="4E892001" w:rsidR="009D6C46" w:rsidRDefault="009D6C46"/>
    <w:p w14:paraId="63C20E12" w14:textId="77777777" w:rsidR="009D6C46" w:rsidRPr="009D6C46" w:rsidRDefault="009D6C46" w:rsidP="009D6C46">
      <w:pPr>
        <w:rPr>
          <w:szCs w:val="28"/>
        </w:rPr>
      </w:pPr>
      <w:proofErr w:type="spellStart"/>
      <w:r w:rsidRPr="009D6C46">
        <w:rPr>
          <w:szCs w:val="28"/>
        </w:rPr>
        <w:t>Папір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офісний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Maestro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Standard</w:t>
      </w:r>
      <w:proofErr w:type="spellEnd"/>
      <w:r w:rsidRPr="009D6C46">
        <w:rPr>
          <w:szCs w:val="28"/>
        </w:rPr>
        <w:t xml:space="preserve">+ A4 80 г/м² B </w:t>
      </w:r>
      <w:proofErr w:type="spellStart"/>
      <w:r w:rsidRPr="009D6C46">
        <w:rPr>
          <w:szCs w:val="28"/>
        </w:rPr>
        <w:t>клас</w:t>
      </w:r>
      <w:proofErr w:type="spellEnd"/>
      <w:r w:rsidRPr="009D6C46">
        <w:rPr>
          <w:szCs w:val="28"/>
        </w:rPr>
        <w:t xml:space="preserve"> 500 </w:t>
      </w:r>
      <w:proofErr w:type="spellStart"/>
      <w:r w:rsidRPr="009D6C46">
        <w:rPr>
          <w:szCs w:val="28"/>
        </w:rPr>
        <w:t>аркушів</w:t>
      </w:r>
      <w:proofErr w:type="spellEnd"/>
      <w:r w:rsidRPr="009D6C46">
        <w:rPr>
          <w:szCs w:val="28"/>
        </w:rPr>
        <w:t xml:space="preserve"> </w:t>
      </w:r>
      <w:proofErr w:type="spellStart"/>
      <w:r w:rsidRPr="009D6C46">
        <w:rPr>
          <w:szCs w:val="28"/>
        </w:rPr>
        <w:t>Білий</w:t>
      </w:r>
      <w:proofErr w:type="spellEnd"/>
    </w:p>
    <w:p w14:paraId="7D9D9290" w14:textId="268F9C41" w:rsidR="009D6C46" w:rsidRDefault="009D6C46">
      <w:r>
        <w:rPr>
          <w:noProof/>
        </w:rPr>
        <w:drawing>
          <wp:inline distT="0" distB="0" distL="0" distR="0" wp14:anchorId="6E6A373D" wp14:editId="44993504">
            <wp:extent cx="5940425" cy="39204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E2FF1" w14:textId="77777777" w:rsidR="009A686F" w:rsidRDefault="009A686F"/>
    <w:sectPr w:rsidR="009A68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F63"/>
    <w:rsid w:val="001F5194"/>
    <w:rsid w:val="002C2ED3"/>
    <w:rsid w:val="00336178"/>
    <w:rsid w:val="00384279"/>
    <w:rsid w:val="005706EB"/>
    <w:rsid w:val="00676B26"/>
    <w:rsid w:val="006935C9"/>
    <w:rsid w:val="007C4AB2"/>
    <w:rsid w:val="00914F63"/>
    <w:rsid w:val="00960AA6"/>
    <w:rsid w:val="009A686F"/>
    <w:rsid w:val="009D6C46"/>
    <w:rsid w:val="00A41799"/>
    <w:rsid w:val="00C00EE3"/>
    <w:rsid w:val="00DA4136"/>
    <w:rsid w:val="00E16C17"/>
    <w:rsid w:val="00EC4D4D"/>
    <w:rsid w:val="00ED6720"/>
    <w:rsid w:val="00FB7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771AA"/>
  <w15:chartTrackingRefBased/>
  <w15:docId w15:val="{BD8C7CF1-2AF1-4027-80CB-C8C45A2BD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ED3"/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DA4136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val="ru-UA" w:eastAsia="ru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4136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styleId="a3">
    <w:name w:val="Hyperlink"/>
    <w:basedOn w:val="a0"/>
    <w:uiPriority w:val="99"/>
    <w:semiHidden/>
    <w:unhideWhenUsed/>
    <w:rsid w:val="00DA413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2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13</cp:revision>
  <dcterms:created xsi:type="dcterms:W3CDTF">2021-03-08T10:33:00Z</dcterms:created>
  <dcterms:modified xsi:type="dcterms:W3CDTF">2021-03-08T15:21:00Z</dcterms:modified>
</cp:coreProperties>
</file>