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Детальний зміст проєкту</w:t>
      </w:r>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005B7E" w:rsidRPr="00942F24" w:rsidRDefault="0013406D" w:rsidP="00005B7E">
      <w:pPr>
        <w:rPr>
          <w:szCs w:val="24"/>
        </w:rPr>
      </w:pPr>
      <w:r w:rsidRPr="0013406D">
        <w:rPr>
          <w:rFonts w:eastAsia="Times New Roman" w:cs="Times New Roman"/>
          <w:b/>
          <w:szCs w:val="24"/>
        </w:rPr>
        <w:t xml:space="preserve">Назва проєкту </w:t>
      </w:r>
      <w:r w:rsidR="004814AD">
        <w:rPr>
          <w:rFonts w:eastAsia="Times New Roman" w:cs="Times New Roman"/>
          <w:b/>
          <w:szCs w:val="24"/>
        </w:rPr>
        <w:t>_</w:t>
      </w:r>
      <w:r w:rsidR="00437598" w:rsidRPr="00437598">
        <w:rPr>
          <w:szCs w:val="24"/>
        </w:rPr>
        <w:t xml:space="preserve"> </w:t>
      </w:r>
      <w:r w:rsidR="00437598" w:rsidRPr="00437598">
        <w:rPr>
          <w:rFonts w:cs="Times New Roman"/>
          <w:szCs w:val="24"/>
          <w:u w:val="single"/>
        </w:rPr>
        <w:t xml:space="preserve">Розробка методів </w:t>
      </w:r>
      <w:proofErr w:type="spellStart"/>
      <w:r w:rsidR="00437598" w:rsidRPr="00437598">
        <w:rPr>
          <w:rFonts w:cs="Times New Roman"/>
          <w:szCs w:val="24"/>
          <w:u w:val="single"/>
        </w:rPr>
        <w:t>акусто-керованої</w:t>
      </w:r>
      <w:proofErr w:type="spellEnd"/>
      <w:r w:rsidR="00437598" w:rsidRPr="00437598">
        <w:rPr>
          <w:rFonts w:cs="Times New Roman"/>
          <w:szCs w:val="24"/>
          <w:u w:val="single"/>
        </w:rPr>
        <w:t xml:space="preserve"> модифікації та машинно-орієнтованої характеризації кремнієвих сонячних елементів</w:t>
      </w:r>
      <w:r w:rsidR="004814AD">
        <w:rPr>
          <w:rFonts w:eastAsia="Times New Roman" w:cs="Times New Roman"/>
          <w:b/>
          <w:szCs w:val="24"/>
        </w:rPr>
        <w:t>_</w:t>
      </w:r>
      <w:r w:rsidR="00005B7E" w:rsidRPr="00005B7E">
        <w:rPr>
          <w:szCs w:val="24"/>
          <w:highlight w:val="yellow"/>
        </w:rPr>
        <w:t xml:space="preserve"> </w:t>
      </w:r>
      <w:r w:rsidR="00005B7E">
        <w:rPr>
          <w:szCs w:val="24"/>
          <w:highlight w:val="yellow"/>
        </w:rPr>
        <w:t xml:space="preserve">Може: </w:t>
      </w:r>
      <w:r w:rsidR="00005B7E" w:rsidRPr="00942F24">
        <w:rPr>
          <w:szCs w:val="24"/>
          <w:highlight w:val="yellow"/>
        </w:rPr>
        <w:t xml:space="preserve">Розробка фізичних засад </w:t>
      </w:r>
      <w:proofErr w:type="spellStart"/>
      <w:r w:rsidR="00005B7E" w:rsidRPr="00942F24">
        <w:rPr>
          <w:szCs w:val="24"/>
          <w:highlight w:val="yellow"/>
        </w:rPr>
        <w:t>акусто-керованої</w:t>
      </w:r>
      <w:proofErr w:type="spellEnd"/>
      <w:r w:rsidR="00005B7E" w:rsidRPr="00942F24">
        <w:rPr>
          <w:szCs w:val="24"/>
          <w:highlight w:val="yellow"/>
        </w:rPr>
        <w:t xml:space="preserve"> модифікації та машинно-орієнтованої характеризації кремнієвих сонячних елементів.</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w:t>
      </w:r>
      <w:proofErr w:type="spellStart"/>
      <w:r w:rsidR="004814AD">
        <w:rPr>
          <w:rFonts w:ascii="Times New Roman" w:eastAsia="Times New Roman" w:hAnsi="Times New Roman" w:cs="Times New Roman"/>
          <w:b/>
          <w:sz w:val="24"/>
          <w:szCs w:val="24"/>
          <w:lang w:val="uk-UA"/>
        </w:rPr>
        <w:t>проєкту</w:t>
      </w:r>
      <w:proofErr w:type="spellEnd"/>
      <w:r w:rsidR="004814AD">
        <w:rPr>
          <w:rFonts w:ascii="Times New Roman" w:eastAsia="Times New Roman" w:hAnsi="Times New Roman" w:cs="Times New Roman"/>
          <w:b/>
          <w:sz w:val="24"/>
          <w:szCs w:val="24"/>
          <w:lang w:val="uk-UA"/>
        </w:rPr>
        <w:t xml:space="preserve">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sidR="007512BA">
        <w:rPr>
          <w:rFonts w:ascii="Times New Roman" w:eastAsia="Times New Roman" w:hAnsi="Times New Roman" w:cs="Times New Roman"/>
          <w:sz w:val="24"/>
          <w:szCs w:val="24"/>
          <w:u w:val="single"/>
          <w:lang w:val="uk-UA"/>
        </w:rPr>
        <w:t>, доктор фіз.-мат. наук, доцент</w:t>
      </w:r>
      <w:r>
        <w:rPr>
          <w:rFonts w:ascii="Times New Roman" w:eastAsia="Times New Roman" w:hAnsi="Times New Roman" w:cs="Times New Roman"/>
          <w:b/>
          <w:sz w:val="24"/>
          <w:szCs w:val="24"/>
          <w:lang w:val="uk-UA"/>
        </w:rPr>
        <w:t>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Default="001E0501" w:rsidP="008C202E">
      <w:pPr>
        <w:pStyle w:val="Normal1"/>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3.1 Сучасний стан проблеми  (до 2  сторінок)</w:t>
      </w:r>
    </w:p>
    <w:p w:rsidR="00437598" w:rsidRPr="00212F5A"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r w:rsidRPr="00212F5A">
        <w:t xml:space="preserve"> </w:t>
      </w:r>
    </w:p>
    <w:p w:rsidR="00437598" w:rsidRDefault="00437598" w:rsidP="00437598">
      <w:r w:rsidRPr="00212F5A">
        <w:t xml:space="preserve">Понад 90% серед тих десятків </w:t>
      </w:r>
      <w:proofErr w:type="spellStart"/>
      <w:r w:rsidRPr="00212F5A">
        <w:t>гігават</w:t>
      </w:r>
      <w:proofErr w:type="spellEnd"/>
      <w:r w:rsidRPr="00212F5A">
        <w:t xml:space="preserve"> енергії,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КСЕ. Ці системи </w:t>
      </w:r>
      <w:r w:rsidRPr="00005B7E">
        <w:rPr>
          <w:u w:val="single"/>
        </w:rPr>
        <w:t>створю</w:t>
      </w:r>
      <w:r w:rsidR="00005B7E" w:rsidRPr="00005B7E">
        <w:rPr>
          <w:color w:val="FF0000"/>
          <w:u w:val="single"/>
        </w:rPr>
        <w:t>ю</w:t>
      </w:r>
      <w:r w:rsidRPr="00005B7E">
        <w:rPr>
          <w:u w:val="single"/>
        </w:rPr>
        <w:t>ться</w:t>
      </w:r>
      <w:r w:rsidRPr="00212F5A">
        <w:t xml:space="preserve">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w:t>
      </w:r>
      <w:r w:rsidR="00005B7E" w:rsidRPr="00005B7E">
        <w:rPr>
          <w:color w:val="FF0000"/>
          <w:sz w:val="32"/>
          <w:szCs w:val="32"/>
        </w:rPr>
        <w:t>,</w:t>
      </w:r>
      <w:r w:rsidRPr="00212F5A">
        <w:t xml:space="preserve"> </w:t>
      </w:r>
      <w:r w:rsidR="00005B7E" w:rsidRPr="00005B7E">
        <w:rPr>
          <w:highlight w:val="yellow"/>
        </w:rPr>
        <w:t>їх?</w:t>
      </w:r>
      <w:r w:rsidR="00005B7E">
        <w:t xml:space="preserve"> </w:t>
      </w:r>
      <w:proofErr w:type="spellStart"/>
      <w:r w:rsidRPr="00212F5A">
        <w:t>домішковий</w:t>
      </w:r>
      <w:proofErr w:type="spellEnd"/>
      <w:r w:rsidRPr="00212F5A">
        <w:t xml:space="preserve"> склад. Зауважимо, що задля здешевлення кінцевої продукції</w:t>
      </w:r>
      <w:r w:rsidRPr="00AF79F8">
        <w:rPr>
          <w:highlight w:val="red"/>
        </w:rPr>
        <w:t>,</w:t>
      </w:r>
      <w:r w:rsidRPr="00212F5A">
        <w:t xml:space="preserve"> для створення КСЕ переважно використовуються кристали достатньо невисокої чистоти. </w:t>
      </w:r>
      <w:r>
        <w:t>Так, однією з найпоширеніших і водночас з найшкідливіших домішок</w:t>
      </w:r>
      <w:r w:rsidRPr="00AF79F8">
        <w:rPr>
          <w:highlight w:val="red"/>
        </w:rPr>
        <w:t>,</w:t>
      </w:r>
      <w:r>
        <w:t xml:space="preserve"> є атоми заліза та інших перехідних металів. Чимало зусиль науковців спрямовані на розро</w:t>
      </w:r>
      <w:bookmarkStart w:id="0" w:name="_GoBack"/>
      <w:bookmarkEnd w:id="0"/>
      <w:r>
        <w:t>бку на реалізацію технологічних методів, що мають на меті переведення подібних дефектів у електрично-неактивний стан, зокрема</w:t>
      </w:r>
      <w:r w:rsidR="00AF79F8" w:rsidRPr="00AF79F8">
        <w:rPr>
          <w:color w:val="FF0000"/>
          <w:sz w:val="28"/>
          <w:szCs w:val="28"/>
        </w:rPr>
        <w:t>,</w:t>
      </w:r>
      <w:r>
        <w:t xml:space="preserve"> внаслідок їхнього </w:t>
      </w:r>
      <w:proofErr w:type="spellStart"/>
      <w:r>
        <w:t>гетерування</w:t>
      </w:r>
      <w:proofErr w:type="spellEnd"/>
      <w:r>
        <w:t xml:space="preserve">. Проте </w:t>
      </w:r>
      <w:r w:rsidRPr="00212F5A">
        <w:t>коефіцієнти корисної дії реальних елементів суттєво нижчі теоретичної межі</w:t>
      </w:r>
      <w:r w:rsidR="00AF79F8">
        <w:t xml:space="preserve"> </w:t>
      </w:r>
      <w:r w:rsidR="00AF79F8" w:rsidRPr="00AF79F8">
        <w:rPr>
          <w:color w:val="FF0000"/>
        </w:rPr>
        <w:t>(за теоретичну межу)</w:t>
      </w:r>
      <w:r w:rsidRPr="00212F5A">
        <w:t xml:space="preserve">. З цієї точки зору зрозуміло, що питання </w:t>
      </w:r>
      <w:r>
        <w:t>розумі</w:t>
      </w:r>
      <w:r w:rsidRPr="00212F5A">
        <w:t xml:space="preserve">ння </w:t>
      </w:r>
      <w:r w:rsidR="00AF79F8" w:rsidRPr="00AF79F8">
        <w:rPr>
          <w:color w:val="FF0000"/>
        </w:rPr>
        <w:t>(що з’ясування)</w:t>
      </w:r>
      <w:r w:rsidR="00AF79F8">
        <w:t xml:space="preserve"> </w:t>
      </w:r>
      <w:r w:rsidRPr="00212F5A">
        <w:t>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lastRenderedPageBreak/>
        <w:t>Загальновизнаними метод</w:t>
      </w:r>
      <w:r>
        <w:t xml:space="preserve">ами </w:t>
      </w:r>
      <w:r w:rsidRPr="00212F5A">
        <w:t>зовн</w:t>
      </w:r>
      <w:r>
        <w:t>і</w:t>
      </w:r>
      <w:r w:rsidRPr="00212F5A">
        <w:t>шньої активац</w:t>
      </w:r>
      <w:r>
        <w:t>і</w:t>
      </w:r>
      <w:r w:rsidRPr="00212F5A">
        <w:t>ї 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модифікації дефектної підсистеми є збудження у кристалі пружних 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w:t>
      </w:r>
      <w:r w:rsidR="002C00AB" w:rsidRPr="002C00AB">
        <w:rPr>
          <w:color w:val="FF0000"/>
          <w:sz w:val="28"/>
          <w:szCs w:val="28"/>
        </w:rPr>
        <w:t>,</w:t>
      </w:r>
      <w:r>
        <w:t xml:space="preserve">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виміри часу життя неосновних носіїв) методів, що дозволяють вирішити подібне завдання. Проте</w:t>
      </w:r>
      <w:r w:rsidR="002C00AB" w:rsidRPr="002C00AB">
        <w:rPr>
          <w:color w:val="FF0000"/>
          <w:sz w:val="28"/>
          <w:szCs w:val="28"/>
        </w:rPr>
        <w:t>,</w:t>
      </w:r>
      <w:r>
        <w:t xml:space="preserve"> практично всі вони вимагають чи спеціальної підготовки об’єктів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 (ВАХ), який, зокрема, дозволяє отримати такі фундаментальні параметри даних пристроїв</w:t>
      </w:r>
      <w:r w:rsidR="002C00AB" w:rsidRPr="002C00AB">
        <w:rPr>
          <w:color w:val="FF0000"/>
          <w:sz w:val="32"/>
          <w:szCs w:val="32"/>
        </w:rPr>
        <w:t>,</w:t>
      </w:r>
      <w:r>
        <w:t xml:space="preserve">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w:t>
      </w:r>
      <w:r w:rsidR="002C00AB" w:rsidRPr="002C00AB">
        <w:rPr>
          <w:color w:val="FF0000"/>
          <w:sz w:val="28"/>
          <w:szCs w:val="28"/>
        </w:rPr>
        <w:t>,</w:t>
      </w:r>
      <w:r>
        <w:t xml:space="preserve"> в останнє десятиліття методи </w:t>
      </w:r>
      <w:r w:rsidR="00814E22">
        <w:t>глибокого</w:t>
      </w:r>
      <w:r>
        <w:t xml:space="preserve">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характеризації сонячних елементів з використання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3.2 Новизна проєкту (до 1 сторінки )</w:t>
      </w:r>
    </w:p>
    <w:p w:rsidR="00437598" w:rsidRDefault="00437598" w:rsidP="00437598">
      <w:r>
        <w:t>Перша частина проєкту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багаточисленних 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w:t>
      </w:r>
      <w:r w:rsidRPr="003A03BA">
        <w:rPr>
          <w:highlight w:val="yellow"/>
        </w:rPr>
        <w:t>термодинамічними силами</w:t>
      </w:r>
      <w:r w:rsidR="003A03BA" w:rsidRPr="003A03BA">
        <w:rPr>
          <w:highlight w:val="yellow"/>
        </w:rPr>
        <w:t>(?)</w:t>
      </w:r>
      <w:r w:rsidR="003A03BA">
        <w:t xml:space="preserve"> </w:t>
      </w:r>
      <w:r>
        <w:t xml:space="preserve">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w:t>
      </w:r>
      <w:r w:rsidR="003A03BA">
        <w:t xml:space="preserve"> (</w:t>
      </w:r>
      <w:proofErr w:type="spellStart"/>
      <w:r w:rsidR="003A03BA" w:rsidRPr="005A6698">
        <w:rPr>
          <w:color w:val="FF0000"/>
        </w:rPr>
        <w:t>фактору</w:t>
      </w:r>
      <w:proofErr w:type="spellEnd"/>
      <w:r w:rsidR="003A03BA" w:rsidRPr="005A6698">
        <w:rPr>
          <w:color w:val="FF0000"/>
        </w:rPr>
        <w:t xml:space="preserve"> </w:t>
      </w:r>
      <w:proofErr w:type="spellStart"/>
      <w:r w:rsidR="003A03BA" w:rsidRPr="005A6698">
        <w:rPr>
          <w:color w:val="FF0000"/>
        </w:rPr>
        <w:t>підлаштування</w:t>
      </w:r>
      <w:proofErr w:type="spellEnd"/>
      <w:r w:rsidR="003A03BA" w:rsidRPr="005A6698">
        <w:rPr>
          <w:color w:val="FF0000"/>
        </w:rPr>
        <w:t>)</w:t>
      </w:r>
      <w:r w:rsidR="003A03BA">
        <w:t>.</w:t>
      </w:r>
      <w:r>
        <w:t xml:space="preserve"> Крім того, новизна проєкту пов’язана з вибором об’єкту для вивчення акустичної активності:</w:t>
      </w:r>
      <w:r w:rsidR="003A03BA" w:rsidRPr="003A03BA">
        <w:rPr>
          <w:color w:val="FF0000"/>
          <w:sz w:val="28"/>
          <w:szCs w:val="28"/>
        </w:rPr>
        <w:t>,</w:t>
      </w:r>
      <w:r w:rsidRPr="003A03BA">
        <w:rPr>
          <w:color w:val="FF0000"/>
        </w:rPr>
        <w:t xml:space="preserve"> </w:t>
      </w:r>
      <w:r>
        <w:t xml:space="preserve">а саме, домішки </w:t>
      </w:r>
      <w:r w:rsidR="003A03BA" w:rsidRPr="003A03BA">
        <w:rPr>
          <w:color w:val="FF0000"/>
        </w:rPr>
        <w:t xml:space="preserve">(домішок) </w:t>
      </w:r>
      <w:r>
        <w:t>атомів перехідних металів та комплексів за їхньою участю у монокристалічному кремнії.</w:t>
      </w:r>
    </w:p>
    <w:p w:rsidR="00437598" w:rsidRDefault="00437598" w:rsidP="00437598">
      <w:r>
        <w:t>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характеризації КСЕ за допомогою ВАХ. Запропонований підхід передбачає низку нових підходів, зокрема</w:t>
      </w:r>
      <w:r w:rsidR="003A03BA" w:rsidRPr="003A03BA">
        <w:rPr>
          <w:color w:val="FF0000"/>
          <w:sz w:val="32"/>
          <w:szCs w:val="32"/>
        </w:rPr>
        <w:t>,</w:t>
      </w:r>
      <w:r>
        <w:t xml:space="preserve"> використанні</w:t>
      </w:r>
      <w:r w:rsidRPr="003A03BA">
        <w:rPr>
          <w:color w:val="FF0000"/>
        </w:rPr>
        <w:t xml:space="preserve"> </w:t>
      </w:r>
      <w:r w:rsidR="003A03BA" w:rsidRPr="003A03BA">
        <w:rPr>
          <w:color w:val="FF0000"/>
        </w:rPr>
        <w:t>(використання)</w:t>
      </w:r>
      <w:r w:rsidR="003A03BA">
        <w:t xml:space="preserve"> </w:t>
      </w:r>
      <w:r>
        <w:t>величини фактору неідеальності як кількісного показника концентрації рекомбінаційних центрів та застосуванні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047052" w:rsidP="00437598">
      <w:r>
        <w:t>Експериментальна частина проє</w:t>
      </w:r>
      <w:r w:rsidR="00437598">
        <w:t>кту має на меті в</w:t>
      </w:r>
      <w:r w:rsidR="00437598" w:rsidRPr="001461C9">
        <w:t>становити фізичні</w:t>
      </w:r>
      <w:r w:rsidR="00437598">
        <w:t xml:space="preserve"> </w:t>
      </w:r>
      <w:r w:rsidR="00437598" w:rsidRPr="00C31C8A">
        <w:t xml:space="preserve">закономірності </w:t>
      </w:r>
      <w:r w:rsidR="00437598">
        <w:t xml:space="preserve">та механізми </w:t>
      </w:r>
      <w:r w:rsidR="00437598" w:rsidRPr="00212F5A">
        <w:t xml:space="preserve">впливу акустичних хвиль на процес перебудови дефектних комплексів, пов’язаних із </w:t>
      </w:r>
      <w:r w:rsidR="00437598">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rsidR="00437598">
        <w:t>домішкового</w:t>
      </w:r>
      <w:proofErr w:type="spellEnd"/>
      <w:r w:rsidR="00437598">
        <w:t xml:space="preserve"> заліза; 2) визначення впливу світло-індукованого розпаду пар </w:t>
      </w:r>
      <w:r w:rsidR="00437598">
        <w:rPr>
          <w:lang w:val="en-US"/>
        </w:rPr>
        <w:t>Fe</w:t>
      </w:r>
      <w:r w:rsidR="00437598" w:rsidRPr="001461C9">
        <w:t>-</w:t>
      </w:r>
      <w:r w:rsidR="00437598">
        <w:rPr>
          <w:lang w:val="en-US"/>
        </w:rPr>
        <w:t>B</w:t>
      </w:r>
      <w:r w:rsidR="00437598">
        <w:t xml:space="preserve"> на параметри вольт-амперних характеристик (фактор неідеальності, струм насичення, </w:t>
      </w:r>
      <w:proofErr w:type="spellStart"/>
      <w:r w:rsidR="00437598">
        <w:t>шунтуючий</w:t>
      </w:r>
      <w:proofErr w:type="spellEnd"/>
      <w:r w:rsidR="00437598">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sidR="00437598">
        <w:rPr>
          <w:lang w:val="en-US"/>
        </w:rPr>
        <w:t>Fe</w:t>
      </w:r>
      <w:r w:rsidR="00437598" w:rsidRPr="001461C9">
        <w:t>-</w:t>
      </w:r>
      <w:r w:rsidR="00437598">
        <w:rPr>
          <w:lang w:val="en-US"/>
        </w:rPr>
        <w:t>B</w:t>
      </w:r>
      <w:r w:rsidR="00437598">
        <w:t>; 4) </w:t>
      </w:r>
      <w:r w:rsidR="00437598" w:rsidRPr="00962C89">
        <w:t xml:space="preserve">визначення закономірностей змін параметрів КСЕ </w:t>
      </w:r>
      <w:r w:rsidR="00437598">
        <w:t xml:space="preserve">внаслідок світло-індукованої деградації </w:t>
      </w:r>
      <w:r w:rsidR="00437598" w:rsidRPr="00962C89">
        <w:t>в умовах ультразвукового навантаження (повздовжн</w:t>
      </w:r>
      <w:r w:rsidR="00437598">
        <w:t>і та поперечні хвилі з частотою (1-30) МГц та інтенсивністю (0,1-1Вт/см</w:t>
      </w:r>
      <w:r w:rsidR="00437598" w:rsidRPr="00BF5E91">
        <w:rPr>
          <w:vertAlign w:val="superscript"/>
        </w:rPr>
        <w:t>2</w:t>
      </w:r>
      <w:r w:rsidR="00437598">
        <w:t xml:space="preserve">) в температурному діапазоні 290-350 К) та порівняння із </w:t>
      </w:r>
      <w:proofErr w:type="spellStart"/>
      <w:r w:rsidR="00437598">
        <w:t>беззвуковим</w:t>
      </w:r>
      <w:proofErr w:type="spellEnd"/>
      <w:r w:rsidR="00437598">
        <w:t xml:space="preserve"> випадком</w:t>
      </w:r>
      <w:r w:rsidR="00C33A22">
        <w:t xml:space="preserve"> </w:t>
      </w:r>
      <w:r w:rsidR="00C33A22" w:rsidRPr="005A6698">
        <w:rPr>
          <w:color w:val="FF0000"/>
        </w:rPr>
        <w:t>(</w:t>
      </w:r>
      <w:proofErr w:type="spellStart"/>
      <w:r w:rsidR="00C33A22" w:rsidRPr="005A6698">
        <w:rPr>
          <w:color w:val="FF0000"/>
        </w:rPr>
        <w:t>випадком</w:t>
      </w:r>
      <w:proofErr w:type="spellEnd"/>
      <w:r w:rsidR="00C33A22" w:rsidRPr="005A6698">
        <w:rPr>
          <w:color w:val="FF0000"/>
        </w:rPr>
        <w:t xml:space="preserve"> відсутності звуку)</w:t>
      </w:r>
      <w:r w:rsidR="00C33A22">
        <w:t>;</w:t>
      </w:r>
      <w:r w:rsidR="00437598">
        <w:t xml:space="preserve"> </w:t>
      </w:r>
      <w:r w:rsidR="00437598" w:rsidRPr="009E334C">
        <w:t xml:space="preserve">5) визначення кінетичних характеристик зміни параметрів ВАХ внаслідок відновлення пар </w:t>
      </w:r>
      <w:r w:rsidR="00437598" w:rsidRPr="009E334C">
        <w:rPr>
          <w:lang w:val="en-US"/>
        </w:rPr>
        <w:t>Fe</w:t>
      </w:r>
      <w:r w:rsidR="00437598" w:rsidRPr="009E334C">
        <w:t>-</w:t>
      </w:r>
      <w:r w:rsidR="00437598" w:rsidRPr="009E334C">
        <w:rPr>
          <w:lang w:val="en-US"/>
        </w:rPr>
        <w:t>B</w:t>
      </w:r>
      <w:r w:rsidR="00437598" w:rsidRPr="009E334C">
        <w:t xml:space="preserve"> в умовах ультразвукового навантаження та порівняння з </w:t>
      </w:r>
      <w:proofErr w:type="spellStart"/>
      <w:r w:rsidR="00437598" w:rsidRPr="00C33A22">
        <w:rPr>
          <w:u w:val="single"/>
        </w:rPr>
        <w:t>беззвуковим</w:t>
      </w:r>
      <w:proofErr w:type="spellEnd"/>
      <w:r w:rsidR="00437598" w:rsidRPr="00C33A22">
        <w:rPr>
          <w:u w:val="single"/>
        </w:rPr>
        <w:t xml:space="preserve"> випадком</w:t>
      </w:r>
      <w:r w:rsidR="00437598" w:rsidRPr="009E334C">
        <w:t>;</w:t>
      </w:r>
      <w:r w:rsidR="00437598">
        <w:t xml:space="preserve"> 6) розробка р</w:t>
      </w:r>
      <w:r w:rsidR="00437598" w:rsidRPr="000D2E33">
        <w:t>екомендацій щодо</w:t>
      </w:r>
      <w:r w:rsidR="00437598">
        <w:t xml:space="preserve"> </w:t>
      </w:r>
      <w:r w:rsidR="00437598" w:rsidRPr="000D2E33">
        <w:t xml:space="preserve">спрямованої зміни </w:t>
      </w:r>
      <w:r w:rsidR="00437598" w:rsidRPr="001461C9">
        <w:t>експлуатаційних характеристик</w:t>
      </w:r>
      <w:r w:rsidR="00437598">
        <w:t xml:space="preserve"> КСЕ шляхом </w:t>
      </w:r>
      <w:proofErr w:type="spellStart"/>
      <w:r w:rsidR="00437598" w:rsidRPr="001461C9">
        <w:t>акусто</w:t>
      </w:r>
      <w:r w:rsidR="00437598">
        <w:t>стимульованої</w:t>
      </w:r>
      <w:proofErr w:type="spellEnd"/>
      <w:r w:rsidR="00437598" w:rsidRPr="001461C9">
        <w:t xml:space="preserve"> </w:t>
      </w:r>
      <w:proofErr w:type="spellStart"/>
      <w:r w:rsidR="00437598" w:rsidRPr="001461C9">
        <w:t>деактивації</w:t>
      </w:r>
      <w:proofErr w:type="spellEnd"/>
      <w:r w:rsidR="00437598" w:rsidRPr="001461C9">
        <w:t xml:space="preserve"> дефектів</w:t>
      </w:r>
      <w:r w:rsidR="00437598">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r w:rsidR="00C33A22" w:rsidRPr="00C33A22">
        <w:rPr>
          <w:color w:val="FF0000"/>
          <w:sz w:val="32"/>
          <w:szCs w:val="32"/>
        </w:rPr>
        <w:t>:</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освітленні</w:t>
      </w:r>
      <w:r w:rsidR="00C33A22">
        <w:t xml:space="preserve"> </w:t>
      </w:r>
      <w:r w:rsidR="00C33A22" w:rsidRPr="00C33A22">
        <w:rPr>
          <w:color w:val="FF0000"/>
        </w:rPr>
        <w:t>(освітлення)</w:t>
      </w:r>
      <w:r>
        <w:t xml:space="preserve">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w:t>
      </w:r>
      <w:r w:rsidR="00C33A22" w:rsidRPr="00C33A22">
        <w:rPr>
          <w:color w:val="FF0000"/>
          <w:sz w:val="32"/>
          <w:szCs w:val="32"/>
        </w:rPr>
        <w:t>,</w:t>
      </w:r>
      <w:r w:rsidRPr="00712E5F">
        <w:t xml:space="preserve">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 – а саме </w:t>
      </w:r>
      <w:r w:rsidR="00C33A22" w:rsidRPr="00C33A22">
        <w:rPr>
          <w:color w:val="FF0000"/>
        </w:rPr>
        <w:t xml:space="preserve">(. А саме ) </w:t>
      </w:r>
      <w:r>
        <w:t xml:space="preserve">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w:t>
      </w:r>
      <w:r w:rsidR="00C33A22" w:rsidRPr="00C33A22">
        <w:rPr>
          <w:color w:val="FF0000"/>
        </w:rPr>
        <w:t>(</w:t>
      </w:r>
      <w:proofErr w:type="spellStart"/>
      <w:r w:rsidR="00C33A22" w:rsidRPr="00C33A22">
        <w:rPr>
          <w:color w:val="FF0000"/>
        </w:rPr>
        <w:t>дводі</w:t>
      </w:r>
      <w:r w:rsidR="00546213">
        <w:rPr>
          <w:color w:val="FF0000"/>
        </w:rPr>
        <w:t>о</w:t>
      </w:r>
      <w:r w:rsidR="00C33A22" w:rsidRPr="00C33A22">
        <w:rPr>
          <w:color w:val="FF0000"/>
        </w:rPr>
        <w:t>дної</w:t>
      </w:r>
      <w:proofErr w:type="spellEnd"/>
      <w:r w:rsidR="00C33A22" w:rsidRPr="00C33A22">
        <w:rPr>
          <w:color w:val="FF0000"/>
        </w:rPr>
        <w:t>?)</w:t>
      </w:r>
      <w:r w:rsidR="00C33A22">
        <w:t xml:space="preserve"> </w:t>
      </w:r>
      <w:r>
        <w:t xml:space="preserve">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Default="00437598" w:rsidP="00437598">
      <w:r>
        <w:t xml:space="preserve">Досвід наукової роботи Оліха О.Я. – 24 роки, він є автором понад 70 наукових публікацій, серед яких 40 статей (з них 10 – одноосібних робіт </w:t>
      </w:r>
      <w:r w:rsidRPr="007521CF">
        <w:t xml:space="preserve">у фахових періодичних виданнях, індексованих у </w:t>
      </w:r>
      <w:proofErr w:type="spellStart"/>
      <w:r w:rsidRPr="007521CF">
        <w:t>Scopus</w:t>
      </w:r>
      <w:proofErr w:type="spellEnd"/>
      <w:r>
        <w:t xml:space="preserve">; зокрема 2 та 3 подібні роботи </w:t>
      </w:r>
      <w:r w:rsidRPr="007521CF">
        <w:t xml:space="preserve">у виданнях 1-го та 2-го </w:t>
      </w:r>
      <w:proofErr w:type="spellStart"/>
      <w:r w:rsidRPr="007521CF">
        <w:t>квартилів</w:t>
      </w:r>
      <w:proofErr w:type="spellEnd"/>
      <w:r>
        <w:t xml:space="preserve"> відповідно)</w:t>
      </w:r>
      <w:r w:rsidRPr="001461C9">
        <w:t xml:space="preserve">. </w:t>
      </w:r>
      <w:r>
        <w:t>І</w:t>
      </w:r>
      <w:r w:rsidRPr="00FA27A2">
        <w:t xml:space="preserve">ндекс </w:t>
      </w:r>
      <w:proofErr w:type="spellStart"/>
      <w:r w:rsidRPr="00FA27A2">
        <w:t>Хірша</w:t>
      </w:r>
      <w:proofErr w:type="spellEnd"/>
      <w:r w:rsidRPr="00FA27A2">
        <w:t xml:space="preserve"> (</w:t>
      </w:r>
      <w:proofErr w:type="spellStart"/>
      <w:r w:rsidRPr="00FA27A2">
        <w:t>Scopus</w:t>
      </w:r>
      <w:proofErr w:type="spellEnd"/>
      <w:r w:rsidRPr="00FA27A2">
        <w:t>)</w:t>
      </w:r>
      <w:r>
        <w:t xml:space="preserve"> дорівнює 7. Основна тематика досліджень: використання ультразвуку для характеризації та модифікації властивостей напівпровідникових структур.</w:t>
      </w:r>
      <w:r w:rsidRPr="000F561A">
        <w:t xml:space="preserve"> </w:t>
      </w:r>
      <w:r>
        <w:t xml:space="preserve">Ним </w:t>
      </w:r>
      <w:r w:rsidRPr="000F561A">
        <w:t xml:space="preserve">вперше проведено дослідження перенесення заряду в кремнієвих </w:t>
      </w:r>
      <w:r>
        <w:rPr>
          <w:lang w:val="en-US"/>
        </w:rPr>
        <w:t>p</w:t>
      </w:r>
      <w:r w:rsidRPr="001461C9">
        <w:t>-</w:t>
      </w:r>
      <w:r>
        <w:rPr>
          <w:lang w:val="en-US"/>
        </w:rPr>
        <w:t>n</w:t>
      </w:r>
      <w:r w:rsidRPr="001461C9">
        <w:t xml:space="preserve"> </w:t>
      </w:r>
      <w:r w:rsidRPr="000F561A">
        <w:t xml:space="preserve">структурах </w:t>
      </w:r>
      <w:r>
        <w:t xml:space="preserve">та структурах з бар’єром </w:t>
      </w:r>
      <w:proofErr w:type="spellStart"/>
      <w:r>
        <w:t>Шотки</w:t>
      </w:r>
      <w:proofErr w:type="spellEnd"/>
      <w:r>
        <w:t xml:space="preserve"> </w:t>
      </w:r>
      <w:r w:rsidRPr="000F561A">
        <w:t>за умов ультразвукового</w:t>
      </w:r>
      <w:r>
        <w:t xml:space="preserve"> навантаження; запропоновано м</w:t>
      </w:r>
      <w:r w:rsidRPr="000F561A">
        <w:t xml:space="preserve">одель </w:t>
      </w:r>
      <w:proofErr w:type="spellStart"/>
      <w:r w:rsidRPr="000F561A">
        <w:t>акустоактивного</w:t>
      </w:r>
      <w:proofErr w:type="spellEnd"/>
      <w:r w:rsidRPr="000F561A">
        <w:t xml:space="preserve"> комплексного дефекту</w:t>
      </w:r>
      <w:r>
        <w:t xml:space="preserve">. Він є спеціалістом </w:t>
      </w:r>
      <w:r w:rsidR="00546213" w:rsidRPr="00546213">
        <w:rPr>
          <w:color w:val="FF0000"/>
        </w:rPr>
        <w:t xml:space="preserve">(фахівцем) </w:t>
      </w:r>
      <w:r>
        <w:t>в області</w:t>
      </w:r>
      <w:r w:rsidR="00546213">
        <w:t xml:space="preserve"> </w:t>
      </w:r>
      <w:r w:rsidR="00546213" w:rsidRPr="00546213">
        <w:rPr>
          <w:color w:val="FF0000"/>
        </w:rPr>
        <w:t xml:space="preserve">(галузі) </w:t>
      </w:r>
      <w:r>
        <w:t xml:space="preserve"> визначення параметрів бар’єрних структур з вольт-амперних характеристик</w:t>
      </w:r>
      <w:r w:rsidR="00546213">
        <w:t xml:space="preserve"> (</w:t>
      </w:r>
      <w:r w:rsidR="00546213" w:rsidRPr="00546213">
        <w:rPr>
          <w:color w:val="FF0000"/>
        </w:rPr>
        <w:t>за вольт-амперними характеристиками)</w:t>
      </w:r>
      <w:r>
        <w:t>, зокрема</w:t>
      </w:r>
      <w:r w:rsidR="00546213" w:rsidRPr="00546213">
        <w:rPr>
          <w:color w:val="FF0000"/>
          <w:sz w:val="28"/>
          <w:szCs w:val="28"/>
        </w:rPr>
        <w:t>,</w:t>
      </w:r>
      <w:r>
        <w:t xml:space="preserve"> з використанням </w:t>
      </w:r>
      <w:proofErr w:type="spellStart"/>
      <w:r>
        <w:t>мета-еврістичних</w:t>
      </w:r>
      <w:proofErr w:type="spellEnd"/>
      <w:r>
        <w:t xml:space="preserve"> методів (</w:t>
      </w:r>
      <w:proofErr w:type="spellStart"/>
      <w:r w:rsidRPr="00433A2C">
        <w:t>Journal</w:t>
      </w:r>
      <w:proofErr w:type="spellEnd"/>
      <w:r w:rsidRPr="00433A2C">
        <w:t xml:space="preserve"> </w:t>
      </w:r>
      <w:proofErr w:type="spellStart"/>
      <w:r w:rsidRPr="00433A2C">
        <w:t>of</w:t>
      </w:r>
      <w:proofErr w:type="spellEnd"/>
      <w:r w:rsidRPr="00433A2C">
        <w:t xml:space="preserve"> </w:t>
      </w:r>
      <w:proofErr w:type="spellStart"/>
      <w:r w:rsidRPr="00433A2C">
        <w:t>Applied</w:t>
      </w:r>
      <w:proofErr w:type="spellEnd"/>
      <w:r w:rsidRPr="00433A2C">
        <w:t xml:space="preserve"> </w:t>
      </w:r>
      <w:proofErr w:type="spellStart"/>
      <w:r w:rsidRPr="00433A2C">
        <w:t>Physics</w:t>
      </w:r>
      <w:proofErr w:type="spellEnd"/>
      <w:r w:rsidRPr="00433A2C">
        <w:t xml:space="preserve">, </w:t>
      </w:r>
      <w:r w:rsidR="00546213" w:rsidRPr="00546213">
        <w:rPr>
          <w:color w:val="FF0000"/>
        </w:rPr>
        <w:t>Рік?</w:t>
      </w:r>
      <w:r w:rsidR="00546213">
        <w:t xml:space="preserve"> </w:t>
      </w:r>
      <w:r w:rsidRPr="00207A4D">
        <w:rPr>
          <w:b/>
        </w:rPr>
        <w:t>118</w:t>
      </w:r>
      <w:r w:rsidRPr="00433A2C">
        <w:t>, 024502</w:t>
      </w:r>
      <w:r>
        <w:t xml:space="preserve">). Також він є автором роботи, де проаналізовано зв’язок величини фактору неідеальності кремнієвої </w:t>
      </w:r>
      <w:r w:rsidRPr="00351A81">
        <w:rPr>
          <w:i/>
        </w:rPr>
        <w:t>n</w:t>
      </w:r>
      <w:r w:rsidRPr="00351A81">
        <w:rPr>
          <w:vertAlign w:val="superscript"/>
        </w:rPr>
        <w:t>+</w:t>
      </w:r>
      <w:r w:rsidRPr="00351A81">
        <w:t>-</w:t>
      </w:r>
      <w:r w:rsidRPr="00351A81">
        <w:rPr>
          <w:i/>
        </w:rPr>
        <w:t>p</w:t>
      </w:r>
      <w:r>
        <w:t xml:space="preserve"> з концентрацією атомів </w:t>
      </w:r>
      <w:r w:rsidRPr="00207A4D">
        <w:rPr>
          <w:szCs w:val="24"/>
        </w:rPr>
        <w:t>заліза (</w:t>
      </w:r>
      <w:hyperlink r:id="rId8" w:tooltip="Go to Superlattices and Microstructures on ScienceDirect" w:history="1">
        <w:proofErr w:type="spellStart"/>
        <w:r w:rsidRPr="00207A4D">
          <w:rPr>
            <w:szCs w:val="24"/>
            <w:lang w:val="en-US"/>
          </w:rPr>
          <w:t>Superlattices</w:t>
        </w:r>
        <w:proofErr w:type="spellEnd"/>
        <w:r w:rsidRPr="001461C9">
          <w:rPr>
            <w:szCs w:val="24"/>
          </w:rPr>
          <w:t xml:space="preserve"> </w:t>
        </w:r>
        <w:r w:rsidRPr="00207A4D">
          <w:rPr>
            <w:szCs w:val="24"/>
            <w:lang w:val="en-US"/>
          </w:rPr>
          <w:t>and</w:t>
        </w:r>
        <w:r w:rsidRPr="001461C9">
          <w:rPr>
            <w:szCs w:val="24"/>
          </w:rPr>
          <w:t xml:space="preserve"> </w:t>
        </w:r>
        <w:r w:rsidRPr="00207A4D">
          <w:rPr>
            <w:szCs w:val="24"/>
            <w:lang w:val="en-US"/>
          </w:rPr>
          <w:t>Microstructures</w:t>
        </w:r>
      </w:hyperlink>
      <w:r w:rsidRPr="001461C9">
        <w:rPr>
          <w:szCs w:val="24"/>
        </w:rPr>
        <w:t xml:space="preserve">, </w:t>
      </w:r>
      <w:r w:rsidRPr="001461C9">
        <w:rPr>
          <w:b/>
          <w:szCs w:val="24"/>
        </w:rPr>
        <w:t>136</w:t>
      </w:r>
      <w:r w:rsidRPr="001461C9">
        <w:rPr>
          <w:szCs w:val="24"/>
        </w:rPr>
        <w:t>, 106309</w:t>
      </w:r>
      <w:r w:rsidRPr="00207A4D">
        <w:rPr>
          <w:szCs w:val="24"/>
        </w:rPr>
        <w:t xml:space="preserve">), </w:t>
      </w:r>
      <w:r>
        <w:t xml:space="preserve">яка є підґрунтям запропонованого у </w:t>
      </w:r>
      <w:proofErr w:type="spellStart"/>
      <w:r>
        <w:t>проєкті</w:t>
      </w:r>
      <w:proofErr w:type="spellEnd"/>
      <w:r>
        <w:t xml:space="preserve"> методу.</w:t>
      </w:r>
    </w:p>
    <w:p w:rsidR="00437598" w:rsidRDefault="00437598" w:rsidP="00437598"/>
    <w:p w:rsidR="00437598" w:rsidRDefault="00437598" w:rsidP="00437598">
      <w:r>
        <w:t>Наявна матеріально-технічна база:</w:t>
      </w:r>
    </w:p>
    <w:p w:rsidR="00437598" w:rsidRDefault="00437598" w:rsidP="00437598">
      <w:pPr>
        <w:ind w:firstLine="0"/>
      </w:pPr>
      <w:r w:rsidRPr="001461C9">
        <w:t xml:space="preserve">- </w:t>
      </w:r>
      <w:r>
        <w:t>установка для вимірювання вольт-амперних характеристик ((-5</w:t>
      </w:r>
      <w:r>
        <w:sym w:font="Symbol" w:char="F0B8"/>
      </w:r>
      <w:r>
        <w:t>5) В, (10</w:t>
      </w:r>
      <w:r w:rsidRPr="005249DF">
        <w:rPr>
          <w:vertAlign w:val="superscript"/>
        </w:rPr>
        <w:t>-8</w:t>
      </w:r>
      <w:r>
        <w:sym w:font="Symbol" w:char="F0B8"/>
      </w:r>
      <w:r>
        <w:t>2</w:t>
      </w:r>
      <w:r>
        <w:sym w:font="Symbol" w:char="F0D7"/>
      </w:r>
      <w:r>
        <w:t>10</w:t>
      </w:r>
      <w:r w:rsidRPr="005249DF">
        <w:rPr>
          <w:vertAlign w:val="superscript"/>
        </w:rPr>
        <w:t>-2</w:t>
      </w:r>
      <w:r>
        <w:t>) А, точність 0,1%, швидкість – до 50 вимірів/с);</w:t>
      </w:r>
    </w:p>
    <w:p w:rsidR="00437598" w:rsidRDefault="00437598" w:rsidP="00437598">
      <w:pPr>
        <w:ind w:firstLine="0"/>
      </w:pPr>
      <w:r>
        <w:t xml:space="preserve">- термостат на базі пропорційно-інтегрально-диференційного контролера (температурна стабільність </w:t>
      </w:r>
      <w:r>
        <w:sym w:font="Symbol" w:char="F0B1"/>
      </w:r>
      <w:r>
        <w:t>0,02 К);</w:t>
      </w:r>
    </w:p>
    <w:p w:rsidR="00437598" w:rsidRDefault="00437598" w:rsidP="00437598">
      <w:pPr>
        <w:ind w:firstLine="0"/>
      </w:pPr>
      <w:r>
        <w:t>- п’єзоелектричні перетворювачі для збудження повздовжніх та поперечних хвиль у діапазоні (1</w:t>
      </w:r>
      <w:r>
        <w:sym w:font="Symbol" w:char="F0B8"/>
      </w:r>
      <w:r>
        <w:t>30) МГц;</w:t>
      </w:r>
    </w:p>
    <w:p w:rsidR="00437598" w:rsidRDefault="00437598" w:rsidP="00437598">
      <w:pPr>
        <w:ind w:firstLine="0"/>
      </w:pPr>
      <w:r w:rsidRPr="00EB6B80">
        <w:t xml:space="preserve">- комплекс для ультразвукового навантаження (генератор Г3-41, частотомір Ч3-34, цифровий осцилограф GDS-806S, </w:t>
      </w:r>
      <w:r>
        <w:t>характерограф Х1-48</w:t>
      </w:r>
      <w:r w:rsidRPr="00EB6B80">
        <w:t>)</w:t>
      </w:r>
      <w:r w:rsidR="00C80062">
        <w:t>;</w:t>
      </w:r>
    </w:p>
    <w:p w:rsidR="00C80062" w:rsidRPr="00C80062" w:rsidRDefault="00C80062" w:rsidP="00C80062">
      <w:pPr>
        <w:ind w:firstLine="0"/>
        <w:rPr>
          <w:lang w:val="ru-RU"/>
        </w:rPr>
      </w:pPr>
      <w:r>
        <w:t>- комп’ютер AMDA4–3400, 2.7GHz CPU, 3072 MB RAM</w:t>
      </w:r>
      <w:r>
        <w:rPr>
          <w:lang w:val="ru-RU"/>
        </w:rPr>
        <w:t>.</w:t>
      </w:r>
    </w:p>
    <w:p w:rsidR="0061383A" w:rsidRDefault="0061383A">
      <w:pPr>
        <w:spacing w:after="160" w:line="259" w:lineRule="auto"/>
        <w:ind w:firstLine="0"/>
        <w:jc w:val="left"/>
        <w:rPr>
          <w:rFonts w:eastAsia="Times New Roman" w:cs="Times New Roman"/>
          <w:szCs w:val="24"/>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760E18" w:rsidP="00437598">
      <w:r>
        <w:t>За рахунок гранту передбачається придбання наступного обладнання:</w:t>
      </w:r>
    </w:p>
    <w:p w:rsidR="006F7799" w:rsidRDefault="00760E18" w:rsidP="00760E18">
      <w:pPr>
        <w:ind w:firstLine="0"/>
      </w:pPr>
      <w:r>
        <w:t xml:space="preserve"> - </w:t>
      </w:r>
      <w:r w:rsidRPr="00760E18">
        <w:t>Параметрич</w:t>
      </w:r>
      <w:r>
        <w:t xml:space="preserve">ний </w:t>
      </w:r>
      <w:r w:rsidRPr="00760E18">
        <w:t>анал</w:t>
      </w:r>
      <w:r>
        <w:t>і</w:t>
      </w:r>
      <w:r w:rsidRPr="00760E18">
        <w:t xml:space="preserve">затор </w:t>
      </w:r>
      <w:proofErr w:type="spellStart"/>
      <w:r w:rsidRPr="00760E18">
        <w:t>Keithley</w:t>
      </w:r>
      <w:proofErr w:type="spellEnd"/>
      <w:r w:rsidRPr="00760E18">
        <w:t xml:space="preserve"> 4200A-SCS</w:t>
      </w:r>
      <w:r>
        <w:t xml:space="preserve">. Цей прилад дозволяє </w:t>
      </w:r>
      <w:r w:rsidR="00C3574E" w:rsidRPr="00C3574E">
        <w:rPr>
          <w:color w:val="FF0000"/>
        </w:rPr>
        <w:t xml:space="preserve">(з високою точністю) </w:t>
      </w:r>
      <w:r>
        <w:t xml:space="preserve">проводити швидкі </w:t>
      </w:r>
      <w:r w:rsidRPr="00C3574E">
        <w:rPr>
          <w:u w:val="single"/>
        </w:rPr>
        <w:t>та точні</w:t>
      </w:r>
      <w:r>
        <w:t xml:space="preserve"> вимірювання вольт-амперних характеристик (у діапазоні струмів 10</w:t>
      </w:r>
      <w:r w:rsidRPr="00760E18">
        <w:rPr>
          <w:vertAlign w:val="superscript"/>
        </w:rPr>
        <w:t>-15</w:t>
      </w:r>
      <w:r>
        <w:sym w:font="Symbol" w:char="F0B8"/>
      </w:r>
      <w:r>
        <w:t>1 А та напруг 10</w:t>
      </w:r>
      <w:r w:rsidRPr="00760E18">
        <w:rPr>
          <w:vertAlign w:val="superscript"/>
        </w:rPr>
        <w:t>-6</w:t>
      </w:r>
      <w:r>
        <w:sym w:font="Symbol" w:char="F0B8"/>
      </w:r>
      <w:r>
        <w:t>210 В)</w:t>
      </w:r>
      <w:r w:rsidR="00F74755">
        <w:t xml:space="preserve">, </w:t>
      </w:r>
      <w:proofErr w:type="spellStart"/>
      <w:r w:rsidR="00F74755">
        <w:t>вольт-фарадних</w:t>
      </w:r>
      <w:proofErr w:type="spellEnd"/>
      <w:r w:rsidR="00F74755">
        <w:t xml:space="preserve"> характеристик (</w:t>
      </w:r>
      <w:r w:rsidR="006F7799">
        <w:t>10</w:t>
      </w:r>
      <w:r w:rsidR="006F7799" w:rsidRPr="00760E18">
        <w:rPr>
          <w:vertAlign w:val="superscript"/>
        </w:rPr>
        <w:t>-1</w:t>
      </w:r>
      <w:r w:rsidR="006F7799">
        <w:rPr>
          <w:vertAlign w:val="superscript"/>
        </w:rPr>
        <w:t>4</w:t>
      </w:r>
      <w:r w:rsidR="006F7799">
        <w:sym w:font="Symbol" w:char="F0B8"/>
      </w:r>
      <w:r w:rsidR="006F7799">
        <w:t>10</w:t>
      </w:r>
      <w:r w:rsidR="006F7799" w:rsidRPr="006F7799">
        <w:rPr>
          <w:vertAlign w:val="superscript"/>
        </w:rPr>
        <w:t>-6</w:t>
      </w:r>
      <w:r w:rsidR="006F7799">
        <w:t xml:space="preserve"> Ф, </w:t>
      </w:r>
      <w:r w:rsidR="00F74755">
        <w:t>до 400 В у частотному діапазоні 10</w:t>
      </w:r>
      <w:r w:rsidR="00F74755" w:rsidRPr="00F74755">
        <w:rPr>
          <w:vertAlign w:val="superscript"/>
        </w:rPr>
        <w:t>3</w:t>
      </w:r>
      <w:r w:rsidR="00F74755">
        <w:sym w:font="Symbol" w:char="F0B8"/>
      </w:r>
      <w:r w:rsidR="00F74755">
        <w:t>10</w:t>
      </w:r>
      <w:r w:rsidR="00F74755" w:rsidRPr="00F74755">
        <w:rPr>
          <w:vertAlign w:val="superscript"/>
        </w:rPr>
        <w:t>7</w:t>
      </w:r>
      <w:r w:rsidR="00F74755">
        <w:t> МГц)</w:t>
      </w:r>
      <w:r w:rsidR="00F74755">
        <w:rPr>
          <w:lang w:val="ru-RU"/>
        </w:rPr>
        <w:t xml:space="preserve">. </w:t>
      </w:r>
      <w:r w:rsidR="00F74755">
        <w:t xml:space="preserve">Необхідність його придбання </w:t>
      </w:r>
      <w:r w:rsidR="006F7799">
        <w:t xml:space="preserve">у даному </w:t>
      </w:r>
      <w:proofErr w:type="spellStart"/>
      <w:r w:rsidR="006F7799">
        <w:t>проєкті</w:t>
      </w:r>
      <w:proofErr w:type="spellEnd"/>
      <w:r w:rsidR="006F7799">
        <w:t xml:space="preserve"> пов’язана з 1)</w:t>
      </w:r>
      <w:r w:rsidR="006F7799">
        <w:rPr>
          <w:lang w:val="el-GR"/>
        </w:rPr>
        <w:t> </w:t>
      </w:r>
      <w:r w:rsidR="006F7799">
        <w:t>можливістю реалізації швидкісних вимірювань ВАХ: у імпульсному режимі часове розділення даного приладу досягає 10 нс, що суттєво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6F7799" w:rsidRPr="006F7799">
        <w:rPr>
          <w:vertAlign w:val="superscript"/>
        </w:rPr>
        <w:t>-6</w:t>
      </w:r>
      <w:r w:rsidR="006F7799">
        <w:sym w:font="Symbol" w:char="F0B8"/>
      </w:r>
      <w:r w:rsidR="006F7799">
        <w:t>10</w:t>
      </w:r>
      <w:r w:rsidR="006F7799" w:rsidRPr="006F7799">
        <w:rPr>
          <w:vertAlign w:val="superscript"/>
        </w:rPr>
        <w:t>-2</w:t>
      </w:r>
      <w:r w:rsidR="006F7799">
        <w:t> с</w:t>
      </w:r>
      <w:r w:rsidR="006F7799">
        <w:rPr>
          <w:lang w:val="ru-RU"/>
        </w:rPr>
        <w:t xml:space="preserve"> </w:t>
      </w:r>
      <w:r w:rsidR="006F7799">
        <w:t xml:space="preserve">і тому використання даного приладу дозволить безпосередньо визначати </w:t>
      </w:r>
      <w:r w:rsidR="006F7799" w:rsidRPr="00437598">
        <w:rPr>
          <w:szCs w:val="24"/>
        </w:rPr>
        <w:t xml:space="preserve">фізичні закономірності </w:t>
      </w:r>
      <w:r w:rsidR="006F7799">
        <w:rPr>
          <w:szCs w:val="24"/>
        </w:rPr>
        <w:t xml:space="preserve">подібних процесів та </w:t>
      </w:r>
      <w:r w:rsidR="006F7799" w:rsidRPr="00437598">
        <w:rPr>
          <w:szCs w:val="24"/>
        </w:rPr>
        <w:t xml:space="preserve">впливу </w:t>
      </w:r>
      <w:r w:rsidR="006F7799">
        <w:rPr>
          <w:szCs w:val="24"/>
        </w:rPr>
        <w:t xml:space="preserve">на них </w:t>
      </w:r>
      <w:r w:rsidR="006F7799" w:rsidRPr="00437598">
        <w:rPr>
          <w:szCs w:val="24"/>
        </w:rPr>
        <w:t>акустичних хвиль</w:t>
      </w:r>
      <w:r w:rsidR="006F7799">
        <w:rPr>
          <w:szCs w:val="24"/>
        </w:rPr>
        <w:t xml:space="preserve">; 2) розширенням можливостей тестування КСЕ та підготовки рекомендацій для модифікації технологічних процесів завдяки проведенню вольт-фарад досліджень у широкому частотному діапазоні. Після завершення гранту </w:t>
      </w:r>
      <w:r w:rsidR="006F7799" w:rsidRPr="00760E18">
        <w:t>анал</w:t>
      </w:r>
      <w:r w:rsidR="006F7799">
        <w:t>і</w:t>
      </w:r>
      <w:r w:rsidR="006F7799" w:rsidRPr="00760E18">
        <w:t xml:space="preserve">затор </w:t>
      </w:r>
      <w:proofErr w:type="spellStart"/>
      <w:r w:rsidR="006F7799" w:rsidRPr="00760E18">
        <w:t>Keithley</w:t>
      </w:r>
      <w:proofErr w:type="spellEnd"/>
      <w:r w:rsidR="006F7799" w:rsidRPr="00760E18">
        <w:t xml:space="preserve"> 4200A-SCS</w:t>
      </w:r>
      <w:r w:rsidR="006F7799">
        <w:t xml:space="preserve"> буде використовуватися для тестування різноманітних </w:t>
      </w:r>
      <w:proofErr w:type="spellStart"/>
      <w:r w:rsidR="006F7799">
        <w:t>напіпровідникових</w:t>
      </w:r>
      <w:proofErr w:type="spellEnd"/>
      <w:r w:rsidR="006F7799">
        <w:t xml:space="preserve"> пристроїв та структур</w:t>
      </w:r>
      <w:r w:rsidR="00C74409">
        <w:t xml:space="preserve">. Зокрема, завдяки можливостям </w:t>
      </w:r>
      <w:proofErr w:type="spellStart"/>
      <w:r w:rsidR="00C74409">
        <w:t>надшвидких</w:t>
      </w:r>
      <w:proofErr w:type="spellEnd"/>
      <w:r w:rsidR="00C74409">
        <w:t xml:space="preserve"> вимірювань малих струмів, він буде використовуватись для </w:t>
      </w:r>
      <w:proofErr w:type="spellStart"/>
      <w:r w:rsidR="00C74409">
        <w:t>характеризації</w:t>
      </w:r>
      <w:proofErr w:type="spellEnd"/>
      <w:r w:rsidR="00C74409">
        <w:t xml:space="preserve"> </w:t>
      </w:r>
      <w:proofErr w:type="spellStart"/>
      <w:r w:rsidR="006F7799">
        <w:t>наноелектронних</w:t>
      </w:r>
      <w:proofErr w:type="spellEnd"/>
      <w:r w:rsidR="006F7799">
        <w:t xml:space="preserve"> </w:t>
      </w:r>
      <w:r w:rsidR="00C74409">
        <w:t>пристроїв.</w:t>
      </w:r>
    </w:p>
    <w:p w:rsidR="00C74409" w:rsidRPr="001757C7" w:rsidRDefault="00C74409" w:rsidP="00760E18">
      <w:pPr>
        <w:ind w:firstLine="0"/>
      </w:pPr>
      <w:r>
        <w:t xml:space="preserve">- </w:t>
      </w:r>
      <w:r w:rsidR="002D7B81" w:rsidRPr="002D7B81">
        <w:t xml:space="preserve">Ноутбук </w:t>
      </w:r>
      <w:proofErr w:type="spellStart"/>
      <w:r w:rsidR="002D7B81" w:rsidRPr="002D7B81">
        <w:t>Asus</w:t>
      </w:r>
      <w:proofErr w:type="spellEnd"/>
      <w:r w:rsidR="002D7B81" w:rsidRPr="002D7B81">
        <w:t xml:space="preserve"> TUF FX505DU-AL079</w:t>
      </w:r>
      <w:r w:rsidR="002D7B81">
        <w:t xml:space="preserve">. </w:t>
      </w:r>
      <w:r w:rsidR="00CD3E83">
        <w:t xml:space="preserve">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w:t>
      </w:r>
      <w:r w:rsidR="00CD3E83" w:rsidRPr="001757C7">
        <w:t xml:space="preserve">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w:t>
      </w:r>
      <w:proofErr w:type="spellStart"/>
      <w:r w:rsidR="00CD3E83" w:rsidRPr="001757C7">
        <w:t>Keras</w:t>
      </w:r>
      <w:proofErr w:type="spellEnd"/>
      <w:r w:rsidR="00CD3E83" w:rsidRPr="001757C7">
        <w:t>, який планується використати під час реалізації проекту, оптимізовані саме для використання подібних технологій. На жаль, наявний комп’ютерний парк</w:t>
      </w:r>
      <w:r w:rsidR="001757C7" w:rsidRPr="001757C7">
        <w:t xml:space="preserve"> з цієї точки зору є застарілим і для ефективної роботи зі </w:t>
      </w:r>
      <w:r w:rsidR="0061383A">
        <w:t>штучною нейронною мережею, спроможною передбачити концентрацію домішкових атомів заліза на основі параметрів сонячного елементу</w:t>
      </w:r>
      <w:r w:rsidR="00C3574E" w:rsidRPr="00C3574E">
        <w:rPr>
          <w:color w:val="FF0000"/>
          <w:sz w:val="32"/>
          <w:szCs w:val="32"/>
        </w:rPr>
        <w:t>,</w:t>
      </w:r>
      <w:r w:rsidR="0061383A">
        <w:t xml:space="preserve">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rsidR="00760E18" w:rsidRDefault="00760E18" w:rsidP="00760E18">
      <w:pPr>
        <w:ind w:firstLine="0"/>
      </w:pPr>
    </w:p>
    <w:p w:rsidR="00760E18" w:rsidRDefault="00760E1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7512BA" w:rsidRDefault="007512BA" w:rsidP="00845BEB">
      <w:pPr>
        <w:pStyle w:val="Normal1"/>
        <w:spacing w:after="120" w:line="360" w:lineRule="auto"/>
        <w:jc w:val="both"/>
        <w:rPr>
          <w:rFonts w:ascii="Times New Roman" w:eastAsia="Times New Roman" w:hAnsi="Times New Roman" w:cs="Times New Roman"/>
          <w:sz w:val="24"/>
          <w:szCs w:val="24"/>
          <w:lang w:val="uk-UA"/>
        </w:rPr>
      </w:pPr>
      <w:r w:rsidRPr="00845BEB">
        <w:rPr>
          <w:rFonts w:ascii="Times New Roman" w:eastAsia="Times New Roman" w:hAnsi="Times New Roman" w:cs="Times New Roman"/>
          <w:sz w:val="24"/>
          <w:szCs w:val="24"/>
          <w:lang w:val="uk-UA"/>
        </w:rPr>
        <w:t xml:space="preserve">Витрати на оплату праці, включно з нарахуваннями передбачають фінансування у обсязі 2065601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(416573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1 рік, 1649027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2 рік). Вони передбачають оплату </w:t>
      </w:r>
      <w:r w:rsidR="00845BEB" w:rsidRPr="00845BEB">
        <w:rPr>
          <w:rFonts w:ascii="Times New Roman" w:eastAsia="Times New Roman" w:hAnsi="Times New Roman" w:cs="Times New Roman"/>
          <w:sz w:val="24"/>
          <w:szCs w:val="24"/>
          <w:lang w:val="uk-UA"/>
        </w:rPr>
        <w:t xml:space="preserve">відповідно до схеми </w:t>
      </w:r>
      <w:r w:rsidRPr="00845BEB">
        <w:rPr>
          <w:rFonts w:ascii="Times New Roman" w:eastAsia="Times New Roman" w:hAnsi="Times New Roman" w:cs="Times New Roman"/>
          <w:sz w:val="24"/>
          <w:szCs w:val="24"/>
          <w:lang w:val="uk-UA"/>
        </w:rPr>
        <w:t xml:space="preserve">посадових окладів </w:t>
      </w:r>
      <w:r w:rsidR="00845BEB" w:rsidRPr="00845BEB">
        <w:rPr>
          <w:rFonts w:ascii="Times New Roman" w:eastAsia="Times New Roman" w:hAnsi="Times New Roman" w:cs="Times New Roman"/>
          <w:sz w:val="24"/>
          <w:szCs w:val="24"/>
          <w:lang w:val="uk-UA"/>
        </w:rPr>
        <w:t>Київського національного університету</w:t>
      </w:r>
      <w:r w:rsidR="00845BEB">
        <w:rPr>
          <w:rFonts w:ascii="Times New Roman" w:eastAsia="Times New Roman" w:hAnsi="Times New Roman" w:cs="Times New Roman"/>
          <w:sz w:val="24"/>
          <w:szCs w:val="24"/>
          <w:lang w:val="uk-UA"/>
        </w:rPr>
        <w:t xml:space="preserve"> імені Тараса Шевченка за роботи, виконані відповідно до наступної таблиці</w:t>
      </w:r>
    </w:p>
    <w:tbl>
      <w:tblPr>
        <w:tblStyle w:val="aa"/>
        <w:tblW w:w="9835" w:type="dxa"/>
        <w:tblLook w:val="04A0" w:firstRow="1" w:lastRow="0" w:firstColumn="1" w:lastColumn="0" w:noHBand="0" w:noVBand="1"/>
      </w:tblPr>
      <w:tblGrid>
        <w:gridCol w:w="1383"/>
        <w:gridCol w:w="7089"/>
        <w:gridCol w:w="1363"/>
      </w:tblGrid>
      <w:tr w:rsidR="00845BEB" w:rsidTr="002B0056">
        <w:trPr>
          <w:cantSplit/>
        </w:trPr>
        <w:tc>
          <w:tcPr>
            <w:tcW w:w="138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ПІП</w:t>
            </w:r>
          </w:p>
        </w:tc>
        <w:tc>
          <w:tcPr>
            <w:tcW w:w="7089" w:type="dxa"/>
          </w:tcPr>
          <w:p w:rsidR="00845BEB" w:rsidRPr="0007280B" w:rsidRDefault="00F92AB1" w:rsidP="0007280B">
            <w:pPr>
              <w:spacing w:line="240" w:lineRule="auto"/>
              <w:ind w:left="2" w:firstLine="0"/>
            </w:pPr>
            <w:r w:rsidRPr="0007280B">
              <w:t>Завдання</w:t>
            </w:r>
            <w:r w:rsidR="00845BEB" w:rsidRPr="0007280B">
              <w:t xml:space="preserve"> під час етапів</w:t>
            </w:r>
          </w:p>
        </w:tc>
        <w:tc>
          <w:tcPr>
            <w:tcW w:w="136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Зайнятість, міс</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Оліх О.Я., </w:t>
            </w:r>
            <w:proofErr w:type="spellStart"/>
            <w:r>
              <w:rPr>
                <w:rFonts w:ascii="Times New Roman" w:eastAsia="Times New Roman" w:hAnsi="Times New Roman" w:cs="Times New Roman"/>
                <w:sz w:val="24"/>
                <w:szCs w:val="24"/>
                <w:lang w:val="uk-UA"/>
              </w:rPr>
              <w:t>д.ф-м.н</w:t>
            </w:r>
            <w:proofErr w:type="spellEnd"/>
            <w:r>
              <w:rPr>
                <w:rFonts w:ascii="Times New Roman" w:eastAsia="Times New Roman" w:hAnsi="Times New Roman" w:cs="Times New Roman"/>
                <w:sz w:val="24"/>
                <w:szCs w:val="24"/>
                <w:lang w:val="uk-UA"/>
              </w:rPr>
              <w:t>., доцент, науковий керівник проєкту</w:t>
            </w:r>
          </w:p>
        </w:tc>
        <w:tc>
          <w:tcPr>
            <w:tcW w:w="7089" w:type="dxa"/>
          </w:tcPr>
          <w:p w:rsidR="00845BEB" w:rsidRPr="0007280B" w:rsidRDefault="003404AC" w:rsidP="00354E7E">
            <w:pPr>
              <w:spacing w:line="240" w:lineRule="auto"/>
              <w:ind w:left="2"/>
            </w:pPr>
            <w:r w:rsidRPr="0007280B">
              <w:t xml:space="preserve">Розробка розрахункової моделі </w:t>
            </w:r>
            <w:r>
              <w:t xml:space="preserve">кремнієвої </w:t>
            </w:r>
            <w:r w:rsidRPr="0007280B">
              <w:t>n+</w:t>
            </w:r>
            <w:r w:rsidRPr="00351A81">
              <w:t>-</w:t>
            </w:r>
            <w:r w:rsidRPr="0007280B">
              <w:t>p</w:t>
            </w:r>
            <w:r w:rsidRPr="00351A81">
              <w:t>-</w:t>
            </w:r>
            <w:r w:rsidRPr="0007280B">
              <w:t>p+</w:t>
            </w:r>
            <w:r>
              <w:t xml:space="preserve"> структури, </w:t>
            </w:r>
            <w:r w:rsidR="00583978">
              <w:t xml:space="preserve">розробка </w:t>
            </w:r>
            <w:r>
              <w:t xml:space="preserve">програмного забезпечення для автоматизації моделювання та обробки результатів, </w:t>
            </w:r>
            <w:r w:rsidR="0007280B">
              <w:t>проведення моделювання,</w:t>
            </w:r>
            <w:r w:rsidR="008F2581">
              <w:t xml:space="preserve"> розробка</w:t>
            </w:r>
            <w:r w:rsidR="008F2581">
              <w:rPr>
                <w:rFonts w:eastAsia="Times New Roman" w:cs="Times New Roman"/>
                <w:szCs w:val="24"/>
                <w:lang w:val="uk"/>
              </w:rPr>
              <w:t xml:space="preserve"> методики оцінювання кінетичних характеристик ВАХ в умовах ультразвукового навантаження, розробка методики екстрагування параметрів дефектних комплексів з </w:t>
            </w:r>
            <w:r w:rsidR="008F2581">
              <w:t>ВАХ, проведення відповідних розрахунків</w:t>
            </w:r>
            <w:r w:rsidR="002B0056">
              <w:t>, розробка архітектури штучної нейронної мережі, в</w:t>
            </w:r>
            <w:r w:rsidR="002B0056">
              <w:rPr>
                <w:rFonts w:eastAsia="Times New Roman" w:cs="Times New Roman"/>
                <w:szCs w:val="24"/>
              </w:rPr>
              <w:t xml:space="preserve">изначення механізмів </w:t>
            </w:r>
            <w:proofErr w:type="spellStart"/>
            <w:r w:rsidR="002B0056" w:rsidRPr="00C3574E">
              <w:rPr>
                <w:color w:val="FF0000"/>
              </w:rPr>
              <w:t>механізмів</w:t>
            </w:r>
            <w:proofErr w:type="spellEnd"/>
            <w:r w:rsidR="002B0056">
              <w:t xml:space="preserve"> </w:t>
            </w:r>
            <w:proofErr w:type="spellStart"/>
            <w:r w:rsidR="002B0056">
              <w:t>акусто-дефектної</w:t>
            </w:r>
            <w:proofErr w:type="spellEnd"/>
            <w:r w:rsidR="002B0056">
              <w:t xml:space="preserve"> взаємодії, розробка рекомендацій щодо </w:t>
            </w:r>
            <w:r w:rsidR="002B0056" w:rsidRPr="00437598">
              <w:rPr>
                <w:szCs w:val="24"/>
              </w:rPr>
              <w:t>метод</w:t>
            </w:r>
            <w:r w:rsidR="002B0056">
              <w:rPr>
                <w:szCs w:val="24"/>
              </w:rPr>
              <w:t>у</w:t>
            </w:r>
            <w:r w:rsidR="002B0056" w:rsidRPr="00437598">
              <w:rPr>
                <w:szCs w:val="24"/>
              </w:rPr>
              <w:t xml:space="preserve"> кількісної оцінки електрично-активних дефектів у бар’єрних структурах за величиною фактору неідеальності</w:t>
            </w:r>
            <w:r w:rsidR="002B0056">
              <w:rPr>
                <w:szCs w:val="24"/>
              </w:rPr>
              <w:t xml:space="preserve">, </w:t>
            </w:r>
            <w:r>
              <w:t>підготовка доповідей на конференції</w:t>
            </w:r>
            <w:r w:rsidR="0001380F">
              <w:t xml:space="preserve"> </w:t>
            </w:r>
            <w:r w:rsidR="0001380F" w:rsidRPr="0001380F">
              <w:rPr>
                <w:color w:val="FF0000"/>
              </w:rPr>
              <w:t>(конференціях)</w:t>
            </w:r>
            <w:r w:rsidR="00354E7E">
              <w:t>,</w:t>
            </w:r>
            <w:r>
              <w:t xml:space="preserve"> наукових статей</w:t>
            </w:r>
            <w:r w:rsidR="00354E7E">
              <w:t>, звітів.</w:t>
            </w:r>
          </w:p>
        </w:tc>
        <w:tc>
          <w:tcPr>
            <w:tcW w:w="1363" w:type="dxa"/>
          </w:tcPr>
          <w:p w:rsidR="00845BEB" w:rsidRDefault="00845BEB"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Костильов</w:t>
            </w:r>
            <w:proofErr w:type="spellEnd"/>
            <w:r>
              <w:rPr>
                <w:rFonts w:ascii="Times New Roman" w:eastAsia="Times New Roman" w:hAnsi="Times New Roman" w:cs="Times New Roman"/>
                <w:sz w:val="24"/>
                <w:szCs w:val="24"/>
                <w:lang w:val="uk-UA"/>
              </w:rPr>
              <w:t xml:space="preserve"> В.П. </w:t>
            </w:r>
            <w:proofErr w:type="spellStart"/>
            <w:r>
              <w:rPr>
                <w:rFonts w:ascii="Times New Roman" w:eastAsia="Times New Roman" w:hAnsi="Times New Roman" w:cs="Times New Roman"/>
                <w:sz w:val="24"/>
                <w:szCs w:val="24"/>
                <w:lang w:val="uk-UA"/>
              </w:rPr>
              <w:t>д.ф-м.н</w:t>
            </w:r>
            <w:proofErr w:type="spellEnd"/>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ст.н.с</w:t>
            </w:r>
            <w:proofErr w:type="spellEnd"/>
          </w:p>
        </w:tc>
        <w:tc>
          <w:tcPr>
            <w:tcW w:w="7089" w:type="dxa"/>
          </w:tcPr>
          <w:p w:rsidR="00845BEB" w:rsidRPr="0007280B" w:rsidRDefault="0007280B" w:rsidP="002B0056">
            <w:pPr>
              <w:spacing w:line="240" w:lineRule="auto"/>
              <w:ind w:left="2" w:firstLine="0"/>
            </w:pPr>
            <w:r w:rsidRPr="0007280B">
              <w:t>П</w:t>
            </w:r>
            <w:r w:rsidRPr="005E0983">
              <w:t xml:space="preserve">ідбір </w:t>
            </w:r>
            <w:r>
              <w:t>кремнієвих сонячних елементів,</w:t>
            </w:r>
            <w:r w:rsidRPr="0007280B">
              <w:t xml:space="preserve"> </w:t>
            </w:r>
            <w:r>
              <w:t xml:space="preserve">розробка методики вимірювання </w:t>
            </w:r>
            <w:r w:rsidR="004A333E">
              <w:rPr>
                <w:rFonts w:eastAsia="Times New Roman" w:cs="Times New Roman"/>
                <w:szCs w:val="24"/>
              </w:rPr>
              <w:t xml:space="preserve">кінетики </w:t>
            </w:r>
            <w:proofErr w:type="spellStart"/>
            <w:r w:rsidR="004A333E">
              <w:rPr>
                <w:rFonts w:eastAsia="Times New Roman" w:cs="Times New Roman"/>
                <w:szCs w:val="24"/>
              </w:rPr>
              <w:t>світлоіндукованих</w:t>
            </w:r>
            <w:proofErr w:type="spellEnd"/>
            <w:r w:rsidR="004A333E">
              <w:rPr>
                <w:rFonts w:eastAsia="Times New Roman" w:cs="Times New Roman"/>
                <w:szCs w:val="24"/>
              </w:rPr>
              <w:t xml:space="preserve"> процесів в КСЕ</w:t>
            </w:r>
            <w:r w:rsidR="008F2581">
              <w:rPr>
                <w:rFonts w:eastAsia="Times New Roman" w:cs="Times New Roman"/>
                <w:szCs w:val="24"/>
              </w:rPr>
              <w:t xml:space="preserve">, визначення </w:t>
            </w:r>
            <w:r w:rsidR="008F2581">
              <w:t xml:space="preserve">кількісних характеристик кінетики зміни параметрів ВАХ внаслідок відновлення пар </w:t>
            </w:r>
            <w:r w:rsidR="008F2581">
              <w:rPr>
                <w:lang w:val="en-US"/>
              </w:rPr>
              <w:t>Fe</w:t>
            </w:r>
            <w:r w:rsidR="008F2581" w:rsidRPr="001461C9">
              <w:t>-</w:t>
            </w:r>
            <w:r w:rsidR="008F2581">
              <w:rPr>
                <w:lang w:val="en-US"/>
              </w:rPr>
              <w:t>B</w:t>
            </w:r>
            <w:r w:rsidR="008F2581">
              <w:t xml:space="preserve">, </w:t>
            </w:r>
            <w:r w:rsidR="002B0056">
              <w:rPr>
                <w:rFonts w:eastAsia="Times New Roman" w:cs="Times New Roman"/>
                <w:szCs w:val="24"/>
              </w:rPr>
              <w:t xml:space="preserve">визначення механізмів </w:t>
            </w:r>
            <w:r w:rsidR="002B0056" w:rsidRPr="0001380F">
              <w:rPr>
                <w:color w:val="FF0000"/>
                <w:u w:val="single"/>
              </w:rPr>
              <w:t>механізми</w:t>
            </w:r>
            <w:r w:rsidR="002B0056">
              <w:t xml:space="preserve"> </w:t>
            </w:r>
            <w:r w:rsidR="002B0056" w:rsidRPr="00C31C8A">
              <w:t>впливу</w:t>
            </w:r>
            <w:r w:rsidR="002B0056">
              <w:t xml:space="preserve"> </w:t>
            </w:r>
            <w:r w:rsidR="002B0056" w:rsidRPr="00212F5A">
              <w:t>акустичних хвиль на процес перебудови дефектних комплексів,</w:t>
            </w:r>
            <w:r w:rsidR="002B0056">
              <w:t xml:space="preserve"> розробка рекомендацій щодо практичного використання ультразвукового навантаження під час виробництва</w:t>
            </w:r>
            <w:r w:rsidR="002B0056" w:rsidRPr="00D07C0F">
              <w:t xml:space="preserve"> </w:t>
            </w:r>
            <w:r w:rsidR="002B0056">
              <w:t>КСЕ</w:t>
            </w:r>
            <w:r>
              <w:t xml:space="preserve">, підготовка доповідей на </w:t>
            </w:r>
            <w:r w:rsidR="00354E7E">
              <w:t>конференції</w:t>
            </w:r>
            <w:r w:rsidR="0001380F">
              <w:t xml:space="preserve"> </w:t>
            </w:r>
            <w:r w:rsidR="0001380F" w:rsidRPr="0001380F">
              <w:rPr>
                <w:color w:val="FF0000"/>
              </w:rPr>
              <w:t>(конференціях)</w:t>
            </w:r>
            <w:r w:rsidR="00354E7E">
              <w:t>,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07280B" w:rsidP="0001380F">
            <w:pPr>
              <w:spacing w:line="240" w:lineRule="auto"/>
              <w:ind w:left="2" w:firstLine="0"/>
            </w:pPr>
            <w:r w:rsidRPr="0007280B">
              <w:t>За</w:t>
            </w:r>
            <w:r>
              <w:t>купівля обладнання, в</w:t>
            </w:r>
            <w:r>
              <w:rPr>
                <w:rFonts w:eastAsia="Times New Roman" w:cs="Times New Roman"/>
                <w:szCs w:val="24"/>
              </w:rPr>
              <w:t xml:space="preserve">ідпрацювання режимів вимірювання кінетики </w:t>
            </w:r>
            <w:proofErr w:type="spellStart"/>
            <w:r>
              <w:rPr>
                <w:rFonts w:eastAsia="Times New Roman" w:cs="Times New Roman"/>
                <w:szCs w:val="24"/>
              </w:rPr>
              <w:t>світлоіндукованих</w:t>
            </w:r>
            <w:proofErr w:type="spellEnd"/>
            <w:r>
              <w:rPr>
                <w:rFonts w:eastAsia="Times New Roman" w:cs="Times New Roman"/>
                <w:szCs w:val="24"/>
              </w:rPr>
              <w:t xml:space="preserve"> процесів в КСЕ,</w:t>
            </w:r>
            <w:r w:rsidR="008F2581">
              <w:rPr>
                <w:rFonts w:eastAsia="Times New Roman" w:cs="Times New Roman"/>
                <w:szCs w:val="24"/>
              </w:rPr>
              <w:t xml:space="preserve"> вимірювання </w:t>
            </w:r>
            <w:r w:rsidR="008F2581">
              <w:t xml:space="preserve">характеристик впливу світло-індукованого розпаду пар </w:t>
            </w:r>
            <w:r w:rsidR="008F2581">
              <w:rPr>
                <w:lang w:val="en-US"/>
              </w:rPr>
              <w:t>Fe</w:t>
            </w:r>
            <w:r w:rsidR="008F2581" w:rsidRPr="001461C9">
              <w:t>-</w:t>
            </w:r>
            <w:r w:rsidR="008F2581">
              <w:rPr>
                <w:lang w:val="en-US"/>
              </w:rPr>
              <w:t>B</w:t>
            </w:r>
            <w:r w:rsidR="008F2581">
              <w:t xml:space="preserve"> на параметри ВАХ</w:t>
            </w:r>
            <w:r w:rsidR="002B0056">
              <w:t xml:space="preserve"> за умов ультразвукового навантаження та без нього</w:t>
            </w:r>
            <w:r w:rsidR="008F2581">
              <w:t xml:space="preserve">, </w:t>
            </w:r>
            <w:r>
              <w:t xml:space="preserve">підготовка доповідей на </w:t>
            </w:r>
            <w:r w:rsidR="00354E7E">
              <w:t>конференції</w:t>
            </w:r>
            <w:r w:rsidR="0001380F">
              <w:t xml:space="preserve"> </w:t>
            </w:r>
            <w:r w:rsidR="0001380F" w:rsidRPr="0001380F">
              <w:rPr>
                <w:color w:val="FF0000"/>
              </w:rPr>
              <w:t>(конференціях)</w:t>
            </w:r>
            <w:r w:rsidR="0001380F">
              <w:t>,</w:t>
            </w:r>
            <w:r w:rsidR="00354E7E">
              <w:t xml:space="preserve">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proofErr w:type="spellStart"/>
            <w:r w:rsidRPr="00F92AB1">
              <w:rPr>
                <w:rFonts w:ascii="Times New Roman" w:eastAsia="Times New Roman" w:hAnsi="Times New Roman" w:cs="Times New Roman"/>
                <w:sz w:val="24"/>
                <w:szCs w:val="24"/>
                <w:lang w:val="uk-UA"/>
              </w:rPr>
              <w:t>Лозицький</w:t>
            </w:r>
            <w:proofErr w:type="spellEnd"/>
            <w:r>
              <w:rPr>
                <w:rFonts w:ascii="Times New Roman" w:eastAsia="Times New Roman" w:hAnsi="Times New Roman" w:cs="Times New Roman"/>
                <w:sz w:val="24"/>
                <w:szCs w:val="24"/>
                <w:lang w:val="uk-UA"/>
              </w:rPr>
              <w:t xml:space="preserve"> О.В.</w:t>
            </w:r>
          </w:p>
        </w:tc>
        <w:tc>
          <w:tcPr>
            <w:tcW w:w="7089" w:type="dxa"/>
          </w:tcPr>
          <w:p w:rsidR="00845BEB" w:rsidRPr="0007280B" w:rsidRDefault="00583978" w:rsidP="002B0056">
            <w:pPr>
              <w:spacing w:line="240" w:lineRule="auto"/>
              <w:ind w:left="2" w:firstLine="0"/>
            </w:pPr>
            <w:r>
              <w:t>Розробка</w:t>
            </w:r>
            <w:r w:rsidR="0007280B">
              <w:t xml:space="preserve"> програмного забезпечення для автоматизації моделювання та обробки результатів, проведення моделювання,</w:t>
            </w:r>
            <w:r>
              <w:t xml:space="preserve"> програмна реалізація </w:t>
            </w:r>
            <w:proofErr w:type="spellStart"/>
            <w:r>
              <w:t>мета-еврістичного</w:t>
            </w:r>
            <w:proofErr w:type="spellEnd"/>
            <w:r>
              <w:t xml:space="preserve"> методу оптимізації </w:t>
            </w:r>
            <w:proofErr w:type="spellStart"/>
            <w:r w:rsidRPr="009C3923">
              <w:t>Jaya</w:t>
            </w:r>
            <w:proofErr w:type="spellEnd"/>
            <w:r>
              <w:t xml:space="preserve">, </w:t>
            </w:r>
            <w:r w:rsidR="002B0056">
              <w:t xml:space="preserve">налаштування та навчання штучної нейронної мережі, </w:t>
            </w:r>
            <w:r w:rsidR="0007280B">
              <w:t xml:space="preserve">підготовка доповідей </w:t>
            </w:r>
            <w:r w:rsidR="00354E7E">
              <w:t>на конференції</w:t>
            </w:r>
            <w:r w:rsidR="0001380F">
              <w:t xml:space="preserve"> </w:t>
            </w:r>
            <w:r w:rsidR="0001380F" w:rsidRPr="0001380F">
              <w:rPr>
                <w:color w:val="FF0000"/>
              </w:rPr>
              <w:t>(конференціях)</w:t>
            </w:r>
            <w:r w:rsidR="00354E7E">
              <w:t>,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8F2581">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xml:space="preserve"> проведення відповідних вимірювань</w:t>
            </w:r>
            <w:r w:rsidR="008F2581">
              <w:t>.</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2B0056">
            <w:pPr>
              <w:spacing w:line="240" w:lineRule="auto"/>
              <w:ind w:left="2" w:firstLine="0"/>
            </w:pPr>
            <w:r>
              <w:rPr>
                <w:rFonts w:eastAsia="Times New Roman" w:cs="Times New Roman"/>
                <w:szCs w:val="24"/>
                <w:lang w:val="uk"/>
              </w:rPr>
              <w:t>В</w:t>
            </w:r>
            <w:r w:rsidR="008F2581">
              <w:rPr>
                <w:rFonts w:eastAsia="Times New Roman" w:cs="Times New Roman"/>
                <w:szCs w:val="24"/>
                <w:lang w:val="uk"/>
              </w:rPr>
              <w:t xml:space="preserve">имірювання </w:t>
            </w:r>
            <w:r w:rsidR="008F2581">
              <w:t xml:space="preserve">кінетики зміни параметрів ВАХ внаслідок відновлення пар </w:t>
            </w:r>
            <w:r w:rsidR="008F2581">
              <w:rPr>
                <w:lang w:val="en-US"/>
              </w:rPr>
              <w:t>Fe</w:t>
            </w:r>
            <w:r w:rsidR="008F2581" w:rsidRPr="001461C9">
              <w:t>-</w:t>
            </w:r>
            <w:r w:rsidR="008F2581">
              <w:rPr>
                <w:lang w:val="en-US"/>
              </w:rPr>
              <w:t>B</w:t>
            </w:r>
            <w:r>
              <w:t xml:space="preserve"> за умов ультразвукового навантаження та без нього</w:t>
            </w:r>
            <w:r w:rsidR="008F2581">
              <w:t xml:space="preserve">, </w:t>
            </w:r>
            <w:r>
              <w:t>проведення закупівель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студент</w:t>
            </w:r>
          </w:p>
        </w:tc>
        <w:tc>
          <w:tcPr>
            <w:tcW w:w="7089" w:type="dxa"/>
          </w:tcPr>
          <w:p w:rsidR="00845BEB" w:rsidRPr="0007280B" w:rsidRDefault="002B0056" w:rsidP="002B0056">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підготовка зразків до вимірювань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bl>
    <w:p w:rsidR="00354E7E" w:rsidRDefault="00354E7E" w:rsidP="00437598">
      <w:pPr>
        <w:rPr>
          <w:rFonts w:eastAsia="Times New Roman" w:cs="Times New Roman"/>
          <w:szCs w:val="24"/>
        </w:rPr>
      </w:pPr>
    </w:p>
    <w:p w:rsidR="0099049A" w:rsidRDefault="00354E7E" w:rsidP="00437598">
      <w:r>
        <w:rPr>
          <w:rFonts w:eastAsia="Times New Roman" w:cs="Times New Roman"/>
          <w:szCs w:val="24"/>
        </w:rPr>
        <w:t>Фінансування на м</w:t>
      </w:r>
      <w:r w:rsidRPr="007E6256">
        <w:t xml:space="preserve">атеріали, необхідні для виконання робіт, крім </w:t>
      </w:r>
      <w:r w:rsidR="0005502A">
        <w:rPr>
          <w:color w:val="FF0000"/>
        </w:rPr>
        <w:t>спец устаткування,</w:t>
      </w:r>
      <w:r>
        <w:t xml:space="preserve"> складає</w:t>
      </w:r>
      <w:r w:rsidR="0005502A">
        <w:rPr>
          <w:color w:val="FF0000"/>
          <w:sz w:val="32"/>
          <w:szCs w:val="32"/>
        </w:rPr>
        <w:t xml:space="preserve"> </w:t>
      </w:r>
      <w:r>
        <w:rPr>
          <w:rFonts w:eastAsia="Times New Roman" w:cs="Times New Roman"/>
          <w:szCs w:val="24"/>
        </w:rPr>
        <w:t>4743</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Pr>
          <w:rFonts w:eastAsia="Times New Roman" w:cs="Times New Roman"/>
          <w:szCs w:val="24"/>
        </w:rPr>
        <w:t>2 рік)</w:t>
      </w:r>
      <w:r w:rsidR="0005502A" w:rsidRPr="0005502A">
        <w:rPr>
          <w:rFonts w:eastAsia="Times New Roman" w:cs="Times New Roman"/>
          <w:color w:val="FF0000"/>
          <w:szCs w:val="24"/>
        </w:rPr>
        <w:t>. Воно</w:t>
      </w:r>
      <w:r w:rsidR="0001380F" w:rsidRPr="0005502A">
        <w:rPr>
          <w:rFonts w:eastAsia="Times New Roman" w:cs="Times New Roman"/>
          <w:color w:val="FF0000"/>
          <w:szCs w:val="24"/>
        </w:rPr>
        <w:t xml:space="preserve"> </w:t>
      </w:r>
      <w:r>
        <w:rPr>
          <w:rFonts w:eastAsia="Times New Roman" w:cs="Times New Roman"/>
          <w:szCs w:val="24"/>
        </w:rPr>
        <w:t>пов’язане з необхідністю підготовки звітів і передбачає витрати на папір та витратні матеріали.</w:t>
      </w:r>
    </w:p>
    <w:p w:rsidR="00437598" w:rsidRDefault="00354E7E" w:rsidP="00437598">
      <w:r>
        <w:t xml:space="preserve">Витрати на </w:t>
      </w:r>
      <w:proofErr w:type="spellStart"/>
      <w:r>
        <w:t>с</w:t>
      </w:r>
      <w:r w:rsidRPr="007E6256">
        <w:t>пецустаткування</w:t>
      </w:r>
      <w:proofErr w:type="spellEnd"/>
      <w:r w:rsidRPr="007E6256">
        <w:t xml:space="preserve"> (обладнання)</w:t>
      </w:r>
      <w:r>
        <w:t xml:space="preserve"> 202999 </w:t>
      </w:r>
      <w:proofErr w:type="spellStart"/>
      <w:r>
        <w:t>грн</w:t>
      </w:r>
      <w:proofErr w:type="spellEnd"/>
      <w:r>
        <w:t xml:space="preserve"> (1 рік) – обґрунтування наведене у п.3.5.</w:t>
      </w:r>
    </w:p>
    <w:p w:rsidR="00354E7E" w:rsidRDefault="00354E7E" w:rsidP="00437598">
      <w:r>
        <w:t xml:space="preserve">Витрати на відрядження пов’язані з необхідністю представлення результатів науковій спільноті та ознайомлення з найсучаснішими досягненнями і передбачають участь у закордонних (1 відрядження для кожного з виконавців проєкту) та українських (2 відрядження сумарно) конференціях. Передбачений обсяг фінансування – 256000 </w:t>
      </w:r>
      <w:proofErr w:type="spellStart"/>
      <w:r>
        <w:t>грн</w:t>
      </w:r>
      <w:proofErr w:type="spellEnd"/>
      <w:r>
        <w:t xml:space="preserve"> (2 рік).</w:t>
      </w:r>
    </w:p>
    <w:p w:rsidR="00354E7E" w:rsidRDefault="00354E7E" w:rsidP="00437598">
      <w:r>
        <w:t xml:space="preserve">Інші витрати </w:t>
      </w:r>
      <w:r w:rsidR="002C675F">
        <w:t xml:space="preserve">120000 </w:t>
      </w:r>
      <w:proofErr w:type="spellStart"/>
      <w:r w:rsidR="002C675F">
        <w:t>грн</w:t>
      </w:r>
      <w:proofErr w:type="spellEnd"/>
      <w:r w:rsidR="002C675F">
        <w:t xml:space="preserve"> (2 рік) призначені  на сплату </w:t>
      </w:r>
      <w:proofErr w:type="spellStart"/>
      <w:r w:rsidR="002C675F">
        <w:t>публікаційнийних</w:t>
      </w:r>
      <w:proofErr w:type="spellEnd"/>
      <w:r w:rsidR="002C675F">
        <w:t xml:space="preserve"> внесків передбачених в очікуваних результатах проекту 2 статей у міжнародних і вітчизняних фахових журналах. </w:t>
      </w:r>
    </w:p>
    <w:p w:rsidR="002C675F" w:rsidRDefault="002C675F" w:rsidP="00437598">
      <w:r>
        <w:t xml:space="preserve">Загальний обсяг фінансування проекту - </w:t>
      </w:r>
      <w:r>
        <w:rPr>
          <w:rFonts w:eastAsia="Times New Roman" w:cs="Times New Roman"/>
          <w:szCs w:val="24"/>
        </w:rPr>
        <w:t>4973713</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Pr>
          <w:rFonts w:eastAsia="Times New Roman" w:cs="Times New Roman"/>
          <w:szCs w:val="24"/>
        </w:rPr>
        <w:t>2723683</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1 рік, </w:t>
      </w:r>
      <w:r>
        <w:rPr>
          <w:rFonts w:eastAsia="Times New Roman" w:cs="Times New Roman"/>
          <w:szCs w:val="24"/>
        </w:rPr>
        <w:t>2250030</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2 рік)</w:t>
      </w:r>
    </w:p>
    <w:p w:rsidR="00354E7E" w:rsidRPr="00437598" w:rsidRDefault="00354E7E"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проєкту наукова продукція полягає у </w:t>
      </w:r>
    </w:p>
    <w:p w:rsidR="00437598" w:rsidRDefault="00437598" w:rsidP="00437598">
      <w:pPr>
        <w:ind w:firstLine="0"/>
      </w:pPr>
      <w:r>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xml:space="preserve">- підготовка не менше 2 статей </w:t>
      </w:r>
      <w:r w:rsidR="0005502A" w:rsidRPr="0005502A">
        <w:rPr>
          <w:color w:val="FF0000"/>
        </w:rPr>
        <w:t xml:space="preserve">( не мало </w:t>
      </w:r>
      <w:proofErr w:type="spellStart"/>
      <w:r w:rsidR="0005502A" w:rsidRPr="0005502A">
        <w:rPr>
          <w:color w:val="FF0000"/>
        </w:rPr>
        <w:t>ли</w:t>
      </w:r>
      <w:proofErr w:type="spellEnd"/>
      <w:r w:rsidR="0005502A" w:rsidRPr="0005502A">
        <w:rPr>
          <w:color w:val="FF0000"/>
        </w:rPr>
        <w:t>?)</w:t>
      </w:r>
      <w:r w:rsidR="0005502A">
        <w:t xml:space="preserve"> </w:t>
      </w:r>
      <w:r>
        <w:t>у міжнародних і вітчизняних фахових журналах;</w:t>
      </w:r>
    </w:p>
    <w:p w:rsidR="008326AC" w:rsidRDefault="008326AC" w:rsidP="008326AC">
      <w:pPr>
        <w:ind w:firstLine="0"/>
      </w:pPr>
      <w:r>
        <w:t xml:space="preserve">- підготовка не менше </w:t>
      </w:r>
      <w:r w:rsidR="00C0412A">
        <w:rPr>
          <w:lang w:val="en-US"/>
        </w:rPr>
        <w:t>3</w:t>
      </w:r>
      <w:r>
        <w:t xml:space="preserve">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w:t>
      </w:r>
      <w:r w:rsidR="0005502A">
        <w:t xml:space="preserve"> </w:t>
      </w:r>
      <w:r w:rsidR="0005502A" w:rsidRPr="0005502A">
        <w:rPr>
          <w:highlight w:val="yellow"/>
        </w:rPr>
        <w:t>(якої, чого?)</w:t>
      </w:r>
      <w:r>
        <w:t xml:space="preserve">. Крім того, отримані результати можуть стати основою для розробки методів </w:t>
      </w:r>
      <w:proofErr w:type="spellStart"/>
      <w:r>
        <w:t>акусто-інженерії</w:t>
      </w:r>
      <w:proofErr w:type="spellEnd"/>
      <w:r>
        <w:t xml:space="preserve">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3.9 Можливі ризики, що можуть вплинути на реалізацію проєкту (до 1 сторінки )</w:t>
      </w:r>
    </w:p>
    <w:p w:rsidR="00437598" w:rsidRDefault="00437598" w:rsidP="00437598">
      <w:r>
        <w:t xml:space="preserve">Можлива низька акустична активність пари </w:t>
      </w:r>
      <w:r>
        <w:rPr>
          <w:lang w:val="en-US"/>
        </w:rPr>
        <w:t>Fe</w:t>
      </w:r>
      <w:r w:rsidRPr="001461C9">
        <w:t>-</w:t>
      </w:r>
      <w:r>
        <w:rPr>
          <w:lang w:val="en-US"/>
        </w:rPr>
        <w:t>B</w:t>
      </w:r>
      <w:r>
        <w:t xml:space="preserve"> стане на заваді ефективної практичної реалізації методу </w:t>
      </w:r>
      <w:proofErr w:type="spellStart"/>
      <w:r>
        <w:t>акусто-підсиленого</w:t>
      </w:r>
      <w:proofErr w:type="spellEnd"/>
      <w:r>
        <w:t xml:space="preserve"> </w:t>
      </w:r>
      <w:proofErr w:type="spellStart"/>
      <w:r>
        <w:t>гетерування</w:t>
      </w:r>
      <w:proofErr w:type="spellEnd"/>
      <w:r>
        <w:t>.</w:t>
      </w:r>
    </w:p>
    <w:p w:rsidR="00437598" w:rsidRDefault="00E42612" w:rsidP="00437598">
      <w:r>
        <w:t>Введення карантину перешкодять виконанню експериментальних досліджень у повному обсязі.</w:t>
      </w:r>
    </w:p>
    <w:sectPr w:rsidR="00437598" w:rsidSect="00C540BD">
      <w:headerReference w:type="default" r:id="rId9"/>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85" w:rsidRDefault="00D85E85" w:rsidP="00C540BD">
      <w:pPr>
        <w:spacing w:line="240" w:lineRule="auto"/>
      </w:pPr>
      <w:r>
        <w:separator/>
      </w:r>
    </w:p>
  </w:endnote>
  <w:endnote w:type="continuationSeparator" w:id="0">
    <w:p w:rsidR="00D85E85" w:rsidRDefault="00D85E85"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libri Light">
    <w:altName w:val="Arial"/>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85" w:rsidRDefault="00D85E85" w:rsidP="00C540BD">
      <w:pPr>
        <w:spacing w:line="240" w:lineRule="auto"/>
      </w:pPr>
      <w:r>
        <w:separator/>
      </w:r>
    </w:p>
  </w:footnote>
  <w:footnote w:type="continuationSeparator" w:id="0">
    <w:p w:rsidR="00D85E85" w:rsidRDefault="00D85E85"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w:t>
    </w:r>
    <w:r w:rsidR="005B3367" w:rsidRPr="005B3367">
      <w:rPr>
        <w:rFonts w:eastAsia="Times New Roman" w:cs="Times New Roman"/>
        <w:b/>
        <w:color w:val="000000"/>
        <w:sz w:val="20"/>
        <w:szCs w:val="20"/>
      </w:rPr>
      <w:t>Підтримка досліджень провідних та молодих вчених</w:t>
    </w:r>
    <w:r w:rsidRPr="0080223C">
      <w:rPr>
        <w:rFonts w:eastAsia="Times New Roman" w:cs="Times New Roman"/>
        <w:b/>
        <w:color w:val="000000"/>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39D2"/>
    <w:multiLevelType w:val="multilevel"/>
    <w:tmpl w:val="E5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05B7E"/>
    <w:rsid w:val="0001380F"/>
    <w:rsid w:val="00047052"/>
    <w:rsid w:val="0005502A"/>
    <w:rsid w:val="0007280B"/>
    <w:rsid w:val="000927C5"/>
    <w:rsid w:val="000B4CA3"/>
    <w:rsid w:val="0013109D"/>
    <w:rsid w:val="0013406D"/>
    <w:rsid w:val="001757C7"/>
    <w:rsid w:val="001C16F5"/>
    <w:rsid w:val="001E0501"/>
    <w:rsid w:val="001F05F0"/>
    <w:rsid w:val="001F3BD5"/>
    <w:rsid w:val="00220C2A"/>
    <w:rsid w:val="002B0056"/>
    <w:rsid w:val="002C00AB"/>
    <w:rsid w:val="002C675F"/>
    <w:rsid w:val="002D7B81"/>
    <w:rsid w:val="003404AC"/>
    <w:rsid w:val="00354E7E"/>
    <w:rsid w:val="00362C86"/>
    <w:rsid w:val="00394467"/>
    <w:rsid w:val="003A03BA"/>
    <w:rsid w:val="00413561"/>
    <w:rsid w:val="00417C72"/>
    <w:rsid w:val="00430BBE"/>
    <w:rsid w:val="00437598"/>
    <w:rsid w:val="004460ED"/>
    <w:rsid w:val="004814AD"/>
    <w:rsid w:val="004A333E"/>
    <w:rsid w:val="004E158E"/>
    <w:rsid w:val="00535BA1"/>
    <w:rsid w:val="00546213"/>
    <w:rsid w:val="0055742B"/>
    <w:rsid w:val="00583978"/>
    <w:rsid w:val="0059712A"/>
    <w:rsid w:val="005B3367"/>
    <w:rsid w:val="005C49FF"/>
    <w:rsid w:val="005D610E"/>
    <w:rsid w:val="005E0983"/>
    <w:rsid w:val="005F4AFA"/>
    <w:rsid w:val="0061383A"/>
    <w:rsid w:val="006F7799"/>
    <w:rsid w:val="007512BA"/>
    <w:rsid w:val="00760E18"/>
    <w:rsid w:val="0079350A"/>
    <w:rsid w:val="00814E22"/>
    <w:rsid w:val="008326AC"/>
    <w:rsid w:val="00845BEB"/>
    <w:rsid w:val="008A598A"/>
    <w:rsid w:val="008C202E"/>
    <w:rsid w:val="008F2581"/>
    <w:rsid w:val="009459BB"/>
    <w:rsid w:val="00966D2F"/>
    <w:rsid w:val="0099049A"/>
    <w:rsid w:val="009B37C8"/>
    <w:rsid w:val="009C073B"/>
    <w:rsid w:val="00A16967"/>
    <w:rsid w:val="00AF79F8"/>
    <w:rsid w:val="00B334D7"/>
    <w:rsid w:val="00B37C07"/>
    <w:rsid w:val="00C0038F"/>
    <w:rsid w:val="00C0412A"/>
    <w:rsid w:val="00C33A22"/>
    <w:rsid w:val="00C3574E"/>
    <w:rsid w:val="00C540BD"/>
    <w:rsid w:val="00C677D5"/>
    <w:rsid w:val="00C74409"/>
    <w:rsid w:val="00C80062"/>
    <w:rsid w:val="00CD3E83"/>
    <w:rsid w:val="00D00A16"/>
    <w:rsid w:val="00D07C0F"/>
    <w:rsid w:val="00D402EE"/>
    <w:rsid w:val="00D662F7"/>
    <w:rsid w:val="00D85E85"/>
    <w:rsid w:val="00E42612"/>
    <w:rsid w:val="00EA5D17"/>
    <w:rsid w:val="00EB10F1"/>
    <w:rsid w:val="00F74755"/>
    <w:rsid w:val="00F92AB1"/>
    <w:rsid w:val="00FB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9392">
      <w:bodyDiv w:val="1"/>
      <w:marLeft w:val="0"/>
      <w:marRight w:val="0"/>
      <w:marTop w:val="0"/>
      <w:marBottom w:val="0"/>
      <w:divBdr>
        <w:top w:val="none" w:sz="0" w:space="0" w:color="auto"/>
        <w:left w:val="none" w:sz="0" w:space="0" w:color="auto"/>
        <w:bottom w:val="none" w:sz="0" w:space="0" w:color="auto"/>
        <w:right w:val="none" w:sz="0" w:space="0" w:color="auto"/>
      </w:divBdr>
    </w:div>
    <w:div w:id="391739064">
      <w:bodyDiv w:val="1"/>
      <w:marLeft w:val="0"/>
      <w:marRight w:val="0"/>
      <w:marTop w:val="0"/>
      <w:marBottom w:val="0"/>
      <w:divBdr>
        <w:top w:val="none" w:sz="0" w:space="0" w:color="auto"/>
        <w:left w:val="none" w:sz="0" w:space="0" w:color="auto"/>
        <w:bottom w:val="none" w:sz="0" w:space="0" w:color="auto"/>
        <w:right w:val="none" w:sz="0" w:space="0" w:color="auto"/>
      </w:divBdr>
    </w:div>
    <w:div w:id="394428007">
      <w:bodyDiv w:val="1"/>
      <w:marLeft w:val="0"/>
      <w:marRight w:val="0"/>
      <w:marTop w:val="0"/>
      <w:marBottom w:val="0"/>
      <w:divBdr>
        <w:top w:val="none" w:sz="0" w:space="0" w:color="auto"/>
        <w:left w:val="none" w:sz="0" w:space="0" w:color="auto"/>
        <w:bottom w:val="none" w:sz="0" w:space="0" w:color="auto"/>
        <w:right w:val="none" w:sz="0" w:space="0" w:color="auto"/>
      </w:divBdr>
    </w:div>
    <w:div w:id="771903032">
      <w:bodyDiv w:val="1"/>
      <w:marLeft w:val="0"/>
      <w:marRight w:val="0"/>
      <w:marTop w:val="0"/>
      <w:marBottom w:val="0"/>
      <w:divBdr>
        <w:top w:val="none" w:sz="0" w:space="0" w:color="auto"/>
        <w:left w:val="none" w:sz="0" w:space="0" w:color="auto"/>
        <w:bottom w:val="none" w:sz="0" w:space="0" w:color="auto"/>
        <w:right w:val="none" w:sz="0" w:space="0" w:color="auto"/>
      </w:divBdr>
    </w:div>
    <w:div w:id="1248080458">
      <w:bodyDiv w:val="1"/>
      <w:marLeft w:val="0"/>
      <w:marRight w:val="0"/>
      <w:marTop w:val="0"/>
      <w:marBottom w:val="0"/>
      <w:divBdr>
        <w:top w:val="none" w:sz="0" w:space="0" w:color="auto"/>
        <w:left w:val="none" w:sz="0" w:space="0" w:color="auto"/>
        <w:bottom w:val="none" w:sz="0" w:space="0" w:color="auto"/>
        <w:right w:val="none" w:sz="0" w:space="0" w:color="auto"/>
      </w:divBdr>
    </w:div>
    <w:div w:id="1395084598">
      <w:bodyDiv w:val="1"/>
      <w:marLeft w:val="0"/>
      <w:marRight w:val="0"/>
      <w:marTop w:val="0"/>
      <w:marBottom w:val="0"/>
      <w:divBdr>
        <w:top w:val="none" w:sz="0" w:space="0" w:color="auto"/>
        <w:left w:val="none" w:sz="0" w:space="0" w:color="auto"/>
        <w:bottom w:val="none" w:sz="0" w:space="0" w:color="auto"/>
        <w:right w:val="none" w:sz="0" w:space="0" w:color="auto"/>
      </w:divBdr>
    </w:div>
    <w:div w:id="1703282041">
      <w:bodyDiv w:val="1"/>
      <w:marLeft w:val="0"/>
      <w:marRight w:val="0"/>
      <w:marTop w:val="0"/>
      <w:marBottom w:val="0"/>
      <w:divBdr>
        <w:top w:val="none" w:sz="0" w:space="0" w:color="auto"/>
        <w:left w:val="none" w:sz="0" w:space="0" w:color="auto"/>
        <w:bottom w:val="none" w:sz="0" w:space="0" w:color="auto"/>
        <w:right w:val="none" w:sz="0" w:space="0" w:color="auto"/>
      </w:divBdr>
    </w:div>
    <w:div w:id="1778064802">
      <w:bodyDiv w:val="1"/>
      <w:marLeft w:val="0"/>
      <w:marRight w:val="0"/>
      <w:marTop w:val="0"/>
      <w:marBottom w:val="0"/>
      <w:divBdr>
        <w:top w:val="none" w:sz="0" w:space="0" w:color="auto"/>
        <w:left w:val="none" w:sz="0" w:space="0" w:color="auto"/>
        <w:bottom w:val="none" w:sz="0" w:space="0" w:color="auto"/>
        <w:right w:val="none" w:sz="0" w:space="0" w:color="auto"/>
      </w:divBdr>
    </w:div>
    <w:div w:id="1827473512">
      <w:bodyDiv w:val="1"/>
      <w:marLeft w:val="0"/>
      <w:marRight w:val="0"/>
      <w:marTop w:val="0"/>
      <w:marBottom w:val="0"/>
      <w:divBdr>
        <w:top w:val="none" w:sz="0" w:space="0" w:color="auto"/>
        <w:left w:val="none" w:sz="0" w:space="0" w:color="auto"/>
        <w:bottom w:val="none" w:sz="0" w:space="0" w:color="auto"/>
        <w:right w:val="none" w:sz="0" w:space="0" w:color="auto"/>
      </w:divBdr>
    </w:div>
    <w:div w:id="19683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749603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3362</Words>
  <Characters>19167</Characters>
  <Application>Microsoft Office Word</Application>
  <DocSecurity>0</DocSecurity>
  <Lines>159</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zz</cp:lastModifiedBy>
  <cp:revision>7</cp:revision>
  <dcterms:created xsi:type="dcterms:W3CDTF">2020-06-15T13:25:00Z</dcterms:created>
  <dcterms:modified xsi:type="dcterms:W3CDTF">2020-06-16T07:54:00Z</dcterms:modified>
</cp:coreProperties>
</file>