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240" w:line="276" w:lineRule="auto"/>
        <w:ind w:left="5760" w:firstLine="0"/>
        <w:jc w:val="left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ФОРМУ ЗАТВЕРДЖЕНО</w:t>
      </w:r>
    </w:p>
    <w:p w:rsidR="00000000" w:rsidDel="00000000" w:rsidP="00000000" w:rsidRDefault="00000000" w:rsidRPr="00000000" w14:paraId="00000002">
      <w:pPr>
        <w:pStyle w:val="Heading3"/>
        <w:spacing w:after="0" w:before="0" w:line="276" w:lineRule="auto"/>
        <w:ind w:left="5760" w:firstLine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рішенням наукової ради Національного фонду досліджень України</w:t>
      </w:r>
    </w:p>
    <w:p w:rsidR="00000000" w:rsidDel="00000000" w:rsidP="00000000" w:rsidRDefault="00000000" w:rsidRPr="00000000" w14:paraId="00000003">
      <w:pPr>
        <w:spacing w:after="0" w:line="240" w:lineRule="auto"/>
        <w:ind w:left="5760" w:firstLine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 № 20 від 04-07 вересня 2020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0" w:before="0" w:line="276" w:lineRule="auto"/>
        <w:ind w:left="5760" w:firstLine="0"/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="276" w:lineRule="auto"/>
        <w:ind w:left="5760" w:firstLine="0"/>
        <w:jc w:val="both"/>
        <w:rPr>
          <w:b w:val="0"/>
          <w:sz w:val="20"/>
          <w:szCs w:val="20"/>
          <w:highlight w:val="yellow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Додаток 3 до Договору про виконання наукового дослідження і розробки за рахунок грантової підтримки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tbl>
      <w:tblPr>
        <w:tblStyle w:val="Table1"/>
        <w:tblW w:w="1013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11"/>
        <w:gridCol w:w="4927"/>
        <w:tblGridChange w:id="0">
          <w:tblGrid>
            <w:gridCol w:w="5211"/>
            <w:gridCol w:w="4927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ЗАТВЕРДЖЕНО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Керівник (посада)  Грантоотримувача</w:t>
              <w:br w:type="textWrapping"/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    __________________________</w:t>
              <w:br w:type="textWrapping"/>
              <w:t xml:space="preserve">  (підпис)                        (ПІБ)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«___» ____________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року</w:t>
              <w:br w:type="textWrapping"/>
              <w:t xml:space="preserve">М. П.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ПОГОДЖЕНО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Виконавчий директор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Національного фонду досліджень України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62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О.О.Полоцька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 (підпис)                          (ПІБ)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62" w:right="0" w:firstLine="0"/>
              <w:jc w:val="righ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«___» ____________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року</w:t>
              <w:br w:type="textWrapping"/>
              <w:t xml:space="preserve">М. П.</w:t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spacing w:after="0" w:before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КОШТОРИС ВИТРАТ ПРОЄКТУ</w:t>
      </w:r>
    </w:p>
    <w:p w:rsidR="00000000" w:rsidDel="00000000" w:rsidP="00000000" w:rsidRDefault="00000000" w:rsidRPr="00000000" w14:paraId="00000010">
      <w:pPr>
        <w:spacing w:after="0" w:line="240" w:lineRule="auto"/>
        <w:ind w:left="28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1">
      <w:pPr>
        <w:spacing w:after="0" w:line="240" w:lineRule="auto"/>
        <w:ind w:left="283" w:firstLine="0"/>
        <w:jc w:val="center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(назва Проєкту)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0" w:before="0" w:lineRule="auto"/>
        <w:jc w:val="center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на 2020 рік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885.0" w:type="dxa"/>
        <w:jc w:val="left"/>
        <w:tblInd w:w="140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4155"/>
        <w:gridCol w:w="4485"/>
        <w:gridCol w:w="1078"/>
        <w:gridCol w:w="1313"/>
        <w:gridCol w:w="1287"/>
        <w:gridCol w:w="2787"/>
        <w:tblGridChange w:id="0">
          <w:tblGrid>
            <w:gridCol w:w="780"/>
            <w:gridCol w:w="4155"/>
            <w:gridCol w:w="4485"/>
            <w:gridCol w:w="1078"/>
            <w:gridCol w:w="1313"/>
            <w:gridCol w:w="1287"/>
            <w:gridCol w:w="2787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 w14:paraId="00000014">
            <w:pPr>
              <w:keepLines w:val="1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з/п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keepLines w:val="1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Найменування статті витрат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ind w:left="3000" w:hanging="150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Обсяг коштів, тис. грн.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 квартал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Прямі витрати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Оплата праці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Нарахування на оплату праці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Матеріали, необхідні для виконання робіт, крім спецустаткування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Спецустаткування (обладнання)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Витрати на службові відрядження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Непрямі витрати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(не більше 10% від загального обсягу витрат)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Lines w:val="1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Витрати на виконання проєкту субвиконавцем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Lines w:val="1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Інші витрати</w:t>
            </w:r>
          </w:p>
          <w:p w:rsidR="00000000" w:rsidDel="00000000" w:rsidP="00000000" w:rsidRDefault="00000000" w:rsidRPr="00000000" w14:paraId="00000034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 необхідності)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Lines w:val="1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Разом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880.0" w:type="dxa"/>
        <w:jc w:val="left"/>
        <w:tblInd w:w="140.99999999999997" w:type="dxa"/>
        <w:tblLayout w:type="fixed"/>
        <w:tblLook w:val="0400"/>
      </w:tblPr>
      <w:tblGrid>
        <w:gridCol w:w="6810"/>
        <w:gridCol w:w="2610"/>
        <w:gridCol w:w="3220"/>
        <w:gridCol w:w="700"/>
        <w:gridCol w:w="860"/>
        <w:gridCol w:w="840"/>
        <w:gridCol w:w="1840"/>
        <w:tblGridChange w:id="0">
          <w:tblGrid>
            <w:gridCol w:w="6810"/>
            <w:gridCol w:w="2610"/>
            <w:gridCol w:w="3220"/>
            <w:gridCol w:w="700"/>
            <w:gridCol w:w="860"/>
            <w:gridCol w:w="840"/>
            <w:gridCol w:w="1840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Головний бухгалтер Грантоотримувача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 ПІБ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Керівник фінансового підрозділу Грантоотримувача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 ПІБ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Науковий керівник Проєкту Грантоотримувача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 ПІБ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Погоджено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spacing w:after="0"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Перший заступник виконавчого директора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 С.І.Губар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283.4645669291342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0" w:line="256.7994545454545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Начальник управління забезпечення грантової підтримки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56.7994545454545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 Н.Л.Поєдинок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0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283.4645669291342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0" w:line="256.7994545454545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Начальник відділу управління забезпечення грантової підтримки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56.7994545454545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 ПІБ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Lines w:val="1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0" w:line="256.7994545454545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Головний спеціаліст відділу відповідальний за супровід Договору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56.7994545454545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________________ ПІБ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0" w:line="256.7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РОЗРАХУНКИ</w:t>
      </w:r>
    </w:p>
    <w:p w:rsidR="00000000" w:rsidDel="00000000" w:rsidP="00000000" w:rsidRDefault="00000000" w:rsidRPr="00000000" w14:paraId="000000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 кошторису витрат Проєкту </w:t>
      </w:r>
    </w:p>
    <w:p w:rsidR="00000000" w:rsidDel="00000000" w:rsidP="00000000" w:rsidRDefault="00000000" w:rsidRPr="00000000" w14:paraId="0000005E">
      <w:pPr>
        <w:spacing w:after="0" w:line="240" w:lineRule="auto"/>
        <w:ind w:left="28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5F">
      <w:pPr>
        <w:spacing w:after="0" w:line="240" w:lineRule="auto"/>
        <w:ind w:left="283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(назва Проєкту)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Договір від __ _________ 2020 р. № _____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41.000000000002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595"/>
        <w:gridCol w:w="906"/>
        <w:gridCol w:w="1078"/>
        <w:gridCol w:w="1313"/>
        <w:gridCol w:w="1287"/>
        <w:gridCol w:w="2787"/>
        <w:tblGridChange w:id="0">
          <w:tblGrid>
            <w:gridCol w:w="675"/>
            <w:gridCol w:w="2595"/>
            <w:gridCol w:w="906"/>
            <w:gridCol w:w="1078"/>
            <w:gridCol w:w="1313"/>
            <w:gridCol w:w="1287"/>
            <w:gridCol w:w="2787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 з/п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Найменування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Одиниця виміру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Кількість/період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Вартість за одиницю, тис. грн.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Rule="auto"/>
              <w:ind w:left="-39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Загальна сума, тис. грн.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Обґрунтування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6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Прямі витрати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7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2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Оплата праці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Категорія персоналу/посада, науковий ступінь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before="0" w:lineRule="auto"/>
              <w:ind w:hanging="5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Коротко описати функції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місяць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місяць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місяць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9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Оплата праці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before="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розмір середньої заробітної плати за місяць (вартість за одиницю) визначено відповідно до чинного законодавства України та згідно з діючою системою оплати праці у Грантоотримувача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Нарахування на оплату праці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A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A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Нарахування на оплату праці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B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Матеріали, необхідні для виконання робіт, крім спецустаткування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айменування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шт/кг/л/...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Обґрунтування придбання, мета використання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before="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шт/кг/л/...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Матеріалів, необхідних для виконання робіт, крім спецустаткування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C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D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Спецустаткування (обладнання)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айменування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Обґрунтування придбання, короткий опис технічних характеристик, мета використання,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джерела інформації про ціну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E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Спецустаткування (обладнання)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E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Витрати на службові відрядження 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E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Відрядження 1: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Обґрунтування, мета відрядження, місто, назва заходу, установи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F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Проживання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доба*кількість осіб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before="0" w:line="256.7994545454545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(__ діб*</w:t>
            </w:r>
          </w:p>
          <w:p w:rsidR="00000000" w:rsidDel="00000000" w:rsidP="00000000" w:rsidRDefault="00000000" w:rsidRPr="00000000" w14:paraId="000000F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__ осіб)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F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Добові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доба*кількість осіб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before="0" w:line="256.7994545454545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(__ діб*</w:t>
            </w:r>
          </w:p>
          <w:p w:rsidR="00000000" w:rsidDel="00000000" w:rsidP="00000000" w:rsidRDefault="00000000" w:rsidRPr="00000000" w14:paraId="0000010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__ осіб)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0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Проїзд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0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Інші витрати (зазначити)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Відрядження 2:</w:t>
            </w:r>
          </w:p>
          <w:p w:rsidR="00000000" w:rsidDel="00000000" w:rsidP="00000000" w:rsidRDefault="00000000" w:rsidRPr="00000000" w14:paraId="00000116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…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1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Витрати на службові відрядження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2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Непрямі витрати (не більше 10% від загального обсягу витрат)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айменування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3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Непрямі витрати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3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Витрати на виконання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роєкту субвиконавцем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4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Прямі витрати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Витрати на оплату праці, включно з нарахуваннями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Обґрунтування кожної статті витрат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Матеріали, необхідні для виконання робіт, крім спецустаткування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Витрати на службові відрядження 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5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Прямі витрати на виконання Проєкту субвиконавцем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Непрямі витрати (не більше 10% від загального обсягу витрат)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Обґрунтування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Найменування</w:t>
            </w:r>
          </w:p>
          <w:p w:rsidR="00000000" w:rsidDel="00000000" w:rsidP="00000000" w:rsidRDefault="00000000" w:rsidRPr="00000000" w14:paraId="0000016C">
            <w:pPr>
              <w:spacing w:after="0" w:before="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7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Непрямі витрати на виконання Проєкту субвиконавцем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7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Інші витрати (за необхідності)</w:t>
            </w:r>
          </w:p>
        </w:tc>
      </w:tr>
      <w:tr>
        <w:trPr>
          <w:trHeight w:val="211" w:hRule="atLeast"/>
        </w:trPr>
        <w:tc>
          <w:tcPr/>
          <w:p w:rsidR="00000000" w:rsidDel="00000000" w:rsidP="00000000" w:rsidRDefault="00000000" w:rsidRPr="00000000" w14:paraId="0000018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Конкретна назва видатків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before="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Обґрунтування</w:t>
            </w:r>
          </w:p>
        </w:tc>
      </w:tr>
      <w:tr>
        <w:trPr>
          <w:trHeight w:val="211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 Інші витрати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</w:tr>
      <w:tr>
        <w:trPr>
          <w:trHeight w:val="180" w:hRule="atLeast"/>
        </w:trPr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Разом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витрат на 4 квартал 2020 року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х</w:t>
            </w:r>
          </w:p>
        </w:tc>
      </w:tr>
    </w:tbl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Примітка: спрямування коштів здійснюється виключно на фінансування витрат, пов’язаних із реалізацією Проєкту (п. 7.4. Договору про виконання наукового дослідження і розробки за рахунок грантової підтримки)</w:t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Грантоотримувач: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Керівник Грантоотримувача</w:t>
        <w:tab/>
        <w:tab/>
        <w:tab/>
        <w:t xml:space="preserve">___________   ______________________</w:t>
      </w:r>
    </w:p>
    <w:p w:rsidR="00000000" w:rsidDel="00000000" w:rsidP="00000000" w:rsidRDefault="00000000" w:rsidRPr="00000000" w14:paraId="0000019B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(підпис)</w:t>
        <w:tab/>
        <w:tab/>
        <w:t xml:space="preserve">(ПІБ)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М.П.</w:t>
      </w:r>
    </w:p>
    <w:p w:rsidR="00000000" w:rsidDel="00000000" w:rsidP="00000000" w:rsidRDefault="00000000" w:rsidRPr="00000000" w14:paraId="0000019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Головний бухгалтер </w:t>
        <w:tab/>
        <w:tab/>
        <w:tab/>
        <w:tab/>
        <w:t xml:space="preserve">___________   ______________________</w:t>
      </w:r>
    </w:p>
    <w:p w:rsidR="00000000" w:rsidDel="00000000" w:rsidP="00000000" w:rsidRDefault="00000000" w:rsidRPr="00000000" w14:paraId="0000019E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(підпис)</w:t>
        <w:tab/>
        <w:tab/>
        <w:t xml:space="preserve">(ПІБ)</w:t>
      </w:r>
    </w:p>
    <w:p w:rsidR="00000000" w:rsidDel="00000000" w:rsidP="00000000" w:rsidRDefault="00000000" w:rsidRPr="00000000" w14:paraId="0000019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Керівник фінансового підрозділу </w:t>
        <w:tab/>
        <w:tab/>
        <w:t xml:space="preserve">___________   ______________________</w:t>
      </w:r>
    </w:p>
    <w:p w:rsidR="00000000" w:rsidDel="00000000" w:rsidP="00000000" w:rsidRDefault="00000000" w:rsidRPr="00000000" w14:paraId="000001A1">
      <w:pPr>
        <w:spacing w:after="0" w:line="24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(підпис)</w:t>
        <w:tab/>
        <w:tab/>
        <w:t xml:space="preserve">(ПІБ)</w:t>
      </w:r>
    </w:p>
    <w:p w:rsidR="00000000" w:rsidDel="00000000" w:rsidP="00000000" w:rsidRDefault="00000000" w:rsidRPr="00000000" w14:paraId="000001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Науковий керівник</w:t>
        <w:tab/>
        <w:tab/>
        <w:tab/>
        <w:tab/>
        <w:t xml:space="preserve">___________   ______________________</w:t>
      </w:r>
    </w:p>
    <w:p w:rsidR="00000000" w:rsidDel="00000000" w:rsidP="00000000" w:rsidRDefault="00000000" w:rsidRPr="00000000" w14:paraId="000001A4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(підпис)</w:t>
        <w:tab/>
        <w:tab/>
        <w:t xml:space="preserve">(ПІБ)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425.19685039370074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87EB7"/>
  </w:style>
  <w:style w:type="paragraph" w:styleId="3">
    <w:name w:val="heading 3"/>
    <w:basedOn w:val="a"/>
    <w:next w:val="a"/>
    <w:link w:val="30"/>
    <w:qFormat w:val="1"/>
    <w:rsid w:val="00B37D13"/>
    <w:pPr>
      <w:keepNext w:val="1"/>
      <w:keepLines w:val="1"/>
      <w:spacing w:after="80" w:before="280" w:line="240" w:lineRule="auto"/>
      <w:outlineLvl w:val="2"/>
    </w:pPr>
    <w:rPr>
      <w:rFonts w:ascii="Times New Roman" w:cs="Times New Roman" w:eastAsia="Times New Roman" w:hAnsi="Times New Roman"/>
      <w:b w:val="1"/>
      <w:sz w:val="28"/>
      <w:szCs w:val="28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rsid w:val="00B37D13"/>
    <w:rPr>
      <w:rFonts w:ascii="Times New Roman" w:cs="Times New Roman" w:eastAsia="Times New Roman" w:hAnsi="Times New Roman"/>
      <w:b w:val="1"/>
      <w:sz w:val="28"/>
      <w:szCs w:val="28"/>
      <w:lang w:eastAsia="uk-UA"/>
    </w:rPr>
  </w:style>
  <w:style w:type="table" w:styleId="a3">
    <w:name w:val="Table Grid"/>
    <w:basedOn w:val="a1"/>
    <w:uiPriority w:val="39"/>
    <w:rsid w:val="00B37D1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Normal (Web)"/>
    <w:basedOn w:val="a"/>
    <w:rsid w:val="003B2F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AD307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AD307C"/>
    <w:rPr>
      <w:rFonts w:ascii="Segoe UI" w:cs="Segoe UI" w:hAnsi="Segoe UI"/>
      <w:sz w:val="18"/>
      <w:szCs w:val="18"/>
    </w:rPr>
  </w:style>
  <w:style w:type="paragraph" w:styleId="a7">
    <w:name w:val="header"/>
    <w:basedOn w:val="a"/>
    <w:link w:val="a8"/>
    <w:uiPriority w:val="99"/>
    <w:unhideWhenUsed w:val="1"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ій колонтитул Знак"/>
    <w:basedOn w:val="a0"/>
    <w:link w:val="a7"/>
    <w:uiPriority w:val="99"/>
    <w:rsid w:val="00956394"/>
  </w:style>
  <w:style w:type="paragraph" w:styleId="a9">
    <w:name w:val="footer"/>
    <w:basedOn w:val="a"/>
    <w:link w:val="aa"/>
    <w:uiPriority w:val="99"/>
    <w:unhideWhenUsed w:val="1"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ій колонтитул Знак"/>
    <w:basedOn w:val="a0"/>
    <w:link w:val="a9"/>
    <w:uiPriority w:val="99"/>
    <w:rsid w:val="0095639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2020-08-10T16:08:00Z</dcterms:created>
  <dc:creator>Julianna Kanteruk</dc:creator>
</cp:coreProperties>
</file>