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DC" w:rsidRDefault="00E9240F">
      <w:pPr>
        <w:pStyle w:val="3"/>
        <w:spacing w:before="240" w:after="0" w:line="276" w:lineRule="auto"/>
        <w:ind w:left="57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ФОРМУ ЗАТВЕРДЖЕНО</w:t>
      </w:r>
    </w:p>
    <w:p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рішенням наукової ради Національного фонду досліджень України</w:t>
      </w:r>
    </w:p>
    <w:p w:rsidR="00CD62DC" w:rsidRDefault="00E9240F">
      <w:pPr>
        <w:spacing w:after="0" w:line="240" w:lineRule="auto"/>
        <w:ind w:left="576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:rsidR="00CD62DC" w:rsidRDefault="00CD62DC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</w:p>
    <w:p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:rsidR="00CD62DC" w:rsidRDefault="00E9240F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98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678"/>
      </w:tblGrid>
      <w:tr w:rsidR="00CD62DC" w:rsidTr="00DE7A0E">
        <w:tc>
          <w:tcPr>
            <w:tcW w:w="5211" w:type="dxa"/>
          </w:tcPr>
          <w:p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Проректор з наукової роботи </w:t>
            </w:r>
          </w:p>
          <w:p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Київського національного університету </w:t>
            </w:r>
          </w:p>
          <w:p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імені Тараса Шевченка</w:t>
            </w:r>
          </w:p>
          <w:p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DE7A0E" w:rsidRPr="00B13EA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 О.І. </w:t>
            </w:r>
            <w:proofErr w:type="spellStart"/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Жилінська</w:t>
            </w:r>
            <w:proofErr w:type="spellEnd"/>
          </w:p>
          <w:p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(підпис)…………,…………(ПІБ)</w:t>
            </w:r>
          </w:p>
          <w:p w:rsidR="00CD62D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678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Виконавчий директор 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 О.О.Полоцька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:rsidR="00CD62DC" w:rsidRDefault="00E9240F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:rsidR="00CD62DC" w:rsidRDefault="002408E0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«Розробка фізичних засад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акусто-керованої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модифікації та машинно-орієнтованої </w:t>
      </w:r>
      <w:proofErr w:type="spellStart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характеризації</w:t>
      </w:r>
      <w:proofErr w:type="spellEnd"/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кремнієвих сонячних елементів»</w:t>
      </w:r>
    </w:p>
    <w:p w:rsidR="00CD62DC" w:rsidRDefault="00E9240F">
      <w:pPr>
        <w:spacing w:after="0" w:line="240" w:lineRule="auto"/>
        <w:ind w:left="28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62DC" w:rsidRDefault="00E9240F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74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5528"/>
        <w:gridCol w:w="3402"/>
      </w:tblGrid>
      <w:tr w:rsidR="00CD62DC" w:rsidTr="00DE7A0E">
        <w:trPr>
          <w:trHeight w:val="220"/>
        </w:trPr>
        <w:tc>
          <w:tcPr>
            <w:tcW w:w="819" w:type="dxa"/>
          </w:tcPr>
          <w:p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5528" w:type="dxa"/>
            <w:vMerge w:val="restart"/>
          </w:tcPr>
          <w:p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3402" w:type="dxa"/>
          </w:tcPr>
          <w:p w:rsidR="00CD62DC" w:rsidRDefault="00E9240F" w:rsidP="002408E0">
            <w:pPr>
              <w:keepLines/>
              <w:ind w:left="3000" w:hanging="23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CD62DC" w:rsidTr="00DE7A0E">
        <w:trPr>
          <w:trHeight w:val="180"/>
        </w:trPr>
        <w:tc>
          <w:tcPr>
            <w:tcW w:w="819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(обладнання)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Витрати на виконання проєкту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субвиконавцем</w:t>
            </w:r>
            <w:proofErr w:type="spellEnd"/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:rsidTr="00DE7A0E">
        <w:tc>
          <w:tcPr>
            <w:tcW w:w="819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5528" w:type="dxa"/>
          </w:tcPr>
          <w:p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3402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16880" w:type="dxa"/>
        <w:tblInd w:w="140" w:type="dxa"/>
        <w:tblLayout w:type="fixed"/>
        <w:tblLook w:val="0400" w:firstRow="0" w:lastRow="0" w:firstColumn="0" w:lastColumn="0" w:noHBand="0" w:noVBand="1"/>
      </w:tblPr>
      <w:tblGrid>
        <w:gridCol w:w="12203"/>
        <w:gridCol w:w="4677"/>
      </w:tblGrid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Головний бухгалтер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Керівник фінансового підрозділу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Науковий керівник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>
        <w:tc>
          <w:tcPr>
            <w:tcW w:w="6810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2610" w:type="dxa"/>
          </w:tcPr>
          <w:p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С.І.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Губар</w:t>
            </w:r>
            <w:proofErr w:type="spellEnd"/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2610" w:type="dxa"/>
          </w:tcPr>
          <w:p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 Н.Л.Поєдинок</w:t>
            </w:r>
          </w:p>
        </w:tc>
      </w:tr>
      <w:tr w:rsidR="00CD62DC">
        <w:trPr>
          <w:trHeight w:val="285"/>
        </w:trPr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</w:p>
        </w:tc>
        <w:tc>
          <w:tcPr>
            <w:tcW w:w="2610" w:type="dxa"/>
          </w:tcPr>
          <w:p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>
        <w:tc>
          <w:tcPr>
            <w:tcW w:w="68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2610" w:type="dxa"/>
          </w:tcPr>
          <w:p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________________ ПІБ</w:t>
            </w:r>
          </w:p>
        </w:tc>
      </w:tr>
      <w:tr w:rsidR="00CD62DC">
        <w:tc>
          <w:tcPr>
            <w:tcW w:w="6810" w:type="dxa"/>
          </w:tcPr>
          <w:p w:rsidR="00CD62DC" w:rsidRDefault="00CD62DC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</w:tbl>
    <w:p w:rsidR="00CD62DC" w:rsidRDefault="00CD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РОЗРАХУНКИ</w:t>
      </w:r>
    </w:p>
    <w:p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 кошторису витрат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62DC" w:rsidRPr="002408E0" w:rsidRDefault="002408E0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«Розробка фізичних засад </w:t>
      </w:r>
      <w:proofErr w:type="spellStart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акусто-керованої</w:t>
      </w:r>
      <w:proofErr w:type="spellEnd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модифікації та машинно-орієнтованої </w:t>
      </w:r>
      <w:proofErr w:type="spellStart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характеризації</w:t>
      </w:r>
      <w:proofErr w:type="spellEnd"/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кремнієвих сонячних елементів»</w:t>
      </w:r>
    </w:p>
    <w:p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Договір від __ _________ 2020 р. № _____</w:t>
      </w:r>
    </w:p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CD62DC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Вартість за одиницю, тис. 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CD62DC"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:rsidR="00CD62DC" w:rsidRDefault="001F3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доцент</w:t>
            </w:r>
          </w:p>
        </w:tc>
        <w:tc>
          <w:tcPr>
            <w:tcW w:w="906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1F30E4" w:rsidP="001F3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26,85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1F30E4" w:rsidRPr="004C345D" w:rsidRDefault="001F30E4" w:rsidP="001F30E4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67</w:t>
            </w:r>
            <w:r w:rsidR="007B32A9" w:rsidRPr="004C345D">
              <w:rPr>
                <w:sz w:val="18"/>
                <w:szCs w:val="18"/>
              </w:rPr>
              <w:t>,</w:t>
            </w:r>
            <w:r w:rsidRPr="004C345D">
              <w:rPr>
                <w:sz w:val="18"/>
                <w:szCs w:val="18"/>
              </w:rPr>
              <w:t>13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Розробка розрахункової моделі кремнієвої n+-p-p+ структури; розробка програмного забезпечення для автоматизації моделювання та обробки результатів; проведення моделювання; розробка методики оцінювання кінетичних характеристик ВАХ в умовах ультразвукового навантаження</w:t>
            </w:r>
          </w:p>
        </w:tc>
      </w:tr>
      <w:tr w:rsidR="00CD62DC">
        <w:tc>
          <w:tcPr>
            <w:tcW w:w="675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1.1.2</w:t>
            </w:r>
          </w:p>
        </w:tc>
        <w:tc>
          <w:tcPr>
            <w:tcW w:w="2595" w:type="dxa"/>
          </w:tcPr>
          <w:p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професор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CD62DC" w:rsidRPr="004C345D" w:rsidRDefault="007B32A9" w:rsidP="007B32A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25,37</w:t>
            </w:r>
          </w:p>
        </w:tc>
        <w:tc>
          <w:tcPr>
            <w:tcW w:w="1287" w:type="dxa"/>
          </w:tcPr>
          <w:p w:rsidR="00CD62DC" w:rsidRPr="004C345D" w:rsidRDefault="007B32A9" w:rsidP="007A4FB6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63,4</w:t>
            </w:r>
            <w:r w:rsidR="007A4FB6">
              <w:rPr>
                <w:sz w:val="18"/>
                <w:szCs w:val="18"/>
              </w:rPr>
              <w:t>2</w:t>
            </w:r>
          </w:p>
        </w:tc>
        <w:tc>
          <w:tcPr>
            <w:tcW w:w="2787" w:type="dxa"/>
          </w:tcPr>
          <w:p w:rsidR="00CD62DC" w:rsidRDefault="009C3A0F" w:rsidP="009C3A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Підбір кремнієвих сонячних елементів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(КСЕ)</w:t>
            </w: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; розробка методики вимірювання кінетики </w:t>
            </w:r>
            <w:proofErr w:type="spellStart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світлоіндукованих</w:t>
            </w:r>
            <w:proofErr w:type="spellEnd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процесів в КСЕ</w:t>
            </w:r>
          </w:p>
        </w:tc>
      </w:tr>
      <w:tr w:rsidR="00CD62DC">
        <w:tc>
          <w:tcPr>
            <w:tcW w:w="675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1.1.3</w:t>
            </w:r>
          </w:p>
        </w:tc>
        <w:tc>
          <w:tcPr>
            <w:tcW w:w="2595" w:type="dxa"/>
          </w:tcPr>
          <w:p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32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CD62DC" w:rsidRPr="004C345D" w:rsidRDefault="007B32A9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15</w:t>
            </w:r>
            <w:r w:rsidR="004C345D" w:rsidRPr="004C345D">
              <w:rPr>
                <w:sz w:val="18"/>
                <w:szCs w:val="18"/>
              </w:rPr>
              <w:t>,</w:t>
            </w:r>
            <w:r w:rsidRPr="004C345D">
              <w:rPr>
                <w:sz w:val="18"/>
                <w:szCs w:val="18"/>
              </w:rPr>
              <w:t>7</w:t>
            </w:r>
            <w:r w:rsidR="004C345D" w:rsidRPr="004C345D">
              <w:rPr>
                <w:sz w:val="18"/>
                <w:szCs w:val="18"/>
              </w:rPr>
              <w:t>3</w:t>
            </w:r>
          </w:p>
        </w:tc>
        <w:tc>
          <w:tcPr>
            <w:tcW w:w="1287" w:type="dxa"/>
          </w:tcPr>
          <w:p w:rsidR="00CD62DC" w:rsidRPr="004C345D" w:rsidRDefault="007B32A9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39</w:t>
            </w:r>
            <w:r w:rsidR="004C345D" w:rsidRPr="004C345D">
              <w:rPr>
                <w:sz w:val="18"/>
                <w:szCs w:val="18"/>
              </w:rPr>
              <w:t>,</w:t>
            </w:r>
            <w:r w:rsidRPr="004C345D">
              <w:rPr>
                <w:sz w:val="18"/>
                <w:szCs w:val="18"/>
              </w:rPr>
              <w:t>3</w:t>
            </w:r>
            <w:r w:rsidR="004C345D" w:rsidRPr="004C345D">
              <w:rPr>
                <w:sz w:val="18"/>
                <w:szCs w:val="18"/>
              </w:rPr>
              <w:t>2</w:t>
            </w:r>
          </w:p>
        </w:tc>
        <w:tc>
          <w:tcPr>
            <w:tcW w:w="2787" w:type="dxa"/>
          </w:tcPr>
          <w:p w:rsidR="00CD62DC" w:rsidRPr="009C3A0F" w:rsidRDefault="009C3A0F" w:rsidP="009C3A0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Закупівля обладнання; відпрацювання режимів вимірювання кінетики </w:t>
            </w:r>
            <w:proofErr w:type="spellStart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світлоіндукованих</w:t>
            </w:r>
            <w:proofErr w:type="spellEnd"/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процесів в КСЕ</w:t>
            </w:r>
          </w:p>
        </w:tc>
      </w:tr>
      <w:tr w:rsidR="00CD62DC">
        <w:tc>
          <w:tcPr>
            <w:tcW w:w="675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1.1.4</w:t>
            </w:r>
          </w:p>
        </w:tc>
        <w:tc>
          <w:tcPr>
            <w:tcW w:w="2595" w:type="dxa"/>
          </w:tcPr>
          <w:p w:rsidR="00CD62DC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CD62DC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8,69</w:t>
            </w:r>
          </w:p>
        </w:tc>
        <w:tc>
          <w:tcPr>
            <w:tcW w:w="1287" w:type="dxa"/>
          </w:tcPr>
          <w:p w:rsidR="00CD62DC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21,72</w:t>
            </w:r>
          </w:p>
        </w:tc>
        <w:tc>
          <w:tcPr>
            <w:tcW w:w="2787" w:type="dxa"/>
          </w:tcPr>
          <w:p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Розробка програмного забезпечення для автоматизації моделювання та обробки результатів; проведення моделювання</w:t>
            </w:r>
          </w:p>
        </w:tc>
      </w:tr>
      <w:tr w:rsidR="001F30E4">
        <w:tc>
          <w:tcPr>
            <w:tcW w:w="675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1.1.5</w:t>
            </w:r>
          </w:p>
        </w:tc>
        <w:tc>
          <w:tcPr>
            <w:tcW w:w="2595" w:type="dxa"/>
          </w:tcPr>
          <w:p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Молодший  науковий співробітник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13,84</w:t>
            </w:r>
          </w:p>
        </w:tc>
        <w:tc>
          <w:tcPr>
            <w:tcW w:w="1287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34,60</w:t>
            </w:r>
          </w:p>
        </w:tc>
        <w:tc>
          <w:tcPr>
            <w:tcW w:w="2787" w:type="dxa"/>
          </w:tcPr>
          <w:p w:rsidR="001F30E4" w:rsidRDefault="001F30E4" w:rsidP="007716A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F30E4">
        <w:tc>
          <w:tcPr>
            <w:tcW w:w="675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1.1.6</w:t>
            </w:r>
          </w:p>
        </w:tc>
        <w:tc>
          <w:tcPr>
            <w:tcW w:w="2595" w:type="dxa"/>
          </w:tcPr>
          <w:p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8,69</w:t>
            </w:r>
          </w:p>
        </w:tc>
        <w:tc>
          <w:tcPr>
            <w:tcW w:w="1287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21,72</w:t>
            </w:r>
          </w:p>
        </w:tc>
        <w:tc>
          <w:tcPr>
            <w:tcW w:w="2787" w:type="dxa"/>
          </w:tcPr>
          <w:p w:rsidR="001F30E4" w:rsidRDefault="005B2BF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oBack"/>
            <w:r w:rsidRPr="00771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Практична реалізація методики оцінювання кінетичних характеристик ВАХ в умовах ультразвукового навантаження</w:t>
            </w:r>
            <w:bookmarkEnd w:id="0"/>
          </w:p>
        </w:tc>
      </w:tr>
      <w:tr w:rsidR="001F30E4">
        <w:tc>
          <w:tcPr>
            <w:tcW w:w="675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1.1.7</w:t>
            </w:r>
          </w:p>
        </w:tc>
        <w:tc>
          <w:tcPr>
            <w:tcW w:w="2595" w:type="dxa"/>
          </w:tcPr>
          <w:p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</w:t>
            </w:r>
          </w:p>
        </w:tc>
        <w:tc>
          <w:tcPr>
            <w:tcW w:w="906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7,46</w:t>
            </w:r>
          </w:p>
        </w:tc>
        <w:tc>
          <w:tcPr>
            <w:tcW w:w="1287" w:type="dxa"/>
          </w:tcPr>
          <w:p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18,65</w:t>
            </w:r>
          </w:p>
        </w:tc>
        <w:tc>
          <w:tcPr>
            <w:tcW w:w="2787" w:type="dxa"/>
          </w:tcPr>
          <w:p w:rsidR="001F30E4" w:rsidRDefault="005B2BF2" w:rsidP="005B2B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Практична реалізація методики оцінювання кінетичних характеристик ВАХ в умовах ультразвукового навантаження; підготовка зразків до вимірювань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:rsidR="004C345D" w:rsidRPr="004C345D" w:rsidRDefault="004C345D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266.5</w:t>
            </w:r>
            <w:r w:rsidR="00E9240F"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розмір середньої заробітної плати за місяць (вартість за одиницю) визначено відповідно до чинного законодавства України та згідно з діючою системою оплати праці у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Грантоотримувача</w:t>
            </w:r>
            <w:proofErr w:type="spellEnd"/>
          </w:p>
        </w:tc>
      </w:tr>
      <w:tr w:rsidR="00CD62DC"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CD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</w:tcPr>
          <w:p w:rsidR="00CD62DC" w:rsidRDefault="004C345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Pr="004C345D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58,64</w:t>
            </w: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:rsidR="004C345D" w:rsidRPr="004C345D" w:rsidRDefault="004C345D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325,21</w:t>
            </w:r>
          </w:p>
          <w:p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мета використання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465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Матеріалів, необхідних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Обґрунтування придбання, короткий опис технічних характеристик, мета використання, джерела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інформації про ціну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Відрядження 1: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Обґрунтування, мета відрядження, місто, назва заходу, установи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Проживання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CD62DC" w:rsidRDefault="00E9240F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 w:val="restart"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Добові</w:t>
            </w:r>
          </w:p>
        </w:tc>
        <w:tc>
          <w:tcPr>
            <w:tcW w:w="906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CD62DC" w:rsidRDefault="00E9240F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Проїзд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Інші витрати (зазначити)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CD62DC" w:rsidRDefault="00CD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Відрядження 2:</w:t>
            </w:r>
          </w:p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… 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Витрати на службові відрядження</w:t>
            </w: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субвиконавцем</w:t>
            </w:r>
            <w:proofErr w:type="spellEnd"/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 витрати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 на оплату праці, включно з нарахуваннями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кожної статті витрат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Найменування</w:t>
            </w:r>
          </w:p>
          <w:p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Непрямі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75" w:type="dxa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9966" w:type="dxa"/>
            <w:gridSpan w:val="6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Інші витрати (за необхідності)</w:t>
            </w:r>
          </w:p>
        </w:tc>
      </w:tr>
      <w:tr w:rsidR="00CD62DC">
        <w:trPr>
          <w:trHeight w:val="211"/>
        </w:trPr>
        <w:tc>
          <w:tcPr>
            <w:tcW w:w="675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Конкретна назва видатків</w:t>
            </w:r>
          </w:p>
        </w:tc>
        <w:tc>
          <w:tcPr>
            <w:tcW w:w="906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CD62DC" w:rsidRDefault="00E924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>
        <w:trPr>
          <w:trHeight w:val="211"/>
        </w:trPr>
        <w:tc>
          <w:tcPr>
            <w:tcW w:w="675" w:type="dxa"/>
            <w:tcBorders>
              <w:bottom w:val="single" w:sz="4" w:space="0" w:color="000000"/>
            </w:tcBorders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  <w:tcBorders>
              <w:bottom w:val="single" w:sz="4" w:space="0" w:color="000000"/>
            </w:tcBorders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Інші витрати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tcBorders>
              <w:bottom w:val="single" w:sz="4" w:space="0" w:color="000000"/>
            </w:tcBorders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shd w:val="clear" w:color="auto" w:fill="FFFFFF"/>
          </w:tcPr>
          <w:p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D62DC" w:rsidRDefault="00E924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Примітка: спрямування коштів здійснюється виключно на фінансування витрат, пов’язаних із реалізацією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(п. 7.4. Договору про виконання наукового дослідження і розробки за рахунок грантової підтримки)</w:t>
      </w:r>
    </w:p>
    <w:p w:rsidR="00CD62DC" w:rsidRDefault="00CD62D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Грантоотримувач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Проректор з наукової роботи </w:t>
      </w:r>
    </w:p>
    <w:p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Київського національного університету </w:t>
      </w:r>
    </w:p>
    <w:p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>імені Тараса Шевченка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   </w:t>
      </w: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О.І. </w:t>
      </w:r>
      <w:proofErr w:type="spellStart"/>
      <w:r w:rsidRPr="00FB2888">
        <w:rPr>
          <w:rFonts w:ascii="Times New Roman" w:eastAsia="Times New Roman" w:hAnsi="Times New Roman" w:cs="Times New Roman"/>
          <w:sz w:val="24"/>
          <w:szCs w:val="24"/>
        </w:rPr>
        <w:t>Жилінська</w:t>
      </w:r>
      <w:proofErr w:type="spellEnd"/>
    </w:p>
    <w:p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</w:p>
    <w:p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Головний бухгалтер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В.П. Денисенко</w:t>
      </w:r>
    </w:p>
    <w:p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Начальник планово-фінансового відділу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   О.Б.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Білявська</w:t>
      </w:r>
      <w:proofErr w:type="spellEnd"/>
    </w:p>
    <w:p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   </w:t>
      </w:r>
      <w:r>
        <w:rPr>
          <w:rFonts w:ascii="Times New Roman" w:eastAsia="Times New Roman" w:hAnsi="Times New Roman" w:cs="Times New Roman"/>
          <w:sz w:val="24"/>
          <w:szCs w:val="24"/>
        </w:rPr>
        <w:t>О.Я. Оліх</w:t>
      </w:r>
    </w:p>
    <w:p w:rsidR="00DE7A0E" w:rsidRDefault="00DE7A0E" w:rsidP="00DE7A0E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DE7A0E" w:rsidRDefault="00DE7A0E" w:rsidP="00DE7A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62DC" w:rsidRDefault="00CD62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2DC" w:rsidSect="00CD62DC">
      <w:pgSz w:w="11906" w:h="16838"/>
      <w:pgMar w:top="425" w:right="707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2DC"/>
    <w:rsid w:val="001C2EA9"/>
    <w:rsid w:val="001F30E4"/>
    <w:rsid w:val="002408E0"/>
    <w:rsid w:val="004C345D"/>
    <w:rsid w:val="005B2BF2"/>
    <w:rsid w:val="007716A2"/>
    <w:rsid w:val="007A4FB6"/>
    <w:rsid w:val="007B32A9"/>
    <w:rsid w:val="009C3A0F"/>
    <w:rsid w:val="00CD62DC"/>
    <w:rsid w:val="00DE7A0E"/>
    <w:rsid w:val="00DF578C"/>
    <w:rsid w:val="00E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B7"/>
  </w:style>
  <w:style w:type="paragraph" w:styleId="1">
    <w:name w:val="heading 1"/>
    <w:basedOn w:val="10"/>
    <w:next w:val="10"/>
    <w:rsid w:val="00CD62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D62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10"/>
    <w:next w:val="10"/>
    <w:rsid w:val="00CD62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D62D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D62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D62DC"/>
  </w:style>
  <w:style w:type="table" w:customStyle="1" w:styleId="TableNormal">
    <w:name w:val="Table Normal"/>
    <w:rsid w:val="00CD62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D62D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394"/>
  </w:style>
  <w:style w:type="paragraph" w:styleId="ac">
    <w:name w:val="Subtitle"/>
    <w:basedOn w:val="10"/>
    <w:next w:val="10"/>
    <w:rsid w:val="00CD62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zz</cp:lastModifiedBy>
  <cp:revision>12</cp:revision>
  <dcterms:created xsi:type="dcterms:W3CDTF">2020-08-10T16:08:00Z</dcterms:created>
  <dcterms:modified xsi:type="dcterms:W3CDTF">2020-09-15T08:39:00Z</dcterms:modified>
</cp:coreProperties>
</file>