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5A" w:rsidRPr="009B0621" w:rsidRDefault="006C2C5A" w:rsidP="006C2C5A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06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9B06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подання </w:t>
      </w:r>
    </w:p>
    <w:p w:rsidR="006C2C5A" w:rsidRPr="009B0621" w:rsidRDefault="006C2C5A" w:rsidP="006C2C5A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0621">
        <w:rPr>
          <w:rFonts w:ascii="Times New Roman" w:hAnsi="Times New Roman" w:cs="Times New Roman"/>
          <w:i/>
          <w:sz w:val="28"/>
          <w:szCs w:val="28"/>
          <w:lang w:val="uk-UA"/>
        </w:rPr>
        <w:t>Технічне завдання</w:t>
      </w:r>
    </w:p>
    <w:p w:rsidR="006C2C5A" w:rsidRDefault="006C2C5A" w:rsidP="006C2C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2C5A" w:rsidRDefault="006C2C5A" w:rsidP="006C2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</w:t>
      </w:r>
    </w:p>
    <w:p w:rsidR="006C2C5A" w:rsidRDefault="006C2C5A" w:rsidP="006C2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ДК 021:2015 код 39830000-9 продукція для чищення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4347"/>
        <w:gridCol w:w="1548"/>
        <w:gridCol w:w="1520"/>
        <w:gridCol w:w="1262"/>
      </w:tblGrid>
      <w:tr w:rsidR="006C2C5A" w:rsidTr="00EB0241">
        <w:tc>
          <w:tcPr>
            <w:tcW w:w="675" w:type="dxa"/>
          </w:tcPr>
          <w:p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536" w:type="dxa"/>
          </w:tcPr>
          <w:p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560" w:type="dxa"/>
          </w:tcPr>
          <w:p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Кількість, шт.</w:t>
            </w:r>
          </w:p>
        </w:tc>
        <w:tc>
          <w:tcPr>
            <w:tcW w:w="1538" w:type="dxa"/>
          </w:tcPr>
          <w:p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за одиницю товару, грн</w:t>
            </w:r>
          </w:p>
        </w:tc>
        <w:tc>
          <w:tcPr>
            <w:tcW w:w="1262" w:type="dxa"/>
          </w:tcPr>
          <w:p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Загальна вартість, грн.</w:t>
            </w:r>
          </w:p>
        </w:tc>
      </w:tr>
      <w:tr w:rsidR="006C2C5A" w:rsidTr="00EB0241">
        <w:trPr>
          <w:trHeight w:val="3529"/>
        </w:trPr>
        <w:tc>
          <w:tcPr>
            <w:tcW w:w="675" w:type="dxa"/>
          </w:tcPr>
          <w:p w:rsidR="006C2C5A" w:rsidRDefault="006C2C5A" w:rsidP="00EB0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</w:tcPr>
          <w:p w:rsidR="006C2C5A" w:rsidRPr="00D67BC0" w:rsidRDefault="006C2C5A" w:rsidP="006C2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Засіб для туалету </w:t>
            </w:r>
            <w:proofErr w:type="spellStart"/>
            <w:r w:rsidRPr="00D67BC0">
              <w:rPr>
                <w:rFonts w:ascii="Times New Roman" w:hAnsi="Times New Roman" w:cs="Times New Roman"/>
                <w:sz w:val="24"/>
                <w:szCs w:val="24"/>
              </w:rPr>
              <w:t>Domestos</w:t>
            </w:r>
            <w:proofErr w:type="spellEnd"/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Хвойна свіжість 1 л</w:t>
            </w:r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noProof/>
                <w:sz w:val="24"/>
                <w:szCs w:val="24"/>
                <w:lang w:eastAsia="ja-JP"/>
              </w:rPr>
              <w:drawing>
                <wp:inline distT="0" distB="0" distL="0" distR="0" wp14:anchorId="7F7B9B3F" wp14:editId="43FFA9C3">
                  <wp:extent cx="820922" cy="680484"/>
                  <wp:effectExtent l="19050" t="0" r="0" b="0"/>
                  <wp:docPr id="1" name="Рисунок 4" descr="C:\Users\Санёёёёк\Pictures\23461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Санёёёёк\Pictures\234617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07" cy="681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036E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ru-RU"/>
              </w:rPr>
              <w:t xml:space="preserve"> </w:t>
            </w:r>
            <w:r w:rsidRPr="00D67BC0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uk-UA"/>
              </w:rPr>
              <w:t>Ч</w:t>
            </w:r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Чищення та догляд :дезінфекція, очищення</w:t>
            </w:r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Бренд: </w:t>
            </w:r>
            <w:proofErr w:type="spellStart"/>
            <w:r w:rsidRPr="00D67BC0">
              <w:rPr>
                <w:rFonts w:ascii="Times New Roman" w:hAnsi="Times New Roman" w:cs="Times New Roman"/>
                <w:sz w:val="24"/>
                <w:szCs w:val="24"/>
              </w:rPr>
              <w:t>Domestos</w:t>
            </w:r>
            <w:proofErr w:type="spellEnd"/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Тип засобу: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</w:t>
            </w: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фосфатний</w:t>
            </w:r>
            <w:proofErr w:type="spellEnd"/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антибактеріальний</w:t>
            </w:r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 випуску: гель</w:t>
            </w:r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застосування: пісуари, чаші Генуя</w:t>
            </w:r>
          </w:p>
          <w:p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Об’єм: 1 л</w:t>
            </w:r>
          </w:p>
        </w:tc>
        <w:tc>
          <w:tcPr>
            <w:tcW w:w="1560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538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67,00</w:t>
            </w:r>
          </w:p>
        </w:tc>
        <w:tc>
          <w:tcPr>
            <w:tcW w:w="1262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670,00</w:t>
            </w:r>
          </w:p>
        </w:tc>
      </w:tr>
      <w:tr w:rsidR="006C2C5A" w:rsidTr="00EB0241">
        <w:tc>
          <w:tcPr>
            <w:tcW w:w="675" w:type="dxa"/>
          </w:tcPr>
          <w:p w:rsidR="006C2C5A" w:rsidRDefault="006C2C5A" w:rsidP="00EB0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</w:tcPr>
          <w:p w:rsidR="006C2C5A" w:rsidRPr="00794FA9" w:rsidRDefault="006C2C5A" w:rsidP="006C2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Засіб від плісняви Сан Клин 0,75 л.</w:t>
            </w:r>
          </w:p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2206AA4" wp14:editId="70A7F662">
                  <wp:extent cx="416885" cy="882503"/>
                  <wp:effectExtent l="19050" t="0" r="2215" b="0"/>
                  <wp:docPr id="8" name="Рисунок 8" descr="C:\Users\Санёёёёк\Pictures\156665_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Санёёёёк\Pictures\156665_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91" cy="882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Бренд:Сан</w:t>
            </w:r>
            <w:proofErr w:type="spellEnd"/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Клин</w:t>
            </w:r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Тип засобу: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фосфатний</w:t>
            </w:r>
            <w:proofErr w:type="spellEnd"/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орма випуску: </w:t>
            </w:r>
            <w:proofErr w:type="spellStart"/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  <w:proofErr w:type="spellEnd"/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застосування: кахель</w:t>
            </w:r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Об’єм: 0,75 л</w:t>
            </w:r>
          </w:p>
        </w:tc>
        <w:tc>
          <w:tcPr>
            <w:tcW w:w="1560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538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88,00</w:t>
            </w:r>
          </w:p>
        </w:tc>
        <w:tc>
          <w:tcPr>
            <w:tcW w:w="1262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880,00</w:t>
            </w:r>
          </w:p>
        </w:tc>
      </w:tr>
      <w:tr w:rsidR="006C2C5A" w:rsidTr="00EB0241">
        <w:tc>
          <w:tcPr>
            <w:tcW w:w="675" w:type="dxa"/>
          </w:tcPr>
          <w:p w:rsidR="006C2C5A" w:rsidRDefault="006C2C5A" w:rsidP="00EB0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</w:tcPr>
          <w:p w:rsidR="006C2C5A" w:rsidRPr="00794FA9" w:rsidRDefault="006C2C5A" w:rsidP="006C2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Засіб для видалення накипу та іржі </w:t>
            </w:r>
            <w:r w:rsidRPr="00794FA9">
              <w:rPr>
                <w:rFonts w:ascii="Times New Roman" w:hAnsi="Times New Roman" w:cs="Times New Roman"/>
                <w:sz w:val="24"/>
                <w:szCs w:val="24"/>
              </w:rPr>
              <w:t>Dual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4FA9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4FA9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9111 0,75 л.</w:t>
            </w:r>
          </w:p>
          <w:p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76A40183" wp14:editId="0CDAFECC">
                  <wp:extent cx="438150" cy="818707"/>
                  <wp:effectExtent l="19050" t="0" r="0" b="0"/>
                  <wp:docPr id="9" name="Рисунок 9" descr="C:\Users\Санёёёёк\Pictures\698827_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Санёёёёк\Pictures\698827_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95" cy="819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Бренд:</w:t>
            </w:r>
            <w:r w:rsidRPr="002761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94FA9">
              <w:rPr>
                <w:rFonts w:ascii="Times New Roman" w:hAnsi="Times New Roman" w:cs="Times New Roman"/>
                <w:sz w:val="24"/>
                <w:szCs w:val="24"/>
              </w:rPr>
              <w:t>Dual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4FA9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орма випуску: </w:t>
            </w:r>
            <w:proofErr w:type="spellStart"/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  <w:proofErr w:type="spellEnd"/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Місце застосування: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сантехніка,</w:t>
            </w: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кахель</w:t>
            </w:r>
            <w:proofErr w:type="spellEnd"/>
          </w:p>
          <w:p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Об’єм: 0,75 л</w:t>
            </w:r>
          </w:p>
        </w:tc>
        <w:tc>
          <w:tcPr>
            <w:tcW w:w="1560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bookmarkStart w:id="0" w:name="_GoBack"/>
            <w:bookmarkEnd w:id="0"/>
          </w:p>
        </w:tc>
        <w:tc>
          <w:tcPr>
            <w:tcW w:w="1538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100,00</w:t>
            </w:r>
          </w:p>
        </w:tc>
        <w:tc>
          <w:tcPr>
            <w:tcW w:w="1262" w:type="dxa"/>
          </w:tcPr>
          <w:p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1000,00</w:t>
            </w:r>
          </w:p>
        </w:tc>
      </w:tr>
    </w:tbl>
    <w:p w:rsidR="006C2C5A" w:rsidRDefault="006C2C5A" w:rsidP="006C2C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942A4">
        <w:rPr>
          <w:rFonts w:ascii="Times New Roman" w:hAnsi="Times New Roman" w:cs="Times New Roman"/>
          <w:sz w:val="24"/>
          <w:szCs w:val="24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:rsidR="00BC098D" w:rsidRPr="006C2C5A" w:rsidRDefault="00BC098D">
      <w:pPr>
        <w:rPr>
          <w:lang w:val="uk-UA"/>
        </w:rPr>
      </w:pPr>
    </w:p>
    <w:sectPr w:rsidR="00BC098D" w:rsidRPr="006C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5A"/>
    <w:rsid w:val="006C2C5A"/>
    <w:rsid w:val="00B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A5EF6-80B5-4CF4-8332-22A98C02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C5A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C5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2020-08-04T12:04:00Z</dcterms:created>
  <dcterms:modified xsi:type="dcterms:W3CDTF">2020-08-04T12:06:00Z</dcterms:modified>
</cp:coreProperties>
</file>