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5C" w:rsidRDefault="00184CBB">
      <w:pPr>
        <w:pStyle w:val="3"/>
        <w:spacing w:before="240" w:after="0" w:line="276" w:lineRule="auto"/>
        <w:ind w:left="57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ФОРМУ ЗАТВЕРДЖЕНО</w:t>
      </w:r>
    </w:p>
    <w:p w:rsidR="00F9615C" w:rsidRDefault="00184CBB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рішенням наукової ради Національного фонду досліджень України</w:t>
      </w:r>
    </w:p>
    <w:p w:rsidR="00F9615C" w:rsidRDefault="00184CBB">
      <w:pPr>
        <w:spacing w:after="0" w:line="240" w:lineRule="auto"/>
        <w:ind w:left="576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:rsidR="00F9615C" w:rsidRDefault="00F9615C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</w:p>
    <w:p w:rsidR="00F9615C" w:rsidRDefault="00184CBB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:rsidR="00F9615C" w:rsidRDefault="00184CBB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927"/>
      </w:tblGrid>
      <w:tr w:rsidR="00F9615C">
        <w:tc>
          <w:tcPr>
            <w:tcW w:w="5211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:rsidR="0034759B" w:rsidRPr="0034759B" w:rsidRDefault="0034759B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Проректор з наукової роботи </w:t>
            </w:r>
          </w:p>
          <w:p w:rsidR="0034759B" w:rsidRPr="0034759B" w:rsidRDefault="0034759B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Київського національного університету </w:t>
            </w:r>
          </w:p>
          <w:p w:rsidR="0034759B" w:rsidRDefault="0034759B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імені Тараса Шевченка</w:t>
            </w:r>
          </w:p>
          <w:p w:rsidR="00263914" w:rsidRDefault="00263914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13EAC" w:rsidRPr="00B13EAC" w:rsidRDefault="00B13EAC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 О.І. </w:t>
            </w:r>
            <w:proofErr w:type="spellStart"/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Жилінська</w:t>
            </w:r>
            <w:proofErr w:type="spellEnd"/>
          </w:p>
          <w:p w:rsidR="00B13EAC" w:rsidRDefault="00B13EAC" w:rsidP="00B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  <w:r w:rsidR="00F16E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…………,…………(ПІБ)</w:t>
            </w:r>
          </w:p>
          <w:p w:rsidR="00F9615C" w:rsidRDefault="00184CBB" w:rsidP="00B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927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Виконавчий директор </w:t>
            </w:r>
          </w:p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:rsidR="00263914" w:rsidRDefault="00263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О.О.Полоцька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:rsidR="00F9615C" w:rsidRDefault="00184CBB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:rsidR="00F9615C" w:rsidRDefault="00184CBB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</w:t>
      </w:r>
    </w:p>
    <w:p w:rsidR="00F9615C" w:rsidRDefault="00184CBB">
      <w:pPr>
        <w:spacing w:after="0" w:line="240" w:lineRule="auto"/>
        <w:ind w:left="28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615C" w:rsidRDefault="00184CBB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p w:rsidR="00F9615C" w:rsidRDefault="00F9615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15885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5"/>
        <w:gridCol w:w="7007"/>
        <w:gridCol w:w="7563"/>
      </w:tblGrid>
      <w:tr w:rsidR="00F9615C">
        <w:trPr>
          <w:trHeight w:val="220"/>
        </w:trPr>
        <w:tc>
          <w:tcPr>
            <w:tcW w:w="780" w:type="dxa"/>
          </w:tcPr>
          <w:p w:rsidR="00F9615C" w:rsidRDefault="00184CBB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4155" w:type="dxa"/>
            <w:vMerge w:val="restart"/>
          </w:tcPr>
          <w:p w:rsidR="00F9615C" w:rsidRDefault="00184CBB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4485" w:type="dxa"/>
          </w:tcPr>
          <w:p w:rsidR="00F9615C" w:rsidRDefault="00184CBB">
            <w:pPr>
              <w:keepLines/>
              <w:ind w:left="3000" w:hanging="15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F9615C">
        <w:trPr>
          <w:trHeight w:val="180"/>
        </w:trPr>
        <w:tc>
          <w:tcPr>
            <w:tcW w:w="780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5" w:type="dxa"/>
            <w:vMerge/>
          </w:tcPr>
          <w:p w:rsidR="00F9615C" w:rsidRDefault="00F961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5" w:type="dxa"/>
          </w:tcPr>
          <w:p w:rsidR="00F9615C" w:rsidRDefault="00184CBB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(обладнання)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субвиконавцем</w:t>
            </w:r>
            <w:proofErr w:type="spellEnd"/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780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415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448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9615C" w:rsidRDefault="00F9615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16880" w:type="dxa"/>
        <w:tblInd w:w="140" w:type="dxa"/>
        <w:tblLayout w:type="fixed"/>
        <w:tblLook w:val="0400" w:firstRow="0" w:lastRow="0" w:firstColumn="0" w:lastColumn="0" w:noHBand="0" w:noVBand="1"/>
      </w:tblPr>
      <w:tblGrid>
        <w:gridCol w:w="12203"/>
        <w:gridCol w:w="4677"/>
      </w:tblGrid>
      <w:tr w:rsidR="00F9615C">
        <w:tc>
          <w:tcPr>
            <w:tcW w:w="6810" w:type="dxa"/>
          </w:tcPr>
          <w:p w:rsidR="00F9615C" w:rsidRDefault="00184CBB" w:rsidP="00AB508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Головний бухгалтер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  <w:r w:rsidR="0046233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</w:tcPr>
          <w:p w:rsidR="00F9615C" w:rsidRDefault="00184CBB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 </w:t>
            </w:r>
            <w:r w:rsidR="00AB5083" w:rsidRPr="00AB5083">
              <w:rPr>
                <w:rFonts w:ascii="Times New Roman" w:eastAsia="Times New Roman" w:hAnsi="Times New Roman" w:cs="Times New Roman"/>
              </w:rPr>
              <w:t>В.П. Денисенко</w:t>
            </w:r>
          </w:p>
        </w:tc>
      </w:tr>
      <w:tr w:rsidR="00F9615C">
        <w:tc>
          <w:tcPr>
            <w:tcW w:w="6810" w:type="dxa"/>
          </w:tcPr>
          <w:p w:rsidR="00F9615C" w:rsidRDefault="00F9615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F9615C">
        <w:tc>
          <w:tcPr>
            <w:tcW w:w="6810" w:type="dxa"/>
          </w:tcPr>
          <w:p w:rsidR="00F9615C" w:rsidRDefault="0046233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планово-фінансового відділу</w:t>
            </w:r>
            <w:r w:rsidR="00184CB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84CBB"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  <w:r w:rsidR="00AB5083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610" w:type="dxa"/>
          </w:tcPr>
          <w:p w:rsidR="00F9615C" w:rsidRDefault="00AB5083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 О.Б.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Білявська</w:t>
            </w:r>
            <w:proofErr w:type="spellEnd"/>
          </w:p>
        </w:tc>
      </w:tr>
      <w:tr w:rsidR="00F9615C">
        <w:tc>
          <w:tcPr>
            <w:tcW w:w="6810" w:type="dxa"/>
          </w:tcPr>
          <w:p w:rsidR="00F9615C" w:rsidRDefault="00F9615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F9615C">
        <w:tc>
          <w:tcPr>
            <w:tcW w:w="6810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</w:p>
        </w:tc>
        <w:tc>
          <w:tcPr>
            <w:tcW w:w="2610" w:type="dxa"/>
          </w:tcPr>
          <w:p w:rsidR="00F9615C" w:rsidRDefault="00184CB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F9615C">
        <w:tc>
          <w:tcPr>
            <w:tcW w:w="6810" w:type="dxa"/>
          </w:tcPr>
          <w:p w:rsidR="00F9615C" w:rsidRDefault="00F9615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F9615C">
        <w:tc>
          <w:tcPr>
            <w:tcW w:w="6810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:rsidR="00F9615C" w:rsidRDefault="00F9615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F9615C">
        <w:tc>
          <w:tcPr>
            <w:tcW w:w="6810" w:type="dxa"/>
          </w:tcPr>
          <w:p w:rsidR="00F9615C" w:rsidRDefault="00F9615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F9615C" w:rsidRDefault="00F9615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F9615C">
        <w:tc>
          <w:tcPr>
            <w:tcW w:w="6810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2610" w:type="dxa"/>
          </w:tcPr>
          <w:p w:rsidR="00F9615C" w:rsidRDefault="00184CB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С.І.Губар</w:t>
            </w:r>
            <w:proofErr w:type="spellEnd"/>
          </w:p>
        </w:tc>
      </w:tr>
      <w:tr w:rsidR="00F9615C">
        <w:tc>
          <w:tcPr>
            <w:tcW w:w="6810" w:type="dxa"/>
          </w:tcPr>
          <w:p w:rsidR="00F9615C" w:rsidRDefault="00F9615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F9615C" w:rsidRDefault="00184CBB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F9615C">
        <w:tc>
          <w:tcPr>
            <w:tcW w:w="6810" w:type="dxa"/>
          </w:tcPr>
          <w:p w:rsidR="00F9615C" w:rsidRDefault="00184CBB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2610" w:type="dxa"/>
          </w:tcPr>
          <w:p w:rsidR="00F9615C" w:rsidRDefault="00184CBB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Н.Л.Поєдинок</w:t>
            </w:r>
            <w:proofErr w:type="spellEnd"/>
          </w:p>
        </w:tc>
      </w:tr>
      <w:tr w:rsidR="00F9615C">
        <w:trPr>
          <w:trHeight w:val="285"/>
        </w:trPr>
        <w:tc>
          <w:tcPr>
            <w:tcW w:w="6810" w:type="dxa"/>
          </w:tcPr>
          <w:p w:rsidR="00F9615C" w:rsidRDefault="00F9615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F9615C" w:rsidRDefault="00184CBB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F9615C">
        <w:tc>
          <w:tcPr>
            <w:tcW w:w="6810" w:type="dxa"/>
          </w:tcPr>
          <w:p w:rsidR="00F9615C" w:rsidRDefault="00184CBB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  <w:r w:rsidR="00AB508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</w:tcPr>
          <w:p w:rsidR="00F9615C" w:rsidRDefault="00184CBB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F9615C">
        <w:tc>
          <w:tcPr>
            <w:tcW w:w="6810" w:type="dxa"/>
          </w:tcPr>
          <w:p w:rsidR="00F9615C" w:rsidRDefault="00F9615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F9615C">
        <w:tc>
          <w:tcPr>
            <w:tcW w:w="6810" w:type="dxa"/>
          </w:tcPr>
          <w:p w:rsidR="00F9615C" w:rsidRDefault="00184CBB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2610" w:type="dxa"/>
          </w:tcPr>
          <w:p w:rsidR="00F9615C" w:rsidRDefault="00184CBB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AB5083"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F9615C">
        <w:tc>
          <w:tcPr>
            <w:tcW w:w="6810" w:type="dxa"/>
          </w:tcPr>
          <w:p w:rsidR="00F9615C" w:rsidRDefault="00F9615C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</w:tbl>
    <w:p w:rsidR="00F9615C" w:rsidRDefault="00F96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15C" w:rsidRDefault="00F96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15C" w:rsidRDefault="00184C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РОЗРАХУНКИ</w:t>
      </w:r>
    </w:p>
    <w:p w:rsidR="00F9615C" w:rsidRDefault="00184C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 кошторису витрат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615C" w:rsidRDefault="00184CBB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</w:t>
      </w:r>
    </w:p>
    <w:p w:rsidR="00F9615C" w:rsidRDefault="00184CBB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615C" w:rsidRDefault="00184C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Договір від __ _________ 2020 р. № _____</w:t>
      </w:r>
    </w:p>
    <w:p w:rsidR="00F9615C" w:rsidRDefault="00F9615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9615C" w:rsidRDefault="00F9615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F9615C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Вартість за одиницю, тис. 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:rsidR="00F9615C" w:rsidRDefault="00184CBB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F9615C"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Категорія персоналу/посада, науковий ступінь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078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2787" w:type="dxa"/>
          </w:tcPr>
          <w:p w:rsidR="00F9615C" w:rsidRDefault="00184CBB">
            <w:pPr>
              <w:ind w:hanging="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Коротко описати функції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розмір середньої заробітної плати за місяць (вартість за одиницю) визначено відповідно до чинного законодавства України та згідно з діючою системою оплати праці у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Грантоотримувача</w:t>
            </w:r>
            <w:proofErr w:type="spellEnd"/>
          </w:p>
        </w:tc>
      </w:tr>
      <w:tr w:rsidR="00F9615C"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F96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мета використання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465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Матеріалів, необхідних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короткий опис технічних характеристик, мета використання, джерела інформації про ціну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Відрядження 1: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Обґрунтування, мета відрядження, місто, назва заходу, установи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Проживання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F9615C" w:rsidRDefault="00184CB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 w:val="restart"/>
          </w:tcPr>
          <w:p w:rsidR="00F9615C" w:rsidRDefault="00F9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Добові</w:t>
            </w:r>
          </w:p>
        </w:tc>
        <w:tc>
          <w:tcPr>
            <w:tcW w:w="906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F9615C" w:rsidRDefault="00184CB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F9615C" w:rsidRDefault="00F9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Проїзд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F9615C" w:rsidRDefault="00F9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Інші витрати (зазначити)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F9615C" w:rsidRDefault="00F96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Відрядження 2:</w:t>
            </w:r>
          </w:p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… 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Витрати на службові відрядження</w:t>
            </w: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субвиконавцем</w:t>
            </w:r>
            <w:proofErr w:type="spellEnd"/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 витрати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 на оплату праці, включно з нарахуваннями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кожної статті витрат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F9615C"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F9615C"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Найменування</w:t>
            </w:r>
          </w:p>
          <w:p w:rsidR="00F9615C" w:rsidRDefault="00184CB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F961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Непрямі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F9615C">
        <w:trPr>
          <w:trHeight w:val="180"/>
        </w:trPr>
        <w:tc>
          <w:tcPr>
            <w:tcW w:w="675" w:type="dxa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9966" w:type="dxa"/>
            <w:gridSpan w:val="6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Інші витрати (за необхідності)</w:t>
            </w:r>
          </w:p>
        </w:tc>
      </w:tr>
      <w:tr w:rsidR="00F9615C">
        <w:trPr>
          <w:trHeight w:val="211"/>
        </w:trPr>
        <w:tc>
          <w:tcPr>
            <w:tcW w:w="67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Конкретна назва видатків</w:t>
            </w:r>
          </w:p>
        </w:tc>
        <w:tc>
          <w:tcPr>
            <w:tcW w:w="906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F9615C" w:rsidRDefault="00184C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F9615C">
        <w:trPr>
          <w:trHeight w:val="211"/>
        </w:trPr>
        <w:tc>
          <w:tcPr>
            <w:tcW w:w="675" w:type="dxa"/>
            <w:tcBorders>
              <w:bottom w:val="single" w:sz="4" w:space="0" w:color="000000"/>
            </w:tcBorders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  <w:tcBorders>
              <w:bottom w:val="single" w:sz="4" w:space="0" w:color="000000"/>
            </w:tcBorders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Інші витрати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tcBorders>
              <w:bottom w:val="single" w:sz="4" w:space="0" w:color="000000"/>
            </w:tcBorders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F9615C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shd w:val="clear" w:color="auto" w:fill="FFFFFF"/>
          </w:tcPr>
          <w:p w:rsidR="00F9615C" w:rsidRDefault="00184C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:rsidR="00F9615C" w:rsidRDefault="00F9615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9615C" w:rsidRDefault="00184CB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Примітка: спрямування коштів здійснюється виключно на фінансування витрат, пов’язаних із реалізацією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(п. 7.4. Договору про виконання наукового дослідження і розробки за рахунок грантової підтримки)</w:t>
      </w:r>
    </w:p>
    <w:p w:rsidR="00F9615C" w:rsidRDefault="00F9615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F9615C" w:rsidRDefault="00184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Грантоотримувач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615C" w:rsidRDefault="00F9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888" w:rsidRPr="00FB2888" w:rsidRDefault="00FB2888" w:rsidP="00FB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Проректор з наукової роботи </w:t>
      </w:r>
    </w:p>
    <w:p w:rsidR="00FB2888" w:rsidRPr="00FB2888" w:rsidRDefault="00FB2888" w:rsidP="00FB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Київського національного університету </w:t>
      </w:r>
    </w:p>
    <w:p w:rsidR="00F9615C" w:rsidRDefault="00FB2888" w:rsidP="00FB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>імені Тараса Шевченка</w:t>
      </w:r>
      <w:r w:rsidR="00184CBB">
        <w:rPr>
          <w:rFonts w:ascii="Times New Roman" w:eastAsia="Times New Roman" w:hAnsi="Times New Roman" w:cs="Times New Roman"/>
          <w:sz w:val="24"/>
          <w:szCs w:val="24"/>
        </w:rPr>
        <w:tab/>
      </w:r>
      <w:r w:rsidR="00184CBB">
        <w:rPr>
          <w:rFonts w:ascii="Times New Roman" w:eastAsia="Times New Roman" w:hAnsi="Times New Roman" w:cs="Times New Roman"/>
          <w:sz w:val="24"/>
          <w:szCs w:val="24"/>
        </w:rPr>
        <w:tab/>
      </w:r>
      <w:r w:rsidR="00184CBB">
        <w:rPr>
          <w:rFonts w:ascii="Times New Roman" w:eastAsia="Times New Roman" w:hAnsi="Times New Roman" w:cs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184CBB">
        <w:rPr>
          <w:rFonts w:ascii="Times New Roman" w:eastAsia="Times New Roman" w:hAnsi="Times New Roman" w:cs="Times New Roman"/>
          <w:sz w:val="24"/>
          <w:szCs w:val="24"/>
        </w:rPr>
        <w:t xml:space="preserve">______   </w:t>
      </w: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О.І. </w:t>
      </w:r>
      <w:proofErr w:type="spellStart"/>
      <w:r w:rsidRPr="00FB2888">
        <w:rPr>
          <w:rFonts w:ascii="Times New Roman" w:eastAsia="Times New Roman" w:hAnsi="Times New Roman" w:cs="Times New Roman"/>
          <w:sz w:val="24"/>
          <w:szCs w:val="24"/>
        </w:rPr>
        <w:t>Жилінська</w:t>
      </w:r>
      <w:proofErr w:type="spellEnd"/>
    </w:p>
    <w:p w:rsidR="00F9615C" w:rsidRDefault="00184CB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F9615C" w:rsidRDefault="00184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</w:p>
    <w:p w:rsidR="00F9615C" w:rsidRDefault="0029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Головний бухгалтер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184CBB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FB2888">
        <w:rPr>
          <w:rFonts w:ascii="Times New Roman" w:eastAsia="Times New Roman" w:hAnsi="Times New Roman" w:cs="Times New Roman"/>
          <w:sz w:val="24"/>
          <w:szCs w:val="24"/>
        </w:rPr>
        <w:t>__</w:t>
      </w:r>
      <w:r w:rsidR="008F55FC">
        <w:rPr>
          <w:rFonts w:ascii="Times New Roman" w:eastAsia="Times New Roman" w:hAnsi="Times New Roman" w:cs="Times New Roman"/>
          <w:sz w:val="24"/>
          <w:szCs w:val="24"/>
        </w:rPr>
        <w:t>_____   В.П. Денисенко</w:t>
      </w:r>
    </w:p>
    <w:p w:rsidR="00F9615C" w:rsidRDefault="00184CB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F9615C" w:rsidRDefault="00F9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15C" w:rsidRDefault="008F55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Начальник планово-фінансового відділу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4CBB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FB2888">
        <w:rPr>
          <w:rFonts w:ascii="Times New Roman" w:eastAsia="Times New Roman" w:hAnsi="Times New Roman" w:cs="Times New Roman"/>
          <w:sz w:val="24"/>
          <w:szCs w:val="24"/>
        </w:rPr>
        <w:t>__</w:t>
      </w:r>
      <w:r w:rsidR="00184CBB">
        <w:rPr>
          <w:rFonts w:ascii="Times New Roman" w:eastAsia="Times New Roman" w:hAnsi="Times New Roman" w:cs="Times New Roman"/>
          <w:sz w:val="24"/>
          <w:szCs w:val="24"/>
        </w:rPr>
        <w:t xml:space="preserve">_______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О.Б.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Білявська</w:t>
      </w:r>
      <w:proofErr w:type="spellEnd"/>
    </w:p>
    <w:p w:rsidR="00F9615C" w:rsidRDefault="00184CB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F9615C" w:rsidRDefault="00F961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9615C" w:rsidRDefault="00184C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</w:t>
      </w:r>
      <w:r w:rsidR="00FB2888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__   ______________________</w:t>
      </w:r>
    </w:p>
    <w:p w:rsidR="00F9615C" w:rsidRDefault="00184CBB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F9615C" w:rsidRDefault="00F961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615C" w:rsidRDefault="00F961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9615C">
      <w:pgSz w:w="11906" w:h="16838"/>
      <w:pgMar w:top="425" w:right="707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5C"/>
    <w:rsid w:val="00184CBB"/>
    <w:rsid w:val="00263914"/>
    <w:rsid w:val="0029097C"/>
    <w:rsid w:val="002E11DC"/>
    <w:rsid w:val="0034759B"/>
    <w:rsid w:val="0046233C"/>
    <w:rsid w:val="004D6B61"/>
    <w:rsid w:val="008F55FC"/>
    <w:rsid w:val="00AB5083"/>
    <w:rsid w:val="00B13EAC"/>
    <w:rsid w:val="00F16EE4"/>
    <w:rsid w:val="00F9615C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ECA3E-6603-478C-B430-E2D99B7F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EB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394"/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User</cp:lastModifiedBy>
  <cp:revision>12</cp:revision>
  <dcterms:created xsi:type="dcterms:W3CDTF">2020-09-10T11:31:00Z</dcterms:created>
  <dcterms:modified xsi:type="dcterms:W3CDTF">2020-09-10T13:29:00Z</dcterms:modified>
</cp:coreProperties>
</file>