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305C" w14:textId="41CCAA5F" w:rsidR="00590686" w:rsidRPr="00880316" w:rsidRDefault="00880316" w:rsidP="00880316">
      <w:pPr>
        <w:jc w:val="center"/>
        <w:rPr>
          <w:b/>
          <w:bCs/>
          <w:sz w:val="24"/>
          <w:szCs w:val="24"/>
        </w:rPr>
      </w:pPr>
      <w:r w:rsidRPr="00880316">
        <w:rPr>
          <w:b/>
          <w:bCs/>
          <w:sz w:val="24"/>
          <w:szCs w:val="24"/>
        </w:rPr>
        <w:t xml:space="preserve">ПОТРЕБИ КАФЕДРИ </w:t>
      </w:r>
      <w:r w:rsidR="007E4E53">
        <w:rPr>
          <w:b/>
          <w:bCs/>
          <w:sz w:val="24"/>
          <w:szCs w:val="24"/>
        </w:rPr>
        <w:t>ЗАГАЛЬНОЇ ФІЗИКИ</w:t>
      </w:r>
      <w:r w:rsidRPr="00880316">
        <w:rPr>
          <w:b/>
          <w:bCs/>
          <w:sz w:val="24"/>
          <w:szCs w:val="24"/>
        </w:rPr>
        <w:t xml:space="preserve"> У АПТЕЧКАХ І ВОГНЕГАСНИКА</w:t>
      </w:r>
      <w:r w:rsidR="007E4E53">
        <w:rPr>
          <w:b/>
          <w:bCs/>
          <w:sz w:val="24"/>
          <w:szCs w:val="24"/>
        </w:rPr>
        <w:t>Х</w:t>
      </w:r>
    </w:p>
    <w:p w14:paraId="4713A11C" w14:textId="77777777" w:rsidR="00880316" w:rsidRPr="00880316" w:rsidRDefault="00880316" w:rsidP="00880316">
      <w:pPr>
        <w:jc w:val="center"/>
        <w:rPr>
          <w:b/>
          <w:bCs/>
          <w:sz w:val="24"/>
          <w:szCs w:val="24"/>
        </w:rPr>
      </w:pPr>
    </w:p>
    <w:p w14:paraId="614A80E9" w14:textId="77777777" w:rsidR="00880316" w:rsidRDefault="00880316">
      <w:pPr>
        <w:rPr>
          <w:sz w:val="24"/>
          <w:szCs w:val="24"/>
        </w:rPr>
      </w:pPr>
    </w:p>
    <w:tbl>
      <w:tblPr>
        <w:tblW w:w="1458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706"/>
        <w:gridCol w:w="6379"/>
        <w:gridCol w:w="2977"/>
        <w:gridCol w:w="4518"/>
      </w:tblGrid>
      <w:tr w:rsidR="00880316" w:rsidRPr="006B73AF" w14:paraId="0E27153E" w14:textId="77777777" w:rsidTr="00880316">
        <w:trPr>
          <w:trHeight w:val="445"/>
        </w:trPr>
        <w:tc>
          <w:tcPr>
            <w:tcW w:w="14580" w:type="dxa"/>
            <w:gridSpan w:val="4"/>
            <w:shd w:val="clear" w:color="auto" w:fill="D9E2F3" w:themeFill="accent1" w:themeFillTint="33"/>
            <w:noWrap/>
            <w:vAlign w:val="bottom"/>
            <w:hideMark/>
          </w:tcPr>
          <w:p w14:paraId="5DE95972" w14:textId="62196FA2" w:rsidR="00880316" w:rsidRPr="00880316" w:rsidRDefault="00880316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Кафедра </w:t>
            </w:r>
            <w:r w:rsidR="007E4E53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загальної фізики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. </w:t>
            </w:r>
          </w:p>
          <w:p w14:paraId="100332CB" w14:textId="4720ACEA" w:rsidR="00FD4BD4" w:rsidRDefault="00FD4BD4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Максимальна кількість співробітників і студентів у одній лабораторії  -- </w:t>
            </w:r>
            <w:r w:rsidR="007E4E53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16</w:t>
            </w:r>
          </w:p>
          <w:p w14:paraId="2AAA12C6" w14:textId="2F126807" w:rsidR="00880316" w:rsidRP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Кількість лабораторій –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10</w:t>
            </w:r>
          </w:p>
          <w:p w14:paraId="57A3F9D7" w14:textId="3240FDC8" w:rsidR="00880316" w:rsidRDefault="00880316" w:rsidP="00880316">
            <w:pPr>
              <w:jc w:val="center"/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Кількість навчальних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лабораторій</w:t>
            </w:r>
            <w:r w:rsidRPr="00880316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(практикумів загальної фізики) </w:t>
            </w:r>
            <w:r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 xml:space="preserve">– </w:t>
            </w:r>
            <w:r w:rsidR="00273732">
              <w:rPr>
                <w:rFonts w:eastAsia="Times New Roman"/>
                <w:kern w:val="0"/>
                <w:sz w:val="24"/>
                <w:szCs w:val="24"/>
                <w:shd w:val="clear" w:color="auto" w:fill="B4C6E7" w:themeFill="accent1" w:themeFillTint="66"/>
                <w14:ligatures w14:val="none"/>
              </w:rPr>
              <w:t>8</w:t>
            </w:r>
          </w:p>
          <w:p w14:paraId="0A2D7D28" w14:textId="7AC5F0D9" w:rsidR="00880316" w:rsidRPr="00880316" w:rsidRDefault="00880316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4BD4" w:rsidRPr="006B73AF" w14:paraId="0F73BC25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0C66975C" w14:textId="7B795B86" w:rsidR="00FD4BD4" w:rsidRPr="00880316" w:rsidRDefault="00FD4BD4" w:rsidP="000167AB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6C961DD" w14:textId="4C5321A7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>Аптечка офісна на 5 – 10 осіб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6BC3308" w14:textId="037DF668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</w:t>
            </w:r>
            <w:r w:rsidR="0027373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53C6DF5C" w14:textId="5C61F693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FD4BD4" w:rsidRPr="006B73AF" w14:paraId="15A3DE18" w14:textId="77777777" w:rsidTr="00FD4BD4">
        <w:trPr>
          <w:trHeight w:val="630"/>
        </w:trPr>
        <w:tc>
          <w:tcPr>
            <w:tcW w:w="706" w:type="dxa"/>
            <w:shd w:val="clear" w:color="auto" w:fill="auto"/>
            <w:noWrap/>
            <w:vAlign w:val="center"/>
            <w:hideMark/>
          </w:tcPr>
          <w:p w14:paraId="6605843F" w14:textId="79B91FE8" w:rsidR="00FD4BD4" w:rsidRPr="00880316" w:rsidRDefault="00FD4BD4" w:rsidP="00FD4BD4">
            <w:pPr>
              <w:jc w:val="center"/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 w:rsidRPr="00880316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7CAF568D" w14:textId="54B766EF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Вогнегасник 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D984E1D" w14:textId="794C4EDA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 w:val="24"/>
                <w:szCs w:val="24"/>
                <w14:ligatures w14:val="none"/>
              </w:rPr>
              <w:t xml:space="preserve"> Кількість </w:t>
            </w:r>
            <w:r w:rsidR="00273732">
              <w:rPr>
                <w:rFonts w:eastAsia="Times New Roman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4518" w:type="dxa"/>
            <w:shd w:val="clear" w:color="auto" w:fill="auto"/>
            <w:vAlign w:val="center"/>
          </w:tcPr>
          <w:p w14:paraId="13C55D95" w14:textId="353D3CFF" w:rsidR="00FD4BD4" w:rsidRPr="00880316" w:rsidRDefault="00FD4BD4" w:rsidP="00FD4BD4">
            <w:pPr>
              <w:rPr>
                <w:rFonts w:eastAsia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7CF2C5C" w14:textId="77777777" w:rsidR="00880316" w:rsidRPr="006B73AF" w:rsidRDefault="00880316">
      <w:pPr>
        <w:rPr>
          <w:sz w:val="24"/>
          <w:szCs w:val="24"/>
        </w:rPr>
      </w:pPr>
    </w:p>
    <w:sectPr w:rsidR="00880316" w:rsidRPr="006B73AF" w:rsidSect="00B80C4F">
      <w:pgSz w:w="16838" w:h="11906" w:orient="landscape" w:code="9"/>
      <w:pgMar w:top="1134" w:right="720" w:bottom="1134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00"/>
  <w:drawingGridVerticalSpacing w:val="136"/>
  <w:displayHorizontalDrawingGridEvery w:val="0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4F"/>
    <w:rsid w:val="00021D96"/>
    <w:rsid w:val="00041277"/>
    <w:rsid w:val="001154F1"/>
    <w:rsid w:val="00142A34"/>
    <w:rsid w:val="00177347"/>
    <w:rsid w:val="001E63A1"/>
    <w:rsid w:val="00273732"/>
    <w:rsid w:val="0029368E"/>
    <w:rsid w:val="003B6887"/>
    <w:rsid w:val="003F5602"/>
    <w:rsid w:val="004132F4"/>
    <w:rsid w:val="00467FD6"/>
    <w:rsid w:val="004A1610"/>
    <w:rsid w:val="00590686"/>
    <w:rsid w:val="005D2AC6"/>
    <w:rsid w:val="006B73AF"/>
    <w:rsid w:val="00737E70"/>
    <w:rsid w:val="007613D3"/>
    <w:rsid w:val="0079003E"/>
    <w:rsid w:val="007E4E53"/>
    <w:rsid w:val="0083385A"/>
    <w:rsid w:val="00880316"/>
    <w:rsid w:val="008D751C"/>
    <w:rsid w:val="00944FA8"/>
    <w:rsid w:val="00966E12"/>
    <w:rsid w:val="009D0C66"/>
    <w:rsid w:val="00A24A3A"/>
    <w:rsid w:val="00A36D74"/>
    <w:rsid w:val="00AC0D77"/>
    <w:rsid w:val="00AE6C45"/>
    <w:rsid w:val="00B80C4F"/>
    <w:rsid w:val="00BC545B"/>
    <w:rsid w:val="00BD3EA6"/>
    <w:rsid w:val="00CE4CB4"/>
    <w:rsid w:val="00D07369"/>
    <w:rsid w:val="00DD2415"/>
    <w:rsid w:val="00F00DBA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1A808"/>
  <w15:chartTrackingRefBased/>
  <w15:docId w15:val="{55915771-BA52-4BB1-AA84-9657786F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4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54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C5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0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mmv</dc:creator>
  <cp:keywords/>
  <dc:description/>
  <cp:lastModifiedBy>oleg</cp:lastModifiedBy>
  <cp:revision>5</cp:revision>
  <dcterms:created xsi:type="dcterms:W3CDTF">2024-09-25T06:59:00Z</dcterms:created>
  <dcterms:modified xsi:type="dcterms:W3CDTF">2024-09-25T07:02:00Z</dcterms:modified>
</cp:coreProperties>
</file>