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Перелік наукових проектів фізичного факультету для роботи з учнями Українського фізико-математичного ліцею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9"/>
        <w:gridCol w:w="3308"/>
        <w:gridCol w:w="4062"/>
        <w:tblGridChange w:id="0">
          <w:tblGrid>
            <w:gridCol w:w="2259"/>
            <w:gridCol w:w="3308"/>
            <w:gridCol w:w="4062"/>
          </w:tblGrid>
        </w:tblGridChange>
      </w:tblGrid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Кафедра, викладач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Тема проекту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проекту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астрономії та фізики космосу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Доц. Тугай А.В.</w:t>
              <w:br w:type="textWrapping"/>
              <w:t xml:space="preserve">tugay.anatoliy@gmail.com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Спостереження активних галактик на космічних рентгенівських обсерваторіях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астрономії та фізики космосу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Доц. Тугай А.В.</w:t>
              <w:br w:type="textWrapping"/>
              <w:t xml:space="preserve">tugay.anatoliy@gmail.com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Великомасштабні структури Всесвіту: космічна павутина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астрономії та фізики космосу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Доц. Тугай А.В.</w:t>
              <w:br w:type="textWrapping"/>
              <w:t xml:space="preserve">tugay.anatoliy@gmail.com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Нові теорії чорних дір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загальної фізики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Проф. Боровий М.О.</w:t>
              <w:br w:type="textWrapping"/>
              <w:t xml:space="preserve">mborovyi1@gmail.com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Рентгенівські дослідження атомно-просторової будови сучасних матеріалів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Робота присвячена дослідженню характеристик структури сучасних конструкційних матеріалів методом дифракції рентгенівських променів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загальної фізики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Проф. Коротченков О.О.  </w:t>
              <w:br w:type="textWrapping"/>
              <w:t xml:space="preserve">olegk@univ.kiev.ua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Фізика мікросвіту: рух до обчислювальних технологій майбутнього.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Передбачається вивчення основних особливостей квантово-механічної картини мікросвіту та фізичних принципів побудови сучасних приладів передачі та збереження інформації (квантові розрахунки, нейроморфні системи, DNA розрахунки тощо). Результатом роботи є написання реферату за темою та участь в експериментах із наноматеріалами.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загальної фізики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Проф. Оліх О.Я.   </w:t>
              <w:br w:type="textWrapping"/>
              <w:t xml:space="preserve">olikh@univ.kiev.ua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Поведінка сонячних елементів при різному освітленні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загальної фізики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Доц. Козаченко В.В.</w:t>
              <w:br w:type="textWrapping"/>
              <w:t xml:space="preserve">victorc@univ.kiev.ua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Морфологічні та оптичні властивості наноструктурованих плівок благородних металів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загальної фізики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Доц. Овсієнко І.В. </w:t>
              <w:br w:type="textWrapping"/>
              <w:t xml:space="preserve">iaryna2002@gmail.com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Незвичайні магніторезистивні ефекти в нанокарбонових структурах, модифікованих магнітними металами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Модифікація магнітними металами нанокарбонових структур призводить до суттєвих змін їхньої електронної структури та фізичних властивостей, зокрема, магнітних та магнітотранспортних властивостей. В модифікованих нанокарбонових структурах спостерігаються такі незвичайні ефекти, як гігантський магнітоопір, асиметричний магнітоопір, анізотропний магнітоопір та інші. Вивчення даних властивостей дозволить створити нові функціональні матеріали для потреб спінтроніки.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загальної фізики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Доц. Цареградська Т.Л.  </w:t>
              <w:br w:type="textWrapping"/>
              <w:t xml:space="preserve">tsar_grd@ukr.net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Отримання наноматеріалів шляхом керованої кристалізації аморфних сплавів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Важливим напрямком досліджень аморфних металевих сплавів є розробка методів керованого наноструктурування з аморфного стану шляхом контрольованої часткової кристалізації аморфних сплавів за рахунок зовнішніх впливів, таких як: термічна обробка (ізотермічні та неізотермічні відпали, термоциклування, кріообробка); механічна та комплексна термомеханічна обробка, ультразвукова кавітаційна обробка, опромінення аморфного зразка іонами тощо. Розробка нових методів керованого наноструктурування з аморфного стану та дослідження фізичних властивостей отриманих наноматеріалів є актуальними через можливості їхнього широкого застосування в сучасних нанотехнологіях.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загальної фізики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Асист. Ліщук П.А.</w:t>
              <w:br w:type="textWrapping"/>
              <w:t xml:space="preserve">pavel.lishchuk@univ.kiev.ua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Діагностика структурних неоднорідностей у матеріалах за допомогою фотоакустичних та фототермічних методів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квантової теорії поля та космомікрофізики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Проф. Горбар Е.В.</w:t>
              <w:br w:type="textWrapping"/>
              <w:t xml:space="preserve">gorbar@bitp.kiev.ua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Криві обертання галактик і  темна матерія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Спостережувані криві обертання дискових галактик не узгоджуються 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теоретичними розрахунками таких кривих за допомогою законів Кеплера при врахуванні розподілу видимої матерії (зірок і газу) в галактиках. Мета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проекту "Криві обертання галактик і темна матерія" полягає у тому, щоб визначити, використовуючи гіпотезу про існування невидимої темної матерії, профіль густини такої матерії, який відповідає спостережуваним кривим обертання дискових галактик.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квантової теорії поля та космомікрофізики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Доц. Барабаш О.В.</w:t>
              <w:br w:type="textWrapping"/>
              <w:t xml:space="preserve">obar@univ.kiev.ua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Розширення Всесвіту і темна енергія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Дані спостережень вказують, що наш Всесвіт розширюється з прискоренням, що пояснюється наявністю темної енергії у Всесвіті. Мета проекту полягає в аналізі рівнянь Фрідмана з урахуванням внеску темної енергії та теоретичному описі еволюції Всесвіту.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квантової теорії поля та космомікрофізики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Доц. Горкавенко В.М.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gorkavol@gmail.com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Пошук проявів частинок за межами Стандартної моделі в експериментах на прискорювачах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Ряд спостережуваних явищ вказують на неповноту Стандартної моделі та існування нових частинок за її межами. Якщо нові частинки є відносно легкими, вони можуть проявити себе в експериментах на існуючих прискорювачах. Мета проекту полягає в знаходженні параметрів нових частинок  (маса, стала зв'язку), за яких вони можуть спостерігатися в сучасних експериментах.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оптики 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Доц. Якунов А.В.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yakunov@univ.kiev.ua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Фрактальні властивості лазерних спеклів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Спекл - це складна плямиста картина, що утворюється внаслідок розсіювання когерентного лазерного випромінювання на шорстких поверхнях або у каламутних середовищах. За сучасними уявленнями, спекл має ознаки фракталу - об’єкту з масштабною самоподібністю. Вивчення фрактальних властивостей спеклів дає змогу дистанційно визначати характеристики відповідних поверхонь та середовищ.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оптики 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Проф. Кондратенко С.В.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kondr@univ.kiev.ua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Інтерференція світла в напівпровідникових тонких плівках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Будуть досліджуватись спектральні залежності коефіцієнта пропускання тонких напівпровідникових плівок. З аналізу їхньої форми можна визначити товщину плівки, показник заломлення та коефіцієнт поглинання.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оптики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Проф. Кондратенко С.В.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n9gmrqnfjoys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kondr@univ.kiev.ua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Раманівська мікроскопія органічних напівпровідників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Будуть досліджені просторові розподіли складу органічних напівпровідників, які використовуються при розробці OLED та сонячних елементів із використанням мікроскопу і Раманівського спектрометру.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оптики 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Доц. Ящук В.П.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YashchukValeriy@gmail.com 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Зміна кольору і спектрів поглинання листя дерев в осінній період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Суть полягає в тому, що колір листя і його відтінків (як і будь-яких предметів) визначається спектром його поглинання. Потрібно зареєструвати і встановити відповідність спектрів відбивання та поглинання листя вибраних дерев (наприклад, дуб, клен, береза, дикий виноград) і їхнього кольору в процесі їхньої зміни в осінній період. Ці дані, зокрема, можуть бути використані для моніторингу стану лісових насаджень.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оптики 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Доц. Ящук В.П.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YashchukValeriy@gmail.com 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Особливості люмінесценції барвників в сильнорозсіювальних і мутних середовищах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Суть в тому, що через перекриття спектрів поглинання і люмінесценції органічних барвників частина енергії люмінесценції перепоглинається і перевипромінюється в іншій (більш довгохвильовій) області. Ефективність цього процесу залежить від пройденого випромінюванням шляху, який зростає при наявності розсіяння світла. Внаслідок цього спектри люмінесценції змінюються в залежності від ефективності розсіяння.</w:t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теоретичної фізики</w:t>
              <w:br w:type="textWrapping"/>
              <w:t xml:space="preserve">Доц. Оглобля О.В.</w:t>
              <w:br w:type="textWrapping"/>
              <w:t xml:space="preserve">olexandr.ogloblya@gmail.com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Комп’ютерне моделювання завадозахищеного конфіденційного каналу зв’язку побудованого на основі хаотичного кодування в умовах сильних перешкод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теоретичної фізики</w:t>
              <w:br w:type="textWrapping"/>
              <w:t xml:space="preserve">Доц. Оглобля О.В.</w:t>
              <w:br w:type="textWrapping"/>
              <w:t xml:space="preserve">olexandr.ogloblya@gmail.com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Механічні властивості в’язок з одношарових вуглецевих нанотрубок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теоретичної фізики</w:t>
              <w:br w:type="textWrapping"/>
              <w:t xml:space="preserve">Доц. Оглобля О.В.</w:t>
              <w:br w:type="textWrapping"/>
              <w:t xml:space="preserve">olexandr.ogloblya@gmail.com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Розрахунок характеристик польового транзистору на основі одношарової вуглецевої нанотрубки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фізики металів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Доц. Кудін В.Г.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kudin@univ.kiev.ua 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Визначення магнітної сприйнятливості сплаву методом Фарадея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В цій роботі учні ознайомляться з причинами появи магнітних властивостей у різних матеріалів та дізнаються, які типи магнетиків існують в природі.  Експериментально буде проведено вимірювання магнітних властивостей металевих сплавів на унікальній установці - магнетометрі Фарадея.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фізики металів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доц. Шевченко В.Б.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shevchenko@univ.kiev.ua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Дослідження оптичних властивостей поруватого кремнію для створення сенсорів на його основі.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Поруватий кремній - це матеріал, чутливий до наявності чужорідних молекул на його поверхні. Тому ця його властивість використовується для створення сенсорів на основі поруватого кремнію. У цій роботі учням буде запропоновано експериментально дослідити оптичні властивості (зокрема, люмінесценцію) поруватого кремнію при наявності на його поверхні різних сполук. Учні ознайомляться з методикою синтезу поруватого кремнію і проведуть експериментальні дослідження його оптичних властивостей. Передбачається, що такі дослідження дозволять виявити сполуки, до яких поруватий кремній є найбільш чутливим.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фізики металів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доц. Курилюк В.В.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kuryluk@univ.kiev.ua 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Комп'ютерне моделювання механічних властивостей наноматеріалів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Для реального використання сучасних наноматеріалів у виробництві чипів, процесорів, джерел живлення та інших галузях, необхідно дослідити міцність і стійкість таких матеріалів до дії зовнішніх навантажень. У цій роботі ми пропонуємо школярам навчитися моделювати поведінку різних наноматеріалів при їх деформації. Учні навчаться створювати моделі різних матеріалів, візуалізувати їх та визначати деякі механічні властивості.</w:t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Кафедра фізики функціональних матеріалів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Асист. Лесюк А.І.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lesyuk.andrey@gmail.com 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Моделювання взаємодії біомолекул з лікарськими препаратами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Методом молекулярного докінгу дослідити можливість приєднання молекул лікарських препаратів до білкових молекул, наприклад ЛСА (людського сироваткового альбуміну)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Кафедра фізики функціональних матеріалів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Асист. Дорошенко І.Ю.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Dori11@ukr.net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Ідентифікація поліетилену методом інфрачервоної  спектроскопії.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Для кількох зразків отримати спектри ІЧ поглинання і проаналізувавши їх, визначити наявність чи відсутність у зразках полімерних ланцюгів поліетилену.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Кафедра фізики функціональних матеріалів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Доц. Павленко О.Л.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pavlenkoelena@univ.kiev.ua 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Фотопровідність органічних нанокомпозитів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Створення активних компонент сонячних елементів на основі електронодонорних барвників, полімерів та фулеренів. Вимірювання фотопровідності та визначення її механізмів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Кафедра фізики функціональних матеріалів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Проф. Момот А.І.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momot.andriy@gmail.com 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Квантово-хімічне досліджень властивостей молекул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З допомогою програмного пакету Gaussian дослідити властивості молекул (лікарських препаратів, полімерів чи інших). Обчислити їхню будову, власні коливання і коливальні спектри, електронні рівні і оптичні спектри.  </w:t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ядерної фізики та високих енергій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Доц. Безшийко О.А.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obezsh@gmail.com 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Робототехніка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ядерної фізики та високих енергій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Доц. Безшийко О.А.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obezsh@gmail.com 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Дрони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ядерної фізики та високих енергій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Доц. Безшийко О.А.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obezsh@gmail.com 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Віртуальна реальність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44261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sSRNs/8+3uNkrGt+CJG5ZT3SQQ==">CgMxLjAyCGguZ2pkZ3hzMg5oLm45Z21ycW5mam95czgAciExTGVCYlU5ZVNhMTFFVDJBOE96M2cxRnBPVnNRdklwa0U=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2023-09-20T13:39:00Z</dcterms:created>
  <dc:creator>User</dc:creator>
</cp:coreProperties>
</file>