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93123" w:rsidRPr="00895627" w:rsidRDefault="00A15D6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95627">
        <w:rPr>
          <w:rFonts w:ascii="Times New Roman" w:eastAsia="Times New Roman" w:hAnsi="Times New Roman" w:cs="Times New Roman"/>
          <w:i/>
          <w:sz w:val="28"/>
          <w:szCs w:val="28"/>
        </w:rPr>
        <w:t>Додаток 18</w:t>
      </w:r>
    </w:p>
    <w:p w:rsidR="00A93123" w:rsidRDefault="00A15D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Звіт</w:t>
      </w:r>
    </w:p>
    <w:p w:rsidR="00A93123" w:rsidRPr="00AD72B1" w:rsidRDefault="00A15D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 наукової роботи </w:t>
      </w:r>
      <w:r w:rsidR="00AD72B1" w:rsidRPr="00AD72B1">
        <w:rPr>
          <w:rFonts w:ascii="Times New Roman" w:eastAsia="Times New Roman" w:hAnsi="Times New Roman" w:cs="Times New Roman"/>
          <w:b/>
          <w:sz w:val="28"/>
          <w:szCs w:val="28"/>
        </w:rPr>
        <w:t>НДЛ «Фізичне матеріалознавство твердого тіла»</w:t>
      </w:r>
    </w:p>
    <w:p w:rsidR="00A93123" w:rsidRDefault="00A15D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Київського національного університету імені Тараса Шевченка</w:t>
      </w:r>
    </w:p>
    <w:p w:rsidR="00A93123" w:rsidRDefault="00A15D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 20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році</w:t>
      </w:r>
    </w:p>
    <w:p w:rsidR="00A93123" w:rsidRDefault="00A9312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93123" w:rsidRDefault="00A15D6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м. Київ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«____»__</w:t>
      </w:r>
      <w:r>
        <w:rPr>
          <w:rFonts w:ascii="Times New Roman" w:eastAsia="Times New Roman" w:hAnsi="Times New Roman" w:cs="Times New Roman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р.</w:t>
      </w:r>
    </w:p>
    <w:p w:rsidR="00A93123" w:rsidRDefault="00A93123">
      <w:pPr>
        <w:pStyle w:val="2"/>
        <w:rPr>
          <w:sz w:val="28"/>
          <w:szCs w:val="28"/>
        </w:rPr>
      </w:pPr>
    </w:p>
    <w:p w:rsidR="00A93123" w:rsidRDefault="00A15D65">
      <w:pPr>
        <w:pStyle w:val="2"/>
        <w:rPr>
          <w:sz w:val="28"/>
          <w:szCs w:val="28"/>
        </w:rPr>
      </w:pPr>
      <w:r>
        <w:rPr>
          <w:sz w:val="28"/>
          <w:szCs w:val="28"/>
        </w:rPr>
        <w:t>І. Кадровий потенціал</w:t>
      </w:r>
    </w:p>
    <w:p w:rsidR="00A93123" w:rsidRDefault="00A15D65">
      <w:pPr>
        <w:widowControl w:val="0"/>
        <w:numPr>
          <w:ilvl w:val="0"/>
          <w:numId w:val="1"/>
        </w:numPr>
        <w:tabs>
          <w:tab w:val="left" w:pos="459"/>
        </w:tabs>
        <w:spacing w:after="240" w:line="274" w:lineRule="auto"/>
        <w:ind w:left="40" w:righ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Динаміка розвитку кадрового потенціалу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(стисла аналітична довідка) (до 20 рядків)</w:t>
      </w:r>
    </w:p>
    <w:p w:rsidR="00A93123" w:rsidRDefault="00A15D65">
      <w:pPr>
        <w:widowControl w:val="0"/>
        <w:numPr>
          <w:ilvl w:val="0"/>
          <w:numId w:val="1"/>
        </w:numPr>
        <w:tabs>
          <w:tab w:val="left" w:pos="459"/>
        </w:tabs>
        <w:spacing w:after="240" w:line="274" w:lineRule="auto"/>
        <w:ind w:left="40" w:righ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Інформація щодо підготовки наукових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кадрів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(наводиться інформація щодо осіб, які у звітний період отримали науковий ступінь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(доктори філософії (кандидатів наук) та  докторів наук за 2024 рік)</w:t>
      </w:r>
    </w:p>
    <w:tbl>
      <w:tblPr>
        <w:tblStyle w:val="ac"/>
        <w:tblW w:w="975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47"/>
        <w:gridCol w:w="1138"/>
        <w:gridCol w:w="1854"/>
        <w:gridCol w:w="1540"/>
        <w:gridCol w:w="1267"/>
        <w:gridCol w:w="1277"/>
        <w:gridCol w:w="2136"/>
      </w:tblGrid>
      <w:tr w:rsidR="00A93123">
        <w:trPr>
          <w:trHeight w:val="146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№</w:t>
            </w:r>
          </w:p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з/п</w:t>
            </w:r>
          </w:p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№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Прізвище, власне ім’я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Посада за основним місцем роботи або місце навчання за денною формою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Назва дисертації /здобутий науковий ступінь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Спеціалізована вчена рада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Дата захисту, номер та дата видачі диплом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Посилання на розміщення публікації (у разі наявності)</w:t>
            </w:r>
          </w:p>
        </w:tc>
      </w:tr>
      <w:tr w:rsidR="00A93123">
        <w:trPr>
          <w:trHeight w:val="25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4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6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7</w:t>
            </w:r>
          </w:p>
        </w:tc>
      </w:tr>
      <w:tr w:rsidR="00A93123">
        <w:trPr>
          <w:trHeight w:val="274"/>
        </w:trPr>
        <w:tc>
          <w:tcPr>
            <w:tcW w:w="975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2024 рік</w:t>
            </w:r>
          </w:p>
        </w:tc>
      </w:tr>
      <w:tr w:rsidR="00A93123">
        <w:trPr>
          <w:trHeight w:val="37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rPr>
          <w:trHeight w:val="37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rPr>
          <w:trHeight w:val="37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93123" w:rsidRDefault="00A15D6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:rsidR="00A93123" w:rsidRDefault="00A15D65">
      <w:pPr>
        <w:pStyle w:val="2"/>
        <w:rPr>
          <w:sz w:val="28"/>
          <w:szCs w:val="28"/>
        </w:rPr>
      </w:pPr>
      <w:r>
        <w:rPr>
          <w:sz w:val="28"/>
          <w:szCs w:val="28"/>
        </w:rPr>
        <w:lastRenderedPageBreak/>
        <w:t>ІІ. Результати наукової та науково-технічної діяльності</w:t>
      </w:r>
    </w:p>
    <w:p w:rsidR="00A93123" w:rsidRDefault="00A15D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 види (фундаментальне – фундаментальне дослідження, прикладне – прикладне дослідження, розробка – науково-технічна (експериментальна) розробка) виконаних науково-дослідних робіт (далі – НДР), їх кількість, джерела та обсяги їх фінансування (у вигляді таблиці):</w:t>
      </w:r>
    </w:p>
    <w:tbl>
      <w:tblPr>
        <w:tblStyle w:val="ad"/>
        <w:tblW w:w="9335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6638"/>
        <w:gridCol w:w="1149"/>
        <w:gridCol w:w="1548"/>
      </w:tblGrid>
      <w:tr w:rsidR="00A93123">
        <w:trPr>
          <w:trHeight w:val="227"/>
        </w:trPr>
        <w:tc>
          <w:tcPr>
            <w:tcW w:w="66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Назва показника</w:t>
            </w:r>
          </w:p>
        </w:tc>
        <w:tc>
          <w:tcPr>
            <w:tcW w:w="26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Звітний рік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2024</w:t>
            </w:r>
          </w:p>
        </w:tc>
      </w:tr>
      <w:tr w:rsidR="00A93123">
        <w:trPr>
          <w:trHeight w:val="682"/>
        </w:trPr>
        <w:tc>
          <w:tcPr>
            <w:tcW w:w="66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9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ind w:left="-1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к-ть,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 од.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ind w:left="-1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тис. </w:t>
            </w:r>
          </w:p>
          <w:p w:rsidR="00A93123" w:rsidRDefault="00A15D65">
            <w:pPr>
              <w:spacing w:after="0" w:line="240" w:lineRule="auto"/>
              <w:ind w:left="-1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грн</w:t>
            </w:r>
          </w:p>
        </w:tc>
      </w:tr>
      <w:tr w:rsidR="00A93123">
        <w:trPr>
          <w:trHeight w:val="444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Загальний фонд, всього, з них: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left="3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фундаментальні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Pr="00096C16" w:rsidRDefault="00096C16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Pr="00096C16" w:rsidRDefault="00096C16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960</w:t>
            </w:r>
          </w:p>
        </w:tc>
      </w:tr>
      <w:tr w:rsidR="00A93123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left="3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прикладні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left="3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розробки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Спеціальний фонд, всього, з них: 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left="3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державні гранти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Pr="00096C16" w:rsidRDefault="00096C16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Pr="00096C16" w:rsidRDefault="00096C16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2000</w:t>
            </w:r>
          </w:p>
        </w:tc>
      </w:tr>
      <w:tr w:rsidR="00A93123">
        <w:trPr>
          <w:trHeight w:val="331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left="3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міжнародні гранти: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left="3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договори/контракти, які фінансуються українськими замовниками (окрім грантів)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left="3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договори/контракти, які фінансуються іноземними замовниками (окрім грантів)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а) про основні наукові результати НДР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 усіма завершеними у 2024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році науковими дослідженнями і розробками, які виконувались за рахунок коштів з усіх джерел, у т. ч. за рахунок коштів державного бюджету (якщо таких не виконувалося, то зазначаються наукові результати НДР, які виконувались за рахунок коштів з інших джерел) </w:t>
      </w:r>
    </w:p>
    <w:p w:rsidR="00A93123" w:rsidRDefault="00A931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5B9BD5"/>
          <w:sz w:val="24"/>
          <w:szCs w:val="24"/>
        </w:rPr>
        <w:t>За зразком</w:t>
      </w:r>
    </w:p>
    <w:p w:rsidR="00353A37" w:rsidRPr="00353A37" w:rsidRDefault="00A15D65" w:rsidP="00353A37">
      <w:pPr>
        <w:pStyle w:val="af5"/>
        <w:rPr>
          <w:b/>
          <w:sz w:val="22"/>
          <w:szCs w:val="22"/>
        </w:rPr>
      </w:pPr>
      <w:r w:rsidRPr="00353A37">
        <w:rPr>
          <w:b/>
          <w:color w:val="000000"/>
          <w:sz w:val="22"/>
          <w:szCs w:val="22"/>
        </w:rPr>
        <w:t xml:space="preserve">Назва роботи: </w:t>
      </w:r>
      <w:r w:rsidR="00353A37" w:rsidRPr="00353A37">
        <w:rPr>
          <w:b/>
          <w:sz w:val="22"/>
          <w:szCs w:val="22"/>
        </w:rPr>
        <w:t xml:space="preserve">«Багатокомпонентні </w:t>
      </w:r>
      <w:proofErr w:type="spellStart"/>
      <w:r w:rsidR="00353A37" w:rsidRPr="00353A37">
        <w:rPr>
          <w:b/>
          <w:sz w:val="22"/>
          <w:szCs w:val="22"/>
        </w:rPr>
        <w:t>нанокомпозити</w:t>
      </w:r>
      <w:proofErr w:type="spellEnd"/>
      <w:r w:rsidR="00353A37" w:rsidRPr="00353A37">
        <w:rPr>
          <w:b/>
          <w:sz w:val="22"/>
          <w:szCs w:val="22"/>
        </w:rPr>
        <w:t xml:space="preserve">  на основі двовимірних </w:t>
      </w:r>
      <w:proofErr w:type="spellStart"/>
      <w:r w:rsidR="00353A37" w:rsidRPr="00353A37">
        <w:rPr>
          <w:b/>
          <w:sz w:val="22"/>
          <w:szCs w:val="22"/>
        </w:rPr>
        <w:t>графеноподібних</w:t>
      </w:r>
      <w:proofErr w:type="spellEnd"/>
      <w:r w:rsidR="00353A37" w:rsidRPr="00353A37">
        <w:rPr>
          <w:b/>
          <w:sz w:val="22"/>
          <w:szCs w:val="22"/>
        </w:rPr>
        <w:t xml:space="preserve"> структур  з регульованими  тепловими та електродинамічними характеристиками електромагнітного випромінювання»</w:t>
      </w:r>
    </w:p>
    <w:p w:rsidR="00A93123" w:rsidRPr="00353A37" w:rsidRDefault="00A93123" w:rsidP="00353A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353A37" w:rsidRPr="00096C16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808080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Вид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: </w:t>
      </w:r>
      <w:r>
        <w:rPr>
          <w:rFonts w:ascii="Times New Roman" w:eastAsia="Times New Roman" w:hAnsi="Times New Roman" w:cs="Times New Roman"/>
          <w:i/>
          <w:color w:val="808080"/>
          <w:highlight w:val="white"/>
        </w:rPr>
        <w:t xml:space="preserve">фундаментальне дослідження, </w:t>
      </w: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Науковий керівник</w:t>
      </w:r>
      <w:r w:rsidR="00096C16" w:rsidRPr="00096C16"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 </w:t>
      </w:r>
      <w:proofErr w:type="spellStart"/>
      <w:r w:rsidR="00353A37" w:rsidRPr="00096C16">
        <w:rPr>
          <w:rFonts w:ascii="Times New Roman" w:eastAsia="Times New Roman" w:hAnsi="Times New Roman" w:cs="Times New Roman"/>
          <w:b/>
          <w:color w:val="000000"/>
          <w:highlight w:val="white"/>
        </w:rPr>
        <w:t>Мацуй</w:t>
      </w:r>
      <w:proofErr w:type="spellEnd"/>
      <w:r w:rsidR="00353A37" w:rsidRPr="00096C16"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 Людмила Юріївна, док.</w:t>
      </w:r>
      <w:proofErr w:type="spellStart"/>
      <w:r w:rsidR="00353A37" w:rsidRPr="00096C16">
        <w:rPr>
          <w:rFonts w:ascii="Times New Roman" w:eastAsia="Times New Roman" w:hAnsi="Times New Roman" w:cs="Times New Roman"/>
          <w:b/>
          <w:color w:val="000000"/>
          <w:highlight w:val="white"/>
        </w:rPr>
        <w:t>фіз</w:t>
      </w:r>
      <w:proofErr w:type="spellEnd"/>
      <w:r w:rsidR="00353A37" w:rsidRPr="00096C16">
        <w:rPr>
          <w:rFonts w:ascii="Times New Roman" w:eastAsia="Times New Roman" w:hAnsi="Times New Roman" w:cs="Times New Roman"/>
          <w:b/>
          <w:color w:val="000000"/>
          <w:highlight w:val="white"/>
        </w:rPr>
        <w:t>.-</w:t>
      </w:r>
      <w:proofErr w:type="spellStart"/>
      <w:r w:rsidR="00353A37" w:rsidRPr="00096C16">
        <w:rPr>
          <w:rFonts w:ascii="Times New Roman" w:eastAsia="Times New Roman" w:hAnsi="Times New Roman" w:cs="Times New Roman"/>
          <w:b/>
          <w:color w:val="000000"/>
          <w:highlight w:val="white"/>
        </w:rPr>
        <w:t>мат.наук</w:t>
      </w:r>
      <w:proofErr w:type="spellEnd"/>
      <w:r w:rsidR="00353A37" w:rsidRPr="00096C16">
        <w:rPr>
          <w:rFonts w:ascii="Times New Roman" w:eastAsia="Times New Roman" w:hAnsi="Times New Roman" w:cs="Times New Roman"/>
          <w:b/>
          <w:color w:val="000000"/>
          <w:highlight w:val="white"/>
        </w:rPr>
        <w:t>., проф.</w:t>
      </w:r>
      <w:r>
        <w:rPr>
          <w:rFonts w:ascii="Times New Roman" w:eastAsia="Times New Roman" w:hAnsi="Times New Roman" w:cs="Times New Roman"/>
          <w:i/>
          <w:color w:val="808080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 xml:space="preserve">Обсяг фінансування (тис. грн): </w:t>
      </w:r>
      <w:r>
        <w:rPr>
          <w:rFonts w:ascii="Times New Roman" w:eastAsia="Times New Roman" w:hAnsi="Times New Roman" w:cs="Times New Roman"/>
          <w:color w:val="000000"/>
        </w:rPr>
        <w:t xml:space="preserve">за весь період </w:t>
      </w:r>
      <w:r w:rsidR="00353A37">
        <w:rPr>
          <w:rFonts w:ascii="Times New Roman" w:eastAsia="Times New Roman" w:hAnsi="Times New Roman" w:cs="Times New Roman"/>
          <w:sz w:val="28"/>
          <w:szCs w:val="28"/>
        </w:rPr>
        <w:t xml:space="preserve">) 3842,5 </w:t>
      </w:r>
      <w:r>
        <w:rPr>
          <w:rFonts w:ascii="Times New Roman" w:eastAsia="Times New Roman" w:hAnsi="Times New Roman" w:cs="Times New Roman"/>
          <w:color w:val="000000"/>
        </w:rPr>
        <w:t xml:space="preserve">тис. грн, за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2024 р</w:t>
      </w:r>
      <w:r>
        <w:rPr>
          <w:rFonts w:ascii="Times New Roman" w:eastAsia="Times New Roman" w:hAnsi="Times New Roman" w:cs="Times New Roman"/>
          <w:color w:val="000000"/>
        </w:rPr>
        <w:t>ік –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_</w:t>
      </w:r>
      <w:r w:rsidR="00353A37">
        <w:rPr>
          <w:rFonts w:ascii="Times New Roman" w:eastAsia="Times New Roman" w:hAnsi="Times New Roman" w:cs="Times New Roman"/>
          <w:color w:val="000000"/>
          <w:u w:val="single"/>
        </w:rPr>
        <w:t>960</w:t>
      </w:r>
      <w:r>
        <w:rPr>
          <w:rFonts w:ascii="Times New Roman" w:eastAsia="Times New Roman" w:hAnsi="Times New Roman" w:cs="Times New Roman"/>
          <w:color w:val="000000"/>
        </w:rPr>
        <w:t xml:space="preserve"> тис. грн</w:t>
      </w: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Джерело фінансування: </w:t>
      </w:r>
      <w:r w:rsidR="00353A37">
        <w:rPr>
          <w:rFonts w:ascii="Times New Roman" w:eastAsia="Times New Roman" w:hAnsi="Times New Roman" w:cs="Times New Roman"/>
          <w:b/>
          <w:color w:val="000000"/>
        </w:rPr>
        <w:t>МОН України</w:t>
      </w: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Короткий опис одержаного наукового результату, новизна, науковий рівень, значимість та практичне застосування</w:t>
      </w:r>
      <w:r>
        <w:rPr>
          <w:rFonts w:ascii="Times New Roman" w:eastAsia="Times New Roman" w:hAnsi="Times New Roman" w:cs="Times New Roman"/>
          <w:color w:val="000000"/>
          <w:highlight w:val="white"/>
        </w:rPr>
        <w:t>: </w:t>
      </w:r>
    </w:p>
    <w:p w:rsidR="00A93123" w:rsidRDefault="00A931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C6796" w:rsidRPr="006C6796" w:rsidRDefault="00353A37" w:rsidP="006C6796">
      <w:pPr>
        <w:pStyle w:val="Default"/>
        <w:jc w:val="both"/>
        <w:rPr>
          <w:sz w:val="22"/>
          <w:szCs w:val="22"/>
          <w:lang w:val="uk-UA"/>
        </w:rPr>
      </w:pPr>
      <w:r w:rsidRPr="00096C16">
        <w:rPr>
          <w:sz w:val="22"/>
          <w:szCs w:val="22"/>
          <w:lang w:val="uk-UA"/>
        </w:rPr>
        <w:t xml:space="preserve">Розроблено методи  отримання двовимірних </w:t>
      </w:r>
      <w:proofErr w:type="spellStart"/>
      <w:r w:rsidRPr="00096C16">
        <w:rPr>
          <w:sz w:val="22"/>
          <w:szCs w:val="22"/>
          <w:lang w:val="uk-UA"/>
        </w:rPr>
        <w:t>нано</w:t>
      </w:r>
      <w:proofErr w:type="spellEnd"/>
      <w:r w:rsidRPr="00096C16">
        <w:rPr>
          <w:sz w:val="22"/>
          <w:szCs w:val="22"/>
          <w:lang w:val="uk-UA"/>
        </w:rPr>
        <w:t xml:space="preserve"> пластинок </w:t>
      </w:r>
      <w:proofErr w:type="spellStart"/>
      <w:r w:rsidRPr="00096C16">
        <w:rPr>
          <w:b/>
          <w:sz w:val="22"/>
          <w:szCs w:val="22"/>
          <w:lang w:val="uk-UA"/>
        </w:rPr>
        <w:t>графену</w:t>
      </w:r>
      <w:proofErr w:type="spellEnd"/>
      <w:r w:rsidRPr="00096C16">
        <w:rPr>
          <w:b/>
          <w:sz w:val="22"/>
          <w:szCs w:val="22"/>
          <w:lang w:val="uk-UA"/>
        </w:rPr>
        <w:t xml:space="preserve">, MoS2,WS2  , якій засноване на </w:t>
      </w:r>
      <w:proofErr w:type="spellStart"/>
      <w:r w:rsidRPr="00096C16">
        <w:rPr>
          <w:b/>
          <w:sz w:val="22"/>
          <w:szCs w:val="22"/>
          <w:lang w:val="uk-UA"/>
        </w:rPr>
        <w:t>ултразвуковох</w:t>
      </w:r>
      <w:proofErr w:type="spellEnd"/>
      <w:r w:rsidRPr="00096C16">
        <w:rPr>
          <w:b/>
          <w:sz w:val="22"/>
          <w:szCs w:val="22"/>
          <w:lang w:val="uk-UA"/>
        </w:rPr>
        <w:t xml:space="preserve"> </w:t>
      </w:r>
      <w:proofErr w:type="spellStart"/>
      <w:r w:rsidRPr="00096C16">
        <w:rPr>
          <w:b/>
          <w:sz w:val="22"/>
          <w:szCs w:val="22"/>
          <w:lang w:val="uk-UA"/>
        </w:rPr>
        <w:t>кавтації</w:t>
      </w:r>
      <w:proofErr w:type="spellEnd"/>
      <w:r w:rsidRPr="00096C16">
        <w:rPr>
          <w:b/>
          <w:sz w:val="22"/>
          <w:szCs w:val="22"/>
          <w:lang w:val="uk-UA"/>
        </w:rPr>
        <w:t xml:space="preserve"> порошків </w:t>
      </w:r>
      <w:proofErr w:type="spellStart"/>
      <w:r w:rsidRPr="00096C16">
        <w:rPr>
          <w:b/>
          <w:sz w:val="22"/>
          <w:szCs w:val="22"/>
          <w:lang w:val="uk-UA"/>
        </w:rPr>
        <w:t>графену</w:t>
      </w:r>
      <w:proofErr w:type="spellEnd"/>
      <w:r w:rsidRPr="00096C16">
        <w:rPr>
          <w:b/>
          <w:sz w:val="22"/>
          <w:szCs w:val="22"/>
          <w:lang w:val="uk-UA"/>
        </w:rPr>
        <w:t xml:space="preserve">, MoS2,WS2  в рідинних розчинах. </w:t>
      </w:r>
      <w:r w:rsidRPr="00096C16">
        <w:rPr>
          <w:sz w:val="22"/>
          <w:szCs w:val="22"/>
          <w:lang w:val="uk-UA"/>
        </w:rPr>
        <w:t xml:space="preserve">Виявлено вплив параметрів ультразвукової кавітації (часу, типу рідинного середовища), типу та розмірів частинок </w:t>
      </w:r>
      <w:proofErr w:type="spellStart"/>
      <w:r w:rsidRPr="00096C16">
        <w:rPr>
          <w:sz w:val="22"/>
          <w:szCs w:val="22"/>
          <w:lang w:val="uk-UA"/>
        </w:rPr>
        <w:t>графеноподібних</w:t>
      </w:r>
      <w:proofErr w:type="spellEnd"/>
      <w:r w:rsidRPr="00096C16">
        <w:rPr>
          <w:sz w:val="22"/>
          <w:szCs w:val="22"/>
          <w:lang w:val="uk-UA"/>
        </w:rPr>
        <w:t xml:space="preserve"> </w:t>
      </w:r>
      <w:proofErr w:type="spellStart"/>
      <w:r w:rsidRPr="00096C16">
        <w:rPr>
          <w:sz w:val="22"/>
          <w:szCs w:val="22"/>
          <w:lang w:val="uk-UA"/>
        </w:rPr>
        <w:t>материалів</w:t>
      </w:r>
      <w:proofErr w:type="spellEnd"/>
      <w:r w:rsidRPr="00096C16">
        <w:rPr>
          <w:sz w:val="22"/>
          <w:szCs w:val="22"/>
          <w:lang w:val="uk-UA"/>
        </w:rPr>
        <w:t xml:space="preserve"> на  структурно-морфологічні характеристики отриманих частинок </w:t>
      </w:r>
      <w:proofErr w:type="spellStart"/>
      <w:r w:rsidRPr="00096C16">
        <w:rPr>
          <w:b/>
          <w:sz w:val="22"/>
          <w:szCs w:val="22"/>
          <w:lang w:val="uk-UA"/>
        </w:rPr>
        <w:t>графену</w:t>
      </w:r>
      <w:proofErr w:type="spellEnd"/>
      <w:r w:rsidRPr="00096C16">
        <w:rPr>
          <w:b/>
          <w:sz w:val="22"/>
          <w:szCs w:val="22"/>
          <w:lang w:val="uk-UA"/>
        </w:rPr>
        <w:t>, MoS2,WS2</w:t>
      </w:r>
      <w:r w:rsidR="006C6796" w:rsidRPr="00096C16">
        <w:rPr>
          <w:b/>
          <w:sz w:val="22"/>
          <w:szCs w:val="22"/>
          <w:lang w:val="ru-RU"/>
        </w:rPr>
        <w:t xml:space="preserve">. </w:t>
      </w:r>
      <w:r w:rsidR="006C6796" w:rsidRPr="00096C16">
        <w:rPr>
          <w:b/>
          <w:sz w:val="22"/>
          <w:szCs w:val="22"/>
          <w:lang w:val="uk-UA"/>
        </w:rPr>
        <w:t xml:space="preserve">З використанням високотемпературного пресування  отримано КМ з </w:t>
      </w:r>
      <w:proofErr w:type="spellStart"/>
      <w:r w:rsidR="006C6796" w:rsidRPr="00096C16">
        <w:rPr>
          <w:b/>
          <w:sz w:val="22"/>
          <w:szCs w:val="22"/>
          <w:lang w:val="uk-UA"/>
        </w:rPr>
        <w:t>сегрегованою</w:t>
      </w:r>
      <w:proofErr w:type="spellEnd"/>
      <w:r w:rsidR="006C6796" w:rsidRPr="00096C16">
        <w:rPr>
          <w:b/>
          <w:sz w:val="22"/>
          <w:szCs w:val="22"/>
          <w:lang w:val="uk-UA"/>
        </w:rPr>
        <w:t xml:space="preserve"> структурою провідного кластера з багатокомпонентнім наповнювачем на основі різних графітоподібних структур, а саме ГНП/( БШВГТ) </w:t>
      </w:r>
      <w:proofErr w:type="spellStart"/>
      <w:r w:rsidR="006C6796" w:rsidRPr="00096C16">
        <w:rPr>
          <w:b/>
          <w:sz w:val="22"/>
          <w:szCs w:val="22"/>
          <w:lang w:val="uk-UA"/>
        </w:rPr>
        <w:t>графен</w:t>
      </w:r>
      <w:proofErr w:type="spellEnd"/>
      <w:r w:rsidR="006C6796" w:rsidRPr="00096C16">
        <w:rPr>
          <w:b/>
          <w:sz w:val="22"/>
          <w:szCs w:val="22"/>
          <w:lang w:val="uk-UA"/>
        </w:rPr>
        <w:t>)+ MoS2,(WS2)и на основі дослідження їх спектральних характеристик в області інфрачервоного спектру</w:t>
      </w:r>
      <w:r w:rsidR="006C6796" w:rsidRPr="006C6796">
        <w:rPr>
          <w:b/>
          <w:sz w:val="22"/>
          <w:szCs w:val="22"/>
          <w:lang w:val="uk-UA"/>
        </w:rPr>
        <w:t xml:space="preserve"> електромагнітного випромінювання  виявлено, що введення гібридного наповнювача в матрицю поліетилену призводить к суттєвим змінам спектрів поліетилену ( поява СН валентних коливань), що свідчить про формування хімічних зав’язків матриця- наповнювач.  </w:t>
      </w:r>
    </w:p>
    <w:p w:rsidR="00353A37" w:rsidRDefault="00353A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б) про основні наукові результати НДР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за усіма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науковими дослідженнями і розробками, виконання яких розпочалося, або продовжилося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у 2024 році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за рахунок коштів з усіх джерел, у т. ч. за рахунок коштів державного бюджету (якщо таких не виконувалося, то зазначаються наукові результати НДР, які виконувались за рахунок коштів з інших джерел).</w:t>
      </w:r>
    </w:p>
    <w:p w:rsidR="00096C16" w:rsidRDefault="00096C16" w:rsidP="00096C1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096C16" w:rsidRDefault="00096C16" w:rsidP="00096C1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096C16" w:rsidRPr="00096C16" w:rsidRDefault="00096C16" w:rsidP="00096C16">
      <w:pPr>
        <w:widowControl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C16">
        <w:rPr>
          <w:rFonts w:ascii="Times New Roman" w:eastAsia="Times New Roman" w:hAnsi="Times New Roman" w:cs="Times New Roman"/>
          <w:b/>
          <w:color w:val="000000"/>
        </w:rPr>
        <w:t xml:space="preserve">Назва роботи: </w:t>
      </w:r>
      <w:r w:rsidRPr="00096C1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«Наукові засади створення </w:t>
      </w:r>
      <w:proofErr w:type="spellStart"/>
      <w:r w:rsidRPr="00096C16">
        <w:rPr>
          <w:rFonts w:ascii="Times New Roman" w:eastAsia="Times New Roman" w:hAnsi="Times New Roman" w:cs="Times New Roman"/>
          <w:b/>
          <w:i/>
          <w:sz w:val="24"/>
          <w:szCs w:val="24"/>
        </w:rPr>
        <w:t>перколяційних</w:t>
      </w:r>
      <w:proofErr w:type="spellEnd"/>
      <w:r w:rsidRPr="00096C1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полімерних </w:t>
      </w:r>
      <w:proofErr w:type="spellStart"/>
      <w:r w:rsidRPr="00096C16">
        <w:rPr>
          <w:rFonts w:ascii="Times New Roman" w:eastAsia="Times New Roman" w:hAnsi="Times New Roman" w:cs="Times New Roman"/>
          <w:b/>
          <w:i/>
          <w:sz w:val="24"/>
          <w:szCs w:val="24"/>
        </w:rPr>
        <w:t>метаматеріалів</w:t>
      </w:r>
      <w:proofErr w:type="spellEnd"/>
      <w:r w:rsidRPr="00096C1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з від’ємними діелектричною та магнітною </w:t>
      </w:r>
      <w:proofErr w:type="spellStart"/>
      <w:r w:rsidRPr="00096C16">
        <w:rPr>
          <w:rFonts w:ascii="Times New Roman" w:eastAsia="Times New Roman" w:hAnsi="Times New Roman" w:cs="Times New Roman"/>
          <w:b/>
          <w:i/>
          <w:sz w:val="24"/>
          <w:szCs w:val="24"/>
        </w:rPr>
        <w:t>проникностями</w:t>
      </w:r>
      <w:proofErr w:type="spellEnd"/>
      <w:r w:rsidRPr="00096C16">
        <w:rPr>
          <w:rFonts w:ascii="Times New Roman" w:eastAsia="Times New Roman" w:hAnsi="Times New Roman" w:cs="Times New Roman"/>
          <w:b/>
          <w:i/>
          <w:sz w:val="24"/>
          <w:szCs w:val="24"/>
        </w:rPr>
        <w:t>»</w:t>
      </w:r>
      <w:r w:rsidRPr="00096C16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,   </w:t>
      </w:r>
      <w:r w:rsidRPr="00096C16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Pr="00096C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  <w:r w:rsidRPr="00096C16">
        <w:rPr>
          <w:rFonts w:ascii="Times New Roman" w:hAnsi="Times New Roman" w:cs="Times New Roman"/>
          <w:sz w:val="24"/>
          <w:szCs w:val="24"/>
        </w:rPr>
        <w:t>2023.03/0193,</w:t>
      </w:r>
      <w:r w:rsidRPr="00096C16">
        <w:rPr>
          <w:rFonts w:ascii="Times New Roman" w:hAnsi="Times New Roman" w:cs="Times New Roman"/>
          <w:sz w:val="24"/>
          <w:szCs w:val="24"/>
        </w:rPr>
        <w:t xml:space="preserve">  24ДФ051-10</w:t>
      </w:r>
    </w:p>
    <w:p w:rsidR="00096C16" w:rsidRPr="00096C16" w:rsidRDefault="00096C16" w:rsidP="00096C1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096C16">
        <w:rPr>
          <w:rFonts w:ascii="Times New Roman" w:eastAsia="Times New Roman" w:hAnsi="Times New Roman" w:cs="Times New Roman"/>
          <w:b/>
          <w:color w:val="000000"/>
        </w:rPr>
        <w:t>Вид</w:t>
      </w:r>
      <w:r w:rsidRPr="00096C16">
        <w:rPr>
          <w:rFonts w:ascii="Times New Roman" w:eastAsia="Times New Roman" w:hAnsi="Times New Roman" w:cs="Times New Roman"/>
          <w:color w:val="000000"/>
        </w:rPr>
        <w:t xml:space="preserve">: </w:t>
      </w:r>
      <w:r w:rsidRPr="00096C16">
        <w:rPr>
          <w:rFonts w:ascii="Times New Roman" w:eastAsia="Times New Roman" w:hAnsi="Times New Roman" w:cs="Times New Roman"/>
          <w:i/>
          <w:color w:val="808080"/>
        </w:rPr>
        <w:t>фундаментальне дослідження</w:t>
      </w:r>
    </w:p>
    <w:p w:rsidR="00096C16" w:rsidRPr="00096C16" w:rsidRDefault="00096C16" w:rsidP="00096C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808080"/>
          <w:lang w:val="en-US"/>
        </w:rPr>
      </w:pPr>
      <w:r w:rsidRPr="00096C16">
        <w:rPr>
          <w:rFonts w:ascii="Times New Roman" w:eastAsia="Times New Roman" w:hAnsi="Times New Roman" w:cs="Times New Roman"/>
          <w:b/>
          <w:color w:val="000000"/>
        </w:rPr>
        <w:t xml:space="preserve">Науковий керівник: </w:t>
      </w:r>
      <w:proofErr w:type="spellStart"/>
      <w:r w:rsidRPr="00096C16">
        <w:rPr>
          <w:rFonts w:ascii="Times New Roman" w:eastAsia="Times New Roman" w:hAnsi="Times New Roman" w:cs="Times New Roman"/>
          <w:b/>
          <w:color w:val="000000"/>
        </w:rPr>
        <w:t>Мацуй</w:t>
      </w:r>
      <w:proofErr w:type="spellEnd"/>
      <w:r w:rsidRPr="00096C16">
        <w:rPr>
          <w:rFonts w:ascii="Times New Roman" w:eastAsia="Times New Roman" w:hAnsi="Times New Roman" w:cs="Times New Roman"/>
          <w:b/>
          <w:color w:val="000000"/>
        </w:rPr>
        <w:t xml:space="preserve"> Людмила Юріївна, док.</w:t>
      </w:r>
      <w:proofErr w:type="spellStart"/>
      <w:r w:rsidRPr="00096C16">
        <w:rPr>
          <w:rFonts w:ascii="Times New Roman" w:eastAsia="Times New Roman" w:hAnsi="Times New Roman" w:cs="Times New Roman"/>
          <w:b/>
          <w:color w:val="000000"/>
        </w:rPr>
        <w:t>фіз</w:t>
      </w:r>
      <w:proofErr w:type="spellEnd"/>
      <w:r w:rsidRPr="00096C16">
        <w:rPr>
          <w:rFonts w:ascii="Times New Roman" w:eastAsia="Times New Roman" w:hAnsi="Times New Roman" w:cs="Times New Roman"/>
          <w:b/>
          <w:color w:val="000000"/>
        </w:rPr>
        <w:t>.-</w:t>
      </w:r>
      <w:proofErr w:type="spellStart"/>
      <w:r w:rsidRPr="00096C16">
        <w:rPr>
          <w:rFonts w:ascii="Times New Roman" w:eastAsia="Times New Roman" w:hAnsi="Times New Roman" w:cs="Times New Roman"/>
          <w:b/>
          <w:color w:val="000000"/>
        </w:rPr>
        <w:t>мат.наук</w:t>
      </w:r>
      <w:proofErr w:type="spellEnd"/>
      <w:r w:rsidRPr="00096C16">
        <w:rPr>
          <w:rFonts w:ascii="Times New Roman" w:eastAsia="Times New Roman" w:hAnsi="Times New Roman" w:cs="Times New Roman"/>
          <w:b/>
          <w:color w:val="000000"/>
        </w:rPr>
        <w:t>., проф.</w:t>
      </w:r>
      <w:r w:rsidRPr="00096C16">
        <w:rPr>
          <w:rFonts w:ascii="Times New Roman" w:eastAsia="Times New Roman" w:hAnsi="Times New Roman" w:cs="Times New Roman"/>
          <w:i/>
          <w:color w:val="808080"/>
        </w:rPr>
        <w:t>,</w:t>
      </w:r>
    </w:p>
    <w:p w:rsidR="00096C16" w:rsidRPr="00096C16" w:rsidRDefault="00096C16" w:rsidP="00096C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808080"/>
        </w:rPr>
      </w:pPr>
      <w:r w:rsidRPr="00096C16">
        <w:rPr>
          <w:rFonts w:ascii="Times New Roman" w:eastAsia="Times New Roman" w:hAnsi="Times New Roman" w:cs="Times New Roman"/>
          <w:i/>
          <w:color w:val="808080"/>
        </w:rPr>
        <w:t xml:space="preserve"> </w:t>
      </w:r>
      <w:r w:rsidRPr="00096C16">
        <w:rPr>
          <w:rFonts w:ascii="Times New Roman" w:eastAsia="Times New Roman" w:hAnsi="Times New Roman" w:cs="Times New Roman"/>
          <w:b/>
          <w:color w:val="000000"/>
        </w:rPr>
        <w:t xml:space="preserve">Обсяг фінансування (тис. грн): </w:t>
      </w:r>
      <w:r w:rsidRPr="00096C16">
        <w:rPr>
          <w:rFonts w:ascii="Times New Roman" w:eastAsia="Times New Roman" w:hAnsi="Times New Roman" w:cs="Times New Roman"/>
          <w:color w:val="000000"/>
        </w:rPr>
        <w:t xml:space="preserve">за весь період </w:t>
      </w:r>
      <w:r w:rsidRPr="00096C1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096C16">
        <w:rPr>
          <w:rFonts w:ascii="Times New Roman" w:eastAsia="Times New Roman" w:hAnsi="Times New Roman" w:cs="Times New Roman"/>
          <w:sz w:val="28"/>
          <w:szCs w:val="28"/>
          <w:lang w:val="ru-RU"/>
        </w:rPr>
        <w:t>9500</w:t>
      </w:r>
      <w:r w:rsidRPr="00096C16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96C16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Pr="00096C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96C16">
        <w:rPr>
          <w:rFonts w:ascii="Times New Roman" w:eastAsia="Times New Roman" w:hAnsi="Times New Roman" w:cs="Times New Roman"/>
          <w:color w:val="000000"/>
        </w:rPr>
        <w:t>тис. грн, за 2024 рік –</w:t>
      </w:r>
      <w:r w:rsidRPr="00096C16"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r w:rsidRPr="00096C16">
        <w:rPr>
          <w:rFonts w:ascii="Times New Roman" w:eastAsia="Times New Roman" w:hAnsi="Times New Roman" w:cs="Times New Roman"/>
          <w:color w:val="000000"/>
          <w:u w:val="single"/>
          <w:lang w:val="ru-RU"/>
        </w:rPr>
        <w:t>2000</w:t>
      </w:r>
      <w:r w:rsidRPr="00096C16">
        <w:rPr>
          <w:rFonts w:ascii="Times New Roman" w:eastAsia="Times New Roman" w:hAnsi="Times New Roman" w:cs="Times New Roman"/>
          <w:color w:val="000000"/>
        </w:rPr>
        <w:t xml:space="preserve"> тис. грн</w:t>
      </w:r>
    </w:p>
    <w:p w:rsidR="00096C16" w:rsidRPr="00096C16" w:rsidRDefault="00096C16" w:rsidP="00096C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096C16">
        <w:rPr>
          <w:rFonts w:ascii="Times New Roman" w:eastAsia="Times New Roman" w:hAnsi="Times New Roman" w:cs="Times New Roman"/>
          <w:b/>
          <w:color w:val="000000"/>
        </w:rPr>
        <w:t xml:space="preserve">Джерело фінансування: </w:t>
      </w:r>
      <w:r w:rsidRPr="00096C16">
        <w:rPr>
          <w:rFonts w:ascii="Times New Roman" w:eastAsia="Times New Roman" w:hAnsi="Times New Roman" w:cs="Times New Roman"/>
          <w:b/>
          <w:color w:val="000000"/>
        </w:rPr>
        <w:t>НДФУ</w:t>
      </w:r>
    </w:p>
    <w:p w:rsidR="00353A37" w:rsidRPr="00096C16" w:rsidRDefault="00096C16" w:rsidP="00096C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6C16">
        <w:rPr>
          <w:rFonts w:ascii="Times New Roman" w:eastAsia="Times New Roman" w:hAnsi="Times New Roman" w:cs="Times New Roman"/>
          <w:b/>
          <w:color w:val="000000"/>
        </w:rPr>
        <w:t>Короткий опис одержаного наукового результату, новизна, науковий рівень, значимість та практичне застосування</w:t>
      </w:r>
      <w:r w:rsidRPr="00096C16">
        <w:rPr>
          <w:rFonts w:ascii="Times New Roman" w:eastAsia="Times New Roman" w:hAnsi="Times New Roman" w:cs="Times New Roman"/>
          <w:color w:val="000000"/>
        </w:rPr>
        <w:t>:</w:t>
      </w:r>
    </w:p>
    <w:p w:rsidR="00096C16" w:rsidRDefault="00096C16" w:rsidP="00096C16">
      <w:pPr>
        <w:spacing w:line="240" w:lineRule="auto"/>
        <w:ind w:firstLine="72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096C16">
        <w:rPr>
          <w:rFonts w:ascii="Times New Roman" w:eastAsia="Times New Roman" w:hAnsi="Times New Roman" w:cs="Times New Roman"/>
          <w:bCs/>
          <w:sz w:val="24"/>
          <w:szCs w:val="24"/>
        </w:rPr>
        <w:t>П</w:t>
      </w:r>
      <w:r w:rsidRPr="00096C16">
        <w:rPr>
          <w:rFonts w:ascii="Times New Roman" w:eastAsia="Times New Roman" w:hAnsi="Times New Roman" w:cs="Times New Roman"/>
          <w:bCs/>
          <w:sz w:val="24"/>
          <w:szCs w:val="24"/>
        </w:rPr>
        <w:t>ерший етап проекту був націлений на (і) розробку методів  отримання як гібридних наповнювачів так и їх компонент; (</w:t>
      </w:r>
      <w:proofErr w:type="spellStart"/>
      <w:r w:rsidRPr="00096C16">
        <w:rPr>
          <w:rFonts w:ascii="Times New Roman" w:eastAsia="Times New Roman" w:hAnsi="Times New Roman" w:cs="Times New Roman"/>
          <w:bCs/>
          <w:sz w:val="24"/>
          <w:szCs w:val="24"/>
        </w:rPr>
        <w:t>іі</w:t>
      </w:r>
      <w:proofErr w:type="spellEnd"/>
      <w:r w:rsidRPr="00096C16">
        <w:rPr>
          <w:rFonts w:ascii="Times New Roman" w:eastAsia="Times New Roman" w:hAnsi="Times New Roman" w:cs="Times New Roman"/>
          <w:bCs/>
          <w:sz w:val="24"/>
          <w:szCs w:val="24"/>
        </w:rPr>
        <w:t xml:space="preserve">) створення методів отримання карбонових структур (КС) різного типу </w:t>
      </w:r>
      <w:r w:rsidRPr="00096C16">
        <w:rPr>
          <w:rFonts w:ascii="Times New Roman" w:hAnsi="Times New Roman" w:cs="Times New Roman"/>
          <w:sz w:val="24"/>
          <w:szCs w:val="24"/>
        </w:rPr>
        <w:t>та різної мірності</w:t>
      </w:r>
      <w:r w:rsidRPr="00096C16">
        <w:rPr>
          <w:rFonts w:ascii="Times New Roman" w:eastAsia="Times New Roman" w:hAnsi="Times New Roman" w:cs="Times New Roman"/>
          <w:bCs/>
          <w:sz w:val="24"/>
          <w:szCs w:val="24"/>
        </w:rPr>
        <w:t>, їх модифікованих магнітними металами та їх сполуками форм; (</w:t>
      </w:r>
      <w:proofErr w:type="spellStart"/>
      <w:r w:rsidRPr="00096C16">
        <w:rPr>
          <w:rFonts w:ascii="Times New Roman" w:eastAsia="Times New Roman" w:hAnsi="Times New Roman" w:cs="Times New Roman"/>
          <w:bCs/>
          <w:sz w:val="24"/>
          <w:szCs w:val="24"/>
        </w:rPr>
        <w:t>ііі</w:t>
      </w:r>
      <w:proofErr w:type="spellEnd"/>
      <w:r w:rsidRPr="00096C16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Pr="00C56A2A">
        <w:rPr>
          <w:rFonts w:ascii="Times New Roman" w:eastAsia="Times New Roman" w:hAnsi="Times New Roman" w:cs="Times New Roman"/>
          <w:bCs/>
          <w:sz w:val="24"/>
          <w:szCs w:val="24"/>
        </w:rPr>
        <w:t xml:space="preserve"> розробку та удосконалення методів формування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ППМ</w:t>
      </w:r>
      <w:r w:rsidRPr="00C56A2A">
        <w:rPr>
          <w:rFonts w:ascii="Times New Roman" w:eastAsia="Times New Roman" w:hAnsi="Times New Roman" w:cs="Times New Roman"/>
          <w:bCs/>
          <w:sz w:val="24"/>
          <w:szCs w:val="24"/>
        </w:rPr>
        <w:t xml:space="preserve"> з заданим розподілом гібридних наповнювачів.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Д</w:t>
      </w:r>
      <w:r w:rsidRPr="00C56A2A">
        <w:rPr>
          <w:rFonts w:ascii="Times New Roman" w:eastAsia="Times New Roman" w:hAnsi="Times New Roman" w:cs="Times New Roman"/>
          <w:bCs/>
          <w:sz w:val="24"/>
          <w:szCs w:val="24"/>
        </w:rPr>
        <w:t xml:space="preserve">ля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в</w:t>
      </w:r>
      <w:r w:rsidRPr="00C56A2A">
        <w:rPr>
          <w:rFonts w:ascii="Times New Roman" w:eastAsia="Times New Roman" w:hAnsi="Times New Roman" w:cs="Times New Roman"/>
          <w:bCs/>
          <w:sz w:val="24"/>
          <w:szCs w:val="24"/>
        </w:rPr>
        <w:t xml:space="preserve">ирішення задач з отримання нових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КС</w:t>
      </w:r>
      <w:r w:rsidRPr="00C56A2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C56A2A">
        <w:rPr>
          <w:rFonts w:ascii="Times New Roman" w:eastAsia="Times New Roman" w:hAnsi="Times New Roman" w:cs="Times New Roman"/>
          <w:bCs/>
          <w:sz w:val="24"/>
          <w:szCs w:val="24"/>
        </w:rPr>
        <w:t>нано</w:t>
      </w:r>
      <w:proofErr w:type="spellEnd"/>
      <w:r w:rsidRPr="00C56A2A">
        <w:rPr>
          <w:rFonts w:ascii="Times New Roman" w:eastAsia="Times New Roman" w:hAnsi="Times New Roman" w:cs="Times New Roman"/>
          <w:bCs/>
          <w:sz w:val="24"/>
          <w:szCs w:val="24"/>
        </w:rPr>
        <w:t xml:space="preserve">-, </w:t>
      </w:r>
      <w:proofErr w:type="spellStart"/>
      <w:r w:rsidRPr="00C56A2A">
        <w:rPr>
          <w:rFonts w:ascii="Times New Roman" w:eastAsia="Times New Roman" w:hAnsi="Times New Roman" w:cs="Times New Roman"/>
          <w:bCs/>
          <w:sz w:val="24"/>
          <w:szCs w:val="24"/>
        </w:rPr>
        <w:t>мезо</w:t>
      </w:r>
      <w:proofErr w:type="spellEnd"/>
      <w:r w:rsidRPr="00C56A2A">
        <w:rPr>
          <w:rFonts w:ascii="Times New Roman" w:eastAsia="Times New Roman" w:hAnsi="Times New Roman" w:cs="Times New Roman"/>
          <w:bCs/>
          <w:sz w:val="24"/>
          <w:szCs w:val="24"/>
        </w:rPr>
        <w:t xml:space="preserve">- та мікронних карбонових частинок, </w:t>
      </w:r>
      <w:r w:rsidRPr="00FF3C41">
        <w:rPr>
          <w:rFonts w:ascii="Times New Roman" w:hAnsi="Times New Roman" w:cs="Times New Roman"/>
          <w:sz w:val="24"/>
          <w:szCs w:val="24"/>
        </w:rPr>
        <w:t>двовимірн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FF3C41">
        <w:rPr>
          <w:rFonts w:ascii="Times New Roman" w:hAnsi="Times New Roman" w:cs="Times New Roman"/>
          <w:sz w:val="24"/>
          <w:szCs w:val="24"/>
        </w:rPr>
        <w:t xml:space="preserve"> графіт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FF3C41">
        <w:rPr>
          <w:rFonts w:ascii="Times New Roman" w:hAnsi="Times New Roman" w:cs="Times New Roman"/>
          <w:sz w:val="24"/>
          <w:szCs w:val="24"/>
        </w:rPr>
        <w:t xml:space="preserve"> (графітові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C41">
        <w:rPr>
          <w:rFonts w:ascii="Times New Roman" w:hAnsi="Times New Roman" w:cs="Times New Roman"/>
          <w:sz w:val="24"/>
          <w:szCs w:val="24"/>
        </w:rPr>
        <w:t>нанопластинки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(ГНП)</w:t>
      </w:r>
      <w:r w:rsidRPr="00FF3C4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поруватого графіту (ВПГ)), </w:t>
      </w:r>
      <w:r w:rsidRPr="00C56A2A">
        <w:rPr>
          <w:rFonts w:ascii="Times New Roman" w:eastAsia="Times New Roman" w:hAnsi="Times New Roman" w:cs="Times New Roman"/>
          <w:bCs/>
          <w:sz w:val="24"/>
          <w:szCs w:val="24"/>
        </w:rPr>
        <w:t>модифікованих магнітними металами та їх сполуками форм</w:t>
      </w:r>
      <w:r w:rsidRPr="00EA611B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Pr="00C56A2A">
        <w:rPr>
          <w:rFonts w:ascii="Times New Roman" w:eastAsia="Times New Roman" w:hAnsi="Times New Roman" w:cs="Times New Roman"/>
          <w:bCs/>
          <w:sz w:val="24"/>
          <w:szCs w:val="24"/>
        </w:rPr>
        <w:t xml:space="preserve"> використовували метод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и</w:t>
      </w:r>
      <w:r w:rsidRPr="00C56A2A">
        <w:rPr>
          <w:rFonts w:ascii="Times New Roman" w:eastAsia="Times New Roman" w:hAnsi="Times New Roman" w:cs="Times New Roman"/>
          <w:bCs/>
          <w:sz w:val="24"/>
          <w:szCs w:val="24"/>
        </w:rPr>
        <w:t xml:space="preserve"> хімічного модифікування поверхні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КС</w:t>
      </w:r>
      <w:r w:rsidRPr="00C56A2A">
        <w:rPr>
          <w:rFonts w:ascii="Times New Roman" w:eastAsia="Times New Roman" w:hAnsi="Times New Roman" w:cs="Times New Roman"/>
          <w:bCs/>
          <w:sz w:val="24"/>
          <w:szCs w:val="24"/>
        </w:rPr>
        <w:t xml:space="preserve">, застосовуючи </w:t>
      </w:r>
      <w:proofErr w:type="spellStart"/>
      <w:r w:rsidRPr="00C56A2A">
        <w:rPr>
          <w:rFonts w:ascii="Times New Roman" w:eastAsia="Times New Roman" w:hAnsi="Times New Roman" w:cs="Times New Roman"/>
          <w:bCs/>
          <w:sz w:val="24"/>
          <w:szCs w:val="24"/>
        </w:rPr>
        <w:t>рідкофазно-газофазні</w:t>
      </w:r>
      <w:proofErr w:type="spellEnd"/>
      <w:r w:rsidRPr="00C56A2A">
        <w:rPr>
          <w:rFonts w:ascii="Times New Roman" w:eastAsia="Times New Roman" w:hAnsi="Times New Roman" w:cs="Times New Roman"/>
          <w:bCs/>
          <w:sz w:val="24"/>
          <w:szCs w:val="24"/>
        </w:rPr>
        <w:t xml:space="preserve"> окиснювальні методи, додаючи окисники в реакційні суміші для гідротермального синтезу карбонових </w:t>
      </w:r>
      <w:proofErr w:type="spellStart"/>
      <w:r w:rsidRPr="00C56A2A">
        <w:rPr>
          <w:rFonts w:ascii="Times New Roman" w:eastAsia="Times New Roman" w:hAnsi="Times New Roman" w:cs="Times New Roman"/>
          <w:bCs/>
          <w:sz w:val="24"/>
          <w:szCs w:val="24"/>
        </w:rPr>
        <w:t>нано</w:t>
      </w:r>
      <w:proofErr w:type="spellEnd"/>
      <w:r w:rsidRPr="00C56A2A">
        <w:rPr>
          <w:rFonts w:ascii="Times New Roman" w:eastAsia="Times New Roman" w:hAnsi="Times New Roman" w:cs="Times New Roman"/>
          <w:bCs/>
          <w:sz w:val="24"/>
          <w:szCs w:val="24"/>
        </w:rPr>
        <w:t xml:space="preserve">- та </w:t>
      </w:r>
      <w:proofErr w:type="spellStart"/>
      <w:r w:rsidRPr="00C56A2A">
        <w:rPr>
          <w:rFonts w:ascii="Times New Roman" w:eastAsia="Times New Roman" w:hAnsi="Times New Roman" w:cs="Times New Roman"/>
          <w:bCs/>
          <w:sz w:val="24"/>
          <w:szCs w:val="24"/>
        </w:rPr>
        <w:t>мезорозмірних</w:t>
      </w:r>
      <w:proofErr w:type="spellEnd"/>
      <w:r w:rsidRPr="00C56A2A">
        <w:rPr>
          <w:rFonts w:ascii="Times New Roman" w:eastAsia="Times New Roman" w:hAnsi="Times New Roman" w:cs="Times New Roman"/>
          <w:bCs/>
          <w:sz w:val="24"/>
          <w:szCs w:val="24"/>
        </w:rPr>
        <w:t xml:space="preserve"> частинок, а також проводячи </w:t>
      </w:r>
      <w:proofErr w:type="spellStart"/>
      <w:r w:rsidRPr="00C56A2A">
        <w:rPr>
          <w:rFonts w:ascii="Times New Roman" w:eastAsia="Times New Roman" w:hAnsi="Times New Roman" w:cs="Times New Roman"/>
          <w:bCs/>
          <w:sz w:val="24"/>
          <w:szCs w:val="24"/>
        </w:rPr>
        <w:t>рідкофазне</w:t>
      </w:r>
      <w:proofErr w:type="spellEnd"/>
      <w:r w:rsidRPr="00C56A2A">
        <w:rPr>
          <w:rFonts w:ascii="Times New Roman" w:eastAsia="Times New Roman" w:hAnsi="Times New Roman" w:cs="Times New Roman"/>
          <w:bCs/>
          <w:sz w:val="24"/>
          <w:szCs w:val="24"/>
        </w:rPr>
        <w:t xml:space="preserve"> окиснювальне модифікування поверхні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КС </w:t>
      </w:r>
      <w:r w:rsidRPr="00C56A2A">
        <w:rPr>
          <w:rFonts w:ascii="Times New Roman" w:eastAsia="Times New Roman" w:hAnsi="Times New Roman" w:cs="Times New Roman"/>
          <w:bCs/>
          <w:sz w:val="24"/>
          <w:szCs w:val="24"/>
        </w:rPr>
        <w:t xml:space="preserve">неорганічними окисниками.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В ході виконання етапу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було р</w:t>
      </w:r>
      <w:r w:rsidRPr="00FF3C41">
        <w:rPr>
          <w:rFonts w:ascii="Times New Roman" w:hAnsi="Times New Roman" w:cs="Times New Roman"/>
          <w:sz w:val="24"/>
          <w:szCs w:val="24"/>
        </w:rPr>
        <w:t>озроблен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FF3C41">
        <w:rPr>
          <w:rFonts w:ascii="Times New Roman" w:hAnsi="Times New Roman" w:cs="Times New Roman"/>
          <w:sz w:val="24"/>
          <w:szCs w:val="24"/>
        </w:rPr>
        <w:t xml:space="preserve"> методологічні основи приготування метал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F3C41">
        <w:rPr>
          <w:rFonts w:ascii="Times New Roman" w:hAnsi="Times New Roman" w:cs="Times New Roman"/>
          <w:sz w:val="24"/>
          <w:szCs w:val="24"/>
        </w:rPr>
        <w:t>вуглецевих гібридних наповнювачів з “</w:t>
      </w:r>
      <w:proofErr w:type="spellStart"/>
      <w:r w:rsidRPr="00FF3C41">
        <w:rPr>
          <w:rFonts w:ascii="Times New Roman" w:hAnsi="Times New Roman" w:cs="Times New Roman"/>
          <w:sz w:val="24"/>
          <w:szCs w:val="24"/>
        </w:rPr>
        <w:t>core-shell</w:t>
      </w:r>
      <w:proofErr w:type="spellEnd"/>
      <w:r w:rsidRPr="00FF3C41">
        <w:rPr>
          <w:rFonts w:ascii="Times New Roman" w:hAnsi="Times New Roman" w:cs="Times New Roman"/>
          <w:sz w:val="24"/>
          <w:szCs w:val="24"/>
        </w:rPr>
        <w:t xml:space="preserve">” структурою на основі </w:t>
      </w:r>
      <w:proofErr w:type="spellStart"/>
      <w:r w:rsidRPr="00FF3C41">
        <w:rPr>
          <w:rFonts w:ascii="Times New Roman" w:hAnsi="Times New Roman" w:cs="Times New Roman"/>
          <w:sz w:val="24"/>
          <w:szCs w:val="24"/>
        </w:rPr>
        <w:t>нано</w:t>
      </w:r>
      <w:proofErr w:type="spellEnd"/>
      <w:r w:rsidRPr="00FF3C41">
        <w:rPr>
          <w:rFonts w:ascii="Times New Roman" w:hAnsi="Times New Roman" w:cs="Times New Roman"/>
          <w:sz w:val="24"/>
          <w:szCs w:val="24"/>
        </w:rPr>
        <w:t xml:space="preserve">- та </w:t>
      </w:r>
      <w:proofErr w:type="spellStart"/>
      <w:r w:rsidRPr="00FF3C41">
        <w:rPr>
          <w:rFonts w:ascii="Times New Roman" w:hAnsi="Times New Roman" w:cs="Times New Roman"/>
          <w:sz w:val="24"/>
          <w:szCs w:val="24"/>
        </w:rPr>
        <w:t>мезорозмірних</w:t>
      </w:r>
      <w:proofErr w:type="spellEnd"/>
      <w:r w:rsidRPr="00FF3C41">
        <w:rPr>
          <w:rFonts w:ascii="Times New Roman" w:hAnsi="Times New Roman" w:cs="Times New Roman"/>
          <w:sz w:val="24"/>
          <w:szCs w:val="24"/>
        </w:rPr>
        <w:t xml:space="preserve"> сферичних форм вуглецю</w:t>
      </w:r>
      <w:r>
        <w:rPr>
          <w:rFonts w:ascii="Times New Roman" w:hAnsi="Times New Roman" w:cs="Times New Roman"/>
          <w:sz w:val="24"/>
          <w:szCs w:val="24"/>
        </w:rPr>
        <w:t>. Показано, що р</w:t>
      </w:r>
      <w:r w:rsidRPr="00FF3C4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озвинена хімія поверхні </w:t>
      </w:r>
      <w:proofErr w:type="spellStart"/>
      <w:r w:rsidRPr="00FF3C4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нанорозмірних</w:t>
      </w:r>
      <w:proofErr w:type="spellEnd"/>
      <w:r w:rsidRPr="00FF3C4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FF3C4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мезорозмірних</w:t>
      </w:r>
      <w:proofErr w:type="spellEnd"/>
      <w:r w:rsidRPr="00FF3C4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та великих карбонових сферичних структур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(КСС), ГНП, ВПГ</w:t>
      </w:r>
      <w:r w:rsidRPr="00FF3C4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зазнає окисно-відновної модифікації, зокрема після обробки розчинами концентрованих кислот, окисників, збільшується вміст </w:t>
      </w:r>
      <w:proofErr w:type="spellStart"/>
      <w:r w:rsidRPr="00FF3C4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карбоксильних</w:t>
      </w:r>
      <w:proofErr w:type="spellEnd"/>
      <w:r w:rsidRPr="00FF3C4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груп, що дозволяє міцно закріплювати іони відповідних перехідних металів та створювати специфічний поверхневий інтерфейс у карбонових сфер різного розміру.</w:t>
      </w:r>
      <w:r w:rsidRPr="00FB52E6">
        <w:rPr>
          <w:rFonts w:ascii="Times New Roman" w:hAnsi="Times New Roman" w:cs="Times New Roman"/>
          <w:sz w:val="24"/>
          <w:szCs w:val="24"/>
        </w:rPr>
        <w:t xml:space="preserve"> </w:t>
      </w:r>
      <w:r w:rsidRPr="00FF3C41">
        <w:rPr>
          <w:rFonts w:ascii="Times New Roman" w:hAnsi="Times New Roman" w:cs="Times New Roman"/>
          <w:sz w:val="24"/>
          <w:szCs w:val="24"/>
        </w:rPr>
        <w:t xml:space="preserve">Удосконалено метод отримання </w:t>
      </w:r>
      <w:proofErr w:type="spellStart"/>
      <w:r w:rsidRPr="00FF3C41">
        <w:rPr>
          <w:rFonts w:ascii="Times New Roman" w:hAnsi="Times New Roman" w:cs="Times New Roman"/>
          <w:sz w:val="24"/>
          <w:szCs w:val="24"/>
        </w:rPr>
        <w:t>метакомпозитів</w:t>
      </w:r>
      <w:proofErr w:type="spellEnd"/>
      <w:r w:rsidRPr="00FF3C4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ПП</w:t>
      </w:r>
      <w:r w:rsidRPr="00FF3C41">
        <w:rPr>
          <w:rFonts w:ascii="Times New Roman" w:hAnsi="Times New Roman" w:cs="Times New Roman"/>
          <w:sz w:val="24"/>
          <w:szCs w:val="24"/>
        </w:rPr>
        <w:t xml:space="preserve">М) на основі епоксидної смоли (ЕС) і </w:t>
      </w:r>
      <w:r>
        <w:rPr>
          <w:rFonts w:ascii="Times New Roman" w:hAnsi="Times New Roman" w:cs="Times New Roman"/>
          <w:sz w:val="24"/>
          <w:szCs w:val="24"/>
        </w:rPr>
        <w:t>розроблених</w:t>
      </w:r>
      <w:r w:rsidRPr="00FF3C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КС</w:t>
      </w:r>
      <w:r w:rsidRPr="00FF3C4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який дозволяє</w:t>
      </w:r>
      <w:r w:rsidRPr="00FF3C41">
        <w:rPr>
          <w:rFonts w:ascii="Times New Roman" w:hAnsi="Times New Roman" w:cs="Times New Roman"/>
          <w:sz w:val="24"/>
          <w:szCs w:val="24"/>
        </w:rPr>
        <w:t xml:space="preserve"> консервування поруватої структури вихідних частинок </w:t>
      </w:r>
      <w:r>
        <w:rPr>
          <w:rFonts w:ascii="Times New Roman" w:hAnsi="Times New Roman" w:cs="Times New Roman"/>
          <w:sz w:val="24"/>
          <w:szCs w:val="24"/>
        </w:rPr>
        <w:t>наповнювача</w:t>
      </w:r>
      <w:r w:rsidRPr="00FF3C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3C41">
        <w:rPr>
          <w:rFonts w:ascii="Times New Roman" w:hAnsi="Times New Roman" w:cs="Times New Roman"/>
          <w:sz w:val="24"/>
          <w:szCs w:val="24"/>
        </w:rPr>
        <w:t xml:space="preserve">Виготовлено серії зразків </w:t>
      </w:r>
      <w:proofErr w:type="spellStart"/>
      <w:r w:rsidRPr="00FF3C41">
        <w:rPr>
          <w:rFonts w:ascii="Times New Roman" w:hAnsi="Times New Roman" w:cs="Times New Roman"/>
          <w:sz w:val="24"/>
          <w:szCs w:val="24"/>
        </w:rPr>
        <w:t>метакомпозитів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 різними типом, вмістом та характером розташування КС в полімерної матриці </w:t>
      </w:r>
      <w:r w:rsidRPr="00FF3C41"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</w:rPr>
        <w:t xml:space="preserve"> на основі</w:t>
      </w:r>
      <w:r w:rsidRPr="00FF3C41">
        <w:rPr>
          <w:rFonts w:ascii="Times New Roman" w:hAnsi="Times New Roman" w:cs="Times New Roman"/>
          <w:sz w:val="24"/>
          <w:szCs w:val="24"/>
        </w:rPr>
        <w:t xml:space="preserve"> проведен</w:t>
      </w:r>
      <w:r>
        <w:rPr>
          <w:rFonts w:ascii="Times New Roman" w:hAnsi="Times New Roman" w:cs="Times New Roman"/>
          <w:sz w:val="24"/>
          <w:szCs w:val="24"/>
        </w:rPr>
        <w:t>их</w:t>
      </w:r>
      <w:r w:rsidRPr="00FF3C41">
        <w:rPr>
          <w:rFonts w:ascii="Times New Roman" w:hAnsi="Times New Roman" w:cs="Times New Roman"/>
          <w:sz w:val="24"/>
          <w:szCs w:val="24"/>
        </w:rPr>
        <w:t xml:space="preserve"> дослі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FF3C41">
        <w:rPr>
          <w:rFonts w:ascii="Times New Roman" w:hAnsi="Times New Roman" w:cs="Times New Roman"/>
          <w:sz w:val="24"/>
          <w:szCs w:val="24"/>
        </w:rPr>
        <w:t>жен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FF3C41">
        <w:rPr>
          <w:rFonts w:ascii="Times New Roman" w:hAnsi="Times New Roman" w:cs="Times New Roman"/>
          <w:sz w:val="24"/>
          <w:szCs w:val="24"/>
        </w:rPr>
        <w:t xml:space="preserve"> їх структурних характеристик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5B7BC5">
        <w:rPr>
          <w:rFonts w:ascii="Times New Roman" w:hAnsi="Times New Roman" w:cs="Times New Roman"/>
          <w:sz w:val="24"/>
          <w:szCs w:val="24"/>
        </w:rPr>
        <w:t>станов</w:t>
      </w:r>
      <w:r>
        <w:rPr>
          <w:rFonts w:ascii="Times New Roman" w:hAnsi="Times New Roman" w:cs="Times New Roman"/>
          <w:sz w:val="24"/>
          <w:szCs w:val="24"/>
        </w:rPr>
        <w:t>лено</w:t>
      </w:r>
      <w:r w:rsidRPr="005B7BC5">
        <w:rPr>
          <w:rFonts w:ascii="Times New Roman" w:hAnsi="Times New Roman" w:cs="Times New Roman"/>
          <w:sz w:val="24"/>
          <w:szCs w:val="24"/>
        </w:rPr>
        <w:t xml:space="preserve"> взаємозв’язок між методами одержання, типом </w:t>
      </w:r>
      <w:r>
        <w:rPr>
          <w:rFonts w:ascii="Times New Roman" w:hAnsi="Times New Roman" w:cs="Times New Roman"/>
          <w:sz w:val="24"/>
          <w:szCs w:val="24"/>
        </w:rPr>
        <w:t>КС</w:t>
      </w:r>
      <w:r w:rsidRPr="005B7BC5">
        <w:rPr>
          <w:rFonts w:ascii="Times New Roman" w:hAnsi="Times New Roman" w:cs="Times New Roman"/>
          <w:sz w:val="24"/>
          <w:szCs w:val="24"/>
        </w:rPr>
        <w:t xml:space="preserve"> різної мірності, типом модифікатору таких структур, морфологією, розмірами та структурними характеристиками отриманих </w:t>
      </w:r>
      <w:r>
        <w:rPr>
          <w:rFonts w:ascii="Times New Roman" w:hAnsi="Times New Roman" w:cs="Times New Roman"/>
          <w:sz w:val="24"/>
          <w:szCs w:val="24"/>
        </w:rPr>
        <w:t>композитів.</w:t>
      </w:r>
      <w:r w:rsidRPr="00EA611B">
        <w:rPr>
          <w:rFonts w:ascii="Times New Roman" w:eastAsia="Times New Roman" w:hAnsi="Times New Roman"/>
          <w:bCs/>
          <w:sz w:val="24"/>
          <w:szCs w:val="24"/>
        </w:rPr>
        <w:t xml:space="preserve"> </w:t>
      </w:r>
    </w:p>
    <w:p w:rsidR="00096C16" w:rsidRDefault="00096C16" w:rsidP="00096C16">
      <w:pPr>
        <w:spacing w:line="240" w:lineRule="auto"/>
        <w:ind w:firstLine="142"/>
        <w:jc w:val="both"/>
        <w:rPr>
          <w:rFonts w:ascii="Times New Roman" w:eastAsia="Times New Roman" w:hAnsi="Times New Roman"/>
          <w:bCs/>
          <w:sz w:val="24"/>
          <w:szCs w:val="24"/>
        </w:rPr>
      </w:pPr>
    </w:p>
    <w:p w:rsidR="00A93123" w:rsidRDefault="00096C16" w:rsidP="00096C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9704E2">
        <w:rPr>
          <w:rFonts w:ascii="Times New Roman" w:eastAsia="Times New Roman" w:hAnsi="Times New Roman"/>
          <w:bCs/>
          <w:sz w:val="24"/>
          <w:szCs w:val="24"/>
          <w:lang w:val="en-US"/>
        </w:rPr>
        <w:t xml:space="preserve">The main idea of the project is to establish the regularities of </w:t>
      </w:r>
      <w:proofErr w:type="spellStart"/>
      <w:r w:rsidRPr="009704E2">
        <w:rPr>
          <w:rFonts w:ascii="Times New Roman" w:eastAsia="Times New Roman" w:hAnsi="Times New Roman"/>
          <w:bCs/>
          <w:sz w:val="24"/>
          <w:szCs w:val="24"/>
          <w:lang w:val="en-US"/>
        </w:rPr>
        <w:t>cre</w:t>
      </w:r>
      <w:proofErr w:type="spellEnd"/>
      <w:r w:rsidR="00A15D65">
        <w:rPr>
          <w:rFonts w:ascii="Times New Roman" w:eastAsia="Times New Roman" w:hAnsi="Times New Roman" w:cs="Times New Roman"/>
          <w:b/>
          <w:i/>
          <w:color w:val="5B9BD5"/>
          <w:sz w:val="24"/>
          <w:szCs w:val="24"/>
        </w:rPr>
        <w:t>За зразком</w:t>
      </w:r>
    </w:p>
    <w:p w:rsidR="00A93123" w:rsidRPr="00F2404D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highlight w:val="yellow"/>
        </w:rPr>
      </w:pPr>
      <w:r w:rsidRPr="00F2404D">
        <w:rPr>
          <w:rFonts w:ascii="Times New Roman" w:eastAsia="Times New Roman" w:hAnsi="Times New Roman" w:cs="Times New Roman"/>
          <w:b/>
          <w:color w:val="000000"/>
          <w:highlight w:val="yellow"/>
        </w:rPr>
        <w:t xml:space="preserve">Назва роботи: </w:t>
      </w:r>
      <w:r w:rsidR="004344FB" w:rsidRPr="00F2404D">
        <w:rPr>
          <w:rFonts w:ascii="Times New Roman" w:eastAsia="Times New Roman" w:hAnsi="Times New Roman" w:cs="Times New Roman"/>
          <w:b/>
          <w:color w:val="000000"/>
          <w:highlight w:val="yellow"/>
        </w:rPr>
        <w:t xml:space="preserve">Мікрохвильові властивості </w:t>
      </w:r>
      <w:proofErr w:type="spellStart"/>
      <w:r w:rsidR="004344FB" w:rsidRPr="00F2404D">
        <w:rPr>
          <w:rFonts w:ascii="Times New Roman" w:eastAsia="Times New Roman" w:hAnsi="Times New Roman" w:cs="Times New Roman"/>
          <w:b/>
          <w:color w:val="000000"/>
          <w:highlight w:val="yellow"/>
        </w:rPr>
        <w:t>нанокомпозитів</w:t>
      </w:r>
      <w:proofErr w:type="spellEnd"/>
      <w:r w:rsidR="004344FB" w:rsidRPr="00F2404D">
        <w:rPr>
          <w:rFonts w:ascii="Times New Roman" w:eastAsia="Times New Roman" w:hAnsi="Times New Roman" w:cs="Times New Roman"/>
          <w:b/>
          <w:color w:val="000000"/>
          <w:highlight w:val="yellow"/>
        </w:rPr>
        <w:t xml:space="preserve"> на основі заміщених </w:t>
      </w:r>
      <w:proofErr w:type="spellStart"/>
      <w:r w:rsidR="004344FB" w:rsidRPr="00F2404D">
        <w:rPr>
          <w:rFonts w:ascii="Times New Roman" w:eastAsia="Times New Roman" w:hAnsi="Times New Roman" w:cs="Times New Roman"/>
          <w:b/>
          <w:color w:val="000000"/>
          <w:highlight w:val="yellow"/>
        </w:rPr>
        <w:t>гексаферитів</w:t>
      </w:r>
      <w:proofErr w:type="spellEnd"/>
      <w:r w:rsidR="004344FB" w:rsidRPr="00F2404D">
        <w:rPr>
          <w:rFonts w:ascii="Times New Roman" w:eastAsia="Times New Roman" w:hAnsi="Times New Roman" w:cs="Times New Roman"/>
          <w:b/>
          <w:color w:val="000000"/>
          <w:highlight w:val="yellow"/>
        </w:rPr>
        <w:t xml:space="preserve"> у високочастотному діапазоні електромагнітного випромінювання</w:t>
      </w:r>
    </w:p>
    <w:p w:rsidR="00A93123" w:rsidRPr="00F2404D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highlight w:val="yellow"/>
        </w:rPr>
      </w:pPr>
      <w:r w:rsidRPr="00F2404D">
        <w:rPr>
          <w:rFonts w:ascii="Times New Roman" w:eastAsia="Times New Roman" w:hAnsi="Times New Roman" w:cs="Times New Roman"/>
          <w:b/>
          <w:color w:val="000000"/>
          <w:highlight w:val="yellow"/>
        </w:rPr>
        <w:t>Вид</w:t>
      </w:r>
      <w:r w:rsidRPr="00F2404D">
        <w:rPr>
          <w:rFonts w:ascii="Times New Roman" w:eastAsia="Times New Roman" w:hAnsi="Times New Roman" w:cs="Times New Roman"/>
          <w:color w:val="000000"/>
          <w:highlight w:val="yellow"/>
        </w:rPr>
        <w:t xml:space="preserve">: </w:t>
      </w:r>
      <w:r w:rsidRPr="00F2404D">
        <w:rPr>
          <w:rFonts w:ascii="Times New Roman" w:eastAsia="Times New Roman" w:hAnsi="Times New Roman" w:cs="Times New Roman"/>
          <w:i/>
          <w:color w:val="808080"/>
          <w:highlight w:val="yellow"/>
        </w:rPr>
        <w:t>фундаментальне дослідження</w:t>
      </w:r>
    </w:p>
    <w:p w:rsidR="00A93123" w:rsidRPr="00F2404D" w:rsidRDefault="00A15D65" w:rsidP="004344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808080"/>
          <w:highlight w:val="yellow"/>
        </w:rPr>
      </w:pPr>
      <w:r w:rsidRPr="00F2404D">
        <w:rPr>
          <w:rFonts w:ascii="Times New Roman" w:eastAsia="Times New Roman" w:hAnsi="Times New Roman" w:cs="Times New Roman"/>
          <w:b/>
          <w:color w:val="000000"/>
          <w:highlight w:val="yellow"/>
        </w:rPr>
        <w:t xml:space="preserve">Науковий керівник: </w:t>
      </w:r>
      <w:proofErr w:type="spellStart"/>
      <w:r w:rsidR="004344FB" w:rsidRPr="00F2404D">
        <w:rPr>
          <w:rFonts w:ascii="Times New Roman" w:eastAsia="Times New Roman" w:hAnsi="Times New Roman" w:cs="Times New Roman"/>
          <w:i/>
          <w:color w:val="808080"/>
          <w:highlight w:val="yellow"/>
        </w:rPr>
        <w:t>канд</w:t>
      </w:r>
      <w:proofErr w:type="spellEnd"/>
      <w:r w:rsidR="004344FB" w:rsidRPr="00F2404D">
        <w:rPr>
          <w:rFonts w:ascii="Times New Roman" w:eastAsia="Times New Roman" w:hAnsi="Times New Roman" w:cs="Times New Roman"/>
          <w:i/>
          <w:color w:val="808080"/>
          <w:highlight w:val="yellow"/>
        </w:rPr>
        <w:t xml:space="preserve">. </w:t>
      </w:r>
      <w:proofErr w:type="spellStart"/>
      <w:r w:rsidR="004344FB" w:rsidRPr="00F2404D">
        <w:rPr>
          <w:rFonts w:ascii="Times New Roman" w:eastAsia="Times New Roman" w:hAnsi="Times New Roman" w:cs="Times New Roman"/>
          <w:i/>
          <w:color w:val="808080"/>
          <w:highlight w:val="yellow"/>
        </w:rPr>
        <w:t>фіз</w:t>
      </w:r>
      <w:proofErr w:type="spellEnd"/>
      <w:r w:rsidR="004344FB" w:rsidRPr="00F2404D">
        <w:rPr>
          <w:rFonts w:ascii="Times New Roman" w:eastAsia="Times New Roman" w:hAnsi="Times New Roman" w:cs="Times New Roman"/>
          <w:i/>
          <w:color w:val="808080"/>
          <w:highlight w:val="yellow"/>
        </w:rPr>
        <w:t>.-мат. наук</w:t>
      </w:r>
      <w:r w:rsidR="004344FB" w:rsidRPr="00F2404D">
        <w:rPr>
          <w:rFonts w:ascii="Times New Roman" w:eastAsia="Times New Roman" w:hAnsi="Times New Roman" w:cs="Times New Roman"/>
          <w:i/>
          <w:color w:val="808080"/>
          <w:highlight w:val="yellow"/>
          <w:lang w:val="ru-RU"/>
        </w:rPr>
        <w:t xml:space="preserve"> </w:t>
      </w:r>
      <w:r w:rsidR="004344FB" w:rsidRPr="00F2404D">
        <w:rPr>
          <w:rFonts w:ascii="Times New Roman" w:eastAsia="Times New Roman" w:hAnsi="Times New Roman" w:cs="Times New Roman"/>
          <w:i/>
          <w:color w:val="808080"/>
          <w:highlight w:val="yellow"/>
        </w:rPr>
        <w:t>Яковенко Олена Сергіївна</w:t>
      </w:r>
    </w:p>
    <w:p w:rsidR="00A93123" w:rsidRPr="00F2404D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highlight w:val="yellow"/>
        </w:rPr>
      </w:pPr>
      <w:r w:rsidRPr="00F2404D">
        <w:rPr>
          <w:rFonts w:ascii="Times New Roman" w:eastAsia="Times New Roman" w:hAnsi="Times New Roman" w:cs="Times New Roman"/>
          <w:b/>
          <w:color w:val="000000"/>
          <w:highlight w:val="yellow"/>
        </w:rPr>
        <w:t xml:space="preserve">Обсяг фінансування (тис. грн): </w:t>
      </w:r>
      <w:r w:rsidRPr="00F2404D">
        <w:rPr>
          <w:rFonts w:ascii="Times New Roman" w:eastAsia="Times New Roman" w:hAnsi="Times New Roman" w:cs="Times New Roman"/>
          <w:color w:val="000000"/>
          <w:highlight w:val="yellow"/>
        </w:rPr>
        <w:t>за весь період –</w:t>
      </w:r>
      <w:r w:rsidR="004344FB" w:rsidRPr="00F2404D">
        <w:rPr>
          <w:rFonts w:ascii="Times New Roman" w:eastAsia="Times New Roman" w:hAnsi="Times New Roman" w:cs="Times New Roman"/>
          <w:color w:val="000000"/>
          <w:highlight w:val="yellow"/>
          <w:u w:val="single"/>
        </w:rPr>
        <w:t>3124,29</w:t>
      </w:r>
      <w:r w:rsidRPr="00F2404D">
        <w:rPr>
          <w:rFonts w:ascii="Times New Roman" w:eastAsia="Times New Roman" w:hAnsi="Times New Roman" w:cs="Times New Roman"/>
          <w:color w:val="000000"/>
          <w:highlight w:val="yellow"/>
        </w:rPr>
        <w:t> тис. грн, за 2024 рік –</w:t>
      </w:r>
      <w:r w:rsidRPr="00F2404D">
        <w:rPr>
          <w:rFonts w:ascii="Times New Roman" w:eastAsia="Times New Roman" w:hAnsi="Times New Roman" w:cs="Times New Roman"/>
          <w:color w:val="000000"/>
          <w:highlight w:val="yellow"/>
          <w:u w:val="single"/>
        </w:rPr>
        <w:t xml:space="preserve"> </w:t>
      </w:r>
      <w:r w:rsidR="004344FB" w:rsidRPr="00F2404D">
        <w:rPr>
          <w:rFonts w:ascii="Times New Roman" w:eastAsia="Times New Roman" w:hAnsi="Times New Roman" w:cs="Times New Roman"/>
          <w:color w:val="000000"/>
          <w:highlight w:val="yellow"/>
          <w:u w:val="single"/>
        </w:rPr>
        <w:t>948,7</w:t>
      </w:r>
      <w:r w:rsidRPr="00F2404D">
        <w:rPr>
          <w:rFonts w:ascii="Times New Roman" w:eastAsia="Times New Roman" w:hAnsi="Times New Roman" w:cs="Times New Roman"/>
          <w:color w:val="000000"/>
          <w:highlight w:val="yellow"/>
        </w:rPr>
        <w:t xml:space="preserve"> тис. грн</w:t>
      </w:r>
    </w:p>
    <w:p w:rsidR="00A93123" w:rsidRPr="00F2404D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highlight w:val="yellow"/>
        </w:rPr>
      </w:pPr>
      <w:r w:rsidRPr="00F2404D">
        <w:rPr>
          <w:rFonts w:ascii="Times New Roman" w:eastAsia="Times New Roman" w:hAnsi="Times New Roman" w:cs="Times New Roman"/>
          <w:b/>
          <w:color w:val="000000"/>
          <w:highlight w:val="yellow"/>
        </w:rPr>
        <w:t xml:space="preserve">Джерело фінансування: </w:t>
      </w:r>
      <w:r w:rsidR="004344FB" w:rsidRPr="00F2404D">
        <w:rPr>
          <w:rFonts w:ascii="Times New Roman" w:eastAsia="Times New Roman" w:hAnsi="Times New Roman" w:cs="Times New Roman"/>
          <w:b/>
          <w:color w:val="000000"/>
          <w:highlight w:val="yellow"/>
        </w:rPr>
        <w:t>кошти державного бюджету</w:t>
      </w:r>
    </w:p>
    <w:p w:rsidR="00A93123" w:rsidRDefault="00A15D65" w:rsidP="00F240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F2404D">
        <w:rPr>
          <w:rFonts w:ascii="Times New Roman" w:eastAsia="Times New Roman" w:hAnsi="Times New Roman" w:cs="Times New Roman"/>
          <w:b/>
          <w:color w:val="000000"/>
          <w:highlight w:val="yellow"/>
        </w:rPr>
        <w:lastRenderedPageBreak/>
        <w:t>Короткий опис одержаного наукового результату, новизна, науковий рівень, значимість та практичне застосування</w:t>
      </w:r>
      <w:r w:rsidRPr="00F2404D">
        <w:rPr>
          <w:rFonts w:ascii="Times New Roman" w:eastAsia="Times New Roman" w:hAnsi="Times New Roman" w:cs="Times New Roman"/>
          <w:color w:val="000000"/>
          <w:highlight w:val="yellow"/>
        </w:rPr>
        <w:t>: </w:t>
      </w:r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</w:rPr>
        <w:t xml:space="preserve">виготовлено нові композитні матеріали типу </w:t>
      </w:r>
      <w:proofErr w:type="spellStart"/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</w:rPr>
        <w:t>нановуглець</w:t>
      </w:r>
      <w:proofErr w:type="spellEnd"/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</w:rPr>
        <w:t xml:space="preserve">/полімер з додаванням </w:t>
      </w:r>
      <w:proofErr w:type="spellStart"/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</w:rPr>
        <w:t>магніто</w:t>
      </w:r>
      <w:proofErr w:type="spellEnd"/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</w:rPr>
        <w:t>-діелектриків (</w:t>
      </w:r>
      <w:proofErr w:type="spellStart"/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</w:rPr>
        <w:t>гексафериту</w:t>
      </w:r>
      <w:proofErr w:type="spellEnd"/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</w:rPr>
        <w:t xml:space="preserve"> BaFe</w:t>
      </w:r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  <w:vertAlign w:val="subscript"/>
        </w:rPr>
        <w:t>12</w:t>
      </w:r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</w:rPr>
        <w:t>O</w:t>
      </w:r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  <w:vertAlign w:val="subscript"/>
        </w:rPr>
        <w:t>19</w:t>
      </w:r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</w:rPr>
        <w:t xml:space="preserve"> та заміщених гексагональних феритів М-типу </w:t>
      </w:r>
      <w:proofErr w:type="spellStart"/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</w:rPr>
        <w:t>Ba</w:t>
      </w:r>
      <w:proofErr w:type="spellEnd"/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</w:rPr>
        <w:t>(</w:t>
      </w:r>
      <w:proofErr w:type="spellStart"/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</w:rPr>
        <w:t>Fe</w:t>
      </w:r>
      <w:proofErr w:type="spellEnd"/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  <w:vertAlign w:val="subscript"/>
        </w:rPr>
        <w:t>(1-x)</w:t>
      </w:r>
      <w:proofErr w:type="spellStart"/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</w:rPr>
        <w:t>DI</w:t>
      </w:r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  <w:vertAlign w:val="subscript"/>
        </w:rPr>
        <w:t>x</w:t>
      </w:r>
      <w:proofErr w:type="spellEnd"/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</w:rPr>
        <w:t>)</w:t>
      </w:r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  <w:vertAlign w:val="subscript"/>
        </w:rPr>
        <w:t>12</w:t>
      </w:r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</w:rPr>
        <w:t>O</w:t>
      </w:r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  <w:vertAlign w:val="subscript"/>
        </w:rPr>
        <w:t>19</w:t>
      </w:r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</w:rPr>
        <w:t>, де DI</w:t>
      </w:r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  <w:vertAlign w:val="superscript"/>
        </w:rPr>
        <w:t>3+</w:t>
      </w:r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</w:rPr>
        <w:t xml:space="preserve">, х&gt;0.1) і заміщених мідних феритів зі структурою шпінелі та досліджено їх електричні властивості в залежності від типів </w:t>
      </w:r>
      <w:proofErr w:type="spellStart"/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</w:rPr>
        <w:t>нановуглецевих</w:t>
      </w:r>
      <w:proofErr w:type="spellEnd"/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</w:rPr>
        <w:t xml:space="preserve"> та магнітних наповнювачів та їх вмісту, що дозволить розробити технологічні засади виготовлення нових </w:t>
      </w:r>
      <w:proofErr w:type="spellStart"/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</w:rPr>
        <w:t>нановуглець</w:t>
      </w:r>
      <w:proofErr w:type="spellEnd"/>
      <w:r w:rsidR="00F2404D" w:rsidRPr="00F2404D">
        <w:rPr>
          <w:rFonts w:ascii="Times New Roman" w:eastAsia="Times New Roman" w:hAnsi="Times New Roman" w:cs="Times New Roman"/>
          <w:color w:val="000000"/>
          <w:highlight w:val="yellow"/>
        </w:rPr>
        <w:t>/полімер/ферит композитів з регульованими абсорбуючими властивостями за рахунок комбінування наповнювачів заданих типів у певному відсотковому складі, з врахуванням просторового розподілу наповнювачів в композиті, та наукові основи регулювання електричних та електромагнітних властивостей таких композитів.</w:t>
      </w:r>
    </w:p>
    <w:p w:rsidR="00A93123" w:rsidRDefault="00A93123">
      <w:pPr>
        <w:rPr>
          <w:rFonts w:ascii="Times New Roman" w:eastAsia="Times New Roman" w:hAnsi="Times New Roman" w:cs="Times New Roman"/>
          <w:color w:val="000000"/>
        </w:rPr>
      </w:pPr>
    </w:p>
    <w:p w:rsidR="00A93123" w:rsidRDefault="00A15D65">
      <w:pPr>
        <w:pStyle w:val="2"/>
        <w:rPr>
          <w:sz w:val="28"/>
          <w:szCs w:val="28"/>
        </w:rPr>
      </w:pPr>
      <w:r>
        <w:rPr>
          <w:sz w:val="28"/>
          <w:szCs w:val="28"/>
        </w:rPr>
        <w:t xml:space="preserve">IІІ. Конкурсне фінансування </w:t>
      </w:r>
      <w:proofErr w:type="spellStart"/>
      <w:r>
        <w:rPr>
          <w:sz w:val="28"/>
          <w:szCs w:val="28"/>
        </w:rPr>
        <w:t>проєктів</w:t>
      </w:r>
      <w:proofErr w:type="spellEnd"/>
      <w:r>
        <w:rPr>
          <w:sz w:val="28"/>
          <w:szCs w:val="28"/>
        </w:rPr>
        <w:t xml:space="preserve">. Кількість поданих заявок на: – державні наукові та міжнародні гранти, </w:t>
      </w:r>
      <w:proofErr w:type="spellStart"/>
      <w:r>
        <w:rPr>
          <w:sz w:val="28"/>
          <w:szCs w:val="28"/>
        </w:rPr>
        <w:t>проєкти</w:t>
      </w:r>
      <w:proofErr w:type="spellEnd"/>
      <w:r>
        <w:rPr>
          <w:sz w:val="28"/>
          <w:szCs w:val="28"/>
        </w:rPr>
        <w:t xml:space="preserve"> </w:t>
      </w:r>
    </w:p>
    <w:p w:rsidR="00A93123" w:rsidRDefault="00A15D65">
      <w:pPr>
        <w:widowControl w:val="0"/>
        <w:tabs>
          <w:tab w:val="left" w:pos="598"/>
        </w:tabs>
        <w:spacing w:before="193" w:after="0" w:line="269" w:lineRule="auto"/>
        <w:ind w:right="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Інформація щодо участі у конкурсних відборах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виконання наукових досліджень і розробок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(заявки на гранти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за пріоритетними науковими програмами (Горизонт 2020, Горизонт Європа, НАТО, УНТЦ, Євратом); заявки на гранти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на загальнодержавні конкурсні відбори (конкурси Національного фонду досліджень України, Міністерства освіти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науки України, Українського фонду стартапів, Українського культурного фонду); заявки на гранти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на інші міжнародні грантові програми, зокрема ті, які мають наукову складову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Erasmus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Creative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Europe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інші наукові грантові програми країн ОЕСР) (за звітний 2024 р</w:t>
      </w:r>
      <w:r>
        <w:rPr>
          <w:rFonts w:ascii="Times New Roman" w:eastAsia="Times New Roman" w:hAnsi="Times New Roman" w:cs="Times New Roman"/>
          <w:sz w:val="24"/>
          <w:szCs w:val="24"/>
        </w:rPr>
        <w:t>ік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відповідно до таблиці:</w:t>
      </w:r>
    </w:p>
    <w:p w:rsidR="00A93123" w:rsidRDefault="00A93123">
      <w:pPr>
        <w:widowControl w:val="0"/>
        <w:tabs>
          <w:tab w:val="left" w:pos="598"/>
        </w:tabs>
        <w:spacing w:before="193" w:after="0" w:line="269" w:lineRule="auto"/>
        <w:ind w:right="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e"/>
        <w:tblW w:w="991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47"/>
        <w:gridCol w:w="1848"/>
        <w:gridCol w:w="1848"/>
        <w:gridCol w:w="1570"/>
        <w:gridCol w:w="1695"/>
        <w:gridCol w:w="1559"/>
        <w:gridCol w:w="851"/>
      </w:tblGrid>
      <w:tr w:rsidR="00A93123">
        <w:trPr>
          <w:trHeight w:val="1117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№</w:t>
            </w:r>
          </w:p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з/п</w:t>
            </w:r>
          </w:p>
          <w:p w:rsidR="00A93123" w:rsidRDefault="00A9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рантодавець</w:t>
            </w:r>
            <w:proofErr w:type="spellEnd"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Назва заявки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проєкт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)/ Номер заявки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проєкту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Заявник (координатор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проєкту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Обсяг отриманого фінансування</w:t>
            </w:r>
          </w:p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(в тис. грн)*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Керівник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проєкту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Рік подання заявки</w:t>
            </w:r>
          </w:p>
        </w:tc>
      </w:tr>
      <w:tr w:rsidR="00A93123">
        <w:trPr>
          <w:trHeight w:val="298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0" w:lineRule="auto"/>
              <w:ind w:left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7</w:t>
            </w:r>
          </w:p>
        </w:tc>
      </w:tr>
      <w:tr w:rsidR="00A93123">
        <w:trPr>
          <w:trHeight w:val="643"/>
        </w:trPr>
        <w:tc>
          <w:tcPr>
            <w:tcW w:w="991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Заявки на гранти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проєкт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 xml:space="preserve">) за пріоритетними науковими програмами (Горизонт 2020, Горизонт Європа, НАТО, УНТЦ, Євратом) </w:t>
            </w:r>
          </w:p>
        </w:tc>
      </w:tr>
      <w:tr w:rsidR="00A93123">
        <w:trPr>
          <w:trHeight w:val="743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15D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Університет /інша установа (зазначити)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rPr>
          <w:trHeight w:val="2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15D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Університет /інша установа (зазначити)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rPr>
          <w:trHeight w:val="20"/>
        </w:trPr>
        <w:tc>
          <w:tcPr>
            <w:tcW w:w="99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Заявки на гранти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проєкти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 xml:space="preserve">) на загальнодержавні конкурсні відбори (конкурси Національного фонду досліджень України, Міністерства освіти і науки України, Українського фонду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стартанів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, Українського культурного фонду)</w:t>
            </w:r>
          </w:p>
        </w:tc>
      </w:tr>
      <w:tr w:rsidR="00A93123">
        <w:trPr>
          <w:trHeight w:val="2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3A32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3A32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НДФУ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3A32AB" w:rsidRDefault="003A32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32AB">
              <w:rPr>
                <w:rFonts w:ascii="Times New Roman" w:hAnsi="Times New Roman" w:cs="Times New Roman"/>
                <w:sz w:val="20"/>
                <w:szCs w:val="20"/>
              </w:rPr>
              <w:t xml:space="preserve">2023.03/0193  «Наукові засади створення </w:t>
            </w:r>
            <w:proofErr w:type="spellStart"/>
            <w:r w:rsidRPr="003A32AB">
              <w:rPr>
                <w:rFonts w:ascii="Times New Roman" w:hAnsi="Times New Roman" w:cs="Times New Roman"/>
                <w:sz w:val="20"/>
                <w:szCs w:val="20"/>
              </w:rPr>
              <w:t>перколяційних</w:t>
            </w:r>
            <w:proofErr w:type="spellEnd"/>
            <w:r w:rsidRPr="003A32AB">
              <w:rPr>
                <w:rFonts w:ascii="Times New Roman" w:hAnsi="Times New Roman" w:cs="Times New Roman"/>
                <w:sz w:val="20"/>
                <w:szCs w:val="20"/>
              </w:rPr>
              <w:t xml:space="preserve"> полімерних </w:t>
            </w:r>
            <w:proofErr w:type="spellStart"/>
            <w:r w:rsidRPr="003A32AB">
              <w:rPr>
                <w:rFonts w:ascii="Times New Roman" w:hAnsi="Times New Roman" w:cs="Times New Roman"/>
                <w:sz w:val="20"/>
                <w:szCs w:val="20"/>
              </w:rPr>
              <w:t>метаматеріалів</w:t>
            </w:r>
            <w:proofErr w:type="spellEnd"/>
            <w:r w:rsidRPr="003A32AB">
              <w:rPr>
                <w:rFonts w:ascii="Times New Roman" w:hAnsi="Times New Roman" w:cs="Times New Roman"/>
                <w:sz w:val="20"/>
                <w:szCs w:val="20"/>
              </w:rPr>
              <w:t xml:space="preserve"> з від’ємними діелектричною та магнітною </w:t>
            </w:r>
            <w:proofErr w:type="spellStart"/>
            <w:r w:rsidRPr="003A32AB">
              <w:rPr>
                <w:rFonts w:ascii="Times New Roman" w:hAnsi="Times New Roman" w:cs="Times New Roman"/>
                <w:sz w:val="20"/>
                <w:szCs w:val="20"/>
              </w:rPr>
              <w:t>проникностями</w:t>
            </w:r>
            <w:proofErr w:type="spellEnd"/>
            <w:r w:rsidRPr="003A32AB">
              <w:rPr>
                <w:rFonts w:ascii="Times New Roman" w:hAnsi="Times New Roman" w:cs="Times New Roman"/>
                <w:sz w:val="20"/>
                <w:szCs w:val="20"/>
              </w:rPr>
              <w:t xml:space="preserve">» 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3A32AB" w:rsidRDefault="003A32AB" w:rsidP="003A32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32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Київський національний університет імені Тараса Шевченка,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5A769E" w:rsidRDefault="003A32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76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9 500,0  тис. грн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32AB" w:rsidRPr="005A769E" w:rsidRDefault="003A32AB" w:rsidP="003A3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3" w:hanging="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76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Завідувач НДЛ «Фізичне матеріалознавство твердого тіла» , </w:t>
            </w:r>
            <w:proofErr w:type="spellStart"/>
            <w:r w:rsidRPr="005A76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д.фіз.мат.н</w:t>
            </w:r>
            <w:proofErr w:type="spellEnd"/>
            <w:r w:rsidRPr="005A76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5A76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проф.Людмила</w:t>
            </w:r>
            <w:proofErr w:type="spellEnd"/>
            <w:r w:rsidRPr="005A76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76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Мацуй</w:t>
            </w:r>
            <w:proofErr w:type="spellEnd"/>
          </w:p>
          <w:p w:rsidR="00A93123" w:rsidRPr="005A769E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3A32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</w:tc>
      </w:tr>
      <w:tr w:rsidR="00A93123">
        <w:trPr>
          <w:trHeight w:val="2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15D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Університет /інша установа (зазначити)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rPr>
          <w:trHeight w:val="20"/>
        </w:trPr>
        <w:tc>
          <w:tcPr>
            <w:tcW w:w="99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Заявки на гранти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проєкт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) на інші міжнародні грантові програми, зокрема ті, які мають наукову складову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Erasmus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 xml:space="preserve">+,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Creative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Europe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 xml:space="preserve"> та інші наукові грантові програми країн ОЕСР)</w:t>
            </w:r>
          </w:p>
        </w:tc>
      </w:tr>
      <w:tr w:rsidR="00A93123">
        <w:trPr>
          <w:trHeight w:val="2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15D6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Університет /інша установа (зазначити)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rPr>
          <w:trHeight w:val="2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15D6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Університет /інша установа (зазначити)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93123" w:rsidRDefault="00A15D65">
      <w:pPr>
        <w:widowControl w:val="0"/>
        <w:tabs>
          <w:tab w:val="left" w:pos="598"/>
        </w:tabs>
        <w:spacing w:before="193" w:after="0" w:line="269" w:lineRule="auto"/>
        <w:ind w:right="8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*Зазначається у разі, якщо ВІДПОВІДНИЙ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проєкт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визначений переможцем конкурсного відбору та профінансований</w:t>
      </w:r>
    </w:p>
    <w:p w:rsidR="00A93123" w:rsidRDefault="00A93123">
      <w:pPr>
        <w:widowControl w:val="0"/>
        <w:tabs>
          <w:tab w:val="left" w:pos="598"/>
        </w:tabs>
        <w:spacing w:before="193" w:after="0" w:line="269" w:lineRule="auto"/>
        <w:ind w:right="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93123" w:rsidRDefault="00A15D65">
      <w:pPr>
        <w:pStyle w:val="2"/>
        <w:rPr>
          <w:sz w:val="28"/>
          <w:szCs w:val="28"/>
        </w:rPr>
      </w:pPr>
      <w:r>
        <w:rPr>
          <w:sz w:val="28"/>
          <w:szCs w:val="28"/>
        </w:rPr>
        <w:t>IV. Експертна діяльність дослідників</w:t>
      </w:r>
    </w:p>
    <w:p w:rsidR="00A93123" w:rsidRDefault="00A15D65">
      <w:pPr>
        <w:widowControl w:val="0"/>
        <w:tabs>
          <w:tab w:val="left" w:pos="598"/>
        </w:tabs>
        <w:spacing w:before="193" w:after="0" w:line="269" w:lineRule="auto"/>
        <w:ind w:right="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Участь працівників в науковій та науково-технічній експертизі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міжнародних конкурсів (Горизонт 2020, Горизонт Європа, Євратом,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Erasmus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та загальнодержавних конкурсних відборах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(Національного фонду досліджень України, Міністерства освіти і науки України, участь в експертних групах та комісіях МОН з питань державної атестації наукових установ / закладів вищої освіти та / або процедур присудження наукового ступеня у разовій спеціалізованій вченій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раді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закладу вищої освіти, наукової установи про присудження ступеня доктора філософії) (за всіма конкурсними відборами за звітний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2024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рік), відповідно до таблиці:</w:t>
      </w:r>
    </w:p>
    <w:tbl>
      <w:tblPr>
        <w:tblStyle w:val="af"/>
        <w:tblW w:w="973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38"/>
        <w:gridCol w:w="1848"/>
        <w:gridCol w:w="1416"/>
        <w:gridCol w:w="1978"/>
        <w:gridCol w:w="1786"/>
        <w:gridCol w:w="2170"/>
      </w:tblGrid>
      <w:tr w:rsidR="00A93123">
        <w:trPr>
          <w:trHeight w:val="794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з/п</w:t>
            </w:r>
          </w:p>
          <w:p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Ідентифікатор експерта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Замовник/ організатор конкурсу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 конкурсного відбору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Рік проведення експертизи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Кількість проведених наукових/науково- технічних експертиз</w:t>
            </w:r>
          </w:p>
        </w:tc>
      </w:tr>
      <w:tr w:rsidR="00A93123">
        <w:trPr>
          <w:trHeight w:val="293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93123">
        <w:trPr>
          <w:trHeight w:val="31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EF05CC" w:rsidRDefault="007A6A85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srdwZzdR</w:t>
            </w:r>
            <w:proofErr w:type="spellEnd"/>
          </w:p>
          <w:p w:rsidR="007A6A85" w:rsidRPr="00EF05CC" w:rsidRDefault="007A6A85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Яковенко Олена Сергіївна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EF05CC" w:rsidRDefault="007A6A85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МОН України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EF05CC" w:rsidRDefault="007A6A85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Основний конкурс 2024 (конкурсний відбір фундаментальних наукових досліджень, прикладних наукових досліджень у 2024 році)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EF05CC" w:rsidRDefault="007A6A85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2024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Pr="00EF05CC" w:rsidRDefault="007A6A85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5 експертиз завершено;</w:t>
            </w:r>
          </w:p>
          <w:p w:rsidR="007A6A85" w:rsidRDefault="007A6A85" w:rsidP="007A6A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 xml:space="preserve">1 </w:t>
            </w:r>
            <w:proofErr w:type="spellStart"/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проєкт</w:t>
            </w:r>
            <w:proofErr w:type="spellEnd"/>
            <w:r w:rsidRPr="00EF05C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 xml:space="preserve"> вказано як конфлікт інтересів.</w:t>
            </w:r>
          </w:p>
        </w:tc>
      </w:tr>
    </w:tbl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Default="00A15D65">
      <w:pPr>
        <w:pStyle w:val="2"/>
        <w:rPr>
          <w:sz w:val="28"/>
          <w:szCs w:val="28"/>
        </w:rPr>
      </w:pPr>
      <w:r>
        <w:rPr>
          <w:sz w:val="28"/>
          <w:szCs w:val="28"/>
        </w:rPr>
        <w:t xml:space="preserve">V. Публікаційна активність </w:t>
      </w:r>
    </w:p>
    <w:p w:rsidR="00A93123" w:rsidRDefault="00A15D65">
      <w:pPr>
        <w:widowControl w:val="0"/>
        <w:tabs>
          <w:tab w:val="left" w:pos="549"/>
        </w:tabs>
        <w:spacing w:after="0" w:line="274" w:lineRule="auto"/>
        <w:ind w:right="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Список наукових праць (монографій, які індексуються 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Scopus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та/або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Science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(далі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монографій, які опубліковані за кордоном мовами країн ОЕСР та/або ЄС або опубліковані в Україні); розділів монографій, які індексуються 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Scopus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та/або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статей, які індексуються 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Scopus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та/або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наукових журналах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квартилями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Q1-Q4; статей, які опубліковані у фахових наукових виданнях України категорії Б; препринтів, які мають DОІ; словників, довідників, каталогів та енциклопедій; наборів дослідницьких даних, зокрема FAIR-даних, які мають DОІ) (до 10 одиниць кожної із зазначених позицій за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звітний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2024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рік), відповідно до таблиці:</w:t>
      </w:r>
    </w:p>
    <w:tbl>
      <w:tblPr>
        <w:tblStyle w:val="af0"/>
        <w:tblW w:w="974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42"/>
        <w:gridCol w:w="1142"/>
        <w:gridCol w:w="1555"/>
        <w:gridCol w:w="1838"/>
        <w:gridCol w:w="2122"/>
        <w:gridCol w:w="2549"/>
      </w:tblGrid>
      <w:tr w:rsidR="00A93123" w:rsidRPr="006C6796">
        <w:trPr>
          <w:trHeight w:val="112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Pr="006C6796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6796">
              <w:rPr>
                <w:rFonts w:ascii="Times New Roman" w:eastAsia="Times New Roman" w:hAnsi="Times New Roman" w:cs="Times New Roman"/>
                <w:color w:val="000000"/>
              </w:rPr>
              <w:t>№</w:t>
            </w:r>
          </w:p>
          <w:p w:rsidR="00A93123" w:rsidRPr="006C6796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6796">
              <w:rPr>
                <w:rFonts w:ascii="Times New Roman" w:eastAsia="Times New Roman" w:hAnsi="Times New Roman" w:cs="Times New Roman"/>
                <w:color w:val="000000"/>
              </w:rPr>
              <w:t>з/п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Pr="006C6796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6796">
              <w:rPr>
                <w:rFonts w:ascii="Times New Roman" w:eastAsia="Times New Roman" w:hAnsi="Times New Roman" w:cs="Times New Roman"/>
                <w:color w:val="000000"/>
              </w:rPr>
              <w:t>Автори/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Pr="006C6796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6796">
              <w:rPr>
                <w:rFonts w:ascii="Times New Roman" w:eastAsia="Times New Roman" w:hAnsi="Times New Roman" w:cs="Times New Roman"/>
                <w:color w:val="000000"/>
              </w:rPr>
              <w:t>Назва роботи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Pr="006C6796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6796">
              <w:rPr>
                <w:rFonts w:ascii="Times New Roman" w:eastAsia="Times New Roman" w:hAnsi="Times New Roman" w:cs="Times New Roman"/>
                <w:color w:val="000000"/>
              </w:rPr>
              <w:t>Назва видання, в якому опубліковано роботу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Pr="006C6796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firstLin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6796">
              <w:rPr>
                <w:rFonts w:ascii="Times New Roman" w:eastAsia="Times New Roman" w:hAnsi="Times New Roman" w:cs="Times New Roman"/>
                <w:color w:val="000000"/>
              </w:rPr>
              <w:t>Том, номер (випуск), рік, DOI або веб-адреса електронної версії</w:t>
            </w:r>
          </w:p>
          <w:p w:rsidR="00A93123" w:rsidRPr="006C6796" w:rsidRDefault="00A9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93123" w:rsidRPr="006C6796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6796">
              <w:rPr>
                <w:rFonts w:ascii="Times New Roman" w:eastAsia="Times New Roman" w:hAnsi="Times New Roman" w:cs="Times New Roman"/>
                <w:color w:val="000000"/>
              </w:rPr>
              <w:t xml:space="preserve">Зазначити чи є публікація у відкритому доступі </w:t>
            </w:r>
            <w:r w:rsidRPr="006C6796">
              <w:rPr>
                <w:rFonts w:ascii="Times New Roman" w:eastAsia="Times New Roman" w:hAnsi="Times New Roman" w:cs="Times New Roman"/>
                <w:color w:val="000000"/>
              </w:rPr>
              <w:br/>
              <w:t>(так / ні)</w:t>
            </w:r>
          </w:p>
        </w:tc>
      </w:tr>
      <w:tr w:rsidR="00A93123" w:rsidRPr="006C6796">
        <w:trPr>
          <w:trHeight w:val="29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Pr="006C6796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180"/>
              <w:rPr>
                <w:rFonts w:ascii="Times New Roman" w:eastAsia="Times New Roman" w:hAnsi="Times New Roman" w:cs="Times New Roman"/>
                <w:color w:val="000000"/>
              </w:rPr>
            </w:pPr>
            <w:r w:rsidRPr="006C679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Pr="006C6796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6796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Pr="006C6796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6796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Pr="006C6796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6796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Pr="006C6796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679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Pr="006C6796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679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A93123" w:rsidRPr="006C6796">
        <w:trPr>
          <w:trHeight w:val="317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6C6796" w:rsidRDefault="00860A08">
            <w:pPr>
              <w:rPr>
                <w:rFonts w:ascii="Times New Roman" w:eastAsia="Times New Roman" w:hAnsi="Times New Roman" w:cs="Times New Roman"/>
              </w:rPr>
            </w:pPr>
            <w:r w:rsidRPr="006C6796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6C6796" w:rsidRDefault="00860A08">
            <w:pPr>
              <w:rPr>
                <w:rFonts w:ascii="Times New Roman" w:eastAsia="Times New Roman" w:hAnsi="Times New Roman" w:cs="Times New Roman"/>
              </w:rPr>
            </w:pPr>
            <w:r w:rsidRPr="006C6796">
              <w:rPr>
                <w:rFonts w:ascii="Times New Roman" w:eastAsia="Times New Roman" w:hAnsi="Times New Roman" w:cs="Times New Roman"/>
              </w:rPr>
              <w:t xml:space="preserve">L.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Yu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Matzui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, O. A.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Syvolozhskyi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, L. L.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Vovchenko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, O. S.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Yakovenko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, T. A.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Len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, O. V.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Ischenko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, A. V.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Vakaliuk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, V. V.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Oliynyk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, V. V.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Zagorodnii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, A.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Naumenko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, M.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Cojocari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, G.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Fedorov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, P.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Kuzhir</w:t>
            </w:r>
            <w:proofErr w:type="spellEnd"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6C6796" w:rsidRDefault="00860A0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Segregated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Conductive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Polymer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Composite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with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 Fe</w:t>
            </w:r>
            <w:r w:rsidRPr="006C6796">
              <w:rPr>
                <w:rFonts w:ascii="Times New Roman" w:eastAsia="Times New Roman" w:hAnsi="Times New Roman" w:cs="Times New Roman"/>
                <w:vertAlign w:val="subscript"/>
              </w:rPr>
              <w:t>3</w:t>
            </w:r>
            <w:r w:rsidRPr="006C6796">
              <w:rPr>
                <w:rFonts w:ascii="Times New Roman" w:eastAsia="Times New Roman" w:hAnsi="Times New Roman" w:cs="Times New Roman"/>
              </w:rPr>
              <w:t>O</w:t>
            </w:r>
            <w:r w:rsidRPr="006C6796">
              <w:rPr>
                <w:rFonts w:ascii="Times New Roman" w:eastAsia="Times New Roman" w:hAnsi="Times New Roman" w:cs="Times New Roman"/>
                <w:vertAlign w:val="subscript"/>
              </w:rPr>
              <w:t>4</w:t>
            </w:r>
            <w:r w:rsidRPr="006C6796">
              <w:rPr>
                <w:rFonts w:ascii="Times New Roman" w:eastAsia="Times New Roman" w:hAnsi="Times New Roman" w:cs="Times New Roman"/>
              </w:rPr>
              <w:t xml:space="preserve">-Decorated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Graphite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Nanoparticles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for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Microwave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Shielding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6C6796" w:rsidRDefault="00860A0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Materials</w:t>
            </w:r>
            <w:proofErr w:type="spellEnd"/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6C6796" w:rsidRDefault="00860A08">
            <w:pPr>
              <w:rPr>
                <w:rFonts w:ascii="Times New Roman" w:eastAsia="Times New Roman" w:hAnsi="Times New Roman" w:cs="Times New Roman"/>
              </w:rPr>
            </w:pPr>
            <w:r w:rsidRPr="006C6796">
              <w:rPr>
                <w:rFonts w:ascii="Times New Roman" w:eastAsia="Times New Roman" w:hAnsi="Times New Roman" w:cs="Times New Roman"/>
              </w:rPr>
              <w:t>17(12), р.2808, 2024. https://doi.org/10.3390/ma17122808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Pr="006C6796" w:rsidRDefault="00860A08">
            <w:pPr>
              <w:rPr>
                <w:rFonts w:ascii="Times New Roman" w:eastAsia="Times New Roman" w:hAnsi="Times New Roman" w:cs="Times New Roman"/>
              </w:rPr>
            </w:pPr>
            <w:r w:rsidRPr="006C6796">
              <w:rPr>
                <w:rFonts w:ascii="Times New Roman" w:eastAsia="Times New Roman" w:hAnsi="Times New Roman" w:cs="Times New Roman"/>
              </w:rPr>
              <w:t>так</w:t>
            </w:r>
          </w:p>
        </w:tc>
      </w:tr>
      <w:tr w:rsidR="00860A08" w:rsidRPr="006C6796" w:rsidTr="008C68F4">
        <w:trPr>
          <w:trHeight w:val="317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60A08" w:rsidRPr="006C6796" w:rsidRDefault="00860A08" w:rsidP="008C68F4">
            <w:pPr>
              <w:rPr>
                <w:rFonts w:ascii="Times New Roman" w:eastAsia="Times New Roman" w:hAnsi="Times New Roman" w:cs="Times New Roman"/>
              </w:rPr>
            </w:pPr>
            <w:r w:rsidRPr="006C6796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60A08" w:rsidRPr="006C6796" w:rsidRDefault="00860A08" w:rsidP="008C68F4">
            <w:pPr>
              <w:rPr>
                <w:rFonts w:ascii="Times New Roman" w:eastAsia="Times New Roman" w:hAnsi="Times New Roman" w:cs="Times New Roman"/>
              </w:rPr>
            </w:pPr>
            <w:r w:rsidRPr="006C6796">
              <w:rPr>
                <w:rFonts w:ascii="Times New Roman" w:eastAsia="Times New Roman" w:hAnsi="Times New Roman" w:cs="Times New Roman"/>
              </w:rPr>
              <w:t xml:space="preserve">O.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Yakovenko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, L.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Matzui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, L.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Vovchenko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, V.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Zagorodnii</w:t>
            </w:r>
            <w:proofErr w:type="spellEnd"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60A08" w:rsidRPr="006C6796" w:rsidRDefault="00860A08" w:rsidP="008C68F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Experimental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studies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absorption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properties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polymer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composites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based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on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core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>–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shell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fillers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with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hybrid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shells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60A08" w:rsidRPr="006C6796" w:rsidRDefault="00860A08" w:rsidP="008C68F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Ceramics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International</w:t>
            </w:r>
            <w:proofErr w:type="spellEnd"/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60A08" w:rsidRPr="006C6796" w:rsidRDefault="00860A08" w:rsidP="008C68F4">
            <w:pPr>
              <w:rPr>
                <w:rFonts w:ascii="Times New Roman" w:eastAsia="Times New Roman" w:hAnsi="Times New Roman" w:cs="Times New Roman"/>
              </w:rPr>
            </w:pPr>
            <w:r w:rsidRPr="006C6796">
              <w:rPr>
                <w:rFonts w:ascii="Times New Roman" w:eastAsia="Times New Roman" w:hAnsi="Times New Roman" w:cs="Times New Roman"/>
              </w:rPr>
              <w:t>50(24), рр.52480-52489, 2024. https://doi.org/10.1016/j.ceramint.2024.10.099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A08" w:rsidRPr="006C6796" w:rsidRDefault="00860A08" w:rsidP="008C68F4">
            <w:pPr>
              <w:rPr>
                <w:rFonts w:ascii="Times New Roman" w:eastAsia="Times New Roman" w:hAnsi="Times New Roman" w:cs="Times New Roman"/>
              </w:rPr>
            </w:pPr>
            <w:r w:rsidRPr="006C6796">
              <w:rPr>
                <w:rFonts w:ascii="Times New Roman" w:eastAsia="Times New Roman" w:hAnsi="Times New Roman" w:cs="Times New Roman"/>
              </w:rPr>
              <w:t>ні</w:t>
            </w:r>
          </w:p>
        </w:tc>
      </w:tr>
      <w:tr w:rsidR="00860A08" w:rsidRPr="006C6796">
        <w:trPr>
          <w:trHeight w:val="317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60A08" w:rsidRPr="006C6796" w:rsidRDefault="00860A08">
            <w:pPr>
              <w:rPr>
                <w:rFonts w:ascii="Times New Roman" w:eastAsia="Times New Roman" w:hAnsi="Times New Roman" w:cs="Times New Roman"/>
              </w:rPr>
            </w:pPr>
            <w:r w:rsidRPr="006C6796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60A08" w:rsidRPr="006C6796" w:rsidRDefault="00860A08">
            <w:pPr>
              <w:rPr>
                <w:rFonts w:ascii="Times New Roman" w:eastAsia="Times New Roman" w:hAnsi="Times New Roman" w:cs="Times New Roman"/>
              </w:rPr>
            </w:pPr>
            <w:r w:rsidRPr="006C6796">
              <w:rPr>
                <w:rFonts w:ascii="Times New Roman" w:eastAsia="Times New Roman" w:hAnsi="Times New Roman" w:cs="Times New Roman"/>
              </w:rPr>
              <w:t xml:space="preserve">L.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Vovchenko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, L.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Matzui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, V.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Zagorodnii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, O.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Yakovenko</w:t>
            </w:r>
            <w:proofErr w:type="spellEnd"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60A08" w:rsidRPr="006C6796" w:rsidRDefault="00860A0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effect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filler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distribution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on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electromagnetic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properties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nanocarbon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magnetic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particles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polymer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composites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60A08" w:rsidRPr="006C6796" w:rsidRDefault="00860A0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Journal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 of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Applied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Physics</w:t>
            </w:r>
            <w:proofErr w:type="spellEnd"/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60A08" w:rsidRPr="006C6796" w:rsidRDefault="00860A08">
            <w:pPr>
              <w:rPr>
                <w:rFonts w:ascii="Times New Roman" w:eastAsia="Times New Roman" w:hAnsi="Times New Roman" w:cs="Times New Roman"/>
              </w:rPr>
            </w:pPr>
            <w:r w:rsidRPr="006C6796">
              <w:rPr>
                <w:rFonts w:ascii="Times New Roman" w:eastAsia="Times New Roman" w:hAnsi="Times New Roman" w:cs="Times New Roman"/>
              </w:rPr>
              <w:t>136(18), р. 185101, 2024.</w:t>
            </w:r>
            <w:r w:rsidRPr="006C6796">
              <w:t xml:space="preserve"> </w:t>
            </w:r>
            <w:r w:rsidRPr="006C6796">
              <w:rPr>
                <w:rFonts w:ascii="Times New Roman" w:eastAsia="Times New Roman" w:hAnsi="Times New Roman" w:cs="Times New Roman"/>
              </w:rPr>
              <w:t xml:space="preserve">https://doi.org/10.1063/5.0230402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A08" w:rsidRPr="006C6796" w:rsidRDefault="00860A08">
            <w:pPr>
              <w:rPr>
                <w:rFonts w:ascii="Times New Roman" w:eastAsia="Times New Roman" w:hAnsi="Times New Roman" w:cs="Times New Roman"/>
              </w:rPr>
            </w:pPr>
            <w:r w:rsidRPr="006C6796">
              <w:rPr>
                <w:rFonts w:ascii="Times New Roman" w:eastAsia="Times New Roman" w:hAnsi="Times New Roman" w:cs="Times New Roman"/>
              </w:rPr>
              <w:t>так</w:t>
            </w:r>
          </w:p>
        </w:tc>
      </w:tr>
      <w:tr w:rsidR="00966D62" w:rsidRPr="006C6796">
        <w:trPr>
          <w:trHeight w:val="317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66D62" w:rsidRPr="006C6796" w:rsidRDefault="00966D62">
            <w:pPr>
              <w:rPr>
                <w:rFonts w:ascii="Times New Roman" w:eastAsia="Times New Roman" w:hAnsi="Times New Roman" w:cs="Times New Roman"/>
              </w:rPr>
            </w:pPr>
            <w:r w:rsidRPr="006C6796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66D62" w:rsidRPr="006C6796" w:rsidRDefault="00966D6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Matzui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L.Yu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.,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Vovchenko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 L.L.,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Perets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Yu.S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.,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lastRenderedPageBreak/>
              <w:t>Ovsienko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 I.V.,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Yakovenko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 O.S.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66D62" w:rsidRPr="006C6796" w:rsidRDefault="00966D6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lastRenderedPageBreak/>
              <w:t>Graphite-metal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nanostructures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66D62" w:rsidRPr="006C6796" w:rsidRDefault="00966D6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Nilan-Ltd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 w:rsidRPr="006C6796">
              <w:rPr>
                <w:rFonts w:ascii="Times New Roman" w:eastAsia="Times New Roman" w:hAnsi="Times New Roman" w:cs="Times New Roman"/>
              </w:rPr>
              <w:t>Vinnytsia</w:t>
            </w:r>
            <w:proofErr w:type="spellEnd"/>
            <w:r w:rsidRPr="006C6796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66D62" w:rsidRPr="006C6796" w:rsidRDefault="008E46CF">
            <w:pPr>
              <w:rPr>
                <w:rFonts w:ascii="Times New Roman" w:eastAsia="Times New Roman" w:hAnsi="Times New Roman" w:cs="Times New Roman"/>
              </w:rPr>
            </w:pPr>
            <w:r w:rsidRPr="006C6796">
              <w:rPr>
                <w:rFonts w:ascii="Times New Roman" w:eastAsia="Times New Roman" w:hAnsi="Times New Roman" w:cs="Times New Roman"/>
              </w:rPr>
              <w:t>220р., 2024. ISBN: 978-617-558-157-5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6D62" w:rsidRPr="006C6796" w:rsidRDefault="008E46CF">
            <w:pPr>
              <w:rPr>
                <w:rFonts w:ascii="Times New Roman" w:eastAsia="Times New Roman" w:hAnsi="Times New Roman" w:cs="Times New Roman"/>
              </w:rPr>
            </w:pPr>
            <w:r w:rsidRPr="006C6796">
              <w:rPr>
                <w:rFonts w:ascii="Times New Roman" w:eastAsia="Times New Roman" w:hAnsi="Times New Roman" w:cs="Times New Roman"/>
              </w:rPr>
              <w:t>ні</w:t>
            </w:r>
          </w:p>
        </w:tc>
      </w:tr>
      <w:tr w:rsidR="006C6796" w:rsidRPr="006C6796">
        <w:trPr>
          <w:trHeight w:val="317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C6796" w:rsidRPr="006C6796" w:rsidRDefault="006C6796">
            <w:pPr>
              <w:rPr>
                <w:rFonts w:ascii="Times New Roman" w:eastAsia="Times New Roman" w:hAnsi="Times New Roman" w:cs="Times New Roman"/>
              </w:rPr>
            </w:pPr>
            <w:r w:rsidRPr="006C6796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C6796" w:rsidRPr="006C6796" w:rsidRDefault="006C6796">
            <w:pPr>
              <w:rPr>
                <w:rFonts w:ascii="Times New Roman" w:eastAsia="Times New Roman" w:hAnsi="Times New Roman" w:cs="Times New Roman"/>
              </w:rPr>
            </w:pPr>
            <w:hyperlink r:id="rId8" w:history="1">
              <w:proofErr w:type="spellStart"/>
              <w:r w:rsidRPr="006C6796">
                <w:rPr>
                  <w:rStyle w:val="typography-modulelvnit"/>
                  <w:rFonts w:ascii="Times New Roman" w:hAnsi="Times New Roman" w:cs="Times New Roman"/>
                  <w:bdr w:val="none" w:sz="0" w:space="0" w:color="auto" w:frame="1"/>
                </w:rPr>
                <w:t>Vovchenko</w:t>
              </w:r>
              <w:proofErr w:type="spellEnd"/>
              <w:r w:rsidRPr="006C6796">
                <w:rPr>
                  <w:rStyle w:val="typography-modulelvnit"/>
                  <w:rFonts w:ascii="Times New Roman" w:hAnsi="Times New Roman" w:cs="Times New Roman"/>
                  <w:bdr w:val="none" w:sz="0" w:space="0" w:color="auto" w:frame="1"/>
                </w:rPr>
                <w:t>, L.</w:t>
              </w:r>
            </w:hyperlink>
            <w:r w:rsidRPr="006C6796">
              <w:rPr>
                <w:rStyle w:val="authors-moduleumr1o"/>
                <w:rFonts w:ascii="Times New Roman" w:hAnsi="Times New Roman" w:cs="Times New Roman"/>
              </w:rPr>
              <w:t xml:space="preserve">, </w:t>
            </w:r>
            <w:r w:rsidRPr="006C6796">
              <w:fldChar w:fldCharType="begin"/>
            </w:r>
            <w:r w:rsidRPr="006C6796">
              <w:instrText>HYPERLINK "https://www.scopus.com/authid/detail.uri?authorId=6603038609"</w:instrText>
            </w:r>
            <w:r w:rsidRPr="006C6796">
              <w:fldChar w:fldCharType="separate"/>
            </w:r>
            <w:proofErr w:type="spellStart"/>
            <w:r w:rsidRPr="006C6796">
              <w:rPr>
                <w:rStyle w:val="typography-modulelvnit"/>
                <w:rFonts w:ascii="Times New Roman" w:hAnsi="Times New Roman" w:cs="Times New Roman"/>
                <w:u w:val="single"/>
                <w:bdr w:val="none" w:sz="0" w:space="0" w:color="auto" w:frame="1"/>
              </w:rPr>
              <w:t>Matzui</w:t>
            </w:r>
            <w:proofErr w:type="spellEnd"/>
            <w:r w:rsidRPr="006C6796">
              <w:rPr>
                <w:rStyle w:val="typography-modulelvnit"/>
                <w:rFonts w:ascii="Times New Roman" w:hAnsi="Times New Roman" w:cs="Times New Roman"/>
                <w:u w:val="single"/>
                <w:bdr w:val="none" w:sz="0" w:space="0" w:color="auto" w:frame="1"/>
              </w:rPr>
              <w:t>, L</w:t>
            </w:r>
            <w:r w:rsidRPr="006C6796">
              <w:rPr>
                <w:rStyle w:val="typography-modulelvnit"/>
                <w:rFonts w:ascii="Times New Roman" w:hAnsi="Times New Roman" w:cs="Times New Roman"/>
                <w:bdr w:val="none" w:sz="0" w:space="0" w:color="auto" w:frame="1"/>
              </w:rPr>
              <w:t>.</w:t>
            </w:r>
            <w:r w:rsidRPr="006C6796">
              <w:fldChar w:fldCharType="end"/>
            </w:r>
            <w:r w:rsidRPr="006C6796">
              <w:rPr>
                <w:rStyle w:val="authors-moduleumr1o"/>
                <w:rFonts w:ascii="Times New Roman" w:hAnsi="Times New Roman" w:cs="Times New Roman"/>
              </w:rPr>
              <w:t xml:space="preserve">, </w:t>
            </w:r>
            <w:r w:rsidRPr="006C6796">
              <w:fldChar w:fldCharType="begin"/>
            </w:r>
            <w:r w:rsidRPr="006C6796">
              <w:instrText>HYPERLINK "https://www.scopus.com/authid/detail.uri?authorId=8396701700"</w:instrText>
            </w:r>
            <w:r w:rsidRPr="006C6796">
              <w:fldChar w:fldCharType="separate"/>
            </w:r>
            <w:proofErr w:type="spellStart"/>
            <w:r w:rsidRPr="006C6796">
              <w:rPr>
                <w:rStyle w:val="typography-modulelvnit"/>
                <w:rFonts w:ascii="Times New Roman" w:hAnsi="Times New Roman" w:cs="Times New Roman"/>
                <w:bdr w:val="none" w:sz="0" w:space="0" w:color="auto" w:frame="1"/>
              </w:rPr>
              <w:t>Zagorodnii</w:t>
            </w:r>
            <w:proofErr w:type="spellEnd"/>
            <w:r w:rsidRPr="006C6796">
              <w:rPr>
                <w:rStyle w:val="typography-modulelvnit"/>
                <w:rFonts w:ascii="Times New Roman" w:hAnsi="Times New Roman" w:cs="Times New Roman"/>
                <w:bdr w:val="none" w:sz="0" w:space="0" w:color="auto" w:frame="1"/>
              </w:rPr>
              <w:t>, V.</w:t>
            </w:r>
            <w:r w:rsidRPr="006C6796">
              <w:fldChar w:fldCharType="end"/>
            </w:r>
            <w:r w:rsidRPr="006C6796">
              <w:rPr>
                <w:rStyle w:val="authors-moduleumr1o"/>
                <w:rFonts w:ascii="Times New Roman" w:hAnsi="Times New Roman" w:cs="Times New Roman"/>
              </w:rPr>
              <w:t xml:space="preserve">, </w:t>
            </w:r>
            <w:r w:rsidRPr="006C6796">
              <w:fldChar w:fldCharType="begin"/>
            </w:r>
            <w:r w:rsidRPr="006C6796">
              <w:instrText>HYPERLINK "https://www.scopus.com/authid/detail.uri?authorId=7006695571"</w:instrText>
            </w:r>
            <w:r w:rsidRPr="006C6796">
              <w:fldChar w:fldCharType="separate"/>
            </w:r>
            <w:proofErr w:type="spellStart"/>
            <w:r w:rsidRPr="006C6796">
              <w:rPr>
                <w:rStyle w:val="typography-modulelvnit"/>
                <w:rFonts w:ascii="Times New Roman" w:hAnsi="Times New Roman" w:cs="Times New Roman"/>
                <w:bdr w:val="none" w:sz="0" w:space="0" w:color="auto" w:frame="1"/>
              </w:rPr>
              <w:t>Oliynyk</w:t>
            </w:r>
            <w:proofErr w:type="spellEnd"/>
            <w:r w:rsidRPr="006C6796">
              <w:rPr>
                <w:rStyle w:val="typography-modulelvnit"/>
                <w:rFonts w:ascii="Times New Roman" w:hAnsi="Times New Roman" w:cs="Times New Roman"/>
                <w:bdr w:val="none" w:sz="0" w:space="0" w:color="auto" w:frame="1"/>
              </w:rPr>
              <w:t>, V.</w:t>
            </w:r>
            <w:r w:rsidRPr="006C6796">
              <w:fldChar w:fldCharType="end"/>
            </w:r>
            <w:r w:rsidRPr="006C6796">
              <w:rPr>
                <w:rStyle w:val="authors-moduleumr1o"/>
                <w:rFonts w:ascii="Times New Roman" w:hAnsi="Times New Roman" w:cs="Times New Roman"/>
              </w:rPr>
              <w:t xml:space="preserve">, </w:t>
            </w:r>
            <w:r w:rsidRPr="006C6796">
              <w:fldChar w:fldCharType="begin"/>
            </w:r>
            <w:r w:rsidRPr="006C6796">
              <w:instrText>HYPERLINK "https://www.scopus.com/authid/detail.uri?authorId=6508240131"</w:instrText>
            </w:r>
            <w:r w:rsidRPr="006C6796">
              <w:fldChar w:fldCharType="separate"/>
            </w:r>
            <w:proofErr w:type="spellStart"/>
            <w:r w:rsidRPr="006C6796">
              <w:rPr>
                <w:rStyle w:val="typography-modulelvnit"/>
                <w:rFonts w:ascii="Times New Roman" w:hAnsi="Times New Roman" w:cs="Times New Roman"/>
                <w:bdr w:val="none" w:sz="0" w:space="0" w:color="auto" w:frame="1"/>
              </w:rPr>
              <w:t>Borovoy</w:t>
            </w:r>
            <w:proofErr w:type="spellEnd"/>
            <w:r w:rsidRPr="006C6796">
              <w:rPr>
                <w:rStyle w:val="typography-modulelvnit"/>
                <w:rFonts w:ascii="Times New Roman" w:hAnsi="Times New Roman" w:cs="Times New Roman"/>
                <w:bdr w:val="none" w:sz="0" w:space="0" w:color="auto" w:frame="1"/>
              </w:rPr>
              <w:t>, M.</w:t>
            </w:r>
            <w:r w:rsidRPr="006C6796">
              <w:fldChar w:fldCharType="end"/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C6796" w:rsidRPr="006C6796" w:rsidRDefault="006C679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C6796">
              <w:rPr>
                <w:rFonts w:ascii="Times New Roman" w:hAnsi="Times New Roman" w:cs="Times New Roman"/>
              </w:rPr>
              <w:t>Nanocarbon</w:t>
            </w:r>
            <w:proofErr w:type="spellEnd"/>
            <w:r w:rsidRPr="006C6796">
              <w:rPr>
                <w:rFonts w:ascii="Times New Roman" w:hAnsi="Times New Roman" w:cs="Times New Roman"/>
              </w:rPr>
              <w:t>/Co</w:t>
            </w:r>
            <w:r w:rsidRPr="006C6796">
              <w:rPr>
                <w:rFonts w:ascii="Times New Roman" w:hAnsi="Times New Roman" w:cs="Times New Roman"/>
                <w:vertAlign w:val="subscript"/>
              </w:rPr>
              <w:t>3</w:t>
            </w:r>
            <w:r w:rsidRPr="006C6796">
              <w:rPr>
                <w:rFonts w:ascii="Times New Roman" w:hAnsi="Times New Roman" w:cs="Times New Roman"/>
              </w:rPr>
              <w:t>O</w:t>
            </w:r>
            <w:r w:rsidRPr="006C6796">
              <w:rPr>
                <w:rFonts w:ascii="Times New Roman" w:hAnsi="Times New Roman" w:cs="Times New Roman"/>
                <w:vertAlign w:val="subscript"/>
              </w:rPr>
              <w:t>4</w:t>
            </w:r>
            <w:r w:rsidRPr="006C6796">
              <w:rPr>
                <w:rFonts w:ascii="Times New Roman" w:hAnsi="Times New Roman" w:cs="Times New Roman"/>
              </w:rPr>
              <w:t>/</w:t>
            </w:r>
            <w:proofErr w:type="spellStart"/>
            <w:r w:rsidRPr="006C6796">
              <w:rPr>
                <w:rFonts w:ascii="Times New Roman" w:hAnsi="Times New Roman" w:cs="Times New Roman"/>
              </w:rPr>
              <w:t>Epoxy</w:t>
            </w:r>
            <w:proofErr w:type="spellEnd"/>
            <w:r w:rsidRPr="006C67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hAnsi="Times New Roman" w:cs="Times New Roman"/>
              </w:rPr>
              <w:t>Composites</w:t>
            </w:r>
            <w:proofErr w:type="spellEnd"/>
            <w:r w:rsidRPr="006C67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hAnsi="Times New Roman" w:cs="Times New Roman"/>
              </w:rPr>
              <w:t>for</w:t>
            </w:r>
            <w:proofErr w:type="spellEnd"/>
            <w:r w:rsidRPr="006C67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hAnsi="Times New Roman" w:cs="Times New Roman"/>
              </w:rPr>
              <w:t>Microwave</w:t>
            </w:r>
            <w:proofErr w:type="spellEnd"/>
            <w:r w:rsidRPr="006C67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hAnsi="Times New Roman" w:cs="Times New Roman"/>
              </w:rPr>
              <w:t>Shielding</w:t>
            </w:r>
            <w:proofErr w:type="spellEnd"/>
            <w:r w:rsidRPr="006C67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hAnsi="Times New Roman" w:cs="Times New Roman"/>
              </w:rPr>
              <w:t>and</w:t>
            </w:r>
            <w:proofErr w:type="spellEnd"/>
            <w:r w:rsidRPr="006C679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C6796" w:rsidRPr="006C6796" w:rsidRDefault="006C679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C6796">
              <w:rPr>
                <w:rStyle w:val="typography-modulelvnit"/>
                <w:rFonts w:ascii="Times New Roman" w:hAnsi="Times New Roman" w:cs="Times New Roman"/>
                <w:i/>
                <w:shd w:val="clear" w:color="auto" w:fill="FFFFFF"/>
              </w:rPr>
              <w:t>Advanced</w:t>
            </w:r>
            <w:proofErr w:type="spellEnd"/>
            <w:r w:rsidRPr="006C6796">
              <w:rPr>
                <w:rStyle w:val="typography-modulelvnit"/>
                <w:rFonts w:ascii="Times New Roman" w:hAnsi="Times New Roman" w:cs="Times New Roman"/>
                <w:i/>
                <w:shd w:val="clear" w:color="auto" w:fill="FFFFFF"/>
              </w:rPr>
              <w:t xml:space="preserve"> </w:t>
            </w:r>
            <w:proofErr w:type="spellStart"/>
            <w:r w:rsidRPr="006C6796">
              <w:rPr>
                <w:rStyle w:val="typography-modulelvnit"/>
                <w:rFonts w:ascii="Times New Roman" w:hAnsi="Times New Roman" w:cs="Times New Roman"/>
                <w:i/>
                <w:shd w:val="clear" w:color="auto" w:fill="FFFFFF"/>
              </w:rPr>
              <w:t>Engineering</w:t>
            </w:r>
            <w:proofErr w:type="spellEnd"/>
            <w:r w:rsidRPr="006C6796">
              <w:rPr>
                <w:rStyle w:val="typography-modulelvnit"/>
                <w:rFonts w:ascii="Times New Roman" w:hAnsi="Times New Roman" w:cs="Times New Roman"/>
                <w:i/>
                <w:shd w:val="clear" w:color="auto" w:fill="FFFFFF"/>
              </w:rPr>
              <w:t xml:space="preserve"> </w:t>
            </w:r>
            <w:proofErr w:type="spellStart"/>
            <w:r w:rsidRPr="006C6796">
              <w:rPr>
                <w:rStyle w:val="typography-modulelvnit"/>
                <w:rFonts w:ascii="Times New Roman" w:hAnsi="Times New Roman" w:cs="Times New Roman"/>
                <w:i/>
                <w:shd w:val="clear" w:color="auto" w:fill="FFFFFF"/>
              </w:rPr>
              <w:t>Materials</w:t>
            </w:r>
            <w:proofErr w:type="spellEnd"/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C6796" w:rsidRPr="006C6796" w:rsidRDefault="006C6796">
            <w:pPr>
              <w:rPr>
                <w:rFonts w:ascii="Times New Roman" w:eastAsia="Times New Roman" w:hAnsi="Times New Roman" w:cs="Times New Roman"/>
              </w:rPr>
            </w:pPr>
            <w:r w:rsidRPr="006C6796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6C6796">
              <w:rPr>
                <w:rStyle w:val="authors-moduleumr1o"/>
                <w:rFonts w:ascii="Times New Roman" w:hAnsi="Times New Roman" w:cs="Times New Roman"/>
              </w:rPr>
              <w:t xml:space="preserve"> (2024).</w:t>
            </w:r>
            <w:r w:rsidRPr="006C6796">
              <w:rPr>
                <w:rFonts w:ascii="Times New Roman" w:hAnsi="Times New Roman" w:cs="Times New Roman"/>
              </w:rPr>
              <w:t xml:space="preserve"> </w:t>
            </w:r>
            <w:r w:rsidRPr="006C6796">
              <w:rPr>
                <w:rStyle w:val="typography-modulelvnit"/>
                <w:rFonts w:ascii="Times New Roman" w:hAnsi="Times New Roman" w:cs="Times New Roman"/>
                <w:shd w:val="clear" w:color="auto" w:fill="FFFFFF"/>
              </w:rPr>
              <w:t>26(9), 2400224.</w:t>
            </w:r>
            <w:r w:rsidRPr="006C679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6C6796">
              <w:rPr>
                <w:rFonts w:ascii="Times New Roman" w:eastAsia="Times New Roman" w:hAnsi="Times New Roman" w:cs="Times New Roman"/>
                <w:b/>
                <w:lang w:val="en-GB" w:eastAsia="ru-RU"/>
              </w:rPr>
              <w:t>Q</w:t>
            </w:r>
            <w:r w:rsidRPr="006C6796">
              <w:rPr>
                <w:rFonts w:ascii="Times New Roman" w:eastAsia="Times New Roman" w:hAnsi="Times New Roman" w:cs="Times New Roman"/>
                <w:b/>
                <w:lang w:eastAsia="ru-RU"/>
              </w:rPr>
              <w:t>1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C6796" w:rsidRPr="006C6796" w:rsidRDefault="006C6796">
            <w:pPr>
              <w:rPr>
                <w:rFonts w:ascii="Times New Roman" w:eastAsia="Times New Roman" w:hAnsi="Times New Roman" w:cs="Times New Roman"/>
              </w:rPr>
            </w:pPr>
            <w:r w:rsidRPr="006C6796">
              <w:rPr>
                <w:rFonts w:ascii="Times New Roman" w:eastAsia="Times New Roman" w:hAnsi="Times New Roman" w:cs="Times New Roman"/>
              </w:rPr>
              <w:t>так</w:t>
            </w:r>
          </w:p>
        </w:tc>
      </w:tr>
      <w:tr w:rsidR="006C6796" w:rsidRPr="006C6796">
        <w:trPr>
          <w:trHeight w:val="317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C6796" w:rsidRPr="006C6796" w:rsidRDefault="006C6796">
            <w:pPr>
              <w:rPr>
                <w:rFonts w:ascii="Times New Roman" w:eastAsia="Times New Roman" w:hAnsi="Times New Roman" w:cs="Times New Roman"/>
              </w:rPr>
            </w:pPr>
            <w:r w:rsidRPr="006C6796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C6796" w:rsidRPr="006C6796" w:rsidRDefault="006C679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C6796">
              <w:rPr>
                <w:rFonts w:ascii="Times New Roman" w:eastAsia="Times New Roman" w:hAnsi="Times New Roman" w:cs="Times New Roman"/>
                <w:lang w:val="en-GB" w:eastAsia="ru-RU"/>
              </w:rPr>
              <w:t>Ovsiienko</w:t>
            </w:r>
            <w:proofErr w:type="spellEnd"/>
            <w:r w:rsidRPr="006C6796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Pr="006C6796">
              <w:rPr>
                <w:rFonts w:ascii="Times New Roman" w:eastAsia="Times New Roman" w:hAnsi="Times New Roman" w:cs="Times New Roman"/>
                <w:lang w:val="en-GB" w:eastAsia="ru-RU"/>
              </w:rPr>
              <w:t>I</w:t>
            </w:r>
            <w:r w:rsidRPr="006C6796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6C6796">
              <w:rPr>
                <w:rFonts w:ascii="Times New Roman" w:eastAsia="Times New Roman" w:hAnsi="Times New Roman" w:cs="Times New Roman"/>
                <w:lang w:val="en-GB" w:eastAsia="ru-RU"/>
              </w:rPr>
              <w:t>V</w:t>
            </w:r>
            <w:r w:rsidRPr="006C6796">
              <w:rPr>
                <w:rFonts w:ascii="Times New Roman" w:eastAsia="Times New Roman" w:hAnsi="Times New Roman" w:cs="Times New Roman"/>
                <w:lang w:eastAsia="ru-RU"/>
              </w:rPr>
              <w:t xml:space="preserve">., </w:t>
            </w:r>
            <w:r w:rsidRPr="006C6796">
              <w:rPr>
                <w:rFonts w:ascii="Times New Roman" w:eastAsia="Times New Roman" w:hAnsi="Times New Roman" w:cs="Times New Roman"/>
                <w:u w:val="single"/>
                <w:lang w:val="en-GB" w:eastAsia="ru-RU"/>
              </w:rPr>
              <w:t>Len</w:t>
            </w:r>
            <w:r w:rsidRPr="006C6796">
              <w:rPr>
                <w:rFonts w:ascii="Times New Roman" w:eastAsia="Times New Roman" w:hAnsi="Times New Roman" w:cs="Times New Roman"/>
                <w:u w:val="single"/>
                <w:lang w:eastAsia="ru-RU"/>
              </w:rPr>
              <w:t xml:space="preserve">, </w:t>
            </w:r>
            <w:r w:rsidRPr="006C6796">
              <w:rPr>
                <w:rFonts w:ascii="Times New Roman" w:eastAsia="Times New Roman" w:hAnsi="Times New Roman" w:cs="Times New Roman"/>
                <w:u w:val="single"/>
                <w:lang w:val="en-GB" w:eastAsia="ru-RU"/>
              </w:rPr>
              <w:t>T</w:t>
            </w:r>
            <w:r w:rsidRPr="006C6796">
              <w:rPr>
                <w:rFonts w:ascii="Times New Roman" w:eastAsia="Times New Roman" w:hAnsi="Times New Roman" w:cs="Times New Roman"/>
                <w:u w:val="single"/>
                <w:lang w:eastAsia="ru-RU"/>
              </w:rPr>
              <w:t>.</w:t>
            </w:r>
            <w:r w:rsidRPr="006C6796">
              <w:rPr>
                <w:rFonts w:ascii="Times New Roman" w:eastAsia="Times New Roman" w:hAnsi="Times New Roman" w:cs="Times New Roman"/>
                <w:u w:val="single"/>
                <w:lang w:val="en-GB" w:eastAsia="ru-RU"/>
              </w:rPr>
              <w:t>A</w:t>
            </w:r>
            <w:r w:rsidRPr="006C6796">
              <w:rPr>
                <w:rFonts w:ascii="Times New Roman" w:eastAsia="Times New Roman" w:hAnsi="Times New Roman" w:cs="Times New Roman"/>
                <w:u w:val="single"/>
                <w:lang w:eastAsia="ru-RU"/>
              </w:rPr>
              <w:t>.,</w:t>
            </w:r>
            <w:r w:rsidRPr="006C679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  <w:u w:val="single"/>
                <w:lang w:val="en-GB" w:eastAsia="ru-RU"/>
              </w:rPr>
              <w:t>Matzui</w:t>
            </w:r>
            <w:proofErr w:type="spellEnd"/>
            <w:r w:rsidRPr="006C6796">
              <w:rPr>
                <w:rFonts w:ascii="Times New Roman" w:eastAsia="Times New Roman" w:hAnsi="Times New Roman" w:cs="Times New Roman"/>
                <w:u w:val="single"/>
                <w:lang w:eastAsia="ru-RU"/>
              </w:rPr>
              <w:t xml:space="preserve">, </w:t>
            </w:r>
            <w:r w:rsidRPr="006C6796">
              <w:rPr>
                <w:rFonts w:ascii="Times New Roman" w:eastAsia="Times New Roman" w:hAnsi="Times New Roman" w:cs="Times New Roman"/>
                <w:u w:val="single"/>
                <w:lang w:val="en-GB" w:eastAsia="ru-RU"/>
              </w:rPr>
              <w:t>L</w:t>
            </w:r>
            <w:r w:rsidRPr="006C6796">
              <w:rPr>
                <w:rFonts w:ascii="Times New Roman" w:eastAsia="Times New Roman" w:hAnsi="Times New Roman" w:cs="Times New Roman"/>
                <w:u w:val="single"/>
                <w:lang w:eastAsia="ru-RU"/>
              </w:rPr>
              <w:t>.</w:t>
            </w:r>
            <w:r w:rsidRPr="006C6796">
              <w:rPr>
                <w:rFonts w:ascii="Times New Roman" w:eastAsia="Times New Roman" w:hAnsi="Times New Roman" w:cs="Times New Roman"/>
                <w:u w:val="single"/>
                <w:lang w:val="en-GB" w:eastAsia="ru-RU"/>
              </w:rPr>
              <w:t>Y</w:t>
            </w:r>
            <w:r w:rsidRPr="006C6796">
              <w:rPr>
                <w:rFonts w:ascii="Times New Roman" w:eastAsia="Times New Roman" w:hAnsi="Times New Roman" w:cs="Times New Roman"/>
                <w:u w:val="single"/>
                <w:lang w:eastAsia="ru-RU"/>
              </w:rPr>
              <w:t>.</w:t>
            </w:r>
            <w:r w:rsidRPr="006C6796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6C6796">
              <w:rPr>
                <w:rFonts w:ascii="Times New Roman" w:eastAsia="Times New Roman" w:hAnsi="Times New Roman" w:cs="Times New Roman"/>
                <w:lang w:val="en-GB" w:eastAsia="ru-RU"/>
              </w:rPr>
              <w:t>Shpylka</w:t>
            </w:r>
            <w:proofErr w:type="spellEnd"/>
            <w:r w:rsidRPr="006C6796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Pr="006C6796">
              <w:rPr>
                <w:rFonts w:ascii="Times New Roman" w:eastAsia="Times New Roman" w:hAnsi="Times New Roman" w:cs="Times New Roman"/>
                <w:lang w:val="en-GB" w:eastAsia="ru-RU"/>
              </w:rPr>
              <w:t>D</w:t>
            </w:r>
            <w:r w:rsidRPr="006C6796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6C6796">
              <w:rPr>
                <w:rFonts w:ascii="Times New Roman" w:eastAsia="Times New Roman" w:hAnsi="Times New Roman" w:cs="Times New Roman"/>
                <w:lang w:val="en-GB" w:eastAsia="ru-RU"/>
              </w:rPr>
              <w:t>O</w:t>
            </w:r>
            <w:r w:rsidRPr="006C6796">
              <w:rPr>
                <w:rFonts w:ascii="Times New Roman" w:eastAsia="Times New Roman" w:hAnsi="Times New Roman" w:cs="Times New Roman"/>
                <w:lang w:eastAsia="ru-RU"/>
              </w:rPr>
              <w:t xml:space="preserve">., </w:t>
            </w:r>
            <w:r w:rsidRPr="006C6796">
              <w:rPr>
                <w:rFonts w:ascii="Times New Roman" w:eastAsia="Times New Roman" w:hAnsi="Times New Roman" w:cs="Times New Roman"/>
                <w:lang w:val="en-GB" w:eastAsia="ru-RU"/>
              </w:rPr>
              <w:t>Naumova</w:t>
            </w:r>
            <w:r w:rsidRPr="006C6796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gramStart"/>
            <w:r w:rsidRPr="006C6796">
              <w:rPr>
                <w:rFonts w:ascii="Times New Roman" w:eastAsia="Times New Roman" w:hAnsi="Times New Roman" w:cs="Times New Roman"/>
                <w:lang w:val="en-GB" w:eastAsia="ru-RU"/>
              </w:rPr>
              <w:t>D</w:t>
            </w:r>
            <w:r w:rsidRPr="006C6796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6C6796">
              <w:rPr>
                <w:rFonts w:ascii="Times New Roman" w:eastAsia="Times New Roman" w:hAnsi="Times New Roman" w:cs="Times New Roman"/>
                <w:lang w:val="en-GB" w:eastAsia="ru-RU"/>
              </w:rPr>
              <w:t>D</w:t>
            </w:r>
            <w:proofErr w:type="gramEnd"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C6796" w:rsidRPr="006C6796" w:rsidRDefault="006C6796">
            <w:pPr>
              <w:rPr>
                <w:rFonts w:ascii="Times New Roman" w:eastAsia="Times New Roman" w:hAnsi="Times New Roman" w:cs="Times New Roman"/>
              </w:rPr>
            </w:pPr>
            <w:r w:rsidRPr="006C6796">
              <w:rPr>
                <w:rFonts w:ascii="Times New Roman" w:eastAsia="Times New Roman" w:hAnsi="Times New Roman" w:cs="Times New Roman"/>
                <w:lang w:val="en-GB" w:eastAsia="ru-RU"/>
              </w:rPr>
              <w:t>Transverse resistivity of acceptor graphite intercalation compounds., 768(2), 44–56. https://doi.org/10.1080/15421406.2023.2238507</w:t>
            </w:r>
            <w:r w:rsidRPr="006C6796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6C6796">
              <w:rPr>
                <w:rFonts w:ascii="Times New Roman" w:eastAsia="Times New Roman" w:hAnsi="Times New Roman" w:cs="Times New Roman"/>
                <w:lang w:val="en-GB" w:eastAsia="ru-RU"/>
              </w:rPr>
              <w:t xml:space="preserve"> </w:t>
            </w:r>
            <w:r w:rsidRPr="006C6796">
              <w:rPr>
                <w:rFonts w:ascii="Times New Roman" w:eastAsia="Times New Roman" w:hAnsi="Times New Roman" w:cs="Times New Roman"/>
                <w:b/>
                <w:lang w:val="en-GB" w:eastAsia="ru-RU"/>
              </w:rPr>
              <w:t>Q4</w:t>
            </w:r>
            <w:r w:rsidRPr="006C6796">
              <w:rPr>
                <w:rFonts w:ascii="Times New Roman" w:eastAsia="Times New Roman" w:hAnsi="Times New Roman" w:cs="Times New Roman"/>
                <w:b/>
                <w:lang w:eastAsia="ru-RU"/>
              </w:rPr>
              <w:t>.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C6796" w:rsidRPr="006C6796" w:rsidRDefault="006C6796">
            <w:pPr>
              <w:rPr>
                <w:rFonts w:ascii="Times New Roman" w:eastAsia="Times New Roman" w:hAnsi="Times New Roman" w:cs="Times New Roman"/>
              </w:rPr>
            </w:pPr>
            <w:r w:rsidRPr="006C6796">
              <w:rPr>
                <w:rFonts w:ascii="Times New Roman" w:eastAsia="Times New Roman" w:hAnsi="Times New Roman" w:cs="Times New Roman"/>
                <w:i/>
                <w:lang w:val="en-GB" w:eastAsia="ru-RU"/>
              </w:rPr>
              <w:t>Molecular Crystals and Liquid Crystals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C6796" w:rsidRPr="006C6796" w:rsidRDefault="006C6796">
            <w:pPr>
              <w:rPr>
                <w:rFonts w:ascii="Times New Roman" w:eastAsia="Times New Roman" w:hAnsi="Times New Roman" w:cs="Times New Roman"/>
              </w:rPr>
            </w:pPr>
            <w:r w:rsidRPr="006C6796">
              <w:rPr>
                <w:rFonts w:ascii="Times New Roman" w:eastAsia="Times New Roman" w:hAnsi="Times New Roman" w:cs="Times New Roman"/>
                <w:lang w:eastAsia="ru-RU"/>
              </w:rPr>
              <w:t xml:space="preserve">. (2024). </w:t>
            </w:r>
            <w:r w:rsidRPr="006C6796">
              <w:rPr>
                <w:rFonts w:ascii="Times New Roman" w:eastAsia="Times New Roman" w:hAnsi="Times New Roman" w:cs="Times New Roman"/>
                <w:lang w:val="en-GB" w:eastAsia="ru-RU"/>
              </w:rPr>
              <w:t>768(2), 44–56. https://doi.org/10.1080/15421406.2023.2238507</w:t>
            </w:r>
            <w:r w:rsidRPr="006C6796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6C6796">
              <w:rPr>
                <w:rFonts w:ascii="Times New Roman" w:eastAsia="Times New Roman" w:hAnsi="Times New Roman" w:cs="Times New Roman"/>
                <w:lang w:val="en-GB" w:eastAsia="ru-RU"/>
              </w:rPr>
              <w:t xml:space="preserve"> </w:t>
            </w:r>
            <w:r w:rsidRPr="006C6796">
              <w:rPr>
                <w:rFonts w:ascii="Times New Roman" w:eastAsia="Times New Roman" w:hAnsi="Times New Roman" w:cs="Times New Roman"/>
                <w:b/>
                <w:lang w:val="en-GB" w:eastAsia="ru-RU"/>
              </w:rPr>
              <w:t>Q4</w:t>
            </w:r>
            <w:r w:rsidRPr="006C6796">
              <w:rPr>
                <w:rFonts w:ascii="Times New Roman" w:eastAsia="Times New Roman" w:hAnsi="Times New Roman" w:cs="Times New Roman"/>
                <w:b/>
                <w:lang w:eastAsia="ru-RU"/>
              </w:rPr>
              <w:t>.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C6796" w:rsidRPr="006C6796" w:rsidRDefault="006C6796">
            <w:pPr>
              <w:rPr>
                <w:rFonts w:ascii="Times New Roman" w:eastAsia="Times New Roman" w:hAnsi="Times New Roman" w:cs="Times New Roman"/>
              </w:rPr>
            </w:pPr>
            <w:r w:rsidRPr="006C6796">
              <w:rPr>
                <w:rFonts w:ascii="Times New Roman" w:eastAsia="Times New Roman" w:hAnsi="Times New Roman" w:cs="Times New Roman"/>
              </w:rPr>
              <w:t>так</w:t>
            </w:r>
          </w:p>
        </w:tc>
      </w:tr>
      <w:tr w:rsidR="006C6796" w:rsidRPr="006C6796">
        <w:trPr>
          <w:trHeight w:val="317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C6796" w:rsidRPr="006C6796" w:rsidRDefault="006C6796">
            <w:pPr>
              <w:rPr>
                <w:rFonts w:ascii="Times New Roman" w:eastAsia="Times New Roman" w:hAnsi="Times New Roman" w:cs="Times New Roman"/>
              </w:rPr>
            </w:pPr>
            <w:r w:rsidRPr="006C6796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C6796" w:rsidRPr="006C6796" w:rsidRDefault="006C6796">
            <w:pPr>
              <w:rPr>
                <w:rFonts w:ascii="Times New Roman" w:eastAsia="Times New Roman" w:hAnsi="Times New Roman" w:cs="Times New Roman"/>
              </w:rPr>
            </w:pPr>
            <w:hyperlink r:id="rId9" w:history="1">
              <w:proofErr w:type="spellStart"/>
              <w:r w:rsidRPr="006C6796">
                <w:rPr>
                  <w:rStyle w:val="typography-modulelvnit"/>
                  <w:rFonts w:ascii="Times New Roman" w:hAnsi="Times New Roman" w:cs="Times New Roman"/>
                  <w:u w:val="single"/>
                  <w:bdr w:val="none" w:sz="0" w:space="0" w:color="auto" w:frame="1"/>
                </w:rPr>
                <w:t>Len</w:t>
              </w:r>
              <w:proofErr w:type="spellEnd"/>
              <w:r w:rsidRPr="006C6796">
                <w:rPr>
                  <w:rStyle w:val="typography-modulelvnit"/>
                  <w:rFonts w:ascii="Times New Roman" w:hAnsi="Times New Roman" w:cs="Times New Roman"/>
                  <w:u w:val="single"/>
                  <w:bdr w:val="none" w:sz="0" w:space="0" w:color="auto" w:frame="1"/>
                </w:rPr>
                <w:t>, T.A.</w:t>
              </w:r>
            </w:hyperlink>
            <w:r w:rsidRPr="006C6796">
              <w:rPr>
                <w:rStyle w:val="authors-moduleumr1o"/>
                <w:rFonts w:ascii="Times New Roman" w:hAnsi="Times New Roman" w:cs="Times New Roman"/>
              </w:rPr>
              <w:t xml:space="preserve">, </w:t>
            </w:r>
            <w:hyperlink r:id="rId10" w:history="1">
              <w:proofErr w:type="spellStart"/>
              <w:r w:rsidRPr="006C6796">
                <w:rPr>
                  <w:rStyle w:val="typography-modulelvnit"/>
                  <w:rFonts w:ascii="Times New Roman" w:hAnsi="Times New Roman" w:cs="Times New Roman"/>
                  <w:bdr w:val="none" w:sz="0" w:space="0" w:color="auto" w:frame="1"/>
                </w:rPr>
                <w:t>Vovchenko</w:t>
              </w:r>
              <w:proofErr w:type="spellEnd"/>
              <w:r w:rsidRPr="006C6796">
                <w:rPr>
                  <w:rStyle w:val="typography-modulelvnit"/>
                  <w:rFonts w:ascii="Times New Roman" w:hAnsi="Times New Roman" w:cs="Times New Roman"/>
                  <w:bdr w:val="none" w:sz="0" w:space="0" w:color="auto" w:frame="1"/>
                </w:rPr>
                <w:t>, L.L.</w:t>
              </w:r>
            </w:hyperlink>
            <w:r w:rsidRPr="006C6796">
              <w:rPr>
                <w:rStyle w:val="authors-moduleumr1o"/>
                <w:rFonts w:ascii="Times New Roman" w:hAnsi="Times New Roman" w:cs="Times New Roman"/>
              </w:rPr>
              <w:t xml:space="preserve">, </w:t>
            </w:r>
            <w:hyperlink r:id="rId11" w:history="1">
              <w:proofErr w:type="spellStart"/>
              <w:r w:rsidRPr="006C6796">
                <w:rPr>
                  <w:rStyle w:val="typography-modulelvnit"/>
                  <w:rFonts w:ascii="Times New Roman" w:hAnsi="Times New Roman" w:cs="Times New Roman"/>
                  <w:u w:val="single"/>
                  <w:bdr w:val="none" w:sz="0" w:space="0" w:color="auto" w:frame="1"/>
                </w:rPr>
                <w:t>Matzui</w:t>
              </w:r>
              <w:proofErr w:type="spellEnd"/>
              <w:r w:rsidRPr="006C6796">
                <w:rPr>
                  <w:rStyle w:val="typography-modulelvnit"/>
                  <w:rFonts w:ascii="Times New Roman" w:hAnsi="Times New Roman" w:cs="Times New Roman"/>
                  <w:u w:val="single"/>
                  <w:bdr w:val="none" w:sz="0" w:space="0" w:color="auto" w:frame="1"/>
                </w:rPr>
                <w:t>, L.Y.</w:t>
              </w:r>
            </w:hyperlink>
            <w:r w:rsidRPr="006C6796">
              <w:rPr>
                <w:rStyle w:val="authors-moduleumr1o"/>
                <w:rFonts w:ascii="Times New Roman" w:hAnsi="Times New Roman" w:cs="Times New Roman"/>
              </w:rPr>
              <w:t xml:space="preserve">, </w:t>
            </w:r>
            <w:hyperlink r:id="rId12" w:history="1">
              <w:proofErr w:type="spellStart"/>
              <w:r w:rsidRPr="006C6796">
                <w:rPr>
                  <w:rStyle w:val="typography-modulelvnit"/>
                  <w:rFonts w:ascii="Times New Roman" w:hAnsi="Times New Roman" w:cs="Times New Roman"/>
                  <w:u w:val="single"/>
                  <w:bdr w:val="none" w:sz="0" w:space="0" w:color="auto" w:frame="1"/>
                </w:rPr>
                <w:t>Turkov</w:t>
              </w:r>
              <w:proofErr w:type="spellEnd"/>
              <w:r w:rsidRPr="006C6796">
                <w:rPr>
                  <w:rStyle w:val="typography-modulelvnit"/>
                  <w:rFonts w:ascii="Times New Roman" w:hAnsi="Times New Roman" w:cs="Times New Roman"/>
                  <w:u w:val="single"/>
                  <w:bdr w:val="none" w:sz="0" w:space="0" w:color="auto" w:frame="1"/>
                </w:rPr>
                <w:t>, O.V.</w:t>
              </w:r>
            </w:hyperlink>
            <w:r w:rsidRPr="006C6796">
              <w:rPr>
                <w:rStyle w:val="authors-moduleumr1o"/>
                <w:rFonts w:ascii="Times New Roman" w:hAnsi="Times New Roman" w:cs="Times New Roman"/>
                <w:u w:val="single"/>
              </w:rPr>
              <w:t xml:space="preserve">, </w:t>
            </w:r>
            <w:hyperlink r:id="rId13" w:history="1">
              <w:proofErr w:type="spellStart"/>
              <w:r w:rsidRPr="006C6796">
                <w:rPr>
                  <w:rStyle w:val="typography-modulelvnit"/>
                  <w:rFonts w:ascii="Times New Roman" w:hAnsi="Times New Roman" w:cs="Times New Roman"/>
                  <w:u w:val="single"/>
                  <w:bdr w:val="none" w:sz="0" w:space="0" w:color="auto" w:frame="1"/>
                </w:rPr>
                <w:t>Zhuravkov</w:t>
              </w:r>
              <w:proofErr w:type="spellEnd"/>
              <w:r w:rsidRPr="006C6796">
                <w:rPr>
                  <w:rStyle w:val="typography-modulelvnit"/>
                  <w:rFonts w:ascii="Times New Roman" w:hAnsi="Times New Roman" w:cs="Times New Roman"/>
                  <w:u w:val="single"/>
                  <w:bdr w:val="none" w:sz="0" w:space="0" w:color="auto" w:frame="1"/>
                </w:rPr>
                <w:t>, A.V.</w:t>
              </w:r>
            </w:hyperlink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C6796" w:rsidRPr="006C6796" w:rsidRDefault="006C679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C6796">
              <w:rPr>
                <w:rFonts w:ascii="Times New Roman" w:hAnsi="Times New Roman" w:cs="Times New Roman"/>
              </w:rPr>
              <w:t>Electrical</w:t>
            </w:r>
            <w:proofErr w:type="spellEnd"/>
            <w:r w:rsidRPr="006C67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hAnsi="Times New Roman" w:cs="Times New Roman"/>
              </w:rPr>
              <w:t>and</w:t>
            </w:r>
            <w:proofErr w:type="spellEnd"/>
            <w:r w:rsidRPr="006C67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hAnsi="Times New Roman" w:cs="Times New Roman"/>
              </w:rPr>
              <w:t>Mechanical</w:t>
            </w:r>
            <w:proofErr w:type="spellEnd"/>
            <w:r w:rsidRPr="006C67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hAnsi="Times New Roman" w:cs="Times New Roman"/>
              </w:rPr>
              <w:t>Properties</w:t>
            </w:r>
            <w:proofErr w:type="spellEnd"/>
            <w:r w:rsidRPr="006C67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hAnsi="Times New Roman" w:cs="Times New Roman"/>
              </w:rPr>
              <w:t>of</w:t>
            </w:r>
            <w:proofErr w:type="spellEnd"/>
            <w:r w:rsidRPr="006C67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hAnsi="Times New Roman" w:cs="Times New Roman"/>
              </w:rPr>
              <w:t>Epoxy</w:t>
            </w:r>
            <w:proofErr w:type="spellEnd"/>
            <w:r w:rsidRPr="006C67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hAnsi="Times New Roman" w:cs="Times New Roman"/>
              </w:rPr>
              <w:t>Composites</w:t>
            </w:r>
            <w:proofErr w:type="spellEnd"/>
            <w:r w:rsidRPr="006C67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hAnsi="Times New Roman" w:cs="Times New Roman"/>
              </w:rPr>
              <w:t>Filled</w:t>
            </w:r>
            <w:proofErr w:type="spellEnd"/>
            <w:r w:rsidRPr="006C67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hAnsi="Times New Roman" w:cs="Times New Roman"/>
              </w:rPr>
              <w:t>with</w:t>
            </w:r>
            <w:proofErr w:type="spellEnd"/>
            <w:r w:rsidRPr="006C67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hAnsi="Times New Roman" w:cs="Times New Roman"/>
              </w:rPr>
              <w:t>Carbon</w:t>
            </w:r>
            <w:proofErr w:type="spellEnd"/>
            <w:r w:rsidRPr="006C67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hAnsi="Times New Roman" w:cs="Times New Roman"/>
              </w:rPr>
              <w:t>and</w:t>
            </w:r>
            <w:proofErr w:type="spellEnd"/>
            <w:r w:rsidRPr="006C6796">
              <w:rPr>
                <w:rFonts w:ascii="Times New Roman" w:hAnsi="Times New Roman" w:cs="Times New Roman"/>
              </w:rPr>
              <w:t xml:space="preserve"> Co3O4 </w:t>
            </w:r>
            <w:proofErr w:type="spellStart"/>
            <w:r w:rsidRPr="006C6796">
              <w:rPr>
                <w:rFonts w:ascii="Times New Roman" w:hAnsi="Times New Roman" w:cs="Times New Roman"/>
              </w:rPr>
              <w:t>Nanoparticles</w:t>
            </w:r>
            <w:proofErr w:type="spellEnd"/>
            <w:r w:rsidRPr="006C6796">
              <w:rPr>
                <w:rFonts w:ascii="Times New Roman" w:hAnsi="Times New Roman" w:cs="Times New Roman"/>
              </w:rPr>
              <w:t xml:space="preserve"> | Електричні та механічні властивості епоксидних композитів, наповнених </w:t>
            </w:r>
            <w:proofErr w:type="spellStart"/>
            <w:r w:rsidRPr="006C6796">
              <w:rPr>
                <w:rFonts w:ascii="Times New Roman" w:hAnsi="Times New Roman" w:cs="Times New Roman"/>
              </w:rPr>
              <w:t>наночастин</w:t>
            </w:r>
            <w:proofErr w:type="spellEnd"/>
            <w:r w:rsidRPr="006C6796">
              <w:rPr>
                <w:rFonts w:ascii="Times New Roman" w:hAnsi="Times New Roman" w:cs="Times New Roman"/>
              </w:rPr>
              <w:t>-ками вуглецю та Co3O4.</w:t>
            </w:r>
            <w:r w:rsidRPr="006C6796">
              <w:rPr>
                <w:rStyle w:val="typography-modulelvnit"/>
                <w:rFonts w:ascii="Times New Roman" w:hAnsi="Times New Roman" w:cs="Times New Roman"/>
                <w:shd w:val="clear" w:color="auto" w:fill="FFFFFF"/>
              </w:rPr>
              <w:t xml:space="preserve">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C6796" w:rsidRPr="006C6796" w:rsidRDefault="006C679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C6796">
              <w:rPr>
                <w:rStyle w:val="typography-modulelvnit"/>
                <w:rFonts w:ascii="Times New Roman" w:hAnsi="Times New Roman" w:cs="Times New Roman"/>
                <w:i/>
                <w:shd w:val="clear" w:color="auto" w:fill="FFFFFF"/>
              </w:rPr>
              <w:t>Journal</w:t>
            </w:r>
            <w:proofErr w:type="spellEnd"/>
            <w:r w:rsidRPr="006C6796">
              <w:rPr>
                <w:rStyle w:val="typography-modulelvnit"/>
                <w:rFonts w:ascii="Times New Roman" w:hAnsi="Times New Roman" w:cs="Times New Roman"/>
                <w:i/>
                <w:shd w:val="clear" w:color="auto" w:fill="FFFFFF"/>
              </w:rPr>
              <w:t xml:space="preserve"> </w:t>
            </w:r>
            <w:proofErr w:type="spellStart"/>
            <w:r w:rsidRPr="006C6796">
              <w:rPr>
                <w:rStyle w:val="typography-modulelvnit"/>
                <w:rFonts w:ascii="Times New Roman" w:hAnsi="Times New Roman" w:cs="Times New Roman"/>
                <w:i/>
                <w:shd w:val="clear" w:color="auto" w:fill="FFFFFF"/>
              </w:rPr>
              <w:t>of</w:t>
            </w:r>
            <w:proofErr w:type="spellEnd"/>
            <w:r w:rsidRPr="006C6796">
              <w:rPr>
                <w:rStyle w:val="typography-modulelvnit"/>
                <w:rFonts w:ascii="Times New Roman" w:hAnsi="Times New Roman" w:cs="Times New Roman"/>
                <w:i/>
                <w:shd w:val="clear" w:color="auto" w:fill="FFFFFF"/>
              </w:rPr>
              <w:t xml:space="preserve"> </w:t>
            </w:r>
            <w:proofErr w:type="spellStart"/>
            <w:r w:rsidRPr="006C6796">
              <w:rPr>
                <w:rStyle w:val="typography-modulelvnit"/>
                <w:rFonts w:ascii="Times New Roman" w:hAnsi="Times New Roman" w:cs="Times New Roman"/>
                <w:i/>
                <w:shd w:val="clear" w:color="auto" w:fill="FFFFFF"/>
              </w:rPr>
              <w:t>Nano</w:t>
            </w:r>
            <w:proofErr w:type="spellEnd"/>
            <w:r w:rsidRPr="006C6796">
              <w:rPr>
                <w:rStyle w:val="typography-modulelvnit"/>
                <w:rFonts w:ascii="Times New Roman" w:hAnsi="Times New Roman" w:cs="Times New Roman"/>
                <w:i/>
                <w:shd w:val="clear" w:color="auto" w:fill="FFFFFF"/>
              </w:rPr>
              <w:t xml:space="preserve">- </w:t>
            </w:r>
            <w:proofErr w:type="spellStart"/>
            <w:r w:rsidRPr="006C6796">
              <w:rPr>
                <w:rStyle w:val="typography-modulelvnit"/>
                <w:rFonts w:ascii="Times New Roman" w:hAnsi="Times New Roman" w:cs="Times New Roman"/>
                <w:i/>
                <w:shd w:val="clear" w:color="auto" w:fill="FFFFFF"/>
              </w:rPr>
              <w:t>and</w:t>
            </w:r>
            <w:proofErr w:type="spellEnd"/>
            <w:r w:rsidRPr="006C6796">
              <w:rPr>
                <w:rStyle w:val="typography-modulelvnit"/>
                <w:rFonts w:ascii="Times New Roman" w:hAnsi="Times New Roman" w:cs="Times New Roman"/>
                <w:i/>
                <w:shd w:val="clear" w:color="auto" w:fill="FFFFFF"/>
              </w:rPr>
              <w:t xml:space="preserve"> Electronic Physics</w:t>
            </w:r>
            <w:r w:rsidRPr="006C6796">
              <w:rPr>
                <w:rStyle w:val="typography-modulelvnit"/>
                <w:rFonts w:ascii="Times New Roman" w:hAnsi="Times New Roman" w:cs="Times New Roman"/>
                <w:bdr w:val="none" w:sz="0" w:space="0" w:color="auto" w:frame="1"/>
                <w:shd w:val="clear" w:color="auto" w:fill="FFFFFF"/>
              </w:rPr>
              <w:t>.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C6796" w:rsidRPr="006C6796" w:rsidRDefault="006C6796">
            <w:pPr>
              <w:rPr>
                <w:rFonts w:ascii="Times New Roman" w:eastAsia="Times New Roman" w:hAnsi="Times New Roman" w:cs="Times New Roman"/>
              </w:rPr>
            </w:pPr>
            <w:r w:rsidRPr="006C6796">
              <w:rPr>
                <w:rStyle w:val="authors-moduleumr1o"/>
                <w:rFonts w:ascii="Times New Roman" w:hAnsi="Times New Roman" w:cs="Times New Roman"/>
              </w:rPr>
              <w:t>(2024)</w:t>
            </w:r>
            <w:r w:rsidRPr="006C6796">
              <w:rPr>
                <w:rStyle w:val="typography-modulelvnit"/>
                <w:rFonts w:ascii="Times New Roman" w:hAnsi="Times New Roman" w:cs="Times New Roman"/>
                <w:shd w:val="clear" w:color="auto" w:fill="FFFFFF"/>
              </w:rPr>
              <w:t xml:space="preserve"> 16(1), 01026.</w:t>
            </w:r>
            <w:r w:rsidRPr="006C6796">
              <w:rPr>
                <w:rFonts w:ascii="Times New Roman" w:hAnsi="Times New Roman" w:cs="Times New Roman"/>
                <w:shd w:val="clear" w:color="auto" w:fill="FFFFFF"/>
              </w:rPr>
              <w:t xml:space="preserve"> DOI:</w:t>
            </w:r>
            <w:hyperlink r:id="rId14" w:tgtFrame="_blank" w:history="1">
              <w:r w:rsidRPr="006C6796">
                <w:rPr>
                  <w:rStyle w:val="af7"/>
                  <w:color w:val="auto"/>
                  <w:bdr w:val="none" w:sz="0" w:space="0" w:color="auto" w:frame="1"/>
                  <w:shd w:val="clear" w:color="auto" w:fill="FFFFFF"/>
                </w:rPr>
                <w:t>10.21272/jnep.16(1).01026</w:t>
              </w:r>
            </w:hyperlink>
            <w:r w:rsidRPr="006C6796">
              <w:rPr>
                <w:rFonts w:ascii="Times New Roman" w:hAnsi="Times New Roman" w:cs="Times New Roman"/>
              </w:rPr>
              <w:t>.</w:t>
            </w:r>
            <w:r w:rsidRPr="006C679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6C6796">
              <w:rPr>
                <w:rFonts w:ascii="Times New Roman" w:eastAsia="Times New Roman" w:hAnsi="Times New Roman" w:cs="Times New Roman"/>
                <w:lang w:val="en-GB" w:eastAsia="ru-RU"/>
              </w:rPr>
              <w:t>Q</w:t>
            </w:r>
            <w:r w:rsidRPr="006C6796">
              <w:rPr>
                <w:rFonts w:ascii="Times New Roman" w:eastAsia="Times New Roman" w:hAnsi="Times New Roman" w:cs="Times New Roman"/>
                <w:lang w:eastAsia="ru-RU"/>
              </w:rPr>
              <w:t>4.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C6796" w:rsidRPr="006C6796" w:rsidRDefault="006C6796">
            <w:pPr>
              <w:rPr>
                <w:rFonts w:ascii="Times New Roman" w:eastAsia="Times New Roman" w:hAnsi="Times New Roman" w:cs="Times New Roman"/>
              </w:rPr>
            </w:pPr>
            <w:r w:rsidRPr="006C6796">
              <w:rPr>
                <w:rFonts w:ascii="Times New Roman" w:eastAsia="Times New Roman" w:hAnsi="Times New Roman" w:cs="Times New Roman"/>
              </w:rPr>
              <w:t>так</w:t>
            </w:r>
          </w:p>
        </w:tc>
      </w:tr>
      <w:tr w:rsidR="006C6796" w:rsidRPr="006C6796">
        <w:trPr>
          <w:trHeight w:val="317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C6796" w:rsidRPr="006C6796" w:rsidRDefault="006C67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C6796" w:rsidRPr="006C6796" w:rsidRDefault="006C6796">
            <w:pPr>
              <w:rPr>
                <w:rFonts w:ascii="Times New Roman" w:eastAsia="Times New Roman" w:hAnsi="Times New Roman" w:cs="Times New Roman"/>
              </w:rPr>
            </w:pPr>
            <w:hyperlink r:id="rId15" w:history="1">
              <w:proofErr w:type="spellStart"/>
              <w:r w:rsidRPr="006C6796">
                <w:rPr>
                  <w:rStyle w:val="typography-modulelvnit"/>
                  <w:rFonts w:ascii="Times New Roman" w:hAnsi="Times New Roman" w:cs="Times New Roman"/>
                  <w:bdr w:val="none" w:sz="0" w:space="0" w:color="auto" w:frame="1"/>
                </w:rPr>
                <w:t>Pryhunova</w:t>
              </w:r>
              <w:proofErr w:type="spellEnd"/>
              <w:r w:rsidRPr="006C6796">
                <w:rPr>
                  <w:rStyle w:val="typography-modulelvnit"/>
                  <w:rFonts w:ascii="Times New Roman" w:hAnsi="Times New Roman" w:cs="Times New Roman"/>
                  <w:bdr w:val="none" w:sz="0" w:space="0" w:color="auto" w:frame="1"/>
                </w:rPr>
                <w:t>, O.V.</w:t>
              </w:r>
            </w:hyperlink>
            <w:r w:rsidRPr="006C6796">
              <w:rPr>
                <w:rStyle w:val="authors-moduleumr1o"/>
                <w:rFonts w:ascii="Times New Roman" w:hAnsi="Times New Roman" w:cs="Times New Roman"/>
              </w:rPr>
              <w:t xml:space="preserve">, </w:t>
            </w:r>
            <w:hyperlink r:id="rId16" w:history="1">
              <w:proofErr w:type="spellStart"/>
              <w:r w:rsidRPr="006C6796">
                <w:rPr>
                  <w:rStyle w:val="typography-modulelvnit"/>
                  <w:rFonts w:ascii="Times New Roman" w:hAnsi="Times New Roman" w:cs="Times New Roman"/>
                  <w:bdr w:val="none" w:sz="0" w:space="0" w:color="auto" w:frame="1"/>
                </w:rPr>
                <w:t>Dyachenko</w:t>
              </w:r>
              <w:proofErr w:type="spellEnd"/>
              <w:r w:rsidRPr="006C6796">
                <w:rPr>
                  <w:rStyle w:val="typography-modulelvnit"/>
                  <w:rFonts w:ascii="Times New Roman" w:hAnsi="Times New Roman" w:cs="Times New Roman"/>
                  <w:bdr w:val="none" w:sz="0" w:space="0" w:color="auto" w:frame="1"/>
                </w:rPr>
                <w:t>, A.G.</w:t>
              </w:r>
            </w:hyperlink>
            <w:r w:rsidRPr="006C6796">
              <w:rPr>
                <w:rStyle w:val="authors-moduleumr1o"/>
                <w:rFonts w:ascii="Times New Roman" w:hAnsi="Times New Roman" w:cs="Times New Roman"/>
              </w:rPr>
              <w:t xml:space="preserve">, </w:t>
            </w:r>
            <w:hyperlink r:id="rId17" w:history="1">
              <w:proofErr w:type="spellStart"/>
              <w:r w:rsidRPr="006C6796">
                <w:rPr>
                  <w:rStyle w:val="typography-modulelvnit"/>
                  <w:rFonts w:ascii="Times New Roman" w:hAnsi="Times New Roman" w:cs="Times New Roman"/>
                  <w:bdr w:val="none" w:sz="0" w:space="0" w:color="auto" w:frame="1"/>
                </w:rPr>
                <w:t>Ischenko</w:t>
              </w:r>
              <w:proofErr w:type="spellEnd"/>
              <w:r w:rsidRPr="006C6796">
                <w:rPr>
                  <w:rStyle w:val="typography-modulelvnit"/>
                  <w:rFonts w:ascii="Times New Roman" w:hAnsi="Times New Roman" w:cs="Times New Roman"/>
                  <w:bdr w:val="none" w:sz="0" w:space="0" w:color="auto" w:frame="1"/>
                </w:rPr>
                <w:t>, O.V.</w:t>
              </w:r>
            </w:hyperlink>
            <w:r w:rsidRPr="006C6796">
              <w:rPr>
                <w:rStyle w:val="authors-moduleumr1o"/>
                <w:rFonts w:ascii="Times New Roman" w:hAnsi="Times New Roman" w:cs="Times New Roman"/>
              </w:rPr>
              <w:t xml:space="preserve">, </w:t>
            </w:r>
            <w:hyperlink r:id="rId18" w:history="1">
              <w:proofErr w:type="spellStart"/>
              <w:r w:rsidRPr="006C6796">
                <w:rPr>
                  <w:rStyle w:val="typography-modulelvnit"/>
                  <w:rFonts w:ascii="Times New Roman" w:hAnsi="Times New Roman" w:cs="Times New Roman"/>
                  <w:u w:val="single"/>
                  <w:bdr w:val="none" w:sz="0" w:space="0" w:color="auto" w:frame="1"/>
                </w:rPr>
                <w:t>Matzui</w:t>
              </w:r>
              <w:proofErr w:type="spellEnd"/>
              <w:r w:rsidRPr="006C6796">
                <w:rPr>
                  <w:rStyle w:val="typography-modulelvnit"/>
                  <w:rFonts w:ascii="Times New Roman" w:hAnsi="Times New Roman" w:cs="Times New Roman"/>
                  <w:u w:val="single"/>
                  <w:bdr w:val="none" w:sz="0" w:space="0" w:color="auto" w:frame="1"/>
                </w:rPr>
                <w:t>, L.Y.</w:t>
              </w:r>
            </w:hyperlink>
            <w:r w:rsidRPr="006C6796">
              <w:rPr>
                <w:rStyle w:val="authors-moduleumr1o"/>
                <w:rFonts w:ascii="Times New Roman" w:hAnsi="Times New Roman" w:cs="Times New Roman"/>
              </w:rPr>
              <w:t xml:space="preserve">, </w:t>
            </w:r>
            <w:hyperlink r:id="rId19" w:history="1">
              <w:proofErr w:type="spellStart"/>
              <w:r w:rsidRPr="006C6796">
                <w:rPr>
                  <w:rStyle w:val="typography-modulelvnit"/>
                  <w:rFonts w:ascii="Times New Roman" w:hAnsi="Times New Roman" w:cs="Times New Roman"/>
                  <w:bdr w:val="none" w:sz="0" w:space="0" w:color="auto" w:frame="1"/>
                </w:rPr>
                <w:t>Vovchenko</w:t>
              </w:r>
              <w:proofErr w:type="spellEnd"/>
              <w:r w:rsidRPr="006C6796">
                <w:rPr>
                  <w:rStyle w:val="typography-modulelvnit"/>
                  <w:rFonts w:ascii="Times New Roman" w:hAnsi="Times New Roman" w:cs="Times New Roman"/>
                  <w:bdr w:val="none" w:sz="0" w:space="0" w:color="auto" w:frame="1"/>
                </w:rPr>
                <w:t>, L.V.</w:t>
              </w:r>
            </w:hyperlink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C6796" w:rsidRPr="006C6796" w:rsidRDefault="006C6796" w:rsidP="006C679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6C6796">
              <w:rPr>
                <w:rStyle w:val="authors-moduleumr1o"/>
                <w:rFonts w:ascii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hAnsi="Times New Roman" w:cs="Times New Roman"/>
              </w:rPr>
              <w:t>Bimetallic</w:t>
            </w:r>
            <w:proofErr w:type="spellEnd"/>
            <w:r w:rsidRPr="006C67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hAnsi="Times New Roman" w:cs="Times New Roman"/>
              </w:rPr>
              <w:t>NiFe</w:t>
            </w:r>
            <w:proofErr w:type="spellEnd"/>
            <w:r w:rsidRPr="006C67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hAnsi="Times New Roman" w:cs="Times New Roman"/>
              </w:rPr>
              <w:t>nanoparticles</w:t>
            </w:r>
            <w:proofErr w:type="spellEnd"/>
            <w:r w:rsidRPr="006C67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hAnsi="Times New Roman" w:cs="Times New Roman"/>
              </w:rPr>
              <w:t>deposited</w:t>
            </w:r>
            <w:proofErr w:type="spellEnd"/>
            <w:r w:rsidRPr="006C67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hAnsi="Times New Roman" w:cs="Times New Roman"/>
              </w:rPr>
              <w:t>on</w:t>
            </w:r>
            <w:proofErr w:type="spellEnd"/>
            <w:r w:rsidRPr="006C67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hAnsi="Times New Roman" w:cs="Times New Roman"/>
              </w:rPr>
              <w:t>hollow</w:t>
            </w:r>
            <w:proofErr w:type="spellEnd"/>
            <w:r w:rsidRPr="006C67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hAnsi="Times New Roman" w:cs="Times New Roman"/>
              </w:rPr>
              <w:t>glass</w:t>
            </w:r>
            <w:proofErr w:type="spellEnd"/>
            <w:r w:rsidRPr="006C67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hAnsi="Times New Roman" w:cs="Times New Roman"/>
              </w:rPr>
              <w:t>microspheres</w:t>
            </w:r>
            <w:proofErr w:type="spellEnd"/>
            <w:r w:rsidRPr="006C6796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6C6796">
              <w:rPr>
                <w:rFonts w:ascii="Times New Roman" w:hAnsi="Times New Roman" w:cs="Times New Roman"/>
              </w:rPr>
              <w:t>HGMs</w:t>
            </w:r>
            <w:proofErr w:type="spellEnd"/>
            <w:r w:rsidRPr="006C6796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6C6796">
              <w:rPr>
                <w:rFonts w:ascii="Times New Roman" w:hAnsi="Times New Roman" w:cs="Times New Roman"/>
              </w:rPr>
              <w:t>of</w:t>
            </w:r>
            <w:proofErr w:type="spellEnd"/>
            <w:r w:rsidRPr="006C67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hAnsi="Times New Roman" w:cs="Times New Roman"/>
              </w:rPr>
              <w:t>various</w:t>
            </w:r>
            <w:proofErr w:type="spellEnd"/>
            <w:r w:rsidRPr="006C67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hAnsi="Times New Roman" w:cs="Times New Roman"/>
              </w:rPr>
              <w:t>sizes</w:t>
            </w:r>
            <w:proofErr w:type="spellEnd"/>
            <w:r w:rsidRPr="006C67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hAnsi="Times New Roman" w:cs="Times New Roman"/>
              </w:rPr>
              <w:t>for</w:t>
            </w:r>
            <w:proofErr w:type="spellEnd"/>
            <w:r w:rsidRPr="006C67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hAnsi="Times New Roman" w:cs="Times New Roman"/>
              </w:rPr>
              <w:t>the</w:t>
            </w:r>
            <w:proofErr w:type="spellEnd"/>
            <w:r w:rsidRPr="006C67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hAnsi="Times New Roman" w:cs="Times New Roman"/>
              </w:rPr>
              <w:t>catalytic</w:t>
            </w:r>
            <w:proofErr w:type="spellEnd"/>
            <w:r w:rsidRPr="006C67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hAnsi="Times New Roman" w:cs="Times New Roman"/>
              </w:rPr>
              <w:t>hydrogenation</w:t>
            </w:r>
            <w:proofErr w:type="spellEnd"/>
            <w:r w:rsidRPr="006C67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796">
              <w:rPr>
                <w:rFonts w:ascii="Times New Roman" w:hAnsi="Times New Roman" w:cs="Times New Roman"/>
              </w:rPr>
              <w:t>of</w:t>
            </w:r>
            <w:proofErr w:type="spellEnd"/>
            <w:r w:rsidRPr="006C6796">
              <w:rPr>
                <w:rFonts w:ascii="Times New Roman" w:hAnsi="Times New Roman" w:cs="Times New Roman"/>
              </w:rPr>
              <w:t xml:space="preserve"> CO</w:t>
            </w:r>
            <w:r w:rsidRPr="006C6796">
              <w:rPr>
                <w:rFonts w:ascii="Times New Roman" w:hAnsi="Times New Roman" w:cs="Times New Roman"/>
                <w:vertAlign w:val="subscript"/>
              </w:rPr>
              <w:t>2.</w:t>
            </w:r>
            <w:r w:rsidRPr="006C679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</w:p>
          <w:p w:rsidR="006C6796" w:rsidRPr="006C6796" w:rsidRDefault="006C67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C6796" w:rsidRPr="006C6796" w:rsidRDefault="006C67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C6796" w:rsidRPr="006C6796" w:rsidRDefault="006C6796">
            <w:pPr>
              <w:rPr>
                <w:rFonts w:ascii="Times New Roman" w:eastAsia="Times New Roman" w:hAnsi="Times New Roman" w:cs="Times New Roman"/>
              </w:rPr>
            </w:pPr>
            <w:r w:rsidRPr="006C6796">
              <w:rPr>
                <w:rStyle w:val="authors-moduleumr1o"/>
                <w:rFonts w:ascii="Times New Roman" w:hAnsi="Times New Roman" w:cs="Times New Roman"/>
              </w:rPr>
              <w:t>(2024)</w:t>
            </w:r>
            <w:r w:rsidRPr="006C6796">
              <w:rPr>
                <w:rFonts w:ascii="Times New Roman" w:hAnsi="Times New Roman" w:cs="Times New Roman"/>
                <w:shd w:val="clear" w:color="auto" w:fill="FFFFFF"/>
              </w:rPr>
              <w:t xml:space="preserve"> DOI:</w:t>
            </w:r>
            <w:hyperlink r:id="rId20" w:tgtFrame="_blank" w:history="1">
              <w:r w:rsidRPr="006C6796">
                <w:rPr>
                  <w:rStyle w:val="af7"/>
                  <w:color w:val="auto"/>
                  <w:bdr w:val="none" w:sz="0" w:space="0" w:color="auto" w:frame="1"/>
                  <w:shd w:val="clear" w:color="auto" w:fill="FFFFFF"/>
                </w:rPr>
                <w:t>10.1080/15421406.2024.2379662</w:t>
              </w:r>
            </w:hyperlink>
            <w:r w:rsidRPr="006C6796">
              <w:rPr>
                <w:rFonts w:ascii="Times New Roman" w:hAnsi="Times New Roman" w:cs="Times New Roman"/>
              </w:rPr>
              <w:t>.</w:t>
            </w:r>
            <w:r w:rsidRPr="006C6796">
              <w:rPr>
                <w:rFonts w:ascii="Times New Roman" w:eastAsia="Times New Roman" w:hAnsi="Times New Roman" w:cs="Times New Roman"/>
                <w:lang w:val="en-GB" w:eastAsia="ru-RU"/>
              </w:rPr>
              <w:t xml:space="preserve"> </w:t>
            </w:r>
            <w:r w:rsidRPr="006C6796">
              <w:rPr>
                <w:rFonts w:ascii="Times New Roman" w:eastAsia="Times New Roman" w:hAnsi="Times New Roman" w:cs="Times New Roman"/>
                <w:b/>
                <w:lang w:val="en-GB" w:eastAsia="ru-RU"/>
              </w:rPr>
              <w:t>Q4</w:t>
            </w:r>
            <w:r w:rsidRPr="006C6796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C6796" w:rsidRPr="006C6796" w:rsidRDefault="006C679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C6796" w:rsidRPr="006C6796">
        <w:trPr>
          <w:trHeight w:val="317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C6796" w:rsidRPr="006C6796" w:rsidRDefault="006C67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C6796" w:rsidRPr="006C6796" w:rsidRDefault="006C67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C6796" w:rsidRPr="006C6796" w:rsidRDefault="006C67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C6796" w:rsidRPr="006C6796" w:rsidRDefault="006C67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C6796" w:rsidRPr="006C6796" w:rsidRDefault="006C67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C6796" w:rsidRPr="006C6796" w:rsidRDefault="006C679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C6796" w:rsidRPr="006C6796">
        <w:trPr>
          <w:trHeight w:val="317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C6796" w:rsidRPr="006C6796" w:rsidRDefault="006C67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C6796" w:rsidRPr="006C6796" w:rsidRDefault="006C67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C6796" w:rsidRPr="006C6796" w:rsidRDefault="006C67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C6796" w:rsidRPr="006C6796" w:rsidRDefault="006C67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C6796" w:rsidRPr="006C6796" w:rsidRDefault="006C67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C6796" w:rsidRPr="006C6796" w:rsidRDefault="006C679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C6796" w:rsidRPr="006C6796">
        <w:trPr>
          <w:trHeight w:val="317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C6796" w:rsidRPr="006C6796" w:rsidRDefault="006C67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C6796" w:rsidRPr="006C6796" w:rsidRDefault="006C67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C6796" w:rsidRPr="006C6796" w:rsidRDefault="006C67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C6796" w:rsidRPr="006C6796" w:rsidRDefault="006C67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C6796" w:rsidRPr="006C6796" w:rsidRDefault="006C67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C6796" w:rsidRPr="006C6796" w:rsidRDefault="006C6796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Default="00A15D65">
      <w:pPr>
        <w:pStyle w:val="2"/>
        <w:rPr>
          <w:b w:val="0"/>
          <w:sz w:val="24"/>
          <w:szCs w:val="24"/>
        </w:rPr>
      </w:pPr>
      <w:r>
        <w:rPr>
          <w:sz w:val="28"/>
          <w:szCs w:val="28"/>
        </w:rPr>
        <w:t xml:space="preserve">VI. Відомості про наукову, науково-технічну та інноваційну діяльність студентів, молодих учених, у тому числі про діяльність Ради молодих учених або інших молодіжних структур  </w:t>
      </w:r>
    </w:p>
    <w:p w:rsidR="00A93123" w:rsidRDefault="00A15D6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Стисла довідка до 10 рядків, надати декілька фото, за наявності а також  у формі таблиці:</w:t>
      </w:r>
    </w:p>
    <w:tbl>
      <w:tblPr>
        <w:tblStyle w:val="af1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2670"/>
        <w:gridCol w:w="2880"/>
        <w:gridCol w:w="3120"/>
      </w:tblGrid>
      <w:tr w:rsidR="00A93123">
        <w:tc>
          <w:tcPr>
            <w:tcW w:w="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Рік</w:t>
            </w:r>
          </w:p>
        </w:tc>
        <w:tc>
          <w:tcPr>
            <w:tcW w:w="2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Кількість студентів, які займаються науковою, науково-технічною та інноваційною діяльністю по відношенню до загальної їх кількості (те саме у відсотках)</w:t>
            </w:r>
          </w:p>
        </w:tc>
        <w:tc>
          <w:tcPr>
            <w:tcW w:w="28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Кількість молодих учених, які працюють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на/у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факультеті/інституті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 відношенню до загальної їх кількості (те саме у відсотках)</w:t>
            </w:r>
          </w:p>
        </w:tc>
        <w:tc>
          <w:tcPr>
            <w:tcW w:w="31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Відсоток молодих учених, які продовжують наукову, науково-технічну та інноваційну діяльність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на/у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факультеті/інституті установі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після  закінчення аспірантури</w:t>
            </w:r>
          </w:p>
        </w:tc>
      </w:tr>
      <w:tr w:rsidR="00A93123">
        <w:tc>
          <w:tcPr>
            <w:tcW w:w="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2024</w:t>
            </w:r>
          </w:p>
        </w:tc>
        <w:tc>
          <w:tcPr>
            <w:tcW w:w="2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 кількість  (___%)</w:t>
            </w:r>
          </w:p>
        </w:tc>
        <w:tc>
          <w:tcPr>
            <w:tcW w:w="28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93123" w:rsidRDefault="00A15D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 кількість  (___%)</w:t>
            </w:r>
          </w:p>
        </w:tc>
        <w:tc>
          <w:tcPr>
            <w:tcW w:w="31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____%</w:t>
            </w:r>
          </w:p>
        </w:tc>
      </w:tr>
      <w:tr w:rsidR="00A93123">
        <w:tc>
          <w:tcPr>
            <w:tcW w:w="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93123" w:rsidRDefault="00A931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c>
          <w:tcPr>
            <w:tcW w:w="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93123" w:rsidRDefault="00A931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c>
          <w:tcPr>
            <w:tcW w:w="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93123" w:rsidRDefault="00A931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93123" w:rsidRDefault="00A15D65">
      <w:pPr>
        <w:pStyle w:val="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VII. Дослідницька інфраструктура </w:t>
      </w:r>
      <w:r>
        <w:rPr>
          <w:b w:val="0"/>
          <w:i/>
          <w:color w:val="000000"/>
          <w:sz w:val="28"/>
          <w:szCs w:val="28"/>
        </w:rPr>
        <w:t>(науково-дослідні лабораторії (НДЛ), науково-дослідні сектори, центри колективного користування науковим обладнанням (ЦККНО) тощо)</w:t>
      </w:r>
      <w:r>
        <w:rPr>
          <w:color w:val="000000"/>
          <w:sz w:val="28"/>
          <w:szCs w:val="28"/>
        </w:rPr>
        <w:t>, їх напрями діяльності, робота із замовниками </w:t>
      </w:r>
    </w:p>
    <w:p w:rsidR="00A93123" w:rsidRDefault="00A15D6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Довідка у текстовому форматі обсягом до 20 рядків зазначається(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назва підрозділу(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джерело(а) його фінансування, стисло описується його діяльність та результативність роботи за кожною структурною одиницею)</w:t>
      </w:r>
    </w:p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Default="00A15D65">
      <w:pPr>
        <w:pStyle w:val="2"/>
        <w:rPr>
          <w:sz w:val="28"/>
          <w:szCs w:val="28"/>
        </w:rPr>
      </w:pPr>
      <w:r>
        <w:rPr>
          <w:color w:val="000000"/>
          <w:sz w:val="28"/>
          <w:szCs w:val="28"/>
        </w:rPr>
        <w:t>VІІІ. Інноваційна інфраструктура (постійно діючі стартап школи, технологічні парки, наукові парки, бізнес-інкубатори, акселератори, центри трансферу технологій, патентно-ліцензійні підрозділи  тощо), їх напрями діяльності, робота із замовниками </w:t>
      </w:r>
    </w:p>
    <w:p w:rsidR="00A93123" w:rsidRDefault="00A15D6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Довідка у текстовому форматі обсягом до 20 рядків зазначається(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назва підрозділу(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джерело(а) його фінансування, стисло описується його діяльність та результативність роботи за кожною структурною одиницею</w:t>
      </w:r>
    </w:p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Default="00A15D65">
      <w:pPr>
        <w:pStyle w:val="2"/>
        <w:rPr>
          <w:sz w:val="28"/>
          <w:szCs w:val="28"/>
        </w:rPr>
      </w:pPr>
      <w:r>
        <w:rPr>
          <w:color w:val="000000"/>
          <w:sz w:val="28"/>
          <w:szCs w:val="28"/>
        </w:rPr>
        <w:t>І</w:t>
      </w:r>
      <w:r>
        <w:rPr>
          <w:sz w:val="28"/>
          <w:szCs w:val="28"/>
        </w:rPr>
        <w:t>Х</w:t>
      </w:r>
      <w:r>
        <w:rPr>
          <w:color w:val="000000"/>
          <w:sz w:val="28"/>
          <w:szCs w:val="28"/>
        </w:rPr>
        <w:t>. Наукове та науково-технічне співробітництво із закордонними організаціями</w:t>
      </w:r>
    </w:p>
    <w:p w:rsidR="00A93123" w:rsidRDefault="00A15D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Описати наукове та науково-технічне співробітництво із закордонними організаціями. Навести дані щодо тематики співробітництва із зарубіжними партнерами навести інформацію щодо країн з якими здійснюється міжнародне науково-технічне співробітництво (до 10 позицій за звітний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2024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рік), відповідно до таблиці</w:t>
      </w:r>
    </w:p>
    <w:tbl>
      <w:tblPr>
        <w:tblStyle w:val="af2"/>
        <w:tblW w:w="977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62"/>
        <w:gridCol w:w="1134"/>
        <w:gridCol w:w="1311"/>
        <w:gridCol w:w="1666"/>
        <w:gridCol w:w="1985"/>
        <w:gridCol w:w="1701"/>
        <w:gridCol w:w="1417"/>
      </w:tblGrid>
      <w:tr w:rsidR="00A9312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8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№</w:t>
            </w:r>
          </w:p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з/п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Країна-партнер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(в алфавітному порядку)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Установа-партнер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Тема наукового гранту/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проєкту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Програма або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проєкт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в рамках якого здійснюється співробітництво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Документ, відповідно до якого здійснюється співробітництво, термін його дії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Практичні результати від співробітництва</w:t>
            </w:r>
          </w:p>
        </w:tc>
      </w:tr>
      <w:tr w:rsidR="00A9312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A9312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Default="00A15D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Зазначити інформацію щодо міжнародного науково-технічного співробітництва (кількість спеціалістів, що брали участь у міжнародних виставках та конференціях, проходили стажування або виконували спільні наукові дослідження і розробки за кордоном; кількість міжнародних науково- практичних семінарів, конференцій, інших заходів проведених підрозділом.</w:t>
      </w:r>
    </w:p>
    <w:p w:rsidR="00A93123" w:rsidRDefault="00A93123">
      <w:pPr>
        <w:pStyle w:val="2"/>
        <w:rPr>
          <w:sz w:val="28"/>
          <w:szCs w:val="28"/>
        </w:rPr>
      </w:pPr>
    </w:p>
    <w:p w:rsidR="00A93123" w:rsidRDefault="00A15D6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Х.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Прикладні дослідження та/або науково-технічні (експериментальні) розробки, які впроваджено у 2024 році за межами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закладу вищої освіти / наукової установи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(відповідно до таблиці, наводяться лише ті, на які є акти впровадження або договори): </w:t>
      </w:r>
    </w:p>
    <w:tbl>
      <w:tblPr>
        <w:tblStyle w:val="af3"/>
        <w:tblW w:w="9345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483"/>
        <w:gridCol w:w="1401"/>
        <w:gridCol w:w="1271"/>
        <w:gridCol w:w="2866"/>
        <w:gridCol w:w="1563"/>
        <w:gridCol w:w="1761"/>
      </w:tblGrid>
      <w:tr w:rsidR="00A93123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 з/п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 прикладного дослідження/розробки, автор(и) та рік завершення,</w:t>
            </w:r>
          </w:p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прикладне дослідження чи розробка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Рівень* наукового результату 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Суб'єкт  впровадження (назва,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підпорядкованість,юридична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адреса)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Дата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акта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впровадження (реквізити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логовору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Обсяг отриманих коштів від суб’єкту впровадження або інший практичний результат впровадження</w:t>
            </w:r>
          </w:p>
        </w:tc>
      </w:tr>
      <w:tr w:rsidR="00A93123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93123">
        <w:trPr>
          <w:trHeight w:val="37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Default="00A15D65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c>
          <w:tcPr>
            <w:tcW w:w="9345" w:type="dxa"/>
            <w:gridSpan w:val="6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firstLine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*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vertAlign w:val="superscript"/>
              </w:rPr>
              <w:t>)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Наводяться важливі показники, які свідчать про рівень наукового результату; переваги над аналогами; економічний, соціальний ефект тощо.</w:t>
            </w:r>
          </w:p>
        </w:tc>
      </w:tr>
    </w:tbl>
    <w:p w:rsidR="00A93123" w:rsidRDefault="00A93123">
      <w:pPr>
        <w:rPr>
          <w:sz w:val="28"/>
          <w:szCs w:val="28"/>
        </w:rPr>
      </w:pPr>
    </w:p>
    <w:p w:rsidR="00A93123" w:rsidRDefault="00A93123">
      <w:pPr>
        <w:pStyle w:val="2"/>
        <w:rPr>
          <w:sz w:val="28"/>
          <w:szCs w:val="28"/>
        </w:rPr>
      </w:pPr>
    </w:p>
    <w:p w:rsidR="00A93123" w:rsidRDefault="00A15D65">
      <w:pPr>
        <w:pStyle w:val="2"/>
        <w:rPr>
          <w:color w:val="000000"/>
          <w:sz w:val="28"/>
          <w:szCs w:val="28"/>
        </w:rPr>
      </w:pPr>
      <w:r>
        <w:rPr>
          <w:sz w:val="28"/>
          <w:szCs w:val="28"/>
        </w:rPr>
        <w:t>Х</w:t>
      </w:r>
      <w:r>
        <w:rPr>
          <w:color w:val="000000"/>
          <w:sz w:val="28"/>
          <w:szCs w:val="28"/>
        </w:rPr>
        <w:t>I. Розвиток матеріально-технічної бази наукових досліджень та розробок</w:t>
      </w:r>
    </w:p>
    <w:p w:rsidR="00A93123" w:rsidRDefault="00A15D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Навести дані про закупівлю/отримання за звітний 2024 р</w:t>
      </w:r>
      <w:r>
        <w:rPr>
          <w:rFonts w:ascii="Times New Roman" w:eastAsia="Times New Roman" w:hAnsi="Times New Roman" w:cs="Times New Roman"/>
          <w:sz w:val="24"/>
          <w:szCs w:val="24"/>
        </w:rPr>
        <w:t>ік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приладів та обладнання іноземного або українського виробництва, їх балансова вартість (наводяться позиції вартістю більше 100 тис. грн) - у вигляді таблиці за формою нижче)</w:t>
      </w:r>
    </w:p>
    <w:tbl>
      <w:tblPr>
        <w:tblStyle w:val="af4"/>
        <w:tblW w:w="9344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471"/>
        <w:gridCol w:w="3194"/>
        <w:gridCol w:w="1687"/>
        <w:gridCol w:w="2979"/>
        <w:gridCol w:w="1013"/>
      </w:tblGrid>
      <w:tr w:rsidR="00A93123"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з/п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Назва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приладу/обладнання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(українською мовою та мовою оригіналу), його марка, рік випуску, фірма-виробник, країна походження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Функціональне призначення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Науковий(і) напрям(и) та структурний(і) підрозділ(и) для якого (яких) здійснено закупівлю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приладу/обладнання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Вартість,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тис. грн</w:t>
            </w:r>
          </w:p>
        </w:tc>
      </w:tr>
      <w:tr w:rsidR="00A93123"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A93123"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green"/>
              </w:rPr>
            </w:pPr>
          </w:p>
        </w:tc>
        <w:tc>
          <w:tcPr>
            <w:tcW w:w="3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93123"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green"/>
              </w:rPr>
            </w:pPr>
          </w:p>
        </w:tc>
        <w:tc>
          <w:tcPr>
            <w:tcW w:w="3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Default="00A15D65">
      <w:pPr>
        <w:pStyle w:val="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XІІ. Перспективи розвитку</w:t>
      </w:r>
    </w:p>
    <w:p w:rsidR="00A93123" w:rsidRDefault="00A15D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Визначити та обґрунтувати шляхи і перспективи розвитку підрозділу на підставі аналізу кількісних та якісних характеристик науково-педагогічного та наукового потенціалу, а також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прогнозного впливу соціально-економічного розвитку на регіональному і національному рівнях, впливу інтеграції до європейського дослідницького простору (до 50 рядків).</w:t>
      </w:r>
    </w:p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Default="00A15D65">
      <w:pPr>
        <w:pStyle w:val="2"/>
        <w:rPr>
          <w:sz w:val="24"/>
          <w:szCs w:val="24"/>
        </w:rPr>
      </w:pPr>
      <w:r>
        <w:rPr>
          <w:color w:val="000000"/>
          <w:sz w:val="28"/>
          <w:szCs w:val="28"/>
        </w:rPr>
        <w:t>XІІІ. Заключна частина</w:t>
      </w:r>
    </w:p>
    <w:p w:rsidR="00A93123" w:rsidRDefault="00A15D65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Надати інформація щодо сильних/слабких сторін діяльності підрозділу, тенденцій розвитку та основних труднощів та недоліків в роботі підрозділу впродовж звітного періоду; щодо налагодження більш ефективної роботи в організації цих процесів</w:t>
      </w:r>
    </w:p>
    <w:p w:rsidR="00A93123" w:rsidRDefault="00A15D65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Зауваження та пропозиції щодо забезпечення організації та координації наукового процесу в Університеті, зокрема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апараті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НДЧ.</w:t>
      </w:r>
    </w:p>
    <w:p w:rsidR="00A93123" w:rsidRDefault="00A9312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3123" w:rsidRDefault="00A9312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3123" w:rsidRDefault="00A15D65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Заступник декана з наукової роботи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Ім’я та ПРІЗВИЩЕ</w:t>
      </w:r>
    </w:p>
    <w:p w:rsidR="00A93123" w:rsidRDefault="00A9312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3123" w:rsidRDefault="00A9312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3123" w:rsidRDefault="00A15D65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Декан/директор факультету/ННІ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Ім’я та ПРІЗВИЩЕ</w:t>
      </w:r>
    </w:p>
    <w:p w:rsidR="00A93123" w:rsidRDefault="00A9312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Default="00A93123">
      <w:pPr>
        <w:rPr>
          <w:rFonts w:ascii="Times New Roman" w:eastAsia="Times New Roman" w:hAnsi="Times New Roman" w:cs="Times New Roman"/>
        </w:rPr>
      </w:pPr>
    </w:p>
    <w:sectPr w:rsidR="00A93123" w:rsidSect="00A93123">
      <w:headerReference w:type="even" r:id="rId21"/>
      <w:headerReference w:type="default" r:id="rId22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A36F7" w:rsidRDefault="000A36F7" w:rsidP="00A93123">
      <w:pPr>
        <w:spacing w:after="0" w:line="240" w:lineRule="auto"/>
      </w:pPr>
      <w:r>
        <w:separator/>
      </w:r>
    </w:p>
  </w:endnote>
  <w:endnote w:type="continuationSeparator" w:id="0">
    <w:p w:rsidR="000A36F7" w:rsidRDefault="000A36F7" w:rsidP="00A93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A36F7" w:rsidRDefault="000A36F7" w:rsidP="00A93123">
      <w:pPr>
        <w:spacing w:after="0" w:line="240" w:lineRule="auto"/>
      </w:pPr>
      <w:r>
        <w:separator/>
      </w:r>
    </w:p>
  </w:footnote>
  <w:footnote w:type="continuationSeparator" w:id="0">
    <w:p w:rsidR="000A36F7" w:rsidRDefault="000A36F7" w:rsidP="00A93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93123" w:rsidRDefault="00CC5AF2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page">
                <wp:posOffset>4016692</wp:posOffset>
              </wp:positionH>
              <wp:positionV relativeFrom="page">
                <wp:posOffset>747078</wp:posOffset>
              </wp:positionV>
              <wp:extent cx="70485" cy="162560"/>
              <wp:effectExtent l="0" t="0" r="0" b="0"/>
              <wp:wrapNone/>
              <wp:docPr id="4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15520" y="3703483"/>
                        <a:ext cx="6096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10A26" w:rsidRDefault="00CC5AF2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8"/>
                            </w:rPr>
                            <w:t xml:space="preserve"> PAGE \* MERGEFORMAT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1"/>
                              <w:highlight w:val="white"/>
                            </w:rPr>
                            <w:t>8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4" o:spid="_x0000_s1026" style="position:absolute;margin-left:316.25pt;margin-top:58.85pt;width:5.55pt;height:12.8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" filled="f" stroked="f">
              <v:textbox inset="0,0,0,0">
                <w:txbxContent>
                  <w:p w:rsidR="00D10A26" w:rsidRDefault="00CC5AF2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</w:rPr>
                      <w:t xml:space="preserve"> PAGE \* MERGEFORMAT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1"/>
                        <w:highlight w:val="white"/>
                      </w:rPr>
                      <w:t>8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93123" w:rsidRDefault="00CC5AF2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page">
                <wp:posOffset>4016692</wp:posOffset>
              </wp:positionH>
              <wp:positionV relativeFrom="page">
                <wp:posOffset>747078</wp:posOffset>
              </wp:positionV>
              <wp:extent cx="70485" cy="162560"/>
              <wp:effectExtent l="0" t="0" r="0" b="0"/>
              <wp:wrapNone/>
              <wp:docPr id="3" name="Прямоугольник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15520" y="3703483"/>
                        <a:ext cx="6096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10A26" w:rsidRDefault="00CC5AF2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8"/>
                            </w:rPr>
                            <w:t xml:space="preserve"> PAGE \* MERGEFORMAT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1"/>
                              <w:highlight w:val="white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3" o:spid="_x0000_s1027" style="position:absolute;margin-left:316.25pt;margin-top:58.85pt;width:5.55pt;height:12.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" filled="f" stroked="f">
              <v:textbox inset="0,0,0,0">
                <w:txbxContent>
                  <w:p w:rsidR="00D10A26" w:rsidRDefault="00CC5AF2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</w:rPr>
                      <w:t xml:space="preserve">PAGE \* MERGEFORMAT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1"/>
                        <w:highlight w:val="white"/>
                      </w:rPr>
                      <w:t>2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E629D"/>
    <w:multiLevelType w:val="multilevel"/>
    <w:tmpl w:val="DABAA04E"/>
    <w:lvl w:ilvl="0">
      <w:start w:val="1"/>
      <w:numFmt w:val="decimal"/>
      <w:lvlText w:val="%1."/>
      <w:lvlJc w:val="left"/>
      <w:pPr>
        <w:ind w:left="786" w:hanging="360"/>
      </w:pPr>
      <w:rPr>
        <w:b/>
        <w:i w:val="0"/>
      </w:rPr>
    </w:lvl>
    <w:lvl w:ilvl="1">
      <w:start w:val="1"/>
      <w:numFmt w:val="decimal"/>
      <w:lvlText w:val="%1.%2."/>
      <w:lvlJc w:val="left"/>
      <w:pPr>
        <w:ind w:left="1190" w:hanging="480"/>
      </w:pPr>
    </w:lvl>
    <w:lvl w:ilvl="2">
      <w:start w:val="1"/>
      <w:numFmt w:val="decimal"/>
      <w:lvlText w:val="%1.%2.%3."/>
      <w:lvlJc w:val="left"/>
      <w:pPr>
        <w:ind w:left="1442" w:hanging="720"/>
      </w:pPr>
    </w:lvl>
    <w:lvl w:ilvl="3">
      <w:start w:val="1"/>
      <w:numFmt w:val="decimal"/>
      <w:lvlText w:val="%1.%2.%3.%4."/>
      <w:lvlJc w:val="left"/>
      <w:pPr>
        <w:ind w:left="1802" w:hanging="720"/>
      </w:pPr>
    </w:lvl>
    <w:lvl w:ilvl="4">
      <w:start w:val="1"/>
      <w:numFmt w:val="decimal"/>
      <w:lvlText w:val="%1.%2.%3.%4.%5."/>
      <w:lvlJc w:val="left"/>
      <w:pPr>
        <w:ind w:left="2522" w:hanging="1080"/>
      </w:pPr>
    </w:lvl>
    <w:lvl w:ilvl="5">
      <w:start w:val="1"/>
      <w:numFmt w:val="decimal"/>
      <w:lvlText w:val="%1.%2.%3.%4.%5.%6."/>
      <w:lvlJc w:val="left"/>
      <w:pPr>
        <w:ind w:left="2882" w:hanging="1080"/>
      </w:pPr>
    </w:lvl>
    <w:lvl w:ilvl="6">
      <w:start w:val="1"/>
      <w:numFmt w:val="decimal"/>
      <w:lvlText w:val="%1.%2.%3.%4.%5.%6.%7."/>
      <w:lvlJc w:val="left"/>
      <w:pPr>
        <w:ind w:left="3602" w:hanging="1440"/>
      </w:pPr>
    </w:lvl>
    <w:lvl w:ilvl="7">
      <w:start w:val="1"/>
      <w:numFmt w:val="decimal"/>
      <w:lvlText w:val="%1.%2.%3.%4.%5.%6.%7.%8."/>
      <w:lvlJc w:val="left"/>
      <w:pPr>
        <w:ind w:left="3962" w:hanging="1440"/>
      </w:pPr>
    </w:lvl>
    <w:lvl w:ilvl="8">
      <w:start w:val="1"/>
      <w:numFmt w:val="decimal"/>
      <w:lvlText w:val="%1.%2.%3.%4.%5.%6.%7.%8.%9."/>
      <w:lvlJc w:val="left"/>
      <w:pPr>
        <w:ind w:left="4682" w:hanging="1800"/>
      </w:pPr>
    </w:lvl>
  </w:abstractNum>
  <w:abstractNum w:abstractNumId="1" w15:restartNumberingAfterBreak="0">
    <w:nsid w:val="14035CDA"/>
    <w:multiLevelType w:val="multilevel"/>
    <w:tmpl w:val="C296A2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F0483"/>
    <w:multiLevelType w:val="multilevel"/>
    <w:tmpl w:val="2AD6A8B2"/>
    <w:lvl w:ilvl="0">
      <w:start w:val="1"/>
      <w:numFmt w:val="decimal"/>
      <w:lvlText w:val="1.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44112655">
    <w:abstractNumId w:val="2"/>
  </w:num>
  <w:num w:numId="2" w16cid:durableId="1586383342">
    <w:abstractNumId w:val="1"/>
  </w:num>
  <w:num w:numId="3" w16cid:durableId="1710036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123"/>
    <w:rsid w:val="00096C16"/>
    <w:rsid w:val="000A36F7"/>
    <w:rsid w:val="00353A37"/>
    <w:rsid w:val="003A32AB"/>
    <w:rsid w:val="004344FB"/>
    <w:rsid w:val="00445EF4"/>
    <w:rsid w:val="0049554B"/>
    <w:rsid w:val="00594631"/>
    <w:rsid w:val="005A769E"/>
    <w:rsid w:val="006C6796"/>
    <w:rsid w:val="006C7707"/>
    <w:rsid w:val="007A6A85"/>
    <w:rsid w:val="00860A08"/>
    <w:rsid w:val="00895627"/>
    <w:rsid w:val="008E46CF"/>
    <w:rsid w:val="00966D62"/>
    <w:rsid w:val="00A1218B"/>
    <w:rsid w:val="00A15D65"/>
    <w:rsid w:val="00A93123"/>
    <w:rsid w:val="00AD72B1"/>
    <w:rsid w:val="00B51575"/>
    <w:rsid w:val="00CC591A"/>
    <w:rsid w:val="00CC5AF2"/>
    <w:rsid w:val="00D10A26"/>
    <w:rsid w:val="00EF05CC"/>
    <w:rsid w:val="00F17E42"/>
    <w:rsid w:val="00F2404D"/>
    <w:rsid w:val="00F2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16693"/>
  <w15:docId w15:val="{AFE2AAEE-8ED1-4D09-B9F2-BB4ED4561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123"/>
  </w:style>
  <w:style w:type="paragraph" w:styleId="1">
    <w:name w:val="heading 1"/>
    <w:basedOn w:val="10"/>
    <w:next w:val="10"/>
    <w:rsid w:val="00A9312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2B2A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10"/>
    <w:next w:val="10"/>
    <w:rsid w:val="00A9312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2A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10"/>
    <w:next w:val="10"/>
    <w:rsid w:val="00A93123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A9312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A93123"/>
  </w:style>
  <w:style w:type="table" w:customStyle="1" w:styleId="TableNormal">
    <w:name w:val="Table Normal"/>
    <w:rsid w:val="00A9312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A93123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2B2A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2B2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B2A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tab-span">
    <w:name w:val="apple-tab-span"/>
    <w:basedOn w:val="a0"/>
    <w:rsid w:val="00250F0B"/>
  </w:style>
  <w:style w:type="paragraph" w:styleId="a5">
    <w:name w:val="Balloon Text"/>
    <w:basedOn w:val="a"/>
    <w:link w:val="a6"/>
    <w:uiPriority w:val="99"/>
    <w:semiHidden/>
    <w:unhideWhenUsed/>
    <w:rsid w:val="007A44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A444F"/>
    <w:rPr>
      <w:rFonts w:ascii="Segoe UI" w:hAnsi="Segoe UI" w:cs="Segoe UI"/>
      <w:sz w:val="18"/>
      <w:szCs w:val="18"/>
    </w:rPr>
  </w:style>
  <w:style w:type="paragraph" w:customStyle="1" w:styleId="11">
    <w:name w:val="Стиль1"/>
    <w:basedOn w:val="a"/>
    <w:link w:val="12"/>
    <w:qFormat/>
    <w:rsid w:val="00984631"/>
    <w:rPr>
      <w:b/>
      <w:sz w:val="28"/>
      <w:szCs w:val="28"/>
    </w:rPr>
  </w:style>
  <w:style w:type="character" w:customStyle="1" w:styleId="30">
    <w:name w:val="Основний текст (3)_"/>
    <w:basedOn w:val="a0"/>
    <w:rsid w:val="009846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12">
    <w:name w:val="Стиль1 Знак"/>
    <w:basedOn w:val="a0"/>
    <w:link w:val="11"/>
    <w:rsid w:val="00984631"/>
    <w:rPr>
      <w:b/>
      <w:sz w:val="28"/>
      <w:szCs w:val="28"/>
      <w:lang w:val="uk-UA"/>
    </w:rPr>
  </w:style>
  <w:style w:type="character" w:customStyle="1" w:styleId="31">
    <w:name w:val="Основний текст (3)"/>
    <w:basedOn w:val="30"/>
    <w:rsid w:val="009846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/>
    </w:rPr>
  </w:style>
  <w:style w:type="character" w:customStyle="1" w:styleId="32">
    <w:name w:val="Основний текст (3) + Напівжирний"/>
    <w:basedOn w:val="30"/>
    <w:rsid w:val="009846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/>
    </w:rPr>
  </w:style>
  <w:style w:type="character" w:customStyle="1" w:styleId="a7">
    <w:name w:val="Основний текст_"/>
    <w:basedOn w:val="a0"/>
    <w:link w:val="13"/>
    <w:rsid w:val="00984631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character" w:customStyle="1" w:styleId="11pt">
    <w:name w:val="Основний текст + 11 pt"/>
    <w:basedOn w:val="a7"/>
    <w:rsid w:val="00984631"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  <w:lang w:val="uk-UA"/>
    </w:rPr>
  </w:style>
  <w:style w:type="character" w:customStyle="1" w:styleId="10pt">
    <w:name w:val="Основний текст + 10 pt"/>
    <w:basedOn w:val="a7"/>
    <w:rsid w:val="00984631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uk-UA"/>
    </w:rPr>
  </w:style>
  <w:style w:type="paragraph" w:customStyle="1" w:styleId="13">
    <w:name w:val="Основний текст1"/>
    <w:basedOn w:val="a"/>
    <w:link w:val="a7"/>
    <w:rsid w:val="00984631"/>
    <w:pPr>
      <w:widowControl w:val="0"/>
      <w:shd w:val="clear" w:color="auto" w:fill="FFFFFF"/>
      <w:spacing w:before="300" w:after="0" w:line="331" w:lineRule="exact"/>
      <w:ind w:hanging="980"/>
      <w:jc w:val="both"/>
    </w:pPr>
    <w:rPr>
      <w:rFonts w:ascii="Times New Roman" w:eastAsia="Times New Roman" w:hAnsi="Times New Roman" w:cs="Times New Roman"/>
      <w:sz w:val="25"/>
      <w:szCs w:val="25"/>
    </w:rPr>
  </w:style>
  <w:style w:type="character" w:customStyle="1" w:styleId="9pt">
    <w:name w:val="Основний текст + 9 pt;Напівжирний"/>
    <w:basedOn w:val="a7"/>
    <w:rsid w:val="009219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uk-UA"/>
    </w:rPr>
  </w:style>
  <w:style w:type="character" w:customStyle="1" w:styleId="Candara105pt">
    <w:name w:val="Основний текст + Candara;10;5 pt"/>
    <w:basedOn w:val="a7"/>
    <w:rsid w:val="004D1184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uk-UA"/>
    </w:rPr>
  </w:style>
  <w:style w:type="character" w:customStyle="1" w:styleId="11pt0">
    <w:name w:val="Основний текст + 11 pt;Малі великі літери"/>
    <w:basedOn w:val="a7"/>
    <w:rsid w:val="00303B29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uk-UA"/>
    </w:rPr>
  </w:style>
  <w:style w:type="character" w:customStyle="1" w:styleId="50">
    <w:name w:val="Основний текст (5)"/>
    <w:basedOn w:val="a0"/>
    <w:rsid w:val="00AF64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paragraph" w:styleId="a8">
    <w:name w:val="List Paragraph"/>
    <w:basedOn w:val="a"/>
    <w:uiPriority w:val="34"/>
    <w:qFormat/>
    <w:rsid w:val="007829A2"/>
    <w:pPr>
      <w:ind w:left="720"/>
      <w:contextualSpacing/>
    </w:pPr>
  </w:style>
  <w:style w:type="character" w:customStyle="1" w:styleId="a9">
    <w:name w:val="Колонтитул_"/>
    <w:basedOn w:val="a0"/>
    <w:link w:val="aa"/>
    <w:rsid w:val="00421958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05pt0pt">
    <w:name w:val="Колонтитул + 10;5 pt;Інтервал 0 pt"/>
    <w:basedOn w:val="a9"/>
    <w:rsid w:val="00421958"/>
    <w:rPr>
      <w:rFonts w:ascii="Times New Roman" w:eastAsia="Times New Roman" w:hAnsi="Times New Roman" w:cs="Times New Roman"/>
      <w:color w:val="000000"/>
      <w:spacing w:val="-10"/>
      <w:w w:val="100"/>
      <w:position w:val="0"/>
      <w:sz w:val="21"/>
      <w:szCs w:val="21"/>
      <w:shd w:val="clear" w:color="auto" w:fill="FFFFFF"/>
    </w:rPr>
  </w:style>
  <w:style w:type="character" w:customStyle="1" w:styleId="51">
    <w:name w:val="Основний текст (5)_"/>
    <w:basedOn w:val="a0"/>
    <w:rsid w:val="0042195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60">
    <w:name w:val="Основний текст (6)_"/>
    <w:basedOn w:val="a0"/>
    <w:link w:val="61"/>
    <w:rsid w:val="00421958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aa">
    <w:name w:val="Колонтитул"/>
    <w:basedOn w:val="a"/>
    <w:link w:val="a9"/>
    <w:rsid w:val="00421958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</w:rPr>
  </w:style>
  <w:style w:type="paragraph" w:customStyle="1" w:styleId="61">
    <w:name w:val="Основний текст (6)"/>
    <w:basedOn w:val="a"/>
    <w:link w:val="60"/>
    <w:rsid w:val="00421958"/>
    <w:pPr>
      <w:widowControl w:val="0"/>
      <w:shd w:val="clear" w:color="auto" w:fill="FFFFFF"/>
      <w:spacing w:before="300" w:after="0" w:line="269" w:lineRule="exact"/>
    </w:pPr>
    <w:rPr>
      <w:rFonts w:ascii="Times New Roman" w:eastAsia="Times New Roman" w:hAnsi="Times New Roman" w:cs="Times New Roman"/>
      <w:b/>
      <w:bCs/>
    </w:rPr>
  </w:style>
  <w:style w:type="paragraph" w:styleId="ab">
    <w:name w:val="Subtitle"/>
    <w:basedOn w:val="10"/>
    <w:next w:val="10"/>
    <w:rsid w:val="00A9312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A93123"/>
    <w:tblPr>
      <w:tblStyleRowBandSize w:val="1"/>
      <w:tblStyleColBandSize w:val="1"/>
    </w:tblPr>
  </w:style>
  <w:style w:type="table" w:customStyle="1" w:styleId="ad">
    <w:basedOn w:val="TableNormal"/>
    <w:rsid w:val="00A9312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rsid w:val="00A93123"/>
    <w:tblPr>
      <w:tblStyleRowBandSize w:val="1"/>
      <w:tblStyleColBandSize w:val="1"/>
    </w:tblPr>
  </w:style>
  <w:style w:type="table" w:customStyle="1" w:styleId="af">
    <w:basedOn w:val="TableNormal"/>
    <w:rsid w:val="00A93123"/>
    <w:tblPr>
      <w:tblStyleRowBandSize w:val="1"/>
      <w:tblStyleColBandSize w:val="1"/>
    </w:tblPr>
  </w:style>
  <w:style w:type="table" w:customStyle="1" w:styleId="af0">
    <w:basedOn w:val="TableNormal"/>
    <w:rsid w:val="00A93123"/>
    <w:tblPr>
      <w:tblStyleRowBandSize w:val="1"/>
      <w:tblStyleColBandSize w:val="1"/>
    </w:tblPr>
  </w:style>
  <w:style w:type="table" w:customStyle="1" w:styleId="af1">
    <w:basedOn w:val="TableNormal"/>
    <w:rsid w:val="00A9312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rsid w:val="00A9312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rsid w:val="00A9312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rsid w:val="00A9312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5">
    <w:name w:val="Body Text"/>
    <w:basedOn w:val="a"/>
    <w:link w:val="af6"/>
    <w:qFormat/>
    <w:rsid w:val="00353A37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x-none"/>
    </w:rPr>
  </w:style>
  <w:style w:type="character" w:customStyle="1" w:styleId="af6">
    <w:name w:val="Основной текст Знак"/>
    <w:basedOn w:val="a0"/>
    <w:link w:val="af5"/>
    <w:rsid w:val="00353A37"/>
    <w:rPr>
      <w:rFonts w:ascii="Times New Roman" w:eastAsia="Times New Roman" w:hAnsi="Times New Roman" w:cs="Times New Roman"/>
      <w:sz w:val="28"/>
      <w:szCs w:val="20"/>
      <w:lang w:eastAsia="x-none"/>
    </w:rPr>
  </w:style>
  <w:style w:type="paragraph" w:customStyle="1" w:styleId="Default">
    <w:name w:val="Default"/>
    <w:rsid w:val="006C6796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character" w:customStyle="1" w:styleId="authors-moduleumr1o">
    <w:name w:val="authors-module__umr1o"/>
    <w:basedOn w:val="a0"/>
    <w:rsid w:val="006C6796"/>
  </w:style>
  <w:style w:type="character" w:customStyle="1" w:styleId="typography-modulelvnit">
    <w:name w:val="typography-module__lvnit"/>
    <w:basedOn w:val="a0"/>
    <w:rsid w:val="006C6796"/>
  </w:style>
  <w:style w:type="character" w:styleId="af7">
    <w:name w:val="Hyperlink"/>
    <w:basedOn w:val="a0"/>
    <w:rsid w:val="006C67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1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opus.com/authid/detail.uri?authorId=57346712800" TargetMode="External"/><Relationship Id="rId13" Type="http://schemas.openxmlformats.org/officeDocument/2006/relationships/hyperlink" Target="https://www.scopus.com/authid/detail.uri?authorId=14008384100" TargetMode="External"/><Relationship Id="rId18" Type="http://schemas.openxmlformats.org/officeDocument/2006/relationships/hyperlink" Target="https://www.scopus.com/authid/detail.uri?authorId=6603038609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scopus.com/authid/detail.uri?authorId=6603097199" TargetMode="External"/><Relationship Id="rId17" Type="http://schemas.openxmlformats.org/officeDocument/2006/relationships/hyperlink" Target="https://www.scopus.com/authid/detail.uri?authorId=5721951667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copus.com/authid/detail.uri?authorId=7003999495" TargetMode="External"/><Relationship Id="rId20" Type="http://schemas.openxmlformats.org/officeDocument/2006/relationships/hyperlink" Target="http://dx.doi.org/10.1080/15421406.2024.237966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opus.com/authid/detail.uri?authorId=6603038609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scopus.com/authid/detail.uri?authorId=57226674829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scopus.com/authid/detail.uri?authorId=57346712800" TargetMode="External"/><Relationship Id="rId19" Type="http://schemas.openxmlformats.org/officeDocument/2006/relationships/hyperlink" Target="https://www.scopus.com/authid/detail.uri?authorId=573467128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opus.com/authid/detail.uri?authorId=57220877390" TargetMode="External"/><Relationship Id="rId14" Type="http://schemas.openxmlformats.org/officeDocument/2006/relationships/hyperlink" Target="http://dx.doi.org/10.21272/jnep.16(1).01026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sKx9IrzHwNiNzNTjE3VH63ogxg==">CgMxLjA4AHIhMVY2YS1WTXNUaHNhSzFwVUJreGJmcHhsTWtoTGtSQ1Qy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12912</Words>
  <Characters>7360</Characters>
  <Application>Microsoft Office Word</Application>
  <DocSecurity>0</DocSecurity>
  <Lines>61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3</cp:revision>
  <dcterms:created xsi:type="dcterms:W3CDTF">2024-12-17T14:09:00Z</dcterms:created>
  <dcterms:modified xsi:type="dcterms:W3CDTF">2024-12-19T09:59:00Z</dcterms:modified>
</cp:coreProperties>
</file>