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FF" w:rsidRDefault="00E11B2D" w:rsidP="00B864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  <w:r>
        <w:rPr>
          <w:rFonts w:eastAsia="TimesNewRomanPSMT" w:cs="TimesNewRomanPSMT"/>
          <w:sz w:val="24"/>
          <w:szCs w:val="24"/>
        </w:rPr>
        <w:t>ПРИКЛАД ЧАСТОТНОЇ ЗАЛЕЖНОСТІ ШВИДКОСТІ ЗВУКУ</w:t>
      </w:r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</w:rPr>
      </w:pPr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асимптотически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приближается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</w:rPr>
        <w:t>к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скорости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звука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</w:rPr>
        <w:t>в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бесконечной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среде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Измерения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на</w:t>
      </w:r>
      <w:proofErr w:type="spellEnd"/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высоких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частотах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позволяют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также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минимизировать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дисперсионные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ошибки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,</w:t>
      </w:r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обусловленные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дифракционными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эффектами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, </w:t>
      </w:r>
      <w:r>
        <w:rPr>
          <w:rFonts w:ascii="TimesNewRomanPSMT" w:eastAsia="TimesNewRomanPSMT" w:cs="TimesNewRomanPSMT" w:hint="eastAsia"/>
          <w:sz w:val="24"/>
          <w:szCs w:val="24"/>
        </w:rPr>
        <w:t>а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также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пренебречь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отражением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волн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от</w:t>
      </w:r>
      <w:proofErr w:type="spellEnd"/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боковых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стенок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образца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как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волновода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. </w:t>
      </w: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Например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на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рис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.</w:t>
      </w:r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3.9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приведена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частотная</w:t>
      </w:r>
      <w:proofErr w:type="spellEnd"/>
    </w:p>
    <w:p w:rsidR="00B864FF" w:rsidRDefault="00B864FF" w:rsidP="00B864F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зависимость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скорости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сдвиговой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волны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v</w:t>
      </w:r>
      <w:r>
        <w:rPr>
          <w:rFonts w:ascii="TimesNewRomanPSMT" w:eastAsia="TimesNewRomanPSMT" w:cs="TimesNewRomanPSMT"/>
          <w:sz w:val="16"/>
          <w:szCs w:val="16"/>
        </w:rPr>
        <w:t>S</w:t>
      </w:r>
      <w:proofErr w:type="spellEnd"/>
      <w:r>
        <w:rPr>
          <w:rFonts w:ascii="TimesNewRomanPSMT" w:eastAsia="TimesNewRomanPSMT" w:cs="TimesNewRomanPSMT"/>
          <w:sz w:val="16"/>
          <w:szCs w:val="16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</w:rPr>
        <w:t>в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направлении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[100] (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акустическая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ось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), </w:t>
      </w:r>
      <w:r>
        <w:rPr>
          <w:rFonts w:ascii="TimesNewRomanPSMT" w:eastAsia="TimesNewRomanPSMT" w:cs="TimesNewRomanPSMT" w:hint="eastAsia"/>
          <w:sz w:val="24"/>
          <w:szCs w:val="24"/>
        </w:rPr>
        <w:t>и</w:t>
      </w:r>
    </w:p>
    <w:p w:rsidR="00077539" w:rsidRDefault="00B864FF" w:rsidP="00B864FF">
      <w:pPr>
        <w:rPr>
          <w:rFonts w:eastAsia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TimesNewRomanPSMT" w:cs="TimesNewRomanPSMT" w:hint="eastAsia"/>
          <w:sz w:val="24"/>
          <w:szCs w:val="24"/>
        </w:rPr>
        <w:t>фазовая</w:t>
      </w:r>
      <w:proofErr w:type="spellEnd"/>
      <w:proofErr w:type="gram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скорость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стремится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</w:rPr>
        <w:t>к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4"/>
          <w:szCs w:val="24"/>
        </w:rPr>
        <w:t>значению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12828 </w:t>
      </w:r>
      <w:r>
        <w:rPr>
          <w:rFonts w:ascii="TimesNewRomanPSMT" w:eastAsia="TimesNewRomanPSMT" w:cs="TimesNewRomanPSMT" w:hint="eastAsia"/>
          <w:sz w:val="24"/>
          <w:szCs w:val="24"/>
        </w:rPr>
        <w:t>м</w:t>
      </w:r>
      <w:r>
        <w:rPr>
          <w:rFonts w:ascii="TimesNewRomanPSMT" w:eastAsia="TimesNewRomanPSMT" w:cs="TimesNewRomanPSMT"/>
          <w:sz w:val="24"/>
          <w:szCs w:val="24"/>
        </w:rPr>
        <w:t>/</w:t>
      </w:r>
      <w:r>
        <w:rPr>
          <w:rFonts w:ascii="TimesNewRomanPSMT" w:eastAsia="TimesNewRomanPSMT" w:cs="TimesNewRomanPSMT" w:hint="eastAsia"/>
          <w:sz w:val="24"/>
          <w:szCs w:val="24"/>
        </w:rPr>
        <w:t>с</w:t>
      </w:r>
      <w:r>
        <w:rPr>
          <w:rFonts w:ascii="TimesNewRomanPSMT" w:eastAsia="TimesNewRomanPSMT" w:cs="TimesNewRomanPSMT"/>
          <w:sz w:val="24"/>
          <w:szCs w:val="24"/>
        </w:rPr>
        <w:t>.</w:t>
      </w:r>
    </w:p>
    <w:p w:rsidR="00B864FF" w:rsidRDefault="00B864FF" w:rsidP="00B864FF">
      <w:r>
        <w:rPr>
          <w:noProof/>
          <w:lang w:eastAsia="ru-RU"/>
        </w:rPr>
        <w:drawing>
          <wp:inline distT="0" distB="0" distL="0" distR="0">
            <wp:extent cx="5324475" cy="2905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FF" w:rsidRDefault="00B864FF" w:rsidP="00B864FF">
      <w:pPr>
        <w:rPr>
          <w:rFonts w:eastAsia="TimesNewRomanPSMT" w:cs="TimesNewRomanPSMT"/>
        </w:rPr>
      </w:pPr>
      <w:proofErr w:type="spellStart"/>
      <w:proofErr w:type="gramStart"/>
      <w:r>
        <w:rPr>
          <w:rFonts w:ascii="TimesNewRomanPSMT" w:eastAsia="TimesNewRomanPSMT" w:cs="TimesNewRomanPSMT" w:hint="eastAsia"/>
        </w:rPr>
        <w:t>Рис</w:t>
      </w:r>
      <w:proofErr w:type="spellEnd"/>
      <w:r>
        <w:rPr>
          <w:rFonts w:ascii="TimesNewRomanPSMT" w:eastAsia="TimesNewRomanPSMT" w:cs="TimesNewRomanPSMT"/>
        </w:rPr>
        <w:t>. 3.9.</w:t>
      </w:r>
      <w:proofErr w:type="gram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Частотная</w:t>
      </w:r>
      <w:proofErr w:type="spell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зависимость</w:t>
      </w:r>
      <w:proofErr w:type="spell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скорости</w:t>
      </w:r>
      <w:proofErr w:type="spell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сдвиговой</w:t>
      </w:r>
      <w:proofErr w:type="spell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волны</w:t>
      </w:r>
      <w:proofErr w:type="spellEnd"/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-ItalicMT" w:eastAsia="TimesNewRomanPSMT" w:hAnsi="TimesNewRomanPS-ItalicMT" w:cs="TimesNewRomanPS-ItalicMT"/>
          <w:i/>
          <w:iCs/>
        </w:rPr>
        <w:t>v</w:t>
      </w:r>
      <w:r>
        <w:rPr>
          <w:rFonts w:ascii="TimesNewRomanPSMT" w:eastAsia="TimesNewRomanPSMT" w:cs="TimesNewRomanPSMT"/>
          <w:sz w:val="14"/>
          <w:szCs w:val="14"/>
        </w:rPr>
        <w:t>S</w:t>
      </w:r>
      <w:proofErr w:type="spellEnd"/>
      <w:r>
        <w:rPr>
          <w:rFonts w:ascii="TimesNewRomanPSMT" w:eastAsia="TimesNewRomanPSMT" w:cs="TimesNewRomanPSMT"/>
          <w:sz w:val="14"/>
          <w:szCs w:val="14"/>
        </w:rPr>
        <w:t xml:space="preserve"> </w:t>
      </w:r>
      <w:r>
        <w:rPr>
          <w:rFonts w:ascii="TimesNewRomanPSMT" w:eastAsia="TimesNewRomanPSMT" w:cs="TimesNewRomanPSMT" w:hint="eastAsia"/>
        </w:rPr>
        <w:t>в</w:t>
      </w:r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алмазе</w:t>
      </w:r>
      <w:proofErr w:type="spellEnd"/>
      <w:r>
        <w:rPr>
          <w:rFonts w:ascii="TimesNewRomanPSMT" w:eastAsia="TimesNewRomanPSMT" w:cs="TimesNewRomanPSMT"/>
        </w:rPr>
        <w:t xml:space="preserve"> </w:t>
      </w:r>
      <w:r>
        <w:rPr>
          <w:rFonts w:ascii="TimesNewRomanPSMT" w:eastAsia="TimesNewRomanPSMT" w:cs="TimesNewRomanPSMT" w:hint="eastAsia"/>
        </w:rPr>
        <w:t>А</w:t>
      </w:r>
      <w:r>
        <w:rPr>
          <w:rFonts w:ascii="TimesNewRomanPSMT" w:eastAsia="TimesNewRomanPSMT" w:cs="TimesNewRomanPSMT"/>
        </w:rPr>
        <w:t xml:space="preserve"> </w:t>
      </w:r>
      <w:r>
        <w:rPr>
          <w:rFonts w:ascii="TimesNewRomanPSMT" w:eastAsia="TimesNewRomanPSMT" w:cs="TimesNewRomanPSMT" w:hint="eastAsia"/>
        </w:rPr>
        <w:t>№</w:t>
      </w:r>
      <w:r>
        <w:rPr>
          <w:rFonts w:ascii="TimesNewRomanPSMT" w:eastAsia="TimesNewRomanPSMT" w:cs="TimesNewRomanPSMT"/>
        </w:rPr>
        <w:t xml:space="preserve">5 </w:t>
      </w:r>
      <w:r>
        <w:rPr>
          <w:rFonts w:ascii="TimesNewRomanPSMT" w:eastAsia="TimesNewRomanPSMT" w:cs="TimesNewRomanPSMT" w:hint="eastAsia"/>
        </w:rPr>
        <w:t>в</w:t>
      </w:r>
      <w:r>
        <w:rPr>
          <w:rFonts w:ascii="TimesNewRomanPSMT" w:eastAsia="TimesNewRomanPSMT" w:cs="TimesNewRomanPSMT"/>
        </w:rPr>
        <w:t xml:space="preserve"> </w:t>
      </w:r>
      <w:proofErr w:type="spellStart"/>
      <w:r>
        <w:rPr>
          <w:rFonts w:ascii="TimesNewRomanPSMT" w:eastAsia="TimesNewRomanPSMT" w:cs="TimesNewRomanPSMT" w:hint="eastAsia"/>
        </w:rPr>
        <w:t>направлении</w:t>
      </w:r>
      <w:proofErr w:type="spellEnd"/>
      <w:r>
        <w:rPr>
          <w:rFonts w:ascii="TimesNewRomanPSMT" w:eastAsia="TimesNewRomanPSMT" w:cs="TimesNewRomanPSMT"/>
        </w:rPr>
        <w:t xml:space="preserve"> [100]</w:t>
      </w:r>
    </w:p>
    <w:p w:rsidR="00B864FF" w:rsidRDefault="00B864FF" w:rsidP="00B864FF">
      <w:pPr>
        <w:rPr>
          <w:rFonts w:eastAsia="TimesNewRomanPSMT" w:cs="TimesNewRomanPSMT"/>
        </w:rPr>
      </w:pPr>
      <w:r>
        <w:rPr>
          <w:rFonts w:eastAsia="TimesNewRomanPSMT" w:cs="TimesNewRomanPSMT"/>
          <w:noProof/>
          <w:lang w:eastAsia="ru-RU"/>
        </w:rPr>
        <w:drawing>
          <wp:inline distT="0" distB="0" distL="0" distR="0">
            <wp:extent cx="5940425" cy="170217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FF" w:rsidRPr="00B864FF" w:rsidRDefault="00B864FF" w:rsidP="00B864FF"/>
    <w:sectPr w:rsidR="00B864FF" w:rsidRPr="00B864FF" w:rsidSect="00077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B864FF"/>
    <w:rsid w:val="00077539"/>
    <w:rsid w:val="00B864FF"/>
    <w:rsid w:val="00E1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olikh</dc:creator>
  <cp:lastModifiedBy>olikh</cp:lastModifiedBy>
  <cp:revision>1</cp:revision>
  <dcterms:created xsi:type="dcterms:W3CDTF">2021-08-25T12:51:00Z</dcterms:created>
  <dcterms:modified xsi:type="dcterms:W3CDTF">2021-08-25T13:03:00Z</dcterms:modified>
</cp:coreProperties>
</file>