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B4" w:rsidRDefault="007B2E04" w:rsidP="007A30B4">
      <w:pPr>
        <w:shd w:val="clear" w:color="auto" w:fill="FFFFFF"/>
        <w:ind w:firstLine="709"/>
        <w:jc w:val="center"/>
        <w:rPr>
          <w:b/>
          <w:bCs/>
          <w:sz w:val="26"/>
          <w:szCs w:val="26"/>
        </w:rPr>
      </w:pPr>
      <w:r w:rsidRPr="007B2E04">
        <w:rPr>
          <w:bCs/>
          <w:sz w:val="26"/>
          <w:szCs w:val="26"/>
        </w:rPr>
        <w:t>Хочу ще звернути увагу на деякі</w:t>
      </w:r>
      <w:r>
        <w:rPr>
          <w:b/>
          <w:bCs/>
          <w:sz w:val="26"/>
          <w:szCs w:val="26"/>
        </w:rPr>
        <w:t xml:space="preserve"> </w:t>
      </w:r>
      <w:r w:rsidR="005E5418">
        <w:rPr>
          <w:b/>
          <w:bCs/>
          <w:sz w:val="26"/>
          <w:szCs w:val="26"/>
        </w:rPr>
        <w:t>положення</w:t>
      </w:r>
    </w:p>
    <w:p w:rsidR="007A30B4" w:rsidRDefault="007B2E04" w:rsidP="007A30B4">
      <w:pPr>
        <w:shd w:val="clear" w:color="auto" w:fill="FFFFFF"/>
        <w:ind w:firstLine="709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</w:t>
      </w:r>
      <w:r w:rsidRPr="008E5E5D">
        <w:rPr>
          <w:b/>
          <w:bCs/>
          <w:sz w:val="26"/>
          <w:szCs w:val="26"/>
        </w:rPr>
        <w:t>ВИМОГИ ДО ОФОРМЛЕННЯ АВТОРЕФЕРАТУ ДИСЕРТАЦІЇ</w:t>
      </w:r>
      <w:r>
        <w:rPr>
          <w:b/>
          <w:bCs/>
          <w:sz w:val="26"/>
          <w:szCs w:val="26"/>
        </w:rPr>
        <w:t>»</w:t>
      </w:r>
      <w:r w:rsidR="007A30B4">
        <w:rPr>
          <w:b/>
          <w:bCs/>
          <w:sz w:val="26"/>
          <w:szCs w:val="26"/>
        </w:rPr>
        <w:t xml:space="preserve"> (</w:t>
      </w:r>
      <w:proofErr w:type="spellStart"/>
      <w:r w:rsidR="007A30B4">
        <w:rPr>
          <w:b/>
          <w:bCs/>
          <w:sz w:val="26"/>
          <w:szCs w:val="26"/>
        </w:rPr>
        <w:t>див.нижче</w:t>
      </w:r>
      <w:proofErr w:type="spellEnd"/>
      <w:r w:rsidR="007A30B4"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t>,</w:t>
      </w:r>
      <w:bookmarkStart w:id="0" w:name="_GoBack"/>
      <w:bookmarkEnd w:id="0"/>
    </w:p>
    <w:p w:rsidR="007B2E04" w:rsidRPr="007B2E04" w:rsidRDefault="007B2E04" w:rsidP="007A30B4">
      <w:pPr>
        <w:shd w:val="clear" w:color="auto" w:fill="FFFFFF"/>
        <w:ind w:firstLine="709"/>
        <w:jc w:val="center"/>
        <w:rPr>
          <w:bCs/>
          <w:sz w:val="26"/>
          <w:szCs w:val="26"/>
        </w:rPr>
      </w:pPr>
      <w:r w:rsidRPr="007B2E04">
        <w:rPr>
          <w:bCs/>
          <w:sz w:val="26"/>
          <w:szCs w:val="26"/>
        </w:rPr>
        <w:t xml:space="preserve">які в тебе недостатньо </w:t>
      </w:r>
      <w:r w:rsidR="007A30B4">
        <w:rPr>
          <w:bCs/>
          <w:sz w:val="26"/>
          <w:szCs w:val="26"/>
        </w:rPr>
        <w:t>до</w:t>
      </w:r>
      <w:r w:rsidRPr="007B2E04">
        <w:rPr>
          <w:bCs/>
          <w:sz w:val="26"/>
          <w:szCs w:val="26"/>
        </w:rPr>
        <w:t>тримані.</w:t>
      </w:r>
      <w:r w:rsidR="007A30B4">
        <w:rPr>
          <w:bCs/>
          <w:sz w:val="26"/>
          <w:szCs w:val="26"/>
        </w:rPr>
        <w:t xml:space="preserve"> А саме:</w:t>
      </w:r>
    </w:p>
    <w:p w:rsidR="005E5418" w:rsidRPr="00F63917" w:rsidRDefault="005E5418" w:rsidP="00F63917">
      <w:pPr>
        <w:shd w:val="clear" w:color="auto" w:fill="FFFFFF"/>
        <w:jc w:val="both"/>
        <w:rPr>
          <w:sz w:val="32"/>
          <w:szCs w:val="32"/>
        </w:rPr>
      </w:pPr>
      <w:r w:rsidRPr="00F63917">
        <w:rPr>
          <w:sz w:val="32"/>
          <w:szCs w:val="32"/>
        </w:rPr>
        <w:t>1.В</w:t>
      </w:r>
      <w:r w:rsidR="007A30B4" w:rsidRPr="00F63917">
        <w:rPr>
          <w:sz w:val="32"/>
          <w:szCs w:val="32"/>
        </w:rPr>
        <w:t>исновки</w:t>
      </w:r>
      <w:r w:rsidRPr="00F63917">
        <w:rPr>
          <w:sz w:val="32"/>
          <w:szCs w:val="32"/>
        </w:rPr>
        <w:t xml:space="preserve"> починаються з формулювання наукової проблеми (завдання), за вирішення якої дисертант претендує на присудження наукового ступеня.</w:t>
      </w:r>
    </w:p>
    <w:p w:rsidR="005E5418" w:rsidRPr="003D69DB" w:rsidRDefault="005E5418" w:rsidP="005E5418">
      <w:pPr>
        <w:spacing w:line="360" w:lineRule="auto"/>
        <w:ind w:firstLine="540"/>
        <w:jc w:val="both"/>
      </w:pPr>
      <w:r>
        <w:rPr>
          <w:sz w:val="26"/>
          <w:szCs w:val="26"/>
        </w:rPr>
        <w:t>НАПРИКЛАД (у мене</w:t>
      </w:r>
      <w:r w:rsidR="007A30B4">
        <w:rPr>
          <w:sz w:val="26"/>
          <w:szCs w:val="26"/>
        </w:rPr>
        <w:t>…в АРФ дис..</w:t>
      </w:r>
      <w:r>
        <w:rPr>
          <w:sz w:val="26"/>
          <w:szCs w:val="26"/>
        </w:rPr>
        <w:t>):……</w:t>
      </w:r>
      <w:r w:rsidRPr="005E5418">
        <w:rPr>
          <w:snapToGrid w:val="0"/>
          <w:color w:val="000000"/>
        </w:rPr>
        <w:t xml:space="preserve"> </w:t>
      </w:r>
      <w:r w:rsidRPr="003D69DB">
        <w:rPr>
          <w:snapToGrid w:val="0"/>
          <w:color w:val="000000"/>
        </w:rPr>
        <w:t xml:space="preserve">У дисертації вирішено проблему встановлення фізичних закономірностей </w:t>
      </w:r>
      <w:proofErr w:type="spellStart"/>
      <w:r w:rsidRPr="003D69DB">
        <w:rPr>
          <w:snapToGrid w:val="0"/>
          <w:color w:val="000000"/>
        </w:rPr>
        <w:t>акустостимульованої</w:t>
      </w:r>
      <w:proofErr w:type="spellEnd"/>
      <w:r w:rsidRPr="003D69DB">
        <w:rPr>
          <w:snapToGrid w:val="0"/>
          <w:color w:val="000000"/>
        </w:rPr>
        <w:t xml:space="preserve"> модифікації параметрів у </w:t>
      </w:r>
      <w:r w:rsidRPr="003D69DB">
        <w:rPr>
          <w:shd w:val="clear" w:color="auto" w:fill="FFFFFF"/>
        </w:rPr>
        <w:t>напівпровідниках</w:t>
      </w:r>
      <w:r w:rsidRPr="003D69DB">
        <w:t xml:space="preserve">. </w:t>
      </w:r>
      <w:r w:rsidRPr="003D69DB">
        <w:rPr>
          <w:snapToGrid w:val="0"/>
        </w:rPr>
        <w:t>О</w:t>
      </w:r>
      <w:r w:rsidRPr="003D69DB">
        <w:rPr>
          <w:snapToGrid w:val="0"/>
          <w:color w:val="000000"/>
        </w:rPr>
        <w:t>тримано широкий набір експериментальних результатів стосовно механізмів взаємодії акустичних хвиль (</w:t>
      </w:r>
      <w:r w:rsidRPr="003D69DB">
        <w:rPr>
          <w:snapToGrid w:val="0"/>
        </w:rPr>
        <w:t xml:space="preserve">АХ) </w:t>
      </w:r>
      <w:r w:rsidRPr="003D69DB">
        <w:rPr>
          <w:snapToGrid w:val="0"/>
          <w:color w:val="000000"/>
        </w:rPr>
        <w:t xml:space="preserve">в </w:t>
      </w:r>
      <w:r w:rsidRPr="003D69DB">
        <w:rPr>
          <w:snapToGrid w:val="0"/>
        </w:rPr>
        <w:t xml:space="preserve">залежності від матеріалу, </w:t>
      </w:r>
      <w:r w:rsidRPr="003D69DB">
        <w:rPr>
          <w:snapToGrid w:val="0"/>
          <w:color w:val="000000"/>
        </w:rPr>
        <w:t>структури</w:t>
      </w:r>
      <w:r w:rsidRPr="003D69DB">
        <w:rPr>
          <w:snapToGrid w:val="0"/>
        </w:rPr>
        <w:t xml:space="preserve"> дефектів та умов експерименту; визначено  умови використання АХ для дослідження дефектів </w:t>
      </w:r>
      <w:r w:rsidRPr="003D69DB">
        <w:rPr>
          <w:shd w:val="clear" w:color="auto" w:fill="FFFFFF"/>
        </w:rPr>
        <w:t xml:space="preserve">напівпровідникових </w:t>
      </w:r>
      <w:r w:rsidRPr="003D69DB">
        <w:rPr>
          <w:snapToGrid w:val="0"/>
        </w:rPr>
        <w:t xml:space="preserve">кристалів та технології матеріалів. Виходячи з аналізу проведених досліджень можна сформулювати такі основні </w:t>
      </w:r>
      <w:r w:rsidRPr="003D69DB">
        <w:rPr>
          <w:snapToGrid w:val="0"/>
          <w:color w:val="000000"/>
        </w:rPr>
        <w:t>результати та висновки роботи:</w:t>
      </w:r>
    </w:p>
    <w:p w:rsidR="005E5418" w:rsidRDefault="005E5418" w:rsidP="005E5418">
      <w:pPr>
        <w:shd w:val="clear" w:color="auto" w:fill="FFFFFF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 w:rsidRPr="005E5418">
        <w:rPr>
          <w:sz w:val="26"/>
          <w:szCs w:val="26"/>
        </w:rPr>
        <w:t xml:space="preserve"> </w:t>
      </w:r>
      <w:r w:rsidRPr="008E5E5D">
        <w:rPr>
          <w:sz w:val="26"/>
          <w:szCs w:val="26"/>
        </w:rPr>
        <w:t xml:space="preserve">У висновках </w:t>
      </w:r>
      <w:r w:rsidRPr="008E5E5D">
        <w:rPr>
          <w:b/>
          <w:bCs/>
          <w:sz w:val="26"/>
          <w:szCs w:val="26"/>
        </w:rPr>
        <w:t xml:space="preserve">необхідно наголосити </w:t>
      </w:r>
      <w:r w:rsidRPr="008E5E5D">
        <w:rPr>
          <w:sz w:val="26"/>
          <w:szCs w:val="26"/>
        </w:rPr>
        <w:t xml:space="preserve">на якісних і кількісних показниках здобутих результатів, </w:t>
      </w:r>
      <w:r w:rsidRPr="008E5E5D">
        <w:rPr>
          <w:b/>
          <w:bCs/>
          <w:sz w:val="26"/>
          <w:szCs w:val="26"/>
        </w:rPr>
        <w:t xml:space="preserve">обґрунтувати </w:t>
      </w:r>
      <w:r w:rsidRPr="008E5E5D">
        <w:rPr>
          <w:sz w:val="26"/>
          <w:szCs w:val="26"/>
        </w:rPr>
        <w:t xml:space="preserve">достовірність результатів, викласти </w:t>
      </w:r>
      <w:r w:rsidRPr="008E5E5D">
        <w:rPr>
          <w:b/>
          <w:bCs/>
          <w:sz w:val="26"/>
          <w:szCs w:val="26"/>
        </w:rPr>
        <w:t xml:space="preserve">рекомендації </w:t>
      </w:r>
      <w:r w:rsidRPr="008E5E5D">
        <w:rPr>
          <w:sz w:val="26"/>
          <w:szCs w:val="26"/>
        </w:rPr>
        <w:t>щодо їх використання.</w:t>
      </w:r>
    </w:p>
    <w:p w:rsidR="005E5418" w:rsidRDefault="007A30B4" w:rsidP="005E5418">
      <w:pPr>
        <w:spacing w:line="360" w:lineRule="auto"/>
        <w:ind w:firstLine="540"/>
        <w:jc w:val="both"/>
      </w:pPr>
      <w:r w:rsidRPr="007A30B4">
        <w:rPr>
          <w:b/>
          <w:bCs/>
        </w:rPr>
        <w:t>НАПРИКЛАД (у мене…в АРФ дис..):</w:t>
      </w:r>
      <w:r>
        <w:rPr>
          <w:b/>
          <w:bCs/>
        </w:rPr>
        <w:t xml:space="preserve"> </w:t>
      </w:r>
      <w:r w:rsidRPr="007A30B4">
        <w:rPr>
          <w:b/>
          <w:bCs/>
        </w:rPr>
        <w:t xml:space="preserve">…… </w:t>
      </w:r>
      <w:r w:rsidR="005E5418" w:rsidRPr="003D69DB">
        <w:rPr>
          <w:b/>
          <w:bCs/>
        </w:rPr>
        <w:t>Достовірність отриманих результатів</w:t>
      </w:r>
      <w:r w:rsidR="005E5418" w:rsidRPr="003D69DB">
        <w:t xml:space="preserve"> визначається комплексним характером проведених досліджень із застосуванням добре апробованих експериментальних методик, чіткою картиною вивчених явищ і закономірностей, які добре узгоджуються із наявними теоретичними уявленнями про характер змін у структурі напівпровідників та їхніми фізичними характеристиками. В усіх випадках перевірялася відтворюваність результатів, проводився аналіз точності та похибок вимірювань; додатковим чинником перевірки служило порівняння результатів із даними інших дослідників. </w:t>
      </w:r>
    </w:p>
    <w:p w:rsidR="007A30B4" w:rsidRPr="007A30B4" w:rsidRDefault="007A30B4" w:rsidP="007A30B4">
      <w:pPr>
        <w:spacing w:line="360" w:lineRule="auto"/>
        <w:ind w:firstLine="540"/>
        <w:jc w:val="both"/>
        <w:rPr>
          <w:color w:val="FF0000"/>
        </w:rPr>
      </w:pPr>
      <w:r>
        <w:t>Виклад матеріалу підпорядковують одній провідній ідеї, чітко визначеній автором.</w:t>
      </w:r>
    </w:p>
    <w:p w:rsidR="005E5418" w:rsidRPr="003D69DB" w:rsidRDefault="005E5418" w:rsidP="005E5418">
      <w:pPr>
        <w:widowControl w:val="0"/>
        <w:spacing w:line="360" w:lineRule="auto"/>
        <w:ind w:firstLine="567"/>
        <w:jc w:val="both"/>
        <w:rPr>
          <w:snapToGrid w:val="0"/>
        </w:rPr>
      </w:pPr>
    </w:p>
    <w:p w:rsidR="007B2E04" w:rsidRPr="008E5E5D" w:rsidRDefault="007B2E04" w:rsidP="007B2E04">
      <w:pPr>
        <w:shd w:val="clear" w:color="auto" w:fill="FFFFFF"/>
        <w:jc w:val="center"/>
        <w:rPr>
          <w:sz w:val="26"/>
          <w:szCs w:val="26"/>
        </w:rPr>
      </w:pPr>
      <w:r w:rsidRPr="008E5E5D">
        <w:rPr>
          <w:b/>
          <w:bCs/>
          <w:sz w:val="26"/>
          <w:szCs w:val="26"/>
        </w:rPr>
        <w:t>ВИСНОВКИ</w:t>
      </w:r>
      <w:r w:rsidR="005E5418">
        <w:rPr>
          <w:b/>
          <w:bCs/>
          <w:sz w:val="26"/>
          <w:szCs w:val="26"/>
        </w:rPr>
        <w:t xml:space="preserve"> з «</w:t>
      </w:r>
      <w:r w:rsidR="005E5418" w:rsidRPr="008E5E5D">
        <w:rPr>
          <w:b/>
          <w:bCs/>
          <w:sz w:val="26"/>
          <w:szCs w:val="26"/>
        </w:rPr>
        <w:t>ВИМОГИ ДО ОФОРМЛЕННЯ АВТОРЕФЕРАТУ ДИСЕРТАЦІЇ</w:t>
      </w:r>
      <w:r w:rsidR="005E5418">
        <w:rPr>
          <w:b/>
          <w:bCs/>
          <w:sz w:val="26"/>
          <w:szCs w:val="26"/>
        </w:rPr>
        <w:t>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8"/>
        <w:gridCol w:w="1133"/>
        <w:gridCol w:w="7519"/>
      </w:tblGrid>
      <w:tr w:rsidR="007B2E04" w:rsidRPr="008E5E5D" w:rsidTr="008202E4">
        <w:trPr>
          <w:cantSplit/>
          <w:trHeight w:val="4800"/>
        </w:trPr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2E04" w:rsidRPr="008E5E5D" w:rsidRDefault="007B2E04" w:rsidP="008202E4">
            <w:pPr>
              <w:shd w:val="clear" w:color="auto" w:fill="FFFFFF"/>
              <w:rPr>
                <w:sz w:val="26"/>
                <w:szCs w:val="26"/>
              </w:rPr>
            </w:pPr>
            <w:r w:rsidRPr="008E5E5D">
              <w:rPr>
                <w:sz w:val="26"/>
                <w:szCs w:val="26"/>
              </w:rPr>
              <w:lastRenderedPageBreak/>
              <w:t>20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7B2E04" w:rsidRPr="00D00C78" w:rsidRDefault="007B2E04" w:rsidP="008202E4">
            <w:pPr>
              <w:shd w:val="clear" w:color="auto" w:fill="FFFFFF"/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D00C78">
              <w:rPr>
                <w:b/>
                <w:sz w:val="26"/>
                <w:szCs w:val="26"/>
              </w:rPr>
              <w:t>висновків</w:t>
            </w:r>
          </w:p>
        </w:tc>
        <w:tc>
          <w:tcPr>
            <w:tcW w:w="7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2E04" w:rsidRPr="008E5E5D" w:rsidRDefault="007B2E04" w:rsidP="008202E4">
            <w:pPr>
              <w:shd w:val="clear" w:color="auto" w:fill="FFFFFF"/>
              <w:jc w:val="both"/>
              <w:rPr>
                <w:sz w:val="26"/>
                <w:szCs w:val="26"/>
              </w:rPr>
            </w:pPr>
            <w:r w:rsidRPr="008E5E5D">
              <w:rPr>
                <w:sz w:val="26"/>
                <w:szCs w:val="26"/>
              </w:rPr>
              <w:t xml:space="preserve">Висновки складає </w:t>
            </w:r>
            <w:r w:rsidRPr="008E5E5D">
              <w:rPr>
                <w:b/>
                <w:bCs/>
                <w:sz w:val="26"/>
                <w:szCs w:val="26"/>
              </w:rPr>
              <w:t xml:space="preserve">стисла інформація про підсумки виконаної роботи, </w:t>
            </w:r>
            <w:r w:rsidRPr="008E5E5D">
              <w:rPr>
                <w:sz w:val="26"/>
                <w:szCs w:val="26"/>
              </w:rPr>
              <w:t xml:space="preserve">яка має </w:t>
            </w:r>
            <w:r w:rsidRPr="006A0D28">
              <w:rPr>
                <w:sz w:val="26"/>
                <w:szCs w:val="26"/>
                <w:u w:val="single"/>
              </w:rPr>
              <w:t>бути ідентичною із загальними висновками дисертації</w:t>
            </w:r>
            <w:r w:rsidRPr="008E5E5D">
              <w:rPr>
                <w:sz w:val="26"/>
                <w:szCs w:val="26"/>
              </w:rPr>
              <w:t>. Вони починаються з формулювання наукової проблеми (завдання), за вирішення якої дисертант претендує на присудження наукового ступеня.</w:t>
            </w:r>
          </w:p>
          <w:p w:rsidR="007B2E04" w:rsidRPr="008E5E5D" w:rsidRDefault="007B2E04" w:rsidP="008202E4">
            <w:pPr>
              <w:shd w:val="clear" w:color="auto" w:fill="FFFFFF"/>
              <w:jc w:val="both"/>
              <w:rPr>
                <w:sz w:val="26"/>
                <w:szCs w:val="26"/>
              </w:rPr>
            </w:pPr>
            <w:r w:rsidRPr="008E5E5D">
              <w:rPr>
                <w:sz w:val="26"/>
                <w:szCs w:val="26"/>
              </w:rPr>
              <w:t xml:space="preserve">Сформульоване наукове завдання або проблема </w:t>
            </w:r>
            <w:r w:rsidRPr="008E5E5D">
              <w:rPr>
                <w:b/>
                <w:bCs/>
                <w:sz w:val="26"/>
                <w:szCs w:val="26"/>
              </w:rPr>
              <w:t>тісно пов</w:t>
            </w:r>
            <w:r>
              <w:rPr>
                <w:b/>
                <w:bCs/>
                <w:sz w:val="26"/>
                <w:szCs w:val="26"/>
              </w:rPr>
              <w:t>’</w:t>
            </w:r>
            <w:r w:rsidRPr="008E5E5D">
              <w:rPr>
                <w:b/>
                <w:bCs/>
                <w:sz w:val="26"/>
                <w:szCs w:val="26"/>
              </w:rPr>
              <w:t xml:space="preserve">язується </w:t>
            </w:r>
            <w:r w:rsidRPr="008E5E5D">
              <w:rPr>
                <w:sz w:val="26"/>
                <w:szCs w:val="26"/>
              </w:rPr>
              <w:t xml:space="preserve">з назвою дисертації, метою роботи й основними науковими положеннями, що захищаються в дисертації. Це </w:t>
            </w:r>
            <w:r w:rsidRPr="008E5E5D">
              <w:rPr>
                <w:b/>
                <w:bCs/>
                <w:sz w:val="26"/>
                <w:szCs w:val="26"/>
              </w:rPr>
              <w:t xml:space="preserve">наукова </w:t>
            </w:r>
            <w:r>
              <w:rPr>
                <w:b/>
                <w:bCs/>
                <w:sz w:val="26"/>
                <w:szCs w:val="26"/>
              </w:rPr>
              <w:t>«</w:t>
            </w:r>
            <w:r w:rsidRPr="008E5E5D">
              <w:rPr>
                <w:b/>
                <w:bCs/>
                <w:sz w:val="26"/>
                <w:szCs w:val="26"/>
              </w:rPr>
              <w:t>формула</w:t>
            </w:r>
            <w:r>
              <w:rPr>
                <w:b/>
                <w:bCs/>
                <w:sz w:val="26"/>
                <w:szCs w:val="26"/>
              </w:rPr>
              <w:t>»</w:t>
            </w:r>
            <w:r w:rsidRPr="008E5E5D">
              <w:rPr>
                <w:b/>
                <w:bCs/>
                <w:sz w:val="26"/>
                <w:szCs w:val="26"/>
              </w:rPr>
              <w:t xml:space="preserve">, згусток отриманої наукової новизни. </w:t>
            </w:r>
            <w:r w:rsidRPr="008E5E5D">
              <w:rPr>
                <w:sz w:val="26"/>
                <w:szCs w:val="26"/>
              </w:rPr>
              <w:t xml:space="preserve">Зазвичай формулювання починається так: </w:t>
            </w:r>
            <w:r>
              <w:rPr>
                <w:sz w:val="26"/>
                <w:szCs w:val="26"/>
              </w:rPr>
              <w:t>«</w:t>
            </w:r>
            <w:r w:rsidRPr="008E5E5D">
              <w:rPr>
                <w:sz w:val="26"/>
                <w:szCs w:val="26"/>
              </w:rPr>
              <w:t>У дисертації наведено теоретичне узагальнення і нове вирішення наукової проблеми (завдання), що полягає у...</w:t>
            </w:r>
            <w:r>
              <w:rPr>
                <w:sz w:val="26"/>
                <w:szCs w:val="26"/>
              </w:rPr>
              <w:t>»</w:t>
            </w:r>
            <w:r w:rsidRPr="008E5E5D">
              <w:rPr>
                <w:sz w:val="26"/>
                <w:szCs w:val="26"/>
              </w:rPr>
              <w:t>. Далі треба вказати, якою саме є наукова проблема (завдання), як вона вирішена і для чого в кінцевому розумінні (прикладному аспекті) вона призначена.</w:t>
            </w:r>
          </w:p>
          <w:p w:rsidR="007B2E04" w:rsidRPr="008E5E5D" w:rsidRDefault="007B2E04" w:rsidP="008202E4">
            <w:pPr>
              <w:shd w:val="clear" w:color="auto" w:fill="FFFFFF"/>
              <w:jc w:val="both"/>
              <w:rPr>
                <w:sz w:val="26"/>
                <w:szCs w:val="26"/>
              </w:rPr>
            </w:pPr>
            <w:r w:rsidRPr="008E5E5D">
              <w:rPr>
                <w:sz w:val="26"/>
                <w:szCs w:val="26"/>
              </w:rPr>
              <w:t xml:space="preserve">Після формулювання вирішеної наукової проблеми (завдання) у висновках викладають </w:t>
            </w:r>
            <w:r w:rsidRPr="008E5E5D">
              <w:rPr>
                <w:b/>
                <w:bCs/>
                <w:sz w:val="26"/>
                <w:szCs w:val="26"/>
              </w:rPr>
              <w:t xml:space="preserve">основні наукові </w:t>
            </w:r>
            <w:r w:rsidRPr="008E5E5D">
              <w:rPr>
                <w:sz w:val="26"/>
                <w:szCs w:val="26"/>
              </w:rPr>
              <w:t xml:space="preserve">та </w:t>
            </w:r>
            <w:r w:rsidRPr="008E5E5D">
              <w:rPr>
                <w:b/>
                <w:bCs/>
                <w:sz w:val="26"/>
                <w:szCs w:val="26"/>
              </w:rPr>
              <w:t xml:space="preserve">практичні результати роботи. </w:t>
            </w:r>
            <w:r w:rsidRPr="008E5E5D">
              <w:rPr>
                <w:sz w:val="26"/>
                <w:szCs w:val="26"/>
              </w:rPr>
              <w:t>Вони тісно пов</w:t>
            </w:r>
            <w:r>
              <w:rPr>
                <w:sz w:val="26"/>
                <w:szCs w:val="26"/>
              </w:rPr>
              <w:t>’</w:t>
            </w:r>
            <w:r w:rsidRPr="008E5E5D">
              <w:rPr>
                <w:sz w:val="26"/>
                <w:szCs w:val="26"/>
              </w:rPr>
              <w:t>язані з науковими і прикладними положеннями, викладеними в загальній характеристиці роботи.</w:t>
            </w:r>
          </w:p>
        </w:tc>
      </w:tr>
      <w:tr w:rsidR="007B2E04" w:rsidRPr="008E5E5D" w:rsidTr="008202E4">
        <w:trPr>
          <w:cantSplit/>
          <w:trHeight w:val="509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2E04" w:rsidRPr="008E5E5D" w:rsidRDefault="007B2E04" w:rsidP="008202E4">
            <w:pPr>
              <w:shd w:val="clear" w:color="auto" w:fill="FFFFFF"/>
              <w:ind w:firstLine="709"/>
              <w:rPr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7B2E04" w:rsidRPr="008E5E5D" w:rsidRDefault="007B2E04" w:rsidP="008202E4">
            <w:pPr>
              <w:shd w:val="clear" w:color="auto" w:fill="FFFFFF"/>
              <w:ind w:right="113" w:firstLine="709"/>
              <w:jc w:val="center"/>
              <w:rPr>
                <w:sz w:val="26"/>
                <w:szCs w:val="26"/>
              </w:rPr>
            </w:pPr>
            <w:r w:rsidRPr="00D00C78">
              <w:rPr>
                <w:b/>
                <w:sz w:val="26"/>
                <w:szCs w:val="26"/>
              </w:rPr>
              <w:t>висновків</w:t>
            </w:r>
          </w:p>
        </w:tc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2E04" w:rsidRPr="008E5E5D" w:rsidRDefault="007B2E04" w:rsidP="007A30B4">
            <w:pPr>
              <w:shd w:val="clear" w:color="auto" w:fill="FFFFFF"/>
              <w:jc w:val="both"/>
              <w:rPr>
                <w:sz w:val="26"/>
                <w:szCs w:val="26"/>
              </w:rPr>
            </w:pPr>
          </w:p>
        </w:tc>
      </w:tr>
    </w:tbl>
    <w:p w:rsidR="007B2E04" w:rsidRDefault="007B2E04" w:rsidP="00ED15D1">
      <w:pPr>
        <w:tabs>
          <w:tab w:val="left" w:pos="5245"/>
        </w:tabs>
      </w:pPr>
    </w:p>
    <w:p w:rsidR="007B2E04" w:rsidRDefault="007B2E04" w:rsidP="00ED15D1">
      <w:pPr>
        <w:tabs>
          <w:tab w:val="left" w:pos="5245"/>
        </w:tabs>
      </w:pPr>
    </w:p>
    <w:p w:rsidR="007B2E04" w:rsidRDefault="007B2E04" w:rsidP="00ED15D1">
      <w:pPr>
        <w:tabs>
          <w:tab w:val="left" w:pos="5245"/>
        </w:tabs>
      </w:pPr>
    </w:p>
    <w:p w:rsidR="007A30B4" w:rsidRDefault="007A30B4" w:rsidP="00ED15D1">
      <w:pPr>
        <w:tabs>
          <w:tab w:val="left" w:pos="5245"/>
        </w:tabs>
      </w:pPr>
    </w:p>
    <w:p w:rsidR="007A30B4" w:rsidRDefault="007A30B4" w:rsidP="00ED15D1">
      <w:pPr>
        <w:tabs>
          <w:tab w:val="left" w:pos="5245"/>
        </w:tabs>
      </w:pPr>
    </w:p>
    <w:p w:rsidR="007A30B4" w:rsidRDefault="007A30B4" w:rsidP="00ED15D1">
      <w:pPr>
        <w:tabs>
          <w:tab w:val="left" w:pos="5245"/>
        </w:tabs>
      </w:pPr>
    </w:p>
    <w:p w:rsidR="00F63917" w:rsidRDefault="00F63917" w:rsidP="00ED15D1">
      <w:pPr>
        <w:tabs>
          <w:tab w:val="left" w:pos="5245"/>
        </w:tabs>
      </w:pPr>
    </w:p>
    <w:p w:rsidR="00F63917" w:rsidRDefault="00F63917" w:rsidP="00ED15D1">
      <w:pPr>
        <w:tabs>
          <w:tab w:val="left" w:pos="5245"/>
        </w:tabs>
      </w:pPr>
    </w:p>
    <w:p w:rsidR="003C27FA" w:rsidRDefault="00C26A4E" w:rsidP="00ED15D1">
      <w:pPr>
        <w:tabs>
          <w:tab w:val="left" w:pos="5245"/>
        </w:tabs>
      </w:pPr>
      <w:r>
        <w:t>Зразки</w:t>
      </w:r>
    </w:p>
    <w:p w:rsidR="00C26A4E" w:rsidRDefault="00C26A4E" w:rsidP="00ED15D1">
      <w:pPr>
        <w:tabs>
          <w:tab w:val="left" w:pos="5245"/>
        </w:tabs>
      </w:pPr>
      <w:r>
        <w:rPr>
          <w:noProof/>
          <w:lang w:eastAsia="uk-UA"/>
        </w:rPr>
        <w:drawing>
          <wp:inline distT="0" distB="0" distL="0" distR="0" wp14:anchorId="0579965F" wp14:editId="7F3CEBAD">
            <wp:extent cx="6152515" cy="328993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E" w:rsidRDefault="00C26A4E" w:rsidP="00ED15D1">
      <w:pPr>
        <w:tabs>
          <w:tab w:val="left" w:pos="5245"/>
        </w:tabs>
      </w:pPr>
      <w:r>
        <w:rPr>
          <w:noProof/>
          <w:lang w:eastAsia="uk-UA"/>
        </w:rPr>
        <w:drawing>
          <wp:inline distT="0" distB="0" distL="0" distR="0" wp14:anchorId="12F29DED" wp14:editId="4FCD0D0D">
            <wp:extent cx="6152515" cy="711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E" w:rsidRDefault="00C26A4E" w:rsidP="00ED15D1">
      <w:pPr>
        <w:tabs>
          <w:tab w:val="left" w:pos="5245"/>
        </w:tabs>
      </w:pPr>
      <w:r>
        <w:rPr>
          <w:noProof/>
          <w:lang w:eastAsia="uk-UA"/>
        </w:rPr>
        <w:drawing>
          <wp:inline distT="0" distB="0" distL="0" distR="0" wp14:anchorId="4C78DAB2" wp14:editId="5839AE2F">
            <wp:extent cx="6152515" cy="270002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A4E" w:rsidSect="00970725">
      <w:pgSz w:w="11906" w:h="16838"/>
      <w:pgMar w:top="510" w:right="567" w:bottom="62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A3"/>
    <w:rsid w:val="00163888"/>
    <w:rsid w:val="001A7263"/>
    <w:rsid w:val="001D1B95"/>
    <w:rsid w:val="00240FF6"/>
    <w:rsid w:val="00254BFF"/>
    <w:rsid w:val="00294710"/>
    <w:rsid w:val="00360E51"/>
    <w:rsid w:val="003C27FA"/>
    <w:rsid w:val="004A55D9"/>
    <w:rsid w:val="00507599"/>
    <w:rsid w:val="005646D4"/>
    <w:rsid w:val="005B20CC"/>
    <w:rsid w:val="005E5418"/>
    <w:rsid w:val="00673A5E"/>
    <w:rsid w:val="00764543"/>
    <w:rsid w:val="007A30B4"/>
    <w:rsid w:val="007B2E04"/>
    <w:rsid w:val="007D0DC0"/>
    <w:rsid w:val="008E2F77"/>
    <w:rsid w:val="00915F2C"/>
    <w:rsid w:val="00970725"/>
    <w:rsid w:val="00AA6332"/>
    <w:rsid w:val="00B02CE4"/>
    <w:rsid w:val="00BF47D2"/>
    <w:rsid w:val="00C0135B"/>
    <w:rsid w:val="00C26A4E"/>
    <w:rsid w:val="00C75147"/>
    <w:rsid w:val="00CC7CA3"/>
    <w:rsid w:val="00D30F5C"/>
    <w:rsid w:val="00ED15D1"/>
    <w:rsid w:val="00F63917"/>
    <w:rsid w:val="00F67CEE"/>
    <w:rsid w:val="00F9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4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4BF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unhideWhenUsed/>
    <w:rsid w:val="00254BFF"/>
    <w:rPr>
      <w:color w:val="0000FF"/>
      <w:u w:val="single"/>
    </w:rPr>
  </w:style>
  <w:style w:type="character" w:customStyle="1" w:styleId="contrib-author">
    <w:name w:val="contrib-author"/>
    <w:basedOn w:val="a0"/>
    <w:rsid w:val="00254BFF"/>
  </w:style>
  <w:style w:type="character" w:customStyle="1" w:styleId="ref-content">
    <w:name w:val="ref-content"/>
    <w:basedOn w:val="a0"/>
    <w:rsid w:val="008E2F77"/>
  </w:style>
  <w:style w:type="character" w:customStyle="1" w:styleId="captionlabel">
    <w:name w:val="captionlabel"/>
    <w:basedOn w:val="a0"/>
    <w:rsid w:val="00AA6332"/>
  </w:style>
  <w:style w:type="paragraph" w:styleId="a4">
    <w:name w:val="Balloon Text"/>
    <w:basedOn w:val="a"/>
    <w:link w:val="a5"/>
    <w:uiPriority w:val="99"/>
    <w:semiHidden/>
    <w:unhideWhenUsed/>
    <w:rsid w:val="00AA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A6332"/>
    <w:rPr>
      <w:rFonts w:ascii="Tahoma" w:hAnsi="Tahoma" w:cs="Tahoma"/>
      <w:sz w:val="16"/>
      <w:szCs w:val="16"/>
    </w:rPr>
  </w:style>
  <w:style w:type="character" w:customStyle="1" w:styleId="figure">
    <w:name w:val="figure"/>
    <w:basedOn w:val="a0"/>
    <w:rsid w:val="005646D4"/>
  </w:style>
  <w:style w:type="character" w:customStyle="1" w:styleId="xfm75318667">
    <w:name w:val="xfm_75318667"/>
    <w:basedOn w:val="a0"/>
    <w:rsid w:val="00970725"/>
  </w:style>
  <w:style w:type="paragraph" w:styleId="a6">
    <w:name w:val="Normal (Web)"/>
    <w:basedOn w:val="a"/>
    <w:uiPriority w:val="99"/>
    <w:semiHidden/>
    <w:unhideWhenUsed/>
    <w:rsid w:val="00F67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F67C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4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4BF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unhideWhenUsed/>
    <w:rsid w:val="00254BFF"/>
    <w:rPr>
      <w:color w:val="0000FF"/>
      <w:u w:val="single"/>
    </w:rPr>
  </w:style>
  <w:style w:type="character" w:customStyle="1" w:styleId="contrib-author">
    <w:name w:val="contrib-author"/>
    <w:basedOn w:val="a0"/>
    <w:rsid w:val="00254BFF"/>
  </w:style>
  <w:style w:type="character" w:customStyle="1" w:styleId="ref-content">
    <w:name w:val="ref-content"/>
    <w:basedOn w:val="a0"/>
    <w:rsid w:val="008E2F77"/>
  </w:style>
  <w:style w:type="character" w:customStyle="1" w:styleId="captionlabel">
    <w:name w:val="captionlabel"/>
    <w:basedOn w:val="a0"/>
    <w:rsid w:val="00AA6332"/>
  </w:style>
  <w:style w:type="paragraph" w:styleId="a4">
    <w:name w:val="Balloon Text"/>
    <w:basedOn w:val="a"/>
    <w:link w:val="a5"/>
    <w:uiPriority w:val="99"/>
    <w:semiHidden/>
    <w:unhideWhenUsed/>
    <w:rsid w:val="00AA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A6332"/>
    <w:rPr>
      <w:rFonts w:ascii="Tahoma" w:hAnsi="Tahoma" w:cs="Tahoma"/>
      <w:sz w:val="16"/>
      <w:szCs w:val="16"/>
    </w:rPr>
  </w:style>
  <w:style w:type="character" w:customStyle="1" w:styleId="figure">
    <w:name w:val="figure"/>
    <w:basedOn w:val="a0"/>
    <w:rsid w:val="005646D4"/>
  </w:style>
  <w:style w:type="character" w:customStyle="1" w:styleId="xfm75318667">
    <w:name w:val="xfm_75318667"/>
    <w:basedOn w:val="a0"/>
    <w:rsid w:val="00970725"/>
  </w:style>
  <w:style w:type="paragraph" w:styleId="a6">
    <w:name w:val="Normal (Web)"/>
    <w:basedOn w:val="a"/>
    <w:uiPriority w:val="99"/>
    <w:semiHidden/>
    <w:unhideWhenUsed/>
    <w:rsid w:val="00F67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F67C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0F2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16BD-DDA2-4C2D-A286-473532CE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1787</Words>
  <Characters>1020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ya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3</cp:revision>
  <cp:lastPrinted>2018-07-24T12:20:00Z</cp:lastPrinted>
  <dcterms:created xsi:type="dcterms:W3CDTF">2018-07-29T08:59:00Z</dcterms:created>
  <dcterms:modified xsi:type="dcterms:W3CDTF">2018-07-29T09:01:00Z</dcterms:modified>
</cp:coreProperties>
</file>