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4F" w:rsidRPr="00E87A0F" w:rsidRDefault="006B7C4F" w:rsidP="006B7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7A0F">
        <w:rPr>
          <w:rFonts w:ascii="Times New Roman" w:hAnsi="Times New Roman" w:cs="Times New Roman"/>
          <w:sz w:val="28"/>
          <w:szCs w:val="28"/>
        </w:rPr>
        <w:t>До недоліків роботи слід віднести наступні.</w:t>
      </w:r>
    </w:p>
    <w:p w:rsidR="006B7C4F" w:rsidRPr="00E87A0F" w:rsidRDefault="006B7C4F" w:rsidP="006B7C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A0F">
        <w:rPr>
          <w:rFonts w:ascii="Times New Roman" w:hAnsi="Times New Roman" w:cs="Times New Roman"/>
          <w:sz w:val="28"/>
          <w:szCs w:val="28"/>
        </w:rPr>
        <w:t xml:space="preserve">При розгляді впливу опромінення на характеристики бар’єрних структур (підрозділ 4.3) та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акусто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 xml:space="preserve">-індуковані ефекти (підрозділи 2.5 та 4.4) дослідження проводилися на зразках, опромінених всього </w:t>
      </w:r>
      <w:r>
        <w:rPr>
          <w:rFonts w:ascii="Times New Roman" w:hAnsi="Times New Roman" w:cs="Times New Roman"/>
          <w:sz w:val="28"/>
          <w:szCs w:val="28"/>
        </w:rPr>
        <w:t xml:space="preserve">лиш </w:t>
      </w:r>
      <w:r w:rsidRPr="00E87A0F">
        <w:rPr>
          <w:rFonts w:ascii="Times New Roman" w:hAnsi="Times New Roman" w:cs="Times New Roman"/>
          <w:sz w:val="28"/>
          <w:szCs w:val="28"/>
        </w:rPr>
        <w:t>двома дозами гамма-квантів 10</w:t>
      </w:r>
      <w:r w:rsidRPr="00E87A0F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E87A0F">
        <w:rPr>
          <w:rFonts w:ascii="Times New Roman" w:hAnsi="Times New Roman" w:cs="Times New Roman"/>
          <w:sz w:val="28"/>
          <w:szCs w:val="28"/>
        </w:rPr>
        <w:t xml:space="preserve"> та 10</w:t>
      </w:r>
      <w:r w:rsidRPr="00E87A0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E87A0F">
        <w:rPr>
          <w:rFonts w:ascii="Times New Roman" w:hAnsi="Times New Roman" w:cs="Times New Roman"/>
          <w:sz w:val="28"/>
          <w:szCs w:val="28"/>
        </w:rPr>
        <w:t xml:space="preserve"> рад, а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флюєнс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 xml:space="preserve"> нейтронного опромінення взагалі мав лише значення 4</w:t>
      </w:r>
      <w:r w:rsidRPr="00E87A0F">
        <w:rPr>
          <w:rFonts w:ascii="Times New Roman" w:hAnsi="Times New Roman" w:cs="Times New Roman"/>
          <w:sz w:val="28"/>
          <w:szCs w:val="28"/>
        </w:rPr>
        <w:sym w:font="Symbol" w:char="F0D7"/>
      </w:r>
      <w:r w:rsidRPr="00E87A0F">
        <w:rPr>
          <w:rFonts w:ascii="Times New Roman" w:hAnsi="Times New Roman" w:cs="Times New Roman"/>
          <w:sz w:val="28"/>
          <w:szCs w:val="28"/>
        </w:rPr>
        <w:t>10</w:t>
      </w:r>
      <w:r w:rsidRPr="00E87A0F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E87A0F">
        <w:rPr>
          <w:rFonts w:ascii="Times New Roman" w:hAnsi="Times New Roman" w:cs="Times New Roman"/>
          <w:sz w:val="28"/>
          <w:szCs w:val="28"/>
        </w:rPr>
        <w:t xml:space="preserve"> см</w:t>
      </w:r>
      <w:r w:rsidRPr="00E87A0F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E87A0F">
        <w:rPr>
          <w:rFonts w:ascii="Times New Roman" w:hAnsi="Times New Roman" w:cs="Times New Roman"/>
          <w:sz w:val="28"/>
          <w:szCs w:val="28"/>
        </w:rPr>
        <w:t xml:space="preserve">. На мій погляд, за таких умов достовірно стверджувати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немонотонність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дозових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>.</w:t>
      </w:r>
    </w:p>
    <w:p w:rsidR="006B7C4F" w:rsidRPr="00E87A0F" w:rsidRDefault="006B7C4F" w:rsidP="006B7C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A0F">
        <w:rPr>
          <w:rFonts w:ascii="Times New Roman" w:hAnsi="Times New Roman" w:cs="Times New Roman"/>
          <w:sz w:val="28"/>
          <w:szCs w:val="28"/>
        </w:rPr>
        <w:t xml:space="preserve">У підрозділі 6.2 з аналізу польових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 xml:space="preserve"> зворотного струму діодів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Шотткі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 xml:space="preserve"> зроблено висновок про переважання тунельного чи термоемісійного механізмів перенесення заряду. Однак він не підтверджений жодними кількісними характеристиками досліджених структур, як це, наприклад, було зроблено в розділах 4 та 5. Подібні розрахунки могли б точніше охарактеризувати зміни, що відбуваються у досліджених структурах внаслідок ультразвукової обробки.</w:t>
      </w:r>
    </w:p>
    <w:p w:rsidR="006B7C4F" w:rsidRPr="00E87A0F" w:rsidRDefault="006B7C4F" w:rsidP="006B7C4F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7A0F">
        <w:rPr>
          <w:rFonts w:ascii="Times New Roman" w:hAnsi="Times New Roman" w:cs="Times New Roman"/>
          <w:sz w:val="28"/>
          <w:szCs w:val="28"/>
        </w:rPr>
        <w:t>Для оцінки реальності отриманого у п.5.2.3 значення енергії активації дислокаційних перегинів 90 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меВ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 xml:space="preserve"> доцільно було б порівняти його з літературними даними.</w:t>
      </w:r>
    </w:p>
    <w:p w:rsidR="006B7C4F" w:rsidRPr="00E87A0F" w:rsidRDefault="006B7C4F" w:rsidP="006B7C4F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7A0F">
        <w:rPr>
          <w:rFonts w:ascii="Times New Roman" w:hAnsi="Times New Roman" w:cs="Times New Roman"/>
          <w:sz w:val="28"/>
          <w:szCs w:val="28"/>
        </w:rPr>
        <w:t xml:space="preserve">У пункті 3.4.1 запропоновано певні шляхи оптимізації методів визначення параметрів діодів </w:t>
      </w:r>
      <w:proofErr w:type="spellStart"/>
      <w:r w:rsidRPr="00E87A0F">
        <w:rPr>
          <w:rFonts w:ascii="Times New Roman" w:hAnsi="Times New Roman" w:cs="Times New Roman"/>
          <w:sz w:val="28"/>
          <w:szCs w:val="28"/>
        </w:rPr>
        <w:t>Шотткі</w:t>
      </w:r>
      <w:proofErr w:type="spellEnd"/>
      <w:r w:rsidRPr="00E87A0F">
        <w:rPr>
          <w:rFonts w:ascii="Times New Roman" w:hAnsi="Times New Roman" w:cs="Times New Roman"/>
          <w:sz w:val="28"/>
          <w:szCs w:val="28"/>
        </w:rPr>
        <w:t>. Але в роботі не зроблено порівняння ефективності запропонованої процедури з іншими підходами.</w:t>
      </w:r>
    </w:p>
    <w:p w:rsidR="007B3A49" w:rsidRDefault="007B3A49">
      <w:bookmarkStart w:id="0" w:name="_GoBack"/>
      <w:bookmarkEnd w:id="0"/>
    </w:p>
    <w:sectPr w:rsidR="007B3A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A7628"/>
    <w:multiLevelType w:val="hybridMultilevel"/>
    <w:tmpl w:val="19BEDA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4F"/>
    <w:rsid w:val="006B7C4F"/>
    <w:rsid w:val="007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0D576-B0AA-4AF9-ACBF-20834730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798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 NANU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2018-09-17T07:29:00Z</dcterms:created>
  <dcterms:modified xsi:type="dcterms:W3CDTF">2018-09-17T07:30:00Z</dcterms:modified>
</cp:coreProperties>
</file>