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93F" w:rsidRPr="000952EC" w:rsidRDefault="00F83221" w:rsidP="003628BF">
      <w:pPr>
        <w:suppressAutoHyphens w:val="0"/>
        <w:jc w:val="center"/>
        <w:rPr>
          <w:rFonts w:ascii="SchoolBookC" w:hAnsi="SchoolBookC"/>
          <w:b/>
          <w:sz w:val="24"/>
          <w:szCs w:val="24"/>
          <w:lang w:val="uk-UA"/>
        </w:rPr>
      </w:pPr>
      <w:r w:rsidRPr="000952EC">
        <w:rPr>
          <w:rFonts w:ascii="SchoolBookC" w:hAnsi="SchoolBookC"/>
          <w:b/>
          <w:sz w:val="24"/>
          <w:szCs w:val="24"/>
          <w:lang w:val="uk-UA"/>
        </w:rPr>
        <w:t>В</w:t>
      </w:r>
      <w:r w:rsidR="00D3794E" w:rsidRPr="000952EC">
        <w:rPr>
          <w:rFonts w:ascii="SchoolBookC" w:hAnsi="SchoolBookC"/>
          <w:b/>
          <w:sz w:val="24"/>
          <w:szCs w:val="24"/>
          <w:lang w:val="uk-UA"/>
        </w:rPr>
        <w:t xml:space="preserve"> </w:t>
      </w:r>
      <w:r w:rsidRPr="000952EC">
        <w:rPr>
          <w:rFonts w:ascii="SchoolBookC" w:hAnsi="SchoolBookC"/>
          <w:b/>
          <w:sz w:val="24"/>
          <w:szCs w:val="24"/>
          <w:lang w:val="uk-UA"/>
        </w:rPr>
        <w:t>І</w:t>
      </w:r>
      <w:r w:rsidR="00D3794E" w:rsidRPr="000952EC">
        <w:rPr>
          <w:rFonts w:ascii="SchoolBookC" w:hAnsi="SchoolBookC"/>
          <w:b/>
          <w:sz w:val="24"/>
          <w:szCs w:val="24"/>
          <w:lang w:val="uk-UA"/>
        </w:rPr>
        <w:t xml:space="preserve"> </w:t>
      </w:r>
      <w:r w:rsidRPr="000952EC">
        <w:rPr>
          <w:rFonts w:ascii="SchoolBookC" w:hAnsi="SchoolBookC"/>
          <w:b/>
          <w:sz w:val="24"/>
          <w:szCs w:val="24"/>
          <w:lang w:val="uk-UA"/>
        </w:rPr>
        <w:t>Д</w:t>
      </w:r>
      <w:r w:rsidR="00D3794E" w:rsidRPr="000952EC">
        <w:rPr>
          <w:rFonts w:ascii="SchoolBookC" w:hAnsi="SchoolBookC"/>
          <w:b/>
          <w:sz w:val="24"/>
          <w:szCs w:val="24"/>
          <w:lang w:val="uk-UA"/>
        </w:rPr>
        <w:t xml:space="preserve"> </w:t>
      </w:r>
      <w:r w:rsidRPr="000952EC">
        <w:rPr>
          <w:rFonts w:ascii="SchoolBookC" w:hAnsi="SchoolBookC"/>
          <w:b/>
          <w:sz w:val="24"/>
          <w:szCs w:val="24"/>
          <w:lang w:val="uk-UA"/>
        </w:rPr>
        <w:t>З</w:t>
      </w:r>
      <w:r w:rsidR="00D3794E" w:rsidRPr="000952EC">
        <w:rPr>
          <w:rFonts w:ascii="SchoolBookC" w:hAnsi="SchoolBookC"/>
          <w:b/>
          <w:sz w:val="24"/>
          <w:szCs w:val="24"/>
          <w:lang w:val="uk-UA"/>
        </w:rPr>
        <w:t xml:space="preserve"> </w:t>
      </w:r>
      <w:r w:rsidRPr="000952EC">
        <w:rPr>
          <w:rFonts w:ascii="SchoolBookC" w:hAnsi="SchoolBookC"/>
          <w:b/>
          <w:sz w:val="24"/>
          <w:szCs w:val="24"/>
          <w:lang w:val="uk-UA"/>
        </w:rPr>
        <w:t>И</w:t>
      </w:r>
      <w:r w:rsidR="00D3794E" w:rsidRPr="000952EC">
        <w:rPr>
          <w:rFonts w:ascii="SchoolBookC" w:hAnsi="SchoolBookC"/>
          <w:b/>
          <w:sz w:val="24"/>
          <w:szCs w:val="24"/>
          <w:lang w:val="uk-UA"/>
        </w:rPr>
        <w:t xml:space="preserve"> </w:t>
      </w:r>
      <w:r w:rsidRPr="000952EC">
        <w:rPr>
          <w:rFonts w:ascii="SchoolBookC" w:hAnsi="SchoolBookC"/>
          <w:b/>
          <w:sz w:val="24"/>
          <w:szCs w:val="24"/>
          <w:lang w:val="uk-UA"/>
        </w:rPr>
        <w:t>В</w:t>
      </w:r>
    </w:p>
    <w:p w:rsidR="004B393F" w:rsidRPr="000952EC" w:rsidRDefault="00F83221" w:rsidP="003628BF">
      <w:pPr>
        <w:suppressAutoHyphens w:val="0"/>
        <w:jc w:val="center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офіційного опонента на дисертаційну роботу</w:t>
      </w:r>
      <w:r w:rsidR="009E033E" w:rsidRPr="000952EC">
        <w:rPr>
          <w:rFonts w:ascii="SchoolBookC" w:hAnsi="SchoolBookC"/>
          <w:sz w:val="24"/>
          <w:szCs w:val="24"/>
          <w:lang w:val="uk-UA"/>
        </w:rPr>
        <w:t xml:space="preserve"> Леднея Михайла Федоровича </w:t>
      </w:r>
      <w:r w:rsidR="009E033E" w:rsidRPr="000952EC">
        <w:rPr>
          <w:rFonts w:ascii="SchoolBookC" w:hAnsi="SchoolBookC"/>
          <w:sz w:val="24"/>
          <w:szCs w:val="24"/>
          <w:lang w:val="uk-UA"/>
        </w:rPr>
        <w:br/>
        <w:t>«</w:t>
      </w:r>
      <w:r w:rsidR="00E57CCA" w:rsidRPr="000952EC">
        <w:rPr>
          <w:rFonts w:ascii="SchoolBookC" w:hAnsi="SchoolBookC"/>
          <w:sz w:val="24"/>
          <w:szCs w:val="24"/>
          <w:lang w:val="uk-UA"/>
        </w:rPr>
        <w:t>Орі</w:t>
      </w:r>
      <w:r w:rsidR="004B393F" w:rsidRPr="000952EC">
        <w:rPr>
          <w:rFonts w:ascii="SchoolBookC" w:hAnsi="SchoolBookC"/>
          <w:sz w:val="24"/>
          <w:szCs w:val="24"/>
          <w:lang w:val="uk-UA"/>
        </w:rPr>
        <w:t>єнт</w:t>
      </w:r>
      <w:r w:rsidR="002A0C49" w:rsidRPr="000952EC">
        <w:rPr>
          <w:rFonts w:ascii="SchoolBookC" w:hAnsi="SchoolBookC"/>
          <w:sz w:val="24"/>
          <w:szCs w:val="24"/>
          <w:lang w:val="uk-UA"/>
        </w:rPr>
        <w:t>а</w:t>
      </w:r>
      <w:r w:rsidR="004B393F" w:rsidRPr="000952EC">
        <w:rPr>
          <w:rFonts w:ascii="SchoolBookC" w:hAnsi="SchoolBookC"/>
          <w:sz w:val="24"/>
          <w:szCs w:val="24"/>
          <w:lang w:val="uk-UA"/>
        </w:rPr>
        <w:t>ц</w:t>
      </w:r>
      <w:r w:rsidR="00E57CCA" w:rsidRPr="000952EC">
        <w:rPr>
          <w:rFonts w:ascii="SchoolBookC" w:hAnsi="SchoolBookC"/>
          <w:sz w:val="24"/>
          <w:szCs w:val="24"/>
          <w:lang w:val="uk-UA"/>
        </w:rPr>
        <w:t>і</w:t>
      </w:r>
      <w:r w:rsidR="004B393F" w:rsidRPr="000952EC">
        <w:rPr>
          <w:rFonts w:ascii="SchoolBookC" w:hAnsi="SchoolBookC"/>
          <w:sz w:val="24"/>
          <w:szCs w:val="24"/>
          <w:lang w:val="uk-UA"/>
        </w:rPr>
        <w:t>йн</w:t>
      </w:r>
      <w:r w:rsidR="002A0C49" w:rsidRPr="000952EC">
        <w:rPr>
          <w:rFonts w:ascii="SchoolBookC" w:hAnsi="SchoolBookC"/>
          <w:sz w:val="24"/>
          <w:szCs w:val="24"/>
          <w:lang w:val="uk-UA"/>
        </w:rPr>
        <w:t>а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нестійк</w:t>
      </w:r>
      <w:r w:rsidR="009140D7" w:rsidRPr="000952EC">
        <w:rPr>
          <w:rFonts w:ascii="SchoolBookC" w:hAnsi="SchoolBookC"/>
          <w:sz w:val="24"/>
          <w:szCs w:val="24"/>
          <w:lang w:val="uk-UA"/>
        </w:rPr>
        <w:t>і</w:t>
      </w:r>
      <w:r w:rsidR="004B393F" w:rsidRPr="000952EC">
        <w:rPr>
          <w:rFonts w:ascii="SchoolBookC" w:hAnsi="SchoolBookC"/>
          <w:sz w:val="24"/>
          <w:szCs w:val="24"/>
          <w:lang w:val="uk-UA"/>
        </w:rPr>
        <w:t>ст</w:t>
      </w:r>
      <w:r w:rsidR="009140D7" w:rsidRPr="000952EC">
        <w:rPr>
          <w:rFonts w:ascii="SchoolBookC" w:hAnsi="SchoolBookC"/>
          <w:sz w:val="24"/>
          <w:szCs w:val="24"/>
          <w:lang w:val="uk-UA"/>
        </w:rPr>
        <w:t>ь та впорядкування</w:t>
      </w:r>
      <w:r w:rsidR="009E033E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2A0C49" w:rsidRPr="000952EC">
        <w:rPr>
          <w:rFonts w:ascii="SchoolBookC" w:hAnsi="SchoolBookC"/>
          <w:sz w:val="24"/>
          <w:szCs w:val="24"/>
          <w:lang w:val="uk-UA"/>
        </w:rPr>
        <w:br/>
      </w:r>
      <w:r w:rsidR="009140D7" w:rsidRPr="000952EC">
        <w:rPr>
          <w:rFonts w:ascii="SchoolBookC" w:hAnsi="SchoolBookC"/>
          <w:sz w:val="24"/>
          <w:szCs w:val="24"/>
          <w:lang w:val="uk-UA"/>
        </w:rPr>
        <w:t>у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9140D7" w:rsidRPr="000952EC">
        <w:rPr>
          <w:rFonts w:ascii="SchoolBookC" w:hAnsi="SchoolBookC"/>
          <w:sz w:val="24"/>
          <w:szCs w:val="24"/>
          <w:lang w:val="uk-UA"/>
        </w:rPr>
        <w:t>зовнішніх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пол</w:t>
      </w:r>
      <w:r w:rsidR="009140D7" w:rsidRPr="000952EC">
        <w:rPr>
          <w:rFonts w:ascii="SchoolBookC" w:hAnsi="SchoolBookC"/>
          <w:sz w:val="24"/>
          <w:szCs w:val="24"/>
          <w:lang w:val="uk-UA"/>
        </w:rPr>
        <w:t>ях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обмежених </w:t>
      </w:r>
      <w:r w:rsidR="009140D7" w:rsidRPr="000952EC">
        <w:rPr>
          <w:rFonts w:ascii="SchoolBookC" w:hAnsi="SchoolBookC"/>
          <w:sz w:val="24"/>
          <w:szCs w:val="24"/>
          <w:lang w:val="uk-UA"/>
        </w:rPr>
        <w:t>рідких кристалів</w:t>
      </w:r>
      <w:r w:rsidR="009E033E" w:rsidRPr="000952EC">
        <w:rPr>
          <w:rFonts w:ascii="SchoolBookC" w:hAnsi="SchoolBookC"/>
          <w:sz w:val="24"/>
          <w:szCs w:val="24"/>
          <w:lang w:val="uk-UA"/>
        </w:rPr>
        <w:t>»</w:t>
      </w:r>
      <w:r w:rsidRPr="000952EC">
        <w:rPr>
          <w:rFonts w:ascii="SchoolBookC" w:hAnsi="SchoolBookC"/>
          <w:sz w:val="24"/>
          <w:szCs w:val="24"/>
          <w:lang w:val="uk-UA"/>
        </w:rPr>
        <w:t>,</w:t>
      </w:r>
    </w:p>
    <w:p w:rsidR="004B393F" w:rsidRPr="000952EC" w:rsidRDefault="002A0C49" w:rsidP="003628BF">
      <w:pPr>
        <w:suppressAutoHyphens w:val="0"/>
        <w:jc w:val="center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 xml:space="preserve">яку </w:t>
      </w:r>
      <w:r w:rsidR="004B393F" w:rsidRPr="000952EC">
        <w:rPr>
          <w:rFonts w:ascii="SchoolBookC" w:hAnsi="SchoolBookC"/>
          <w:sz w:val="24"/>
          <w:szCs w:val="24"/>
          <w:lang w:val="uk-UA"/>
        </w:rPr>
        <w:t>п</w:t>
      </w:r>
      <w:r w:rsidR="00F83221" w:rsidRPr="000952EC">
        <w:rPr>
          <w:rFonts w:ascii="SchoolBookC" w:hAnsi="SchoolBookC"/>
          <w:sz w:val="24"/>
          <w:szCs w:val="24"/>
          <w:lang w:val="uk-UA"/>
        </w:rPr>
        <w:t>ода</w:t>
      </w:r>
      <w:r w:rsidR="004B393F" w:rsidRPr="000952EC">
        <w:rPr>
          <w:rFonts w:ascii="SchoolBookC" w:hAnsi="SchoolBookC"/>
          <w:sz w:val="24"/>
          <w:szCs w:val="24"/>
          <w:lang w:val="uk-UA"/>
        </w:rPr>
        <w:t>н</w:t>
      </w:r>
      <w:r w:rsidRPr="000952EC">
        <w:rPr>
          <w:rFonts w:ascii="SchoolBookC" w:hAnsi="SchoolBookC"/>
          <w:sz w:val="24"/>
          <w:szCs w:val="24"/>
          <w:lang w:val="uk-UA"/>
        </w:rPr>
        <w:t>о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на здобуття наукового ступеня </w:t>
      </w:r>
      <w:r w:rsidR="009140D7" w:rsidRPr="000952EC">
        <w:rPr>
          <w:rFonts w:ascii="SchoolBookC" w:hAnsi="SchoolBookC"/>
          <w:sz w:val="24"/>
          <w:szCs w:val="24"/>
          <w:lang w:val="uk-UA"/>
        </w:rPr>
        <w:t>доктора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фізико-математичних наук</w:t>
      </w:r>
      <w:r w:rsidR="009E033E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9E033E" w:rsidRPr="000952EC">
        <w:rPr>
          <w:rFonts w:ascii="SchoolBookC" w:hAnsi="SchoolBookC"/>
          <w:sz w:val="24"/>
          <w:szCs w:val="24"/>
          <w:lang w:val="uk-UA"/>
        </w:rPr>
        <w:br/>
      </w:r>
      <w:r w:rsidR="00F83221" w:rsidRPr="000952EC">
        <w:rPr>
          <w:rFonts w:ascii="SchoolBookC" w:hAnsi="SchoolBookC"/>
          <w:sz w:val="24"/>
          <w:szCs w:val="24"/>
          <w:lang w:val="uk-UA"/>
        </w:rPr>
        <w:t>з</w:t>
      </w:r>
      <w:r w:rsidR="009E033E" w:rsidRPr="000952EC">
        <w:rPr>
          <w:rFonts w:ascii="SchoolBookC" w:hAnsi="SchoolBookC"/>
          <w:sz w:val="24"/>
          <w:szCs w:val="24"/>
          <w:lang w:val="uk-UA"/>
        </w:rPr>
        <w:t>і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спеці</w:t>
      </w:r>
      <w:r w:rsidR="009E033E" w:rsidRPr="000952EC">
        <w:rPr>
          <w:rFonts w:ascii="SchoolBookC" w:hAnsi="SchoolBookC"/>
          <w:sz w:val="24"/>
          <w:szCs w:val="24"/>
          <w:lang w:val="uk-UA"/>
        </w:rPr>
        <w:t>я</w:t>
      </w:r>
      <w:r w:rsidR="004B393F" w:rsidRPr="000952EC">
        <w:rPr>
          <w:rFonts w:ascii="SchoolBookC" w:hAnsi="SchoolBookC"/>
          <w:sz w:val="24"/>
          <w:szCs w:val="24"/>
          <w:lang w:val="uk-UA"/>
        </w:rPr>
        <w:t>льн</w:t>
      </w:r>
      <w:r w:rsidR="009E033E" w:rsidRPr="000952EC">
        <w:rPr>
          <w:rFonts w:ascii="SchoolBookC" w:hAnsi="SchoolBookC"/>
          <w:sz w:val="24"/>
          <w:szCs w:val="24"/>
          <w:lang w:val="uk-UA"/>
        </w:rPr>
        <w:t>о</w:t>
      </w:r>
      <w:r w:rsidR="00F83221" w:rsidRPr="000952EC">
        <w:rPr>
          <w:rFonts w:ascii="SchoolBookC" w:hAnsi="SchoolBookC"/>
          <w:sz w:val="24"/>
          <w:szCs w:val="24"/>
          <w:lang w:val="uk-UA"/>
        </w:rPr>
        <w:t>ст</w:t>
      </w:r>
      <w:r w:rsidR="009E033E" w:rsidRPr="000952EC">
        <w:rPr>
          <w:rFonts w:ascii="SchoolBookC" w:hAnsi="SchoolBookC"/>
          <w:sz w:val="24"/>
          <w:szCs w:val="24"/>
          <w:lang w:val="uk-UA"/>
        </w:rPr>
        <w:t>и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01.04.02</w:t>
      </w:r>
      <w:r w:rsidR="00F83221" w:rsidRPr="000952EC">
        <w:rPr>
          <w:rFonts w:ascii="SchoolBookC" w:hAnsi="SchoolBookC"/>
          <w:sz w:val="24"/>
          <w:szCs w:val="24"/>
          <w:lang w:val="uk-UA"/>
        </w:rPr>
        <w:t xml:space="preserve"> –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теоретична фізика</w:t>
      </w:r>
    </w:p>
    <w:p w:rsidR="004B393F" w:rsidRPr="000952EC" w:rsidRDefault="004B393F" w:rsidP="003628BF">
      <w:pPr>
        <w:suppressAutoHyphens w:val="0"/>
        <w:jc w:val="center"/>
        <w:rPr>
          <w:rFonts w:ascii="SchoolBookC" w:hAnsi="SchoolBookC"/>
          <w:sz w:val="24"/>
          <w:szCs w:val="24"/>
          <w:lang w:val="uk-UA"/>
        </w:rPr>
      </w:pPr>
    </w:p>
    <w:p w:rsidR="004A1DEB" w:rsidRPr="000952EC" w:rsidRDefault="002A0C49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Ця дисертаційна робота стосувалася</w:t>
      </w:r>
      <w:r w:rsidR="0067719F" w:rsidRPr="000952EC">
        <w:rPr>
          <w:rFonts w:ascii="SchoolBookC" w:hAnsi="SchoolBookC"/>
          <w:sz w:val="24"/>
          <w:szCs w:val="24"/>
          <w:lang w:val="uk-UA"/>
        </w:rPr>
        <w:t xml:space="preserve"> теоретичного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дослідження </w:t>
      </w:r>
      <w:r w:rsidR="003D79B7" w:rsidRPr="000952EC">
        <w:rPr>
          <w:rFonts w:ascii="SchoolBookC" w:hAnsi="SchoolBookC"/>
          <w:sz w:val="24"/>
          <w:szCs w:val="24"/>
          <w:lang w:val="uk-UA"/>
        </w:rPr>
        <w:t xml:space="preserve">тих </w:t>
      </w:r>
      <w:r w:rsidR="00B64D8B" w:rsidRPr="000952EC">
        <w:rPr>
          <w:rFonts w:ascii="SchoolBookC" w:hAnsi="SchoolBookC"/>
          <w:sz w:val="24"/>
          <w:szCs w:val="24"/>
          <w:lang w:val="uk-UA"/>
        </w:rPr>
        <w:t xml:space="preserve">аспектів фізики просторово обмежених </w:t>
      </w:r>
      <w:r w:rsidR="00191833" w:rsidRPr="000952EC">
        <w:rPr>
          <w:rFonts w:ascii="SchoolBookC" w:hAnsi="SchoolBookC"/>
          <w:sz w:val="24"/>
          <w:szCs w:val="24"/>
          <w:lang w:val="uk-UA"/>
        </w:rPr>
        <w:t>і наповнених домішк</w:t>
      </w:r>
      <w:r w:rsidR="006B5865" w:rsidRPr="000952EC">
        <w:rPr>
          <w:rFonts w:ascii="SchoolBookC" w:hAnsi="SchoolBookC"/>
          <w:sz w:val="24"/>
          <w:szCs w:val="24"/>
          <w:lang w:val="uk-UA"/>
        </w:rPr>
        <w:t>ою</w:t>
      </w:r>
      <w:r w:rsidR="00191833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4F5AE0" w:rsidRPr="000952EC">
        <w:rPr>
          <w:rFonts w:ascii="SchoolBookC" w:hAnsi="SchoolBookC"/>
          <w:sz w:val="24"/>
          <w:szCs w:val="24"/>
          <w:lang w:val="uk-UA"/>
        </w:rPr>
        <w:t>мезоморфних фаз</w:t>
      </w:r>
      <w:r w:rsidR="00924F9C" w:rsidRPr="000952EC">
        <w:rPr>
          <w:rFonts w:ascii="SchoolBookC" w:hAnsi="SchoolBookC"/>
          <w:sz w:val="24"/>
          <w:szCs w:val="24"/>
          <w:lang w:val="uk-UA"/>
        </w:rPr>
        <w:t xml:space="preserve">, </w:t>
      </w:r>
      <w:r w:rsidR="003D79B7" w:rsidRPr="000952EC">
        <w:rPr>
          <w:rFonts w:ascii="SchoolBookC" w:hAnsi="SchoolBookC"/>
          <w:sz w:val="24"/>
          <w:szCs w:val="24"/>
          <w:lang w:val="uk-UA"/>
        </w:rPr>
        <w:t xml:space="preserve">що </w:t>
      </w:r>
      <w:r w:rsidR="00924F9C" w:rsidRPr="000952EC">
        <w:rPr>
          <w:rFonts w:ascii="SchoolBookC" w:hAnsi="SchoolBookC"/>
          <w:sz w:val="24"/>
          <w:szCs w:val="24"/>
          <w:lang w:val="uk-UA"/>
        </w:rPr>
        <w:t>важлив</w:t>
      </w:r>
      <w:r w:rsidR="003D79B7" w:rsidRPr="000952EC">
        <w:rPr>
          <w:rFonts w:ascii="SchoolBookC" w:hAnsi="SchoolBookC"/>
          <w:sz w:val="24"/>
          <w:szCs w:val="24"/>
          <w:lang w:val="uk-UA"/>
        </w:rPr>
        <w:t>і</w:t>
      </w:r>
      <w:r w:rsidR="00924F9C" w:rsidRPr="000952EC">
        <w:rPr>
          <w:rFonts w:ascii="SchoolBookC" w:hAnsi="SchoolBookC"/>
          <w:sz w:val="24"/>
          <w:szCs w:val="24"/>
          <w:lang w:val="uk-UA"/>
        </w:rPr>
        <w:t xml:space="preserve"> для технологій </w:t>
      </w:r>
      <w:r w:rsidR="00E14712" w:rsidRPr="000952EC">
        <w:rPr>
          <w:rFonts w:ascii="SchoolBookC" w:hAnsi="SchoolBookC"/>
          <w:sz w:val="24"/>
          <w:szCs w:val="24"/>
          <w:lang w:val="uk-UA"/>
        </w:rPr>
        <w:t>дизайну</w:t>
      </w:r>
      <w:r w:rsidR="00924F9C" w:rsidRPr="000952EC">
        <w:rPr>
          <w:rFonts w:ascii="SchoolBookC" w:hAnsi="SchoolBookC"/>
          <w:sz w:val="24"/>
          <w:szCs w:val="24"/>
          <w:lang w:val="uk-UA"/>
        </w:rPr>
        <w:t xml:space="preserve"> електрооптичних приладів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. Здатність </w:t>
      </w:r>
      <w:r w:rsidR="004F5AE0" w:rsidRPr="000952EC">
        <w:rPr>
          <w:rFonts w:ascii="SchoolBookC" w:hAnsi="SchoolBookC"/>
          <w:sz w:val="24"/>
          <w:szCs w:val="24"/>
          <w:lang w:val="uk-UA"/>
        </w:rPr>
        <w:t>мезофаз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змінювати структуру під дією зовнішніх збурень </w:t>
      </w:r>
      <w:r w:rsidR="00924F9C" w:rsidRPr="000952EC">
        <w:rPr>
          <w:rFonts w:ascii="SchoolBookC" w:hAnsi="SchoolBookC"/>
          <w:sz w:val="24"/>
          <w:szCs w:val="24"/>
          <w:lang w:val="uk-UA"/>
        </w:rPr>
        <w:t>(</w:t>
      </w:r>
      <w:r w:rsidR="004B393F" w:rsidRPr="000952EC">
        <w:rPr>
          <w:rFonts w:ascii="SchoolBookC" w:hAnsi="SchoolBookC"/>
          <w:sz w:val="24"/>
          <w:szCs w:val="24"/>
          <w:lang w:val="uk-UA"/>
        </w:rPr>
        <w:t>особливо під дією</w:t>
      </w:r>
      <w:r w:rsidR="0067719F" w:rsidRPr="000952EC">
        <w:rPr>
          <w:rFonts w:ascii="SchoolBookC" w:hAnsi="SchoolBookC"/>
          <w:sz w:val="24"/>
          <w:szCs w:val="24"/>
          <w:lang w:val="uk-UA"/>
        </w:rPr>
        <w:t xml:space="preserve"> магнетних та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електричних полів</w:t>
      </w:r>
      <w:r w:rsidR="00924F9C" w:rsidRPr="000952EC">
        <w:rPr>
          <w:rFonts w:ascii="SchoolBookC" w:hAnsi="SchoolBookC"/>
          <w:sz w:val="24"/>
          <w:szCs w:val="24"/>
          <w:lang w:val="uk-UA"/>
        </w:rPr>
        <w:t>)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знайшл</w:t>
      </w:r>
      <w:r w:rsidR="00924F9C" w:rsidRPr="000952EC">
        <w:rPr>
          <w:rFonts w:ascii="SchoolBookC" w:hAnsi="SchoolBookC"/>
          <w:sz w:val="24"/>
          <w:szCs w:val="24"/>
          <w:lang w:val="uk-UA"/>
        </w:rPr>
        <w:t>а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924F9C" w:rsidRPr="000952EC">
        <w:rPr>
          <w:rFonts w:ascii="SchoolBookC" w:hAnsi="SchoolBookC"/>
          <w:sz w:val="24"/>
          <w:szCs w:val="24"/>
          <w:lang w:val="uk-UA"/>
        </w:rPr>
        <w:t>прояв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924F9C" w:rsidRPr="000952EC">
        <w:rPr>
          <w:rFonts w:ascii="SchoolBookC" w:hAnsi="SchoolBookC"/>
          <w:sz w:val="24"/>
          <w:szCs w:val="24"/>
          <w:lang w:val="uk-UA"/>
        </w:rPr>
        <w:t>у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різного роду орієнтаційних ефектах</w:t>
      </w:r>
      <w:r w:rsidR="0087157F" w:rsidRPr="000952EC">
        <w:rPr>
          <w:rFonts w:ascii="SchoolBookC" w:hAnsi="SchoolBookC"/>
          <w:sz w:val="24"/>
          <w:szCs w:val="24"/>
          <w:lang w:val="uk-UA"/>
        </w:rPr>
        <w:t>,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з</w:t>
      </w:r>
      <w:r w:rsidR="004B393F" w:rsidRPr="000952EC">
        <w:rPr>
          <w:rFonts w:ascii="SchoolBookC" w:hAnsi="SchoolBookC"/>
          <w:sz w:val="24"/>
          <w:szCs w:val="24"/>
          <w:lang w:val="uk-UA"/>
        </w:rPr>
        <w:t>а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вдяки яким рідкокристалічні системи використовуються в </w:t>
      </w:r>
      <w:r w:rsidR="00924F9C" w:rsidRPr="000952EC">
        <w:rPr>
          <w:rFonts w:ascii="SchoolBookC" w:hAnsi="SchoolBookC"/>
          <w:sz w:val="24"/>
          <w:szCs w:val="24"/>
          <w:lang w:val="uk-UA"/>
        </w:rPr>
        <w:t>засобах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відо</w:t>
      </w:r>
      <w:r w:rsidR="003A3810" w:rsidRPr="000952EC">
        <w:rPr>
          <w:rFonts w:ascii="SchoolBookC" w:hAnsi="SchoolBookC"/>
          <w:sz w:val="24"/>
          <w:szCs w:val="24"/>
          <w:lang w:val="uk-UA"/>
        </w:rPr>
        <w:t xml:space="preserve">браження </w:t>
      </w:r>
      <w:r w:rsidR="00924F9C" w:rsidRPr="000952EC">
        <w:rPr>
          <w:rFonts w:ascii="SchoolBookC" w:hAnsi="SchoolBookC"/>
          <w:sz w:val="24"/>
          <w:szCs w:val="24"/>
          <w:lang w:val="uk-UA"/>
        </w:rPr>
        <w:t>й</w:t>
      </w:r>
      <w:r w:rsidR="003A3810" w:rsidRPr="000952EC">
        <w:rPr>
          <w:rFonts w:ascii="SchoolBookC" w:hAnsi="SchoolBookC"/>
          <w:sz w:val="24"/>
          <w:szCs w:val="24"/>
          <w:lang w:val="uk-UA"/>
        </w:rPr>
        <w:t xml:space="preserve"> оброб</w:t>
      </w:r>
      <w:r w:rsidR="00924F9C" w:rsidRPr="000952EC">
        <w:rPr>
          <w:rFonts w:ascii="SchoolBookC" w:hAnsi="SchoolBookC"/>
          <w:sz w:val="24"/>
          <w:szCs w:val="24"/>
          <w:lang w:val="uk-UA"/>
        </w:rPr>
        <w:t>лення</w:t>
      </w:r>
      <w:r w:rsidR="003A3810" w:rsidRPr="000952EC">
        <w:rPr>
          <w:rFonts w:ascii="SchoolBookC" w:hAnsi="SchoolBookC"/>
          <w:sz w:val="24"/>
          <w:szCs w:val="24"/>
          <w:lang w:val="uk-UA"/>
        </w:rPr>
        <w:t xml:space="preserve"> інформації. </w:t>
      </w:r>
      <w:r w:rsidR="00924F9C" w:rsidRPr="000952EC">
        <w:rPr>
          <w:rFonts w:ascii="SchoolBookC" w:hAnsi="SchoolBookC"/>
          <w:sz w:val="24"/>
          <w:szCs w:val="24"/>
          <w:lang w:val="uk-UA"/>
        </w:rPr>
        <w:t>Ц</w:t>
      </w:r>
      <w:r w:rsidR="0087157F" w:rsidRPr="000952EC">
        <w:rPr>
          <w:rFonts w:ascii="SchoolBookC" w:hAnsi="SchoolBookC"/>
          <w:sz w:val="24"/>
          <w:szCs w:val="24"/>
          <w:lang w:val="uk-UA"/>
        </w:rPr>
        <w:t>ікав</w:t>
      </w:r>
      <w:r w:rsidR="00743B6E" w:rsidRPr="000952EC">
        <w:rPr>
          <w:rFonts w:ascii="SchoolBookC" w:hAnsi="SchoolBookC"/>
          <w:sz w:val="24"/>
          <w:szCs w:val="24"/>
          <w:lang w:val="uk-UA"/>
        </w:rPr>
        <w:t>ими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43B6E" w:rsidRPr="000952EC">
        <w:rPr>
          <w:rFonts w:ascii="SchoolBookC" w:hAnsi="SchoolBookC"/>
          <w:sz w:val="24"/>
          <w:szCs w:val="24"/>
          <w:lang w:val="uk-UA"/>
        </w:rPr>
        <w:t>є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явища порогової переорієнтації</w:t>
      </w:r>
      <w:r w:rsidR="0087157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43B6E" w:rsidRPr="000952EC">
        <w:rPr>
          <w:rFonts w:ascii="SchoolBookC" w:hAnsi="SchoolBookC"/>
          <w:sz w:val="24"/>
          <w:szCs w:val="24"/>
          <w:lang w:val="uk-UA"/>
        </w:rPr>
        <w:t>рідкокр</w:t>
      </w:r>
      <w:r w:rsidR="00743B6E" w:rsidRPr="000952EC">
        <w:rPr>
          <w:rFonts w:ascii="SchoolBookC" w:hAnsi="SchoolBookC"/>
          <w:sz w:val="24"/>
          <w:szCs w:val="24"/>
          <w:lang w:val="uk-UA"/>
        </w:rPr>
        <w:t>и</w:t>
      </w:r>
      <w:r w:rsidR="00743B6E" w:rsidRPr="000952EC">
        <w:rPr>
          <w:rFonts w:ascii="SchoolBookC" w:hAnsi="SchoolBookC"/>
          <w:sz w:val="24"/>
          <w:szCs w:val="24"/>
          <w:lang w:val="uk-UA"/>
        </w:rPr>
        <w:t xml:space="preserve">сталічного </w:t>
      </w:r>
      <w:r w:rsidR="0087157F" w:rsidRPr="000952EC">
        <w:rPr>
          <w:rFonts w:ascii="SchoolBookC" w:hAnsi="SchoolBookC"/>
          <w:sz w:val="24"/>
          <w:szCs w:val="24"/>
          <w:lang w:val="uk-UA"/>
        </w:rPr>
        <w:t>директора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зовнішніми</w:t>
      </w:r>
      <w:r w:rsidR="0087157F" w:rsidRPr="000952EC">
        <w:rPr>
          <w:rFonts w:ascii="SchoolBookC" w:hAnsi="SchoolBookC"/>
          <w:sz w:val="24"/>
          <w:szCs w:val="24"/>
          <w:lang w:val="uk-UA"/>
        </w:rPr>
        <w:t xml:space="preserve"> електричними і </w:t>
      </w:r>
      <w:r w:rsidR="00924F9C" w:rsidRPr="000952EC">
        <w:rPr>
          <w:rFonts w:ascii="SchoolBookC" w:hAnsi="SchoolBookC"/>
          <w:sz w:val="24"/>
          <w:szCs w:val="24"/>
          <w:lang w:val="uk-UA"/>
        </w:rPr>
        <w:t>магне</w:t>
      </w:r>
      <w:r w:rsidR="0087157F" w:rsidRPr="000952EC">
        <w:rPr>
          <w:rFonts w:ascii="SchoolBookC" w:hAnsi="SchoolBookC"/>
          <w:sz w:val="24"/>
          <w:szCs w:val="24"/>
          <w:lang w:val="uk-UA"/>
        </w:rPr>
        <w:t>тними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по</w:t>
      </w:r>
      <w:r w:rsidR="003A3810" w:rsidRPr="000952EC">
        <w:rPr>
          <w:rFonts w:ascii="SchoolBookC" w:hAnsi="SchoolBookC"/>
          <w:sz w:val="24"/>
          <w:szCs w:val="24"/>
          <w:lang w:val="uk-UA"/>
        </w:rPr>
        <w:t>лями</w:t>
      </w:r>
      <w:r w:rsidR="00905EE4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3A3810" w:rsidRPr="000952EC">
        <w:rPr>
          <w:rFonts w:ascii="SchoolBookC" w:hAnsi="SchoolBookC"/>
          <w:sz w:val="24"/>
          <w:szCs w:val="24"/>
          <w:lang w:val="uk-UA"/>
        </w:rPr>
        <w:t>та світл</w:t>
      </w:r>
      <w:r w:rsidR="003A3810" w:rsidRPr="000952EC">
        <w:rPr>
          <w:rFonts w:ascii="SchoolBookC" w:hAnsi="SchoolBookC"/>
          <w:sz w:val="24"/>
          <w:szCs w:val="24"/>
          <w:lang w:val="uk-UA"/>
        </w:rPr>
        <w:t>о</w:t>
      </w:r>
      <w:r w:rsidR="003A3810" w:rsidRPr="000952EC">
        <w:rPr>
          <w:rFonts w:ascii="SchoolBookC" w:hAnsi="SchoolBookC"/>
          <w:sz w:val="24"/>
          <w:szCs w:val="24"/>
          <w:lang w:val="uk-UA"/>
        </w:rPr>
        <w:t xml:space="preserve">вими </w:t>
      </w:r>
      <w:r w:rsidR="0041303C" w:rsidRPr="000952EC">
        <w:rPr>
          <w:rFonts w:ascii="SchoolBookC" w:hAnsi="SchoolBookC"/>
          <w:sz w:val="24"/>
          <w:szCs w:val="24"/>
          <w:lang w:val="uk-UA"/>
        </w:rPr>
        <w:t>жмут</w:t>
      </w:r>
      <w:r w:rsidR="003A3810" w:rsidRPr="000952EC">
        <w:rPr>
          <w:rFonts w:ascii="SchoolBookC" w:hAnsi="SchoolBookC"/>
          <w:sz w:val="24"/>
          <w:szCs w:val="24"/>
          <w:lang w:val="uk-UA"/>
        </w:rPr>
        <w:t xml:space="preserve">ами. </w:t>
      </w:r>
      <w:r w:rsidR="004B393F" w:rsidRPr="000952EC">
        <w:rPr>
          <w:rFonts w:ascii="SchoolBookC" w:hAnsi="SchoolBookC"/>
          <w:sz w:val="24"/>
          <w:szCs w:val="24"/>
          <w:lang w:val="uk-UA"/>
        </w:rPr>
        <w:t>Хоча порогова переорієнтація директора є об</w:t>
      </w:r>
      <w:r w:rsidR="00CD4551" w:rsidRPr="000952EC">
        <w:rPr>
          <w:rFonts w:ascii="SchoolBookC" w:hAnsi="SchoolBookC"/>
          <w:sz w:val="24"/>
          <w:szCs w:val="24"/>
          <w:lang w:val="uk-UA"/>
        </w:rPr>
        <w:t>’</w:t>
      </w:r>
      <w:r w:rsidR="004B393F" w:rsidRPr="000952EC">
        <w:rPr>
          <w:rFonts w:ascii="SchoolBookC" w:hAnsi="SchoolBookC"/>
          <w:sz w:val="24"/>
          <w:szCs w:val="24"/>
          <w:lang w:val="uk-UA"/>
        </w:rPr>
        <w:t>ємним ефектом</w:t>
      </w:r>
      <w:r w:rsidR="0087157F" w:rsidRPr="000952EC">
        <w:rPr>
          <w:rFonts w:ascii="SchoolBookC" w:hAnsi="SchoolBookC"/>
          <w:sz w:val="24"/>
          <w:szCs w:val="24"/>
          <w:lang w:val="uk-UA"/>
        </w:rPr>
        <w:t>,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її характеристики залежать від </w:t>
      </w:r>
      <w:r w:rsidR="005E0D12" w:rsidRPr="000952EC">
        <w:rPr>
          <w:rFonts w:ascii="SchoolBookC" w:hAnsi="SchoolBookC"/>
          <w:sz w:val="24"/>
          <w:szCs w:val="24"/>
          <w:lang w:val="uk-UA"/>
        </w:rPr>
        <w:t xml:space="preserve">крайових </w:t>
      </w:r>
      <w:r w:rsidR="0040725E" w:rsidRPr="000952EC">
        <w:rPr>
          <w:rFonts w:ascii="SchoolBookC" w:hAnsi="SchoolBookC"/>
          <w:sz w:val="24"/>
          <w:szCs w:val="24"/>
          <w:lang w:val="uk-UA"/>
        </w:rPr>
        <w:t xml:space="preserve">умов для </w:t>
      </w:r>
      <w:r w:rsidR="005E0D12" w:rsidRPr="000952EC">
        <w:rPr>
          <w:rFonts w:ascii="SchoolBookC" w:hAnsi="SchoolBookC"/>
          <w:sz w:val="24"/>
          <w:szCs w:val="24"/>
          <w:lang w:val="uk-UA"/>
        </w:rPr>
        <w:t xml:space="preserve">поля </w:t>
      </w:r>
      <w:r w:rsidR="0040725E" w:rsidRPr="000952EC">
        <w:rPr>
          <w:rFonts w:ascii="SchoolBookC" w:hAnsi="SchoolBookC"/>
          <w:sz w:val="24"/>
          <w:szCs w:val="24"/>
          <w:lang w:val="uk-UA"/>
        </w:rPr>
        <w:t>директора на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поверхня</w:t>
      </w:r>
      <w:r w:rsidR="0040725E" w:rsidRPr="000952EC">
        <w:rPr>
          <w:rFonts w:ascii="SchoolBookC" w:hAnsi="SchoolBookC"/>
          <w:sz w:val="24"/>
          <w:szCs w:val="24"/>
          <w:lang w:val="uk-UA"/>
        </w:rPr>
        <w:t>х,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що обмежують зразок</w:t>
      </w:r>
      <w:r w:rsidR="0040725E" w:rsidRPr="000952EC">
        <w:rPr>
          <w:rFonts w:ascii="SchoolBookC" w:hAnsi="SchoolBookC"/>
          <w:sz w:val="24"/>
          <w:szCs w:val="24"/>
          <w:lang w:val="uk-UA"/>
        </w:rPr>
        <w:t>, та наявност</w:t>
      </w:r>
      <w:r w:rsidR="005E0D12" w:rsidRPr="000952EC">
        <w:rPr>
          <w:rFonts w:ascii="SchoolBookC" w:hAnsi="SchoolBookC"/>
          <w:sz w:val="24"/>
          <w:szCs w:val="24"/>
          <w:lang w:val="uk-UA"/>
        </w:rPr>
        <w:t>и</w:t>
      </w:r>
      <w:r w:rsidR="0040725E" w:rsidRPr="000952EC">
        <w:rPr>
          <w:rFonts w:ascii="SchoolBookC" w:hAnsi="SchoolBookC"/>
          <w:sz w:val="24"/>
          <w:szCs w:val="24"/>
          <w:lang w:val="uk-UA"/>
        </w:rPr>
        <w:t xml:space="preserve"> доміш</w:t>
      </w:r>
      <w:r w:rsidR="006B5865" w:rsidRPr="000952EC">
        <w:rPr>
          <w:rFonts w:ascii="SchoolBookC" w:hAnsi="SchoolBookC"/>
          <w:sz w:val="24"/>
          <w:szCs w:val="24"/>
          <w:lang w:val="uk-UA"/>
        </w:rPr>
        <w:t>ки</w:t>
      </w:r>
      <w:r w:rsidR="0087157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AD7E18" w:rsidRPr="000952EC">
        <w:rPr>
          <w:rFonts w:ascii="SchoolBookC" w:hAnsi="SchoolBookC"/>
          <w:sz w:val="24"/>
          <w:szCs w:val="24"/>
          <w:lang w:val="uk-UA"/>
        </w:rPr>
        <w:t>у</w:t>
      </w:r>
      <w:r w:rsidR="0087157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4F5AE0" w:rsidRPr="000952EC">
        <w:rPr>
          <w:rFonts w:ascii="SchoolBookC" w:hAnsi="SchoolBookC"/>
          <w:sz w:val="24"/>
          <w:szCs w:val="24"/>
          <w:lang w:val="uk-UA"/>
        </w:rPr>
        <w:t>мезофаз</w:t>
      </w:r>
      <w:r w:rsidR="0087157F" w:rsidRPr="000952EC">
        <w:rPr>
          <w:rFonts w:ascii="SchoolBookC" w:hAnsi="SchoolBookC"/>
          <w:sz w:val="24"/>
          <w:szCs w:val="24"/>
          <w:lang w:val="uk-UA"/>
        </w:rPr>
        <w:t>і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. </w:t>
      </w:r>
      <w:r w:rsidR="007C5897" w:rsidRPr="000952EC">
        <w:rPr>
          <w:rFonts w:ascii="SchoolBookC" w:hAnsi="SchoolBookC"/>
          <w:sz w:val="24"/>
          <w:szCs w:val="24"/>
          <w:lang w:val="uk-UA"/>
        </w:rPr>
        <w:t>Власне п</w:t>
      </w:r>
      <w:r w:rsidR="0040725E" w:rsidRPr="000952EC">
        <w:rPr>
          <w:rFonts w:ascii="SchoolBookC" w:hAnsi="SchoolBookC"/>
          <w:sz w:val="24"/>
          <w:szCs w:val="24"/>
          <w:lang w:val="uk-UA"/>
        </w:rPr>
        <w:t>оверхні ком</w:t>
      </w:r>
      <w:r w:rsidR="0040725E" w:rsidRPr="000952EC">
        <w:rPr>
          <w:rFonts w:ascii="SchoolBookC" w:hAnsi="SchoolBookC"/>
          <w:sz w:val="24"/>
          <w:szCs w:val="24"/>
          <w:lang w:val="uk-UA"/>
        </w:rPr>
        <w:t>і</w:t>
      </w:r>
      <w:r w:rsidR="0040725E" w:rsidRPr="000952EC">
        <w:rPr>
          <w:rFonts w:ascii="SchoolBookC" w:hAnsi="SchoolBookC"/>
          <w:sz w:val="24"/>
          <w:szCs w:val="24"/>
          <w:lang w:val="uk-UA"/>
        </w:rPr>
        <w:t>рок</w:t>
      </w:r>
      <w:r w:rsidR="0098510D" w:rsidRPr="000952EC">
        <w:rPr>
          <w:rFonts w:ascii="SchoolBookC" w:hAnsi="SchoolBookC"/>
          <w:sz w:val="24"/>
          <w:szCs w:val="24"/>
          <w:lang w:val="uk-UA"/>
        </w:rPr>
        <w:t>,</w:t>
      </w:r>
      <w:r w:rsidR="0040725E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98510D" w:rsidRPr="000952EC">
        <w:rPr>
          <w:rFonts w:ascii="SchoolBookC" w:hAnsi="SchoolBookC"/>
          <w:sz w:val="24"/>
          <w:szCs w:val="24"/>
          <w:lang w:val="uk-UA"/>
        </w:rPr>
        <w:t>а</w:t>
      </w:r>
      <w:r w:rsidR="0040725E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5E0D12" w:rsidRPr="000952EC">
        <w:rPr>
          <w:rFonts w:ascii="SchoolBookC" w:hAnsi="SchoolBookC"/>
          <w:sz w:val="24"/>
          <w:szCs w:val="24"/>
          <w:lang w:val="uk-UA"/>
        </w:rPr>
        <w:t>за</w:t>
      </w:r>
      <w:r w:rsidR="0040725E" w:rsidRPr="000952EC">
        <w:rPr>
          <w:rFonts w:ascii="SchoolBookC" w:hAnsi="SchoolBookC"/>
          <w:sz w:val="24"/>
          <w:szCs w:val="24"/>
          <w:lang w:val="uk-UA"/>
        </w:rPr>
        <w:t xml:space="preserve"> наявност</w:t>
      </w:r>
      <w:r w:rsidR="005E0D12" w:rsidRPr="000952EC">
        <w:rPr>
          <w:rFonts w:ascii="SchoolBookC" w:hAnsi="SchoolBookC"/>
          <w:sz w:val="24"/>
          <w:szCs w:val="24"/>
          <w:lang w:val="uk-UA"/>
        </w:rPr>
        <w:t>и</w:t>
      </w:r>
      <w:r w:rsidR="0040725E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98510D" w:rsidRPr="000952EC">
        <w:rPr>
          <w:rFonts w:ascii="SchoolBookC" w:hAnsi="SchoolBookC"/>
          <w:sz w:val="24"/>
          <w:szCs w:val="24"/>
          <w:lang w:val="uk-UA"/>
        </w:rPr>
        <w:t>і домішк</w:t>
      </w:r>
      <w:r w:rsidR="005E0D12" w:rsidRPr="000952EC">
        <w:rPr>
          <w:rFonts w:ascii="SchoolBookC" w:hAnsi="SchoolBookC"/>
          <w:sz w:val="24"/>
          <w:szCs w:val="24"/>
          <w:lang w:val="uk-UA"/>
        </w:rPr>
        <w:t>ових частинок</w:t>
      </w:r>
      <w:r w:rsidR="0098510D" w:rsidRPr="000952EC">
        <w:rPr>
          <w:rFonts w:ascii="SchoolBookC" w:hAnsi="SchoolBookC"/>
          <w:sz w:val="24"/>
          <w:szCs w:val="24"/>
          <w:lang w:val="uk-UA"/>
        </w:rPr>
        <w:t xml:space="preserve">, змінюючи структуру </w:t>
      </w:r>
      <w:r w:rsidR="007C5897" w:rsidRPr="000952EC">
        <w:rPr>
          <w:rFonts w:ascii="SchoolBookC" w:hAnsi="SchoolBookC"/>
          <w:sz w:val="24"/>
          <w:szCs w:val="24"/>
          <w:lang w:val="uk-UA"/>
        </w:rPr>
        <w:t>та</w:t>
      </w:r>
      <w:r w:rsidR="0098510D" w:rsidRPr="000952EC">
        <w:rPr>
          <w:rFonts w:ascii="SchoolBookC" w:hAnsi="SchoolBookC"/>
          <w:sz w:val="24"/>
          <w:szCs w:val="24"/>
          <w:lang w:val="uk-UA"/>
        </w:rPr>
        <w:t xml:space="preserve"> властивості шарів </w:t>
      </w:r>
      <w:r w:rsidR="004F5AE0" w:rsidRPr="000952EC">
        <w:rPr>
          <w:rFonts w:ascii="SchoolBookC" w:hAnsi="SchoolBookC"/>
          <w:sz w:val="24"/>
          <w:szCs w:val="24"/>
          <w:lang w:val="uk-UA"/>
        </w:rPr>
        <w:t>мезофази</w:t>
      </w:r>
      <w:r w:rsidR="005E0D12" w:rsidRPr="000952EC">
        <w:rPr>
          <w:rFonts w:ascii="SchoolBookC" w:hAnsi="SchoolBookC"/>
          <w:sz w:val="24"/>
          <w:szCs w:val="24"/>
          <w:lang w:val="uk-UA"/>
        </w:rPr>
        <w:t>, що межують з ними</w:t>
      </w:r>
      <w:r w:rsidR="0098510D" w:rsidRPr="000952EC">
        <w:rPr>
          <w:rFonts w:ascii="SchoolBookC" w:hAnsi="SchoolBookC"/>
          <w:sz w:val="24"/>
          <w:szCs w:val="24"/>
          <w:lang w:val="uk-UA"/>
        </w:rPr>
        <w:t xml:space="preserve">, впливають </w:t>
      </w:r>
      <w:r w:rsidR="007C5897" w:rsidRPr="000952EC">
        <w:rPr>
          <w:rFonts w:ascii="SchoolBookC" w:hAnsi="SchoolBookC"/>
          <w:sz w:val="24"/>
          <w:szCs w:val="24"/>
          <w:lang w:val="uk-UA"/>
        </w:rPr>
        <w:t xml:space="preserve">і </w:t>
      </w:r>
      <w:r w:rsidR="0098510D" w:rsidRPr="000952EC">
        <w:rPr>
          <w:rFonts w:ascii="SchoolBookC" w:hAnsi="SchoolBookC"/>
          <w:sz w:val="24"/>
          <w:szCs w:val="24"/>
          <w:lang w:val="uk-UA"/>
        </w:rPr>
        <w:t xml:space="preserve">на структурні </w:t>
      </w:r>
      <w:r w:rsidR="007C5897" w:rsidRPr="000952EC">
        <w:rPr>
          <w:rFonts w:ascii="SchoolBookC" w:hAnsi="SchoolBookC"/>
          <w:sz w:val="24"/>
          <w:szCs w:val="24"/>
          <w:lang w:val="uk-UA"/>
        </w:rPr>
        <w:t>характерист</w:t>
      </w:r>
      <w:r w:rsidR="007C5897" w:rsidRPr="000952EC">
        <w:rPr>
          <w:rFonts w:ascii="SchoolBookC" w:hAnsi="SchoolBookC"/>
          <w:sz w:val="24"/>
          <w:szCs w:val="24"/>
          <w:lang w:val="uk-UA"/>
        </w:rPr>
        <w:t>и</w:t>
      </w:r>
      <w:r w:rsidR="007C5897" w:rsidRPr="000952EC">
        <w:rPr>
          <w:rFonts w:ascii="SchoolBookC" w:hAnsi="SchoolBookC"/>
          <w:sz w:val="24"/>
          <w:szCs w:val="24"/>
          <w:lang w:val="uk-UA"/>
        </w:rPr>
        <w:t>ки</w:t>
      </w:r>
      <w:r w:rsidR="0098510D" w:rsidRPr="000952EC">
        <w:rPr>
          <w:rFonts w:ascii="SchoolBookC" w:hAnsi="SchoolBookC"/>
          <w:sz w:val="24"/>
          <w:szCs w:val="24"/>
          <w:lang w:val="uk-UA"/>
        </w:rPr>
        <w:t xml:space="preserve"> всього об</w:t>
      </w:r>
      <w:r w:rsidR="00CD4551" w:rsidRPr="000952EC">
        <w:rPr>
          <w:rFonts w:ascii="SchoolBookC" w:hAnsi="SchoolBookC"/>
          <w:sz w:val="24"/>
          <w:szCs w:val="24"/>
          <w:lang w:val="uk-UA"/>
        </w:rPr>
        <w:t>’</w:t>
      </w:r>
      <w:r w:rsidR="0098510D" w:rsidRPr="000952EC">
        <w:rPr>
          <w:rFonts w:ascii="SchoolBookC" w:hAnsi="SchoolBookC"/>
          <w:sz w:val="24"/>
          <w:szCs w:val="24"/>
          <w:lang w:val="uk-UA"/>
        </w:rPr>
        <w:t xml:space="preserve">ємного зразка і тим самим визначають </w:t>
      </w:r>
      <w:r w:rsidR="007C5897" w:rsidRPr="000952EC">
        <w:rPr>
          <w:rFonts w:ascii="SchoolBookC" w:hAnsi="SchoolBookC"/>
          <w:sz w:val="24"/>
          <w:szCs w:val="24"/>
          <w:lang w:val="uk-UA"/>
        </w:rPr>
        <w:t xml:space="preserve">його </w:t>
      </w:r>
      <w:r w:rsidR="0098510D" w:rsidRPr="000952EC">
        <w:rPr>
          <w:rFonts w:ascii="SchoolBookC" w:hAnsi="SchoolBookC"/>
          <w:sz w:val="24"/>
          <w:szCs w:val="24"/>
          <w:lang w:val="uk-UA"/>
        </w:rPr>
        <w:t xml:space="preserve">поведінку в зовнішніх полях. </w:t>
      </w:r>
      <w:r w:rsidR="007C5897" w:rsidRPr="000952EC">
        <w:rPr>
          <w:rFonts w:ascii="SchoolBookC" w:hAnsi="SchoolBookC"/>
          <w:sz w:val="24"/>
          <w:szCs w:val="24"/>
          <w:lang w:val="uk-UA"/>
        </w:rPr>
        <w:t>Тому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BA01AE" w:rsidRPr="000952EC">
        <w:rPr>
          <w:rFonts w:ascii="SchoolBookC" w:hAnsi="SchoolBookC"/>
          <w:sz w:val="24"/>
          <w:szCs w:val="24"/>
          <w:lang w:val="uk-UA"/>
        </w:rPr>
        <w:t>важливим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є дослідження впливу неоднорідних </w:t>
      </w:r>
      <w:r w:rsidR="0098510D" w:rsidRPr="000952EC">
        <w:rPr>
          <w:rFonts w:ascii="SchoolBookC" w:hAnsi="SchoolBookC"/>
          <w:sz w:val="24"/>
          <w:szCs w:val="24"/>
          <w:lang w:val="uk-UA"/>
        </w:rPr>
        <w:t>межов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их умов для </w:t>
      </w:r>
      <w:r w:rsidR="007C5897" w:rsidRPr="000952EC">
        <w:rPr>
          <w:rFonts w:ascii="SchoolBookC" w:hAnsi="SchoolBookC"/>
          <w:sz w:val="24"/>
          <w:szCs w:val="24"/>
          <w:lang w:val="uk-UA"/>
        </w:rPr>
        <w:t xml:space="preserve">розподілу </w:t>
      </w:r>
      <w:r w:rsidR="004B393F" w:rsidRPr="000952EC">
        <w:rPr>
          <w:rFonts w:ascii="SchoolBookC" w:hAnsi="SchoolBookC"/>
          <w:sz w:val="24"/>
          <w:szCs w:val="24"/>
          <w:lang w:val="uk-UA"/>
        </w:rPr>
        <w:t>директора на поверхні комірки на його порогову просторово неоднор</w:t>
      </w:r>
      <w:r w:rsidR="004B393F" w:rsidRPr="000952EC">
        <w:rPr>
          <w:rFonts w:ascii="SchoolBookC" w:hAnsi="SchoolBookC"/>
          <w:sz w:val="24"/>
          <w:szCs w:val="24"/>
          <w:lang w:val="uk-UA"/>
        </w:rPr>
        <w:t>і</w:t>
      </w:r>
      <w:r w:rsidR="004B393F" w:rsidRPr="000952EC">
        <w:rPr>
          <w:rFonts w:ascii="SchoolBookC" w:hAnsi="SchoolBookC"/>
          <w:sz w:val="24"/>
          <w:szCs w:val="24"/>
          <w:lang w:val="uk-UA"/>
        </w:rPr>
        <w:t>дну переорієнтацію</w:t>
      </w:r>
      <w:r w:rsidR="00DA6066" w:rsidRPr="000952EC">
        <w:rPr>
          <w:rFonts w:ascii="SchoolBookC" w:hAnsi="SchoolBookC"/>
          <w:sz w:val="24"/>
          <w:szCs w:val="24"/>
          <w:lang w:val="uk-UA"/>
        </w:rPr>
        <w:t xml:space="preserve"> зовнішніми полями</w:t>
      </w:r>
      <w:r w:rsidR="004B393F" w:rsidRPr="000952EC">
        <w:rPr>
          <w:rFonts w:ascii="SchoolBookC" w:hAnsi="SchoolBookC"/>
          <w:sz w:val="24"/>
          <w:szCs w:val="24"/>
          <w:lang w:val="uk-UA"/>
        </w:rPr>
        <w:t>.</w:t>
      </w:r>
      <w:r w:rsidR="00CF0636" w:rsidRPr="000952EC">
        <w:rPr>
          <w:rFonts w:ascii="SchoolBookC" w:hAnsi="SchoolBookC"/>
          <w:sz w:val="24"/>
          <w:szCs w:val="24"/>
          <w:lang w:val="uk-UA"/>
        </w:rPr>
        <w:t xml:space="preserve"> Так,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CF0636" w:rsidRPr="000952EC">
        <w:rPr>
          <w:rFonts w:ascii="SchoolBookC" w:hAnsi="SchoolBookC"/>
          <w:sz w:val="24"/>
          <w:szCs w:val="24"/>
          <w:lang w:val="uk-UA"/>
        </w:rPr>
        <w:t>у</w:t>
      </w:r>
      <w:r w:rsidR="004A1DEB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CF0636" w:rsidRPr="000952EC">
        <w:rPr>
          <w:rFonts w:ascii="SchoolBookC" w:hAnsi="SchoolBookC"/>
          <w:sz w:val="24"/>
          <w:szCs w:val="24"/>
          <w:lang w:val="uk-UA"/>
        </w:rPr>
        <w:t>наповнен</w:t>
      </w:r>
      <w:r w:rsidR="004F5AE0" w:rsidRPr="000952EC">
        <w:rPr>
          <w:rFonts w:ascii="SchoolBookC" w:hAnsi="SchoolBookC"/>
          <w:sz w:val="24"/>
          <w:szCs w:val="24"/>
          <w:lang w:val="uk-UA"/>
        </w:rPr>
        <w:t>ій</w:t>
      </w:r>
      <w:r w:rsidR="00CF0636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4A1DEB" w:rsidRPr="000952EC">
        <w:rPr>
          <w:rFonts w:ascii="SchoolBookC" w:hAnsi="SchoolBookC"/>
          <w:sz w:val="24"/>
          <w:szCs w:val="24"/>
          <w:lang w:val="uk-UA"/>
        </w:rPr>
        <w:t>домішк</w:t>
      </w:r>
      <w:r w:rsidR="006B5865" w:rsidRPr="000952EC">
        <w:rPr>
          <w:rFonts w:ascii="SchoolBookC" w:hAnsi="SchoolBookC"/>
          <w:sz w:val="24"/>
          <w:szCs w:val="24"/>
          <w:lang w:val="uk-UA"/>
        </w:rPr>
        <w:t>ою</w:t>
      </w:r>
      <w:r w:rsidR="004A1DEB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4F5AE0" w:rsidRPr="000952EC">
        <w:rPr>
          <w:rFonts w:ascii="SchoolBookC" w:hAnsi="SchoolBookC"/>
          <w:sz w:val="24"/>
          <w:szCs w:val="24"/>
          <w:lang w:val="uk-UA"/>
        </w:rPr>
        <w:t>мезофаз</w:t>
      </w:r>
      <w:r w:rsidR="004A1DEB" w:rsidRPr="000952EC">
        <w:rPr>
          <w:rFonts w:ascii="SchoolBookC" w:hAnsi="SchoolBookC"/>
          <w:sz w:val="24"/>
          <w:szCs w:val="24"/>
          <w:lang w:val="uk-UA"/>
        </w:rPr>
        <w:t>і за певної</w:t>
      </w:r>
      <w:r w:rsidR="0098510D" w:rsidRPr="000952EC">
        <w:rPr>
          <w:rFonts w:ascii="SchoolBookC" w:hAnsi="SchoolBookC"/>
          <w:sz w:val="24"/>
          <w:szCs w:val="24"/>
          <w:lang w:val="uk-UA"/>
        </w:rPr>
        <w:t xml:space="preserve"> об</w:t>
      </w:r>
      <w:r w:rsidR="00CD4551" w:rsidRPr="000952EC">
        <w:rPr>
          <w:rFonts w:ascii="SchoolBookC" w:hAnsi="SchoolBookC"/>
          <w:sz w:val="24"/>
          <w:szCs w:val="24"/>
          <w:lang w:val="uk-UA"/>
        </w:rPr>
        <w:t>’</w:t>
      </w:r>
      <w:r w:rsidR="0098510D" w:rsidRPr="000952EC">
        <w:rPr>
          <w:rFonts w:ascii="SchoolBookC" w:hAnsi="SchoolBookC"/>
          <w:sz w:val="24"/>
          <w:szCs w:val="24"/>
          <w:lang w:val="uk-UA"/>
        </w:rPr>
        <w:t>ємної концентрації</w:t>
      </w:r>
      <w:r w:rsidR="004A1DEB" w:rsidRPr="000952EC">
        <w:rPr>
          <w:rFonts w:ascii="SchoolBookC" w:hAnsi="SchoolBookC"/>
          <w:sz w:val="24"/>
          <w:szCs w:val="24"/>
          <w:lang w:val="uk-UA"/>
        </w:rPr>
        <w:t xml:space="preserve"> домішкових</w:t>
      </w:r>
      <w:r w:rsidR="0098510D" w:rsidRPr="000952EC">
        <w:rPr>
          <w:rFonts w:ascii="SchoolBookC" w:hAnsi="SchoolBookC"/>
          <w:sz w:val="24"/>
          <w:szCs w:val="24"/>
          <w:lang w:val="uk-UA"/>
        </w:rPr>
        <w:t xml:space="preserve"> частинок може</w:t>
      </w:r>
      <w:r w:rsidR="004A1DEB" w:rsidRPr="000952EC">
        <w:rPr>
          <w:rFonts w:ascii="SchoolBookC" w:hAnsi="SchoolBookC"/>
          <w:sz w:val="24"/>
          <w:szCs w:val="24"/>
          <w:lang w:val="uk-UA"/>
        </w:rPr>
        <w:t xml:space="preserve"> виникати аеросил</w:t>
      </w:r>
      <w:r w:rsidR="004A1DEB" w:rsidRPr="000952EC">
        <w:rPr>
          <w:rFonts w:ascii="SchoolBookC" w:hAnsi="SchoolBookC"/>
          <w:sz w:val="24"/>
          <w:szCs w:val="24"/>
          <w:lang w:val="uk-UA"/>
        </w:rPr>
        <w:t>ь</w:t>
      </w:r>
      <w:r w:rsidR="004A1DEB" w:rsidRPr="000952EC">
        <w:rPr>
          <w:rFonts w:ascii="SchoolBookC" w:hAnsi="SchoolBookC"/>
          <w:sz w:val="24"/>
          <w:szCs w:val="24"/>
          <w:lang w:val="uk-UA"/>
        </w:rPr>
        <w:t>на</w:t>
      </w:r>
      <w:r w:rsidR="0098510D" w:rsidRPr="000952EC">
        <w:rPr>
          <w:rFonts w:ascii="SchoolBookC" w:hAnsi="SchoolBookC"/>
          <w:sz w:val="24"/>
          <w:szCs w:val="24"/>
          <w:lang w:val="uk-UA"/>
        </w:rPr>
        <w:t xml:space="preserve"> сітк</w:t>
      </w:r>
      <w:r w:rsidR="004A1DEB" w:rsidRPr="000952EC">
        <w:rPr>
          <w:rFonts w:ascii="SchoolBookC" w:hAnsi="SchoolBookC"/>
          <w:sz w:val="24"/>
          <w:szCs w:val="24"/>
          <w:lang w:val="uk-UA"/>
        </w:rPr>
        <w:t>а</w:t>
      </w:r>
      <w:r w:rsidR="00CF0636" w:rsidRPr="000952EC">
        <w:rPr>
          <w:rFonts w:ascii="SchoolBookC" w:hAnsi="SchoolBookC"/>
          <w:sz w:val="24"/>
          <w:szCs w:val="24"/>
          <w:lang w:val="uk-UA"/>
        </w:rPr>
        <w:t>,</w:t>
      </w:r>
      <w:r w:rsidR="004A1DEB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CF0636" w:rsidRPr="000952EC">
        <w:rPr>
          <w:rFonts w:ascii="SchoolBookC" w:hAnsi="SchoolBookC"/>
          <w:sz w:val="24"/>
          <w:szCs w:val="24"/>
          <w:lang w:val="uk-UA"/>
        </w:rPr>
        <w:t>що</w:t>
      </w:r>
      <w:r w:rsidR="004A1DEB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43B6E" w:rsidRPr="000952EC">
        <w:rPr>
          <w:rFonts w:ascii="SchoolBookC" w:hAnsi="SchoolBookC"/>
          <w:sz w:val="24"/>
          <w:szCs w:val="24"/>
          <w:lang w:val="uk-UA"/>
        </w:rPr>
        <w:t>спричинює</w:t>
      </w:r>
      <w:r w:rsidR="004A1DEB" w:rsidRPr="000952EC">
        <w:rPr>
          <w:rFonts w:ascii="SchoolBookC" w:hAnsi="SchoolBookC"/>
          <w:sz w:val="24"/>
          <w:szCs w:val="24"/>
          <w:lang w:val="uk-UA"/>
        </w:rPr>
        <w:t xml:space="preserve"> унікальн</w:t>
      </w:r>
      <w:r w:rsidR="00743B6E" w:rsidRPr="000952EC">
        <w:rPr>
          <w:rFonts w:ascii="SchoolBookC" w:hAnsi="SchoolBookC"/>
          <w:sz w:val="24"/>
          <w:szCs w:val="24"/>
          <w:lang w:val="uk-UA"/>
        </w:rPr>
        <w:t>і</w:t>
      </w:r>
      <w:r w:rsidR="004A1DEB" w:rsidRPr="000952EC">
        <w:rPr>
          <w:rFonts w:ascii="SchoolBookC" w:hAnsi="SchoolBookC"/>
          <w:sz w:val="24"/>
          <w:szCs w:val="24"/>
          <w:lang w:val="uk-UA"/>
        </w:rPr>
        <w:t xml:space="preserve"> електрооптичн</w:t>
      </w:r>
      <w:r w:rsidR="00743B6E" w:rsidRPr="000952EC">
        <w:rPr>
          <w:rFonts w:ascii="SchoolBookC" w:hAnsi="SchoolBookC"/>
          <w:sz w:val="24"/>
          <w:szCs w:val="24"/>
          <w:lang w:val="uk-UA"/>
        </w:rPr>
        <w:t>і</w:t>
      </w:r>
      <w:r w:rsidR="004A1DEB" w:rsidRPr="000952EC">
        <w:rPr>
          <w:rFonts w:ascii="SchoolBookC" w:hAnsi="SchoolBookC"/>
          <w:sz w:val="24"/>
          <w:szCs w:val="24"/>
          <w:lang w:val="uk-UA"/>
        </w:rPr>
        <w:t xml:space="preserve"> властивост</w:t>
      </w:r>
      <w:r w:rsidR="00743B6E" w:rsidRPr="000952EC">
        <w:rPr>
          <w:rFonts w:ascii="SchoolBookC" w:hAnsi="SchoolBookC"/>
          <w:sz w:val="24"/>
          <w:szCs w:val="24"/>
          <w:lang w:val="uk-UA"/>
        </w:rPr>
        <w:t>і</w:t>
      </w:r>
      <w:r w:rsidR="004A1DEB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CF0636" w:rsidRPr="000952EC">
        <w:rPr>
          <w:rFonts w:ascii="SchoolBookC" w:hAnsi="SchoolBookC"/>
          <w:sz w:val="24"/>
          <w:szCs w:val="24"/>
          <w:lang w:val="uk-UA"/>
        </w:rPr>
        <w:t xml:space="preserve">змішаної </w:t>
      </w:r>
      <w:r w:rsidR="00AD7E18" w:rsidRPr="000952EC">
        <w:rPr>
          <w:rFonts w:ascii="SchoolBookC" w:hAnsi="SchoolBookC"/>
          <w:sz w:val="24"/>
          <w:szCs w:val="24"/>
          <w:lang w:val="uk-UA"/>
        </w:rPr>
        <w:t>рідко</w:t>
      </w:r>
      <w:r w:rsidR="00AD7E18" w:rsidRPr="000952EC">
        <w:rPr>
          <w:rFonts w:ascii="SchoolBookC" w:hAnsi="SchoolBookC"/>
          <w:sz w:val="24"/>
          <w:szCs w:val="24"/>
          <w:lang w:val="uk-UA"/>
        </w:rPr>
        <w:t>к</w:t>
      </w:r>
      <w:r w:rsidR="00AD7E18" w:rsidRPr="000952EC">
        <w:rPr>
          <w:rFonts w:ascii="SchoolBookC" w:hAnsi="SchoolBookC"/>
          <w:sz w:val="24"/>
          <w:szCs w:val="24"/>
          <w:lang w:val="uk-UA"/>
        </w:rPr>
        <w:t>ристалічн</w:t>
      </w:r>
      <w:r w:rsidR="00CF0636" w:rsidRPr="000952EC">
        <w:rPr>
          <w:rFonts w:ascii="SchoolBookC" w:hAnsi="SchoolBookC"/>
          <w:sz w:val="24"/>
          <w:szCs w:val="24"/>
          <w:lang w:val="uk-UA"/>
        </w:rPr>
        <w:t>ої</w:t>
      </w:r>
      <w:r w:rsidR="004A1DEB" w:rsidRPr="000952EC">
        <w:rPr>
          <w:rFonts w:ascii="SchoolBookC" w:hAnsi="SchoolBookC"/>
          <w:sz w:val="24"/>
          <w:szCs w:val="24"/>
          <w:lang w:val="uk-UA"/>
        </w:rPr>
        <w:t xml:space="preserve"> систем</w:t>
      </w:r>
      <w:r w:rsidR="00CF0636" w:rsidRPr="000952EC">
        <w:rPr>
          <w:rFonts w:ascii="SchoolBookC" w:hAnsi="SchoolBookC"/>
          <w:sz w:val="24"/>
          <w:szCs w:val="24"/>
          <w:lang w:val="uk-UA"/>
        </w:rPr>
        <w:t>и</w:t>
      </w:r>
      <w:r w:rsidR="004A1DEB" w:rsidRPr="000952EC">
        <w:rPr>
          <w:rFonts w:ascii="SchoolBookC" w:hAnsi="SchoolBookC"/>
          <w:sz w:val="24"/>
          <w:szCs w:val="24"/>
          <w:lang w:val="uk-UA"/>
        </w:rPr>
        <w:t xml:space="preserve"> і робить ї</w:t>
      </w:r>
      <w:r w:rsidR="00CF0636" w:rsidRPr="000952EC">
        <w:rPr>
          <w:rFonts w:ascii="SchoolBookC" w:hAnsi="SchoolBookC"/>
          <w:sz w:val="24"/>
          <w:szCs w:val="24"/>
          <w:lang w:val="uk-UA"/>
        </w:rPr>
        <w:t>ї</w:t>
      </w:r>
      <w:r w:rsidR="004A1DEB" w:rsidRPr="000952EC">
        <w:rPr>
          <w:rFonts w:ascii="SchoolBookC" w:hAnsi="SchoolBookC"/>
          <w:sz w:val="24"/>
          <w:szCs w:val="24"/>
          <w:lang w:val="uk-UA"/>
        </w:rPr>
        <w:t xml:space="preserve"> перспективн</w:t>
      </w:r>
      <w:r w:rsidR="00CF0636" w:rsidRPr="000952EC">
        <w:rPr>
          <w:rFonts w:ascii="SchoolBookC" w:hAnsi="SchoolBookC"/>
          <w:sz w:val="24"/>
          <w:szCs w:val="24"/>
          <w:lang w:val="uk-UA"/>
        </w:rPr>
        <w:t>ою</w:t>
      </w:r>
      <w:r w:rsidR="004A1DEB" w:rsidRPr="000952EC">
        <w:rPr>
          <w:rFonts w:ascii="SchoolBookC" w:hAnsi="SchoolBookC"/>
          <w:sz w:val="24"/>
          <w:szCs w:val="24"/>
          <w:lang w:val="uk-UA"/>
        </w:rPr>
        <w:t xml:space="preserve"> для використання в системах </w:t>
      </w:r>
      <w:r w:rsidR="00004429" w:rsidRPr="000952EC">
        <w:rPr>
          <w:rFonts w:ascii="SchoolBookC" w:hAnsi="SchoolBookC"/>
          <w:sz w:val="24"/>
          <w:szCs w:val="24"/>
          <w:lang w:val="uk-UA"/>
        </w:rPr>
        <w:t>р</w:t>
      </w:r>
      <w:r w:rsidR="00004429" w:rsidRPr="000952EC">
        <w:rPr>
          <w:rFonts w:ascii="SchoolBookC" w:hAnsi="SchoolBookC"/>
          <w:sz w:val="24"/>
          <w:szCs w:val="24"/>
          <w:lang w:val="uk-UA"/>
        </w:rPr>
        <w:t>е</w:t>
      </w:r>
      <w:r w:rsidR="00004429" w:rsidRPr="000952EC">
        <w:rPr>
          <w:rFonts w:ascii="SchoolBookC" w:hAnsi="SchoolBookC"/>
          <w:sz w:val="24"/>
          <w:szCs w:val="24"/>
          <w:lang w:val="uk-UA"/>
        </w:rPr>
        <w:t>ґульованої</w:t>
      </w:r>
      <w:r w:rsidR="004A1DEB" w:rsidRPr="000952EC">
        <w:rPr>
          <w:rFonts w:ascii="SchoolBookC" w:hAnsi="SchoolBookC"/>
          <w:sz w:val="24"/>
          <w:szCs w:val="24"/>
          <w:lang w:val="uk-UA"/>
        </w:rPr>
        <w:t xml:space="preserve"> прозорост</w:t>
      </w:r>
      <w:r w:rsidR="00CF0636" w:rsidRPr="000952EC">
        <w:rPr>
          <w:rFonts w:ascii="SchoolBookC" w:hAnsi="SchoolBookC"/>
          <w:sz w:val="24"/>
          <w:szCs w:val="24"/>
          <w:lang w:val="uk-UA"/>
        </w:rPr>
        <w:t>и</w:t>
      </w:r>
      <w:r w:rsidR="00B615A4" w:rsidRPr="000952EC">
        <w:rPr>
          <w:rFonts w:ascii="SchoolBookC" w:hAnsi="SchoolBookC"/>
          <w:sz w:val="24"/>
          <w:szCs w:val="24"/>
          <w:lang w:val="uk-UA"/>
        </w:rPr>
        <w:t xml:space="preserve"> (оптичн</w:t>
      </w:r>
      <w:r w:rsidR="00CF0636" w:rsidRPr="000952EC">
        <w:rPr>
          <w:rFonts w:ascii="SchoolBookC" w:hAnsi="SchoolBookC"/>
          <w:sz w:val="24"/>
          <w:szCs w:val="24"/>
          <w:lang w:val="uk-UA"/>
        </w:rPr>
        <w:t>ими</w:t>
      </w:r>
      <w:r w:rsidR="00B615A4" w:rsidRPr="000952EC">
        <w:rPr>
          <w:rFonts w:ascii="SchoolBookC" w:hAnsi="SchoolBookC"/>
          <w:sz w:val="24"/>
          <w:szCs w:val="24"/>
          <w:lang w:val="uk-UA"/>
        </w:rPr>
        <w:t xml:space="preserve"> затвор</w:t>
      </w:r>
      <w:r w:rsidR="00CF0636" w:rsidRPr="000952EC">
        <w:rPr>
          <w:rFonts w:ascii="SchoolBookC" w:hAnsi="SchoolBookC"/>
          <w:sz w:val="24"/>
          <w:szCs w:val="24"/>
          <w:lang w:val="uk-UA"/>
        </w:rPr>
        <w:t>ами</w:t>
      </w:r>
      <w:r w:rsidR="00B615A4" w:rsidRPr="000952EC">
        <w:rPr>
          <w:rFonts w:ascii="SchoolBookC" w:hAnsi="SchoolBookC"/>
          <w:sz w:val="24"/>
          <w:szCs w:val="24"/>
          <w:lang w:val="uk-UA"/>
        </w:rPr>
        <w:t xml:space="preserve"> тощо)</w:t>
      </w:r>
      <w:r w:rsidR="004A1DEB" w:rsidRPr="000952EC">
        <w:rPr>
          <w:rFonts w:ascii="SchoolBookC" w:hAnsi="SchoolBookC"/>
          <w:sz w:val="24"/>
          <w:szCs w:val="24"/>
          <w:lang w:val="uk-UA"/>
        </w:rPr>
        <w:t xml:space="preserve">. </w:t>
      </w:r>
      <w:r w:rsidR="00E14712" w:rsidRPr="000952EC">
        <w:rPr>
          <w:rFonts w:ascii="SchoolBookC" w:hAnsi="SchoolBookC"/>
          <w:sz w:val="24"/>
          <w:szCs w:val="24"/>
          <w:lang w:val="uk-UA"/>
        </w:rPr>
        <w:t>Застосування</w:t>
      </w:r>
      <w:r w:rsidR="00841CD1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B17585" w:rsidRPr="000952EC">
        <w:rPr>
          <w:rFonts w:ascii="SchoolBookC" w:hAnsi="SchoolBookC"/>
          <w:sz w:val="24"/>
          <w:szCs w:val="24"/>
          <w:lang w:val="uk-UA"/>
        </w:rPr>
        <w:t xml:space="preserve">ж </w:t>
      </w:r>
      <w:r w:rsidR="004F5AE0" w:rsidRPr="000952EC">
        <w:rPr>
          <w:rFonts w:ascii="SchoolBookC" w:hAnsi="SchoolBookC"/>
          <w:sz w:val="24"/>
          <w:szCs w:val="24"/>
          <w:lang w:val="uk-UA"/>
        </w:rPr>
        <w:t>мезофаз</w:t>
      </w:r>
      <w:r w:rsidR="00841CD1" w:rsidRPr="000952EC">
        <w:rPr>
          <w:rFonts w:ascii="SchoolBookC" w:hAnsi="SchoolBookC"/>
          <w:sz w:val="24"/>
          <w:szCs w:val="24"/>
          <w:lang w:val="uk-UA"/>
        </w:rPr>
        <w:t xml:space="preserve"> як дефектних шарів фотонних кристалів розширює</w:t>
      </w:r>
      <w:r w:rsidR="00DA6066" w:rsidRPr="000952EC">
        <w:rPr>
          <w:rFonts w:ascii="SchoolBookC" w:hAnsi="SchoolBookC"/>
          <w:sz w:val="24"/>
          <w:szCs w:val="24"/>
          <w:lang w:val="uk-UA"/>
        </w:rPr>
        <w:t xml:space="preserve"> спектральні</w:t>
      </w:r>
      <w:r w:rsidR="00841CD1" w:rsidRPr="000952EC">
        <w:rPr>
          <w:rFonts w:ascii="SchoolBookC" w:hAnsi="SchoolBookC"/>
          <w:sz w:val="24"/>
          <w:szCs w:val="24"/>
          <w:lang w:val="uk-UA"/>
        </w:rPr>
        <w:t xml:space="preserve"> можливості оста</w:t>
      </w:r>
      <w:r w:rsidR="00841CD1" w:rsidRPr="000952EC">
        <w:rPr>
          <w:rFonts w:ascii="SchoolBookC" w:hAnsi="SchoolBookC"/>
          <w:sz w:val="24"/>
          <w:szCs w:val="24"/>
          <w:lang w:val="uk-UA"/>
        </w:rPr>
        <w:t>н</w:t>
      </w:r>
      <w:r w:rsidR="00841CD1" w:rsidRPr="000952EC">
        <w:rPr>
          <w:rFonts w:ascii="SchoolBookC" w:hAnsi="SchoolBookC"/>
          <w:sz w:val="24"/>
          <w:szCs w:val="24"/>
          <w:lang w:val="uk-UA"/>
        </w:rPr>
        <w:t>ніх</w:t>
      </w:r>
      <w:r w:rsidR="00B17585" w:rsidRPr="000952EC">
        <w:rPr>
          <w:rFonts w:ascii="SchoolBookC" w:hAnsi="SchoolBookC"/>
          <w:sz w:val="24"/>
          <w:szCs w:val="24"/>
          <w:lang w:val="uk-UA"/>
        </w:rPr>
        <w:t>;</w:t>
      </w:r>
      <w:r w:rsidR="00D16B92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B17585" w:rsidRPr="000952EC">
        <w:rPr>
          <w:rFonts w:ascii="SchoolBookC" w:hAnsi="SchoolBookC"/>
          <w:sz w:val="24"/>
          <w:szCs w:val="24"/>
          <w:lang w:val="uk-UA"/>
        </w:rPr>
        <w:t>т</w:t>
      </w:r>
      <w:r w:rsidR="00D16B92" w:rsidRPr="000952EC">
        <w:rPr>
          <w:rFonts w:ascii="SchoolBookC" w:hAnsi="SchoolBookC"/>
          <w:sz w:val="24"/>
          <w:szCs w:val="24"/>
          <w:lang w:val="uk-UA"/>
        </w:rPr>
        <w:t>ак,</w:t>
      </w:r>
      <w:r w:rsidR="00841CD1" w:rsidRPr="000952EC">
        <w:rPr>
          <w:rFonts w:ascii="SchoolBookC" w:hAnsi="SchoolBookC"/>
          <w:sz w:val="24"/>
          <w:szCs w:val="24"/>
          <w:lang w:val="uk-UA"/>
        </w:rPr>
        <w:t xml:space="preserve"> чутливість </w:t>
      </w:r>
      <w:r w:rsidR="004F5AE0" w:rsidRPr="000952EC">
        <w:rPr>
          <w:rFonts w:ascii="SchoolBookC" w:hAnsi="SchoolBookC"/>
          <w:sz w:val="24"/>
          <w:szCs w:val="24"/>
          <w:lang w:val="uk-UA"/>
        </w:rPr>
        <w:t>мезофаз</w:t>
      </w:r>
      <w:r w:rsidR="00841CD1" w:rsidRPr="000952EC">
        <w:rPr>
          <w:rFonts w:ascii="SchoolBookC" w:hAnsi="SchoolBookC"/>
          <w:sz w:val="24"/>
          <w:szCs w:val="24"/>
          <w:lang w:val="uk-UA"/>
        </w:rPr>
        <w:t xml:space="preserve"> до зовнішніх впливів </w:t>
      </w:r>
      <w:r w:rsidR="00D16B92" w:rsidRPr="000952EC">
        <w:rPr>
          <w:rFonts w:ascii="SchoolBookC" w:hAnsi="SchoolBookC"/>
          <w:sz w:val="24"/>
          <w:szCs w:val="24"/>
          <w:lang w:val="uk-UA"/>
        </w:rPr>
        <w:t>відкриває можливості ефе</w:t>
      </w:r>
      <w:r w:rsidR="00D16B92" w:rsidRPr="000952EC">
        <w:rPr>
          <w:rFonts w:ascii="SchoolBookC" w:hAnsi="SchoolBookC"/>
          <w:sz w:val="24"/>
          <w:szCs w:val="24"/>
          <w:lang w:val="uk-UA"/>
        </w:rPr>
        <w:t>к</w:t>
      </w:r>
      <w:r w:rsidR="00D16B92" w:rsidRPr="000952EC">
        <w:rPr>
          <w:rFonts w:ascii="SchoolBookC" w:hAnsi="SchoolBookC"/>
          <w:sz w:val="24"/>
          <w:szCs w:val="24"/>
          <w:lang w:val="uk-UA"/>
        </w:rPr>
        <w:t xml:space="preserve">тивного </w:t>
      </w:r>
      <w:r w:rsidR="00B17585" w:rsidRPr="000952EC">
        <w:rPr>
          <w:rFonts w:ascii="SchoolBookC" w:hAnsi="SchoolBookC"/>
          <w:sz w:val="24"/>
          <w:szCs w:val="24"/>
          <w:lang w:val="uk-UA"/>
        </w:rPr>
        <w:t>реґулювання</w:t>
      </w:r>
      <w:r w:rsidR="00D16B92" w:rsidRPr="000952EC">
        <w:rPr>
          <w:rFonts w:ascii="SchoolBookC" w:hAnsi="SchoolBookC"/>
          <w:sz w:val="24"/>
          <w:szCs w:val="24"/>
          <w:lang w:val="uk-UA"/>
        </w:rPr>
        <w:t xml:space="preserve"> оптични</w:t>
      </w:r>
      <w:r w:rsidR="00B17585" w:rsidRPr="000952EC">
        <w:rPr>
          <w:rFonts w:ascii="SchoolBookC" w:hAnsi="SchoolBookC"/>
          <w:sz w:val="24"/>
          <w:szCs w:val="24"/>
          <w:lang w:val="uk-UA"/>
        </w:rPr>
        <w:t>х</w:t>
      </w:r>
      <w:r w:rsidR="00D16B92" w:rsidRPr="000952EC">
        <w:rPr>
          <w:rFonts w:ascii="SchoolBookC" w:hAnsi="SchoolBookC"/>
          <w:sz w:val="24"/>
          <w:szCs w:val="24"/>
          <w:lang w:val="uk-UA"/>
        </w:rPr>
        <w:t xml:space="preserve"> характеристик фотонних кристалів. Порогова переорієнтація </w:t>
      </w:r>
      <w:r w:rsidR="00E14712" w:rsidRPr="000952EC">
        <w:rPr>
          <w:rFonts w:ascii="SchoolBookC" w:hAnsi="SchoolBookC"/>
          <w:sz w:val="24"/>
          <w:szCs w:val="24"/>
          <w:lang w:val="uk-UA"/>
        </w:rPr>
        <w:t xml:space="preserve">директора </w:t>
      </w:r>
      <w:r w:rsidR="004F5AE0" w:rsidRPr="000952EC">
        <w:rPr>
          <w:rFonts w:ascii="SchoolBookC" w:hAnsi="SchoolBookC"/>
          <w:sz w:val="24"/>
          <w:szCs w:val="24"/>
          <w:lang w:val="uk-UA"/>
        </w:rPr>
        <w:t>мезофази</w:t>
      </w:r>
      <w:r w:rsidR="00D16B92" w:rsidRPr="000952EC">
        <w:rPr>
          <w:rFonts w:ascii="SchoolBookC" w:hAnsi="SchoolBookC"/>
          <w:sz w:val="24"/>
          <w:szCs w:val="24"/>
          <w:lang w:val="uk-UA"/>
        </w:rPr>
        <w:t xml:space="preserve"> світловим</w:t>
      </w:r>
      <w:r w:rsidR="00DA6066" w:rsidRPr="000952EC">
        <w:rPr>
          <w:rFonts w:ascii="SchoolBookC" w:hAnsi="SchoolBookC"/>
          <w:sz w:val="24"/>
          <w:szCs w:val="24"/>
          <w:lang w:val="uk-UA"/>
        </w:rPr>
        <w:t>и</w:t>
      </w:r>
      <w:r w:rsidR="00D16B92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41303C" w:rsidRPr="000952EC">
        <w:rPr>
          <w:rFonts w:ascii="SchoolBookC" w:hAnsi="SchoolBookC"/>
          <w:sz w:val="24"/>
          <w:szCs w:val="24"/>
          <w:lang w:val="uk-UA"/>
        </w:rPr>
        <w:t>жмут</w:t>
      </w:r>
      <w:r w:rsidR="00DA6066" w:rsidRPr="000952EC">
        <w:rPr>
          <w:rFonts w:ascii="SchoolBookC" w:hAnsi="SchoolBookC"/>
          <w:sz w:val="24"/>
          <w:szCs w:val="24"/>
          <w:lang w:val="uk-UA"/>
        </w:rPr>
        <w:t>ами</w:t>
      </w:r>
      <w:r w:rsidR="00D16B92" w:rsidRPr="000952EC">
        <w:rPr>
          <w:rFonts w:ascii="SchoolBookC" w:hAnsi="SchoolBookC"/>
          <w:sz w:val="24"/>
          <w:szCs w:val="24"/>
          <w:lang w:val="uk-UA"/>
        </w:rPr>
        <w:t xml:space="preserve"> за певних умов</w:t>
      </w:r>
      <w:r w:rsidR="00E14712" w:rsidRPr="000952EC">
        <w:rPr>
          <w:rFonts w:ascii="SchoolBookC" w:hAnsi="SchoolBookC"/>
          <w:sz w:val="24"/>
          <w:szCs w:val="24"/>
          <w:lang w:val="uk-UA"/>
        </w:rPr>
        <w:t xml:space="preserve"> може</w:t>
      </w:r>
      <w:r w:rsidR="00D16B92" w:rsidRPr="000952EC">
        <w:rPr>
          <w:rFonts w:ascii="SchoolBookC" w:hAnsi="SchoolBookC"/>
          <w:sz w:val="24"/>
          <w:szCs w:val="24"/>
          <w:lang w:val="uk-UA"/>
        </w:rPr>
        <w:t xml:space="preserve"> супроводжуватися гістерез</w:t>
      </w:r>
      <w:r w:rsidR="00E14712" w:rsidRPr="000952EC">
        <w:rPr>
          <w:rFonts w:ascii="SchoolBookC" w:hAnsi="SchoolBookC"/>
          <w:sz w:val="24"/>
          <w:szCs w:val="24"/>
          <w:lang w:val="uk-UA"/>
        </w:rPr>
        <w:t>ою</w:t>
      </w:r>
      <w:r w:rsidR="00D16B92" w:rsidRPr="000952EC">
        <w:rPr>
          <w:rFonts w:ascii="SchoolBookC" w:hAnsi="SchoolBookC"/>
          <w:sz w:val="24"/>
          <w:szCs w:val="24"/>
          <w:lang w:val="uk-UA"/>
        </w:rPr>
        <w:t xml:space="preserve">. </w:t>
      </w:r>
      <w:r w:rsidR="00E14712" w:rsidRPr="000952EC">
        <w:rPr>
          <w:rFonts w:ascii="SchoolBookC" w:hAnsi="SchoolBookC"/>
          <w:sz w:val="24"/>
          <w:szCs w:val="24"/>
          <w:lang w:val="uk-UA"/>
        </w:rPr>
        <w:t>Передбачення</w:t>
      </w:r>
      <w:r w:rsidR="00D16B92" w:rsidRPr="000952EC">
        <w:rPr>
          <w:rFonts w:ascii="SchoolBookC" w:hAnsi="SchoolBookC"/>
          <w:sz w:val="24"/>
          <w:szCs w:val="24"/>
          <w:lang w:val="uk-UA"/>
        </w:rPr>
        <w:t xml:space="preserve"> наявност</w:t>
      </w:r>
      <w:r w:rsidR="00E14712" w:rsidRPr="000952EC">
        <w:rPr>
          <w:rFonts w:ascii="SchoolBookC" w:hAnsi="SchoolBookC"/>
          <w:sz w:val="24"/>
          <w:szCs w:val="24"/>
          <w:lang w:val="uk-UA"/>
        </w:rPr>
        <w:t>и</w:t>
      </w:r>
      <w:r w:rsidR="00D16B92" w:rsidRPr="000952EC">
        <w:rPr>
          <w:rFonts w:ascii="SchoolBookC" w:hAnsi="SchoolBookC"/>
          <w:sz w:val="24"/>
          <w:szCs w:val="24"/>
          <w:lang w:val="uk-UA"/>
        </w:rPr>
        <w:t xml:space="preserve"> чи відсутност</w:t>
      </w:r>
      <w:r w:rsidR="00E14712" w:rsidRPr="000952EC">
        <w:rPr>
          <w:rFonts w:ascii="SchoolBookC" w:hAnsi="SchoolBookC"/>
          <w:sz w:val="24"/>
          <w:szCs w:val="24"/>
          <w:lang w:val="uk-UA"/>
        </w:rPr>
        <w:t>и</w:t>
      </w:r>
      <w:r w:rsidR="00D16B92" w:rsidRPr="000952EC">
        <w:rPr>
          <w:rFonts w:ascii="SchoolBookC" w:hAnsi="SchoolBookC"/>
          <w:sz w:val="24"/>
          <w:szCs w:val="24"/>
          <w:lang w:val="uk-UA"/>
        </w:rPr>
        <w:t xml:space="preserve"> гістерези такої переорієнтації</w:t>
      </w:r>
      <w:r w:rsidR="00002364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E14712" w:rsidRPr="000952EC">
        <w:rPr>
          <w:rFonts w:ascii="SchoolBookC" w:hAnsi="SchoolBookC"/>
          <w:sz w:val="24"/>
          <w:szCs w:val="24"/>
          <w:lang w:val="uk-UA"/>
        </w:rPr>
        <w:t>може стати в нагоді</w:t>
      </w:r>
      <w:r w:rsidR="00D16B92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E14712" w:rsidRPr="000952EC">
        <w:rPr>
          <w:rFonts w:ascii="SchoolBookC" w:hAnsi="SchoolBookC"/>
          <w:sz w:val="24"/>
          <w:szCs w:val="24"/>
          <w:lang w:val="uk-UA"/>
        </w:rPr>
        <w:t>на практиці при</w:t>
      </w:r>
      <w:r w:rsidR="00D16B92" w:rsidRPr="000952EC">
        <w:rPr>
          <w:rFonts w:ascii="SchoolBookC" w:hAnsi="SchoolBookC"/>
          <w:sz w:val="24"/>
          <w:szCs w:val="24"/>
          <w:lang w:val="uk-UA"/>
        </w:rPr>
        <w:t xml:space="preserve"> конструюванні</w:t>
      </w:r>
      <w:r w:rsidR="00BA01AE" w:rsidRPr="000952EC">
        <w:rPr>
          <w:rFonts w:ascii="SchoolBookC" w:hAnsi="SchoolBookC"/>
          <w:sz w:val="24"/>
          <w:szCs w:val="24"/>
          <w:lang w:val="uk-UA"/>
        </w:rPr>
        <w:t xml:space="preserve"> рідк</w:t>
      </w:r>
      <w:r w:rsidR="00BA01AE" w:rsidRPr="000952EC">
        <w:rPr>
          <w:rFonts w:ascii="SchoolBookC" w:hAnsi="SchoolBookC"/>
          <w:sz w:val="24"/>
          <w:szCs w:val="24"/>
          <w:lang w:val="uk-UA"/>
        </w:rPr>
        <w:t>о</w:t>
      </w:r>
      <w:r w:rsidR="00BA01AE" w:rsidRPr="000952EC">
        <w:rPr>
          <w:rFonts w:ascii="SchoolBookC" w:hAnsi="SchoolBookC"/>
          <w:sz w:val="24"/>
          <w:szCs w:val="24"/>
          <w:lang w:val="uk-UA"/>
        </w:rPr>
        <w:t>кристалічних</w:t>
      </w:r>
      <w:r w:rsidR="00D16B92" w:rsidRPr="000952EC">
        <w:rPr>
          <w:rFonts w:ascii="SchoolBookC" w:hAnsi="SchoolBookC"/>
          <w:sz w:val="24"/>
          <w:szCs w:val="24"/>
          <w:lang w:val="uk-UA"/>
        </w:rPr>
        <w:t xml:space="preserve"> комір</w:t>
      </w:r>
      <w:r w:rsidR="00E14712" w:rsidRPr="000952EC">
        <w:rPr>
          <w:rFonts w:ascii="SchoolBookC" w:hAnsi="SchoolBookC"/>
          <w:sz w:val="24"/>
          <w:szCs w:val="24"/>
          <w:lang w:val="uk-UA"/>
        </w:rPr>
        <w:t>ок</w:t>
      </w:r>
      <w:r w:rsidR="00D16B92" w:rsidRPr="000952EC">
        <w:rPr>
          <w:rFonts w:ascii="SchoolBookC" w:hAnsi="SchoolBookC"/>
          <w:sz w:val="24"/>
          <w:szCs w:val="24"/>
          <w:lang w:val="uk-UA"/>
        </w:rPr>
        <w:t xml:space="preserve"> як елементної бази</w:t>
      </w:r>
      <w:r w:rsidR="00E14712" w:rsidRPr="000952EC">
        <w:rPr>
          <w:rFonts w:ascii="SchoolBookC" w:hAnsi="SchoolBookC"/>
          <w:sz w:val="24"/>
          <w:szCs w:val="24"/>
          <w:lang w:val="uk-UA"/>
        </w:rPr>
        <w:t xml:space="preserve"> оптичних </w:t>
      </w:r>
      <w:r w:rsidR="00BA01AE" w:rsidRPr="000952EC">
        <w:rPr>
          <w:rFonts w:ascii="SchoolBookC" w:hAnsi="SchoolBookC"/>
          <w:sz w:val="24"/>
          <w:szCs w:val="24"/>
          <w:lang w:val="uk-UA"/>
        </w:rPr>
        <w:t>дисплеїв тощо</w:t>
      </w:r>
      <w:r w:rsidR="00D16B92" w:rsidRPr="000952EC">
        <w:rPr>
          <w:rFonts w:ascii="SchoolBookC" w:hAnsi="SchoolBookC"/>
          <w:sz w:val="24"/>
          <w:szCs w:val="24"/>
          <w:lang w:val="uk-UA"/>
        </w:rPr>
        <w:t>.</w:t>
      </w:r>
    </w:p>
    <w:p w:rsidR="004B393F" w:rsidRPr="000952EC" w:rsidRDefault="00D16B92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Таким чином</w:t>
      </w:r>
      <w:r w:rsidR="00BA01AE" w:rsidRPr="000952EC">
        <w:rPr>
          <w:rFonts w:ascii="SchoolBookC" w:hAnsi="SchoolBookC"/>
          <w:sz w:val="24"/>
          <w:szCs w:val="24"/>
          <w:lang w:val="uk-UA"/>
        </w:rPr>
        <w:t>,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д</w:t>
      </w:r>
      <w:r w:rsidR="004B393F" w:rsidRPr="000952EC">
        <w:rPr>
          <w:rFonts w:ascii="SchoolBookC" w:hAnsi="SchoolBookC"/>
          <w:sz w:val="24"/>
          <w:szCs w:val="24"/>
          <w:lang w:val="uk-UA"/>
        </w:rPr>
        <w:t>ослідження орієнтаційної нестійкост</w:t>
      </w:r>
      <w:r w:rsidR="00BA01AE" w:rsidRPr="000952EC">
        <w:rPr>
          <w:rFonts w:ascii="SchoolBookC" w:hAnsi="SchoolBookC"/>
          <w:sz w:val="24"/>
          <w:szCs w:val="24"/>
          <w:lang w:val="uk-UA"/>
        </w:rPr>
        <w:t>и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BA01AE" w:rsidRPr="000952EC">
        <w:rPr>
          <w:rFonts w:ascii="SchoolBookC" w:hAnsi="SchoolBookC"/>
          <w:sz w:val="24"/>
          <w:szCs w:val="24"/>
          <w:lang w:val="uk-UA"/>
        </w:rPr>
        <w:t xml:space="preserve">змішаних </w:t>
      </w:r>
      <w:r w:rsidR="004F5AE0" w:rsidRPr="000952EC">
        <w:rPr>
          <w:rFonts w:ascii="SchoolBookC" w:hAnsi="SchoolBookC"/>
          <w:sz w:val="24"/>
          <w:szCs w:val="24"/>
          <w:lang w:val="uk-UA"/>
        </w:rPr>
        <w:t>мезофаз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BA01AE" w:rsidRPr="000952EC">
        <w:rPr>
          <w:rFonts w:ascii="SchoolBookC" w:hAnsi="SchoolBookC"/>
          <w:sz w:val="24"/>
          <w:szCs w:val="24"/>
          <w:lang w:val="uk-UA"/>
        </w:rPr>
        <w:t>у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зовнішніх електричних</w:t>
      </w:r>
      <w:r w:rsidRPr="000952EC">
        <w:rPr>
          <w:rFonts w:ascii="SchoolBookC" w:hAnsi="SchoolBookC"/>
          <w:sz w:val="24"/>
          <w:szCs w:val="24"/>
          <w:lang w:val="uk-UA"/>
        </w:rPr>
        <w:t>,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924F9C" w:rsidRPr="000952EC">
        <w:rPr>
          <w:rFonts w:ascii="SchoolBookC" w:hAnsi="SchoolBookC"/>
          <w:sz w:val="24"/>
          <w:szCs w:val="24"/>
          <w:lang w:val="uk-UA"/>
        </w:rPr>
        <w:t>магне</w:t>
      </w:r>
      <w:r w:rsidR="004B393F" w:rsidRPr="000952EC">
        <w:rPr>
          <w:rFonts w:ascii="SchoolBookC" w:hAnsi="SchoolBookC"/>
          <w:sz w:val="24"/>
          <w:szCs w:val="24"/>
          <w:lang w:val="uk-UA"/>
        </w:rPr>
        <w:t>тних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BA01AE" w:rsidRPr="000952EC">
        <w:rPr>
          <w:rFonts w:ascii="SchoolBookC" w:hAnsi="SchoolBookC"/>
          <w:sz w:val="24"/>
          <w:szCs w:val="24"/>
          <w:lang w:val="uk-UA"/>
        </w:rPr>
        <w:t>і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світлових 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полях має </w:t>
      </w:r>
      <w:r w:rsidR="00BA01AE" w:rsidRPr="000952EC">
        <w:rPr>
          <w:rFonts w:ascii="SchoolBookC" w:hAnsi="SchoolBookC"/>
          <w:sz w:val="24"/>
          <w:szCs w:val="24"/>
          <w:lang w:val="uk-UA"/>
        </w:rPr>
        <w:t>виняткове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значення для розвитку </w:t>
      </w:r>
      <w:r w:rsidR="00BA01AE" w:rsidRPr="000952EC">
        <w:rPr>
          <w:rFonts w:ascii="SchoolBookC" w:hAnsi="SchoolBookC"/>
          <w:sz w:val="24"/>
          <w:szCs w:val="24"/>
          <w:lang w:val="uk-UA"/>
        </w:rPr>
        <w:t>фізики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4F5AE0" w:rsidRPr="000952EC">
        <w:rPr>
          <w:rFonts w:ascii="SchoolBookC" w:hAnsi="SchoolBookC"/>
          <w:sz w:val="24"/>
          <w:szCs w:val="24"/>
          <w:lang w:val="uk-UA"/>
        </w:rPr>
        <w:t>мезоморфних фаз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і для практичн</w:t>
      </w:r>
      <w:r w:rsidR="00C1390B" w:rsidRPr="000952EC">
        <w:rPr>
          <w:rFonts w:ascii="SchoolBookC" w:hAnsi="SchoolBookC"/>
          <w:sz w:val="24"/>
          <w:szCs w:val="24"/>
          <w:lang w:val="uk-UA"/>
        </w:rPr>
        <w:t>ого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C1390B" w:rsidRPr="000952EC">
        <w:rPr>
          <w:rFonts w:ascii="SchoolBookC" w:hAnsi="SchoolBookC"/>
          <w:sz w:val="24"/>
          <w:szCs w:val="24"/>
          <w:lang w:val="uk-UA"/>
        </w:rPr>
        <w:t>використання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при </w:t>
      </w:r>
      <w:r w:rsidR="00BA01AE" w:rsidRPr="000952EC">
        <w:rPr>
          <w:rFonts w:ascii="SchoolBookC" w:hAnsi="SchoolBookC"/>
          <w:sz w:val="24"/>
          <w:szCs w:val="24"/>
          <w:lang w:val="uk-UA"/>
        </w:rPr>
        <w:t>р</w:t>
      </w:r>
      <w:r w:rsidR="00BA01AE" w:rsidRPr="000952EC">
        <w:rPr>
          <w:rFonts w:ascii="SchoolBookC" w:hAnsi="SchoolBookC"/>
          <w:sz w:val="24"/>
          <w:szCs w:val="24"/>
          <w:lang w:val="uk-UA"/>
        </w:rPr>
        <w:t>о</w:t>
      </w:r>
      <w:r w:rsidR="00BA01AE" w:rsidRPr="000952EC">
        <w:rPr>
          <w:rFonts w:ascii="SchoolBookC" w:hAnsi="SchoolBookC"/>
          <w:sz w:val="24"/>
          <w:szCs w:val="24"/>
          <w:lang w:val="uk-UA"/>
        </w:rPr>
        <w:t>зроб</w:t>
      </w:r>
      <w:r w:rsidR="00507A9B" w:rsidRPr="000952EC">
        <w:rPr>
          <w:rFonts w:ascii="SchoolBookC" w:hAnsi="SchoolBookC"/>
          <w:sz w:val="24"/>
          <w:szCs w:val="24"/>
          <w:lang w:val="uk-UA"/>
        </w:rPr>
        <w:t>лянні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приладів</w:t>
      </w:r>
      <w:r w:rsidR="00BD06C8" w:rsidRPr="000952EC">
        <w:rPr>
          <w:rFonts w:ascii="SchoolBookC" w:hAnsi="SchoolBookC"/>
          <w:sz w:val="24"/>
          <w:szCs w:val="24"/>
          <w:lang w:val="uk-UA"/>
        </w:rPr>
        <w:t xml:space="preserve"> відображення інформації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на </w:t>
      </w:r>
      <w:r w:rsidR="00BA01AE" w:rsidRPr="000952EC">
        <w:rPr>
          <w:rFonts w:ascii="SchoolBookC" w:hAnsi="SchoolBookC"/>
          <w:sz w:val="24"/>
          <w:szCs w:val="24"/>
          <w:lang w:val="uk-UA"/>
        </w:rPr>
        <w:t xml:space="preserve">їхній </w:t>
      </w:r>
      <w:r w:rsidR="004B393F" w:rsidRPr="000952EC">
        <w:rPr>
          <w:rFonts w:ascii="SchoolBookC" w:hAnsi="SchoolBookC"/>
          <w:sz w:val="24"/>
          <w:szCs w:val="24"/>
          <w:lang w:val="uk-UA"/>
        </w:rPr>
        <w:t>основі.</w:t>
      </w:r>
    </w:p>
    <w:p w:rsidR="00F439E3" w:rsidRPr="000952EC" w:rsidRDefault="000A1B2B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Д</w:t>
      </w:r>
      <w:r w:rsidR="004B393F" w:rsidRPr="000952EC">
        <w:rPr>
          <w:rFonts w:ascii="SchoolBookC" w:hAnsi="SchoolBookC"/>
          <w:sz w:val="24"/>
          <w:szCs w:val="24"/>
          <w:lang w:val="uk-UA"/>
        </w:rPr>
        <w:t>исертаційна робота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пана М. Ф. Леднея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Pr="000952EC">
        <w:rPr>
          <w:rFonts w:ascii="SchoolBookC" w:hAnsi="SchoolBookC"/>
          <w:sz w:val="24"/>
          <w:szCs w:val="24"/>
          <w:lang w:val="uk-UA"/>
        </w:rPr>
        <w:t>мала за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Pr="000952EC">
        <w:rPr>
          <w:rFonts w:ascii="SchoolBookC" w:hAnsi="SchoolBookC"/>
          <w:sz w:val="24"/>
          <w:szCs w:val="24"/>
          <w:lang w:val="uk-UA"/>
        </w:rPr>
        <w:t>м</w:t>
      </w:r>
      <w:r w:rsidR="004B393F" w:rsidRPr="000952EC">
        <w:rPr>
          <w:rFonts w:ascii="SchoolBookC" w:hAnsi="SchoolBookC"/>
          <w:sz w:val="24"/>
          <w:szCs w:val="24"/>
          <w:lang w:val="uk-UA"/>
        </w:rPr>
        <w:t>ет</w:t>
      </w:r>
      <w:r w:rsidRPr="000952EC">
        <w:rPr>
          <w:rFonts w:ascii="SchoolBookC" w:hAnsi="SchoolBookC"/>
          <w:sz w:val="24"/>
          <w:szCs w:val="24"/>
          <w:lang w:val="uk-UA"/>
        </w:rPr>
        <w:t>у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853B93" w:rsidRPr="000952EC">
        <w:rPr>
          <w:rFonts w:ascii="SchoolBookC" w:hAnsi="SchoolBookC"/>
          <w:sz w:val="24"/>
          <w:szCs w:val="24"/>
          <w:lang w:val="uk-UA"/>
        </w:rPr>
        <w:t>побудов</w:t>
      </w:r>
      <w:r w:rsidRPr="000952EC">
        <w:rPr>
          <w:rFonts w:ascii="SchoolBookC" w:hAnsi="SchoolBookC"/>
          <w:sz w:val="24"/>
          <w:szCs w:val="24"/>
          <w:lang w:val="uk-UA"/>
        </w:rPr>
        <w:t>у</w:t>
      </w:r>
      <w:r w:rsidR="00853B93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67719F" w:rsidRPr="000952EC">
        <w:rPr>
          <w:rFonts w:ascii="SchoolBookC" w:hAnsi="SchoolBookC"/>
          <w:sz w:val="24"/>
          <w:szCs w:val="24"/>
          <w:lang w:val="uk-UA"/>
        </w:rPr>
        <w:t>(н</w:t>
      </w:r>
      <w:r w:rsidR="0067719F" w:rsidRPr="000952EC">
        <w:rPr>
          <w:rFonts w:ascii="SchoolBookC" w:hAnsi="SchoolBookC"/>
          <w:sz w:val="24"/>
          <w:szCs w:val="24"/>
          <w:lang w:val="uk-UA"/>
        </w:rPr>
        <w:t>а</w:t>
      </w:r>
      <w:r w:rsidR="0067719F" w:rsidRPr="000952EC">
        <w:rPr>
          <w:rFonts w:ascii="SchoolBookC" w:hAnsi="SchoolBookC"/>
          <w:sz w:val="24"/>
          <w:szCs w:val="24"/>
          <w:lang w:val="uk-UA"/>
        </w:rPr>
        <w:t xml:space="preserve">пів)феноменологічної </w:t>
      </w:r>
      <w:r w:rsidR="00853B93" w:rsidRPr="000952EC">
        <w:rPr>
          <w:rFonts w:ascii="SchoolBookC" w:hAnsi="SchoolBookC"/>
          <w:sz w:val="24"/>
          <w:szCs w:val="24"/>
          <w:lang w:val="uk-UA"/>
        </w:rPr>
        <w:t>теорії орієнтаційної нестійкост</w:t>
      </w:r>
      <w:r w:rsidRPr="000952EC">
        <w:rPr>
          <w:rFonts w:ascii="SchoolBookC" w:hAnsi="SchoolBookC"/>
          <w:sz w:val="24"/>
          <w:szCs w:val="24"/>
          <w:lang w:val="uk-UA"/>
        </w:rPr>
        <w:t>и</w:t>
      </w:r>
      <w:r w:rsidR="00853B93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003D46" w:rsidRPr="000952EC">
        <w:rPr>
          <w:rFonts w:ascii="SchoolBookC" w:hAnsi="SchoolBookC"/>
          <w:sz w:val="24"/>
          <w:szCs w:val="24"/>
          <w:lang w:val="uk-UA"/>
        </w:rPr>
        <w:t>і</w:t>
      </w:r>
      <w:r w:rsidR="00853B93" w:rsidRPr="000952EC">
        <w:rPr>
          <w:rFonts w:ascii="SchoolBookC" w:hAnsi="SchoolBookC"/>
          <w:sz w:val="24"/>
          <w:szCs w:val="24"/>
          <w:lang w:val="uk-UA"/>
        </w:rPr>
        <w:t xml:space="preserve"> впорядкування обмеж</w:t>
      </w:r>
      <w:r w:rsidR="00853B93" w:rsidRPr="000952EC">
        <w:rPr>
          <w:rFonts w:ascii="SchoolBookC" w:hAnsi="SchoolBookC"/>
          <w:sz w:val="24"/>
          <w:szCs w:val="24"/>
          <w:lang w:val="uk-UA"/>
        </w:rPr>
        <w:t>е</w:t>
      </w:r>
      <w:r w:rsidR="00853B93" w:rsidRPr="000952EC">
        <w:rPr>
          <w:rFonts w:ascii="SchoolBookC" w:hAnsi="SchoolBookC"/>
          <w:sz w:val="24"/>
          <w:szCs w:val="24"/>
          <w:lang w:val="uk-UA"/>
        </w:rPr>
        <w:t>них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у просторі</w:t>
      </w:r>
      <w:r w:rsidR="00853B93" w:rsidRPr="000952EC">
        <w:rPr>
          <w:rFonts w:ascii="SchoolBookC" w:hAnsi="SchoolBookC"/>
          <w:sz w:val="24"/>
          <w:szCs w:val="24"/>
          <w:lang w:val="uk-UA"/>
        </w:rPr>
        <w:t xml:space="preserve"> немати</w:t>
      </w:r>
      <w:r w:rsidRPr="000952EC">
        <w:rPr>
          <w:rFonts w:ascii="SchoolBookC" w:hAnsi="SchoolBookC"/>
          <w:sz w:val="24"/>
          <w:szCs w:val="24"/>
          <w:lang w:val="uk-UA"/>
        </w:rPr>
        <w:t>к</w:t>
      </w:r>
      <w:r w:rsidR="00853B93" w:rsidRPr="000952EC">
        <w:rPr>
          <w:rFonts w:ascii="SchoolBookC" w:hAnsi="SchoolBookC"/>
          <w:sz w:val="24"/>
          <w:szCs w:val="24"/>
          <w:lang w:val="uk-UA"/>
        </w:rPr>
        <w:t>ів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з домішк</w:t>
      </w:r>
      <w:r w:rsidR="006B5865" w:rsidRPr="000952EC">
        <w:rPr>
          <w:rFonts w:ascii="SchoolBookC" w:hAnsi="SchoolBookC"/>
          <w:sz w:val="24"/>
          <w:szCs w:val="24"/>
          <w:lang w:val="uk-UA"/>
        </w:rPr>
        <w:t>ою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у зовнішн</w:t>
      </w:r>
      <w:r w:rsidR="00813E35" w:rsidRPr="000952EC">
        <w:rPr>
          <w:rFonts w:ascii="SchoolBookC" w:hAnsi="SchoolBookC"/>
          <w:sz w:val="24"/>
          <w:szCs w:val="24"/>
          <w:lang w:val="uk-UA"/>
        </w:rPr>
        <w:t>ьому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813E35" w:rsidRPr="000952EC">
        <w:rPr>
          <w:rFonts w:ascii="SchoolBookC" w:hAnsi="SchoolBookC"/>
          <w:sz w:val="24"/>
          <w:szCs w:val="24"/>
          <w:lang w:val="uk-UA"/>
        </w:rPr>
        <w:t>електромагнетному полі</w:t>
      </w:r>
      <w:r w:rsidR="00DC51CF" w:rsidRPr="000952EC">
        <w:rPr>
          <w:rFonts w:ascii="SchoolBookC" w:hAnsi="SchoolBookC"/>
          <w:sz w:val="24"/>
          <w:szCs w:val="24"/>
          <w:lang w:val="uk-UA"/>
        </w:rPr>
        <w:t>,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DC51CF" w:rsidRPr="000952EC">
        <w:rPr>
          <w:rFonts w:ascii="SchoolBookC" w:hAnsi="SchoolBookC"/>
          <w:sz w:val="24"/>
          <w:szCs w:val="24"/>
          <w:lang w:val="uk-UA"/>
        </w:rPr>
        <w:t>зокрема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просторово-модульованому </w:t>
      </w:r>
      <w:r w:rsidR="00DC51CF" w:rsidRPr="000952EC">
        <w:rPr>
          <w:rFonts w:ascii="SchoolBookC" w:hAnsi="SchoolBookC"/>
          <w:sz w:val="24"/>
          <w:szCs w:val="24"/>
          <w:lang w:val="uk-UA"/>
        </w:rPr>
        <w:t>(</w:t>
      </w:r>
      <w:r w:rsidRPr="000952EC">
        <w:rPr>
          <w:rFonts w:ascii="SchoolBookC" w:hAnsi="SchoolBookC"/>
          <w:sz w:val="24"/>
          <w:szCs w:val="24"/>
          <w:lang w:val="uk-UA"/>
        </w:rPr>
        <w:t>світловому</w:t>
      </w:r>
      <w:r w:rsidR="00813E35" w:rsidRPr="000952EC">
        <w:rPr>
          <w:rFonts w:ascii="SchoolBookC" w:hAnsi="SchoolBookC"/>
          <w:sz w:val="24"/>
          <w:szCs w:val="24"/>
          <w:lang w:val="uk-UA"/>
        </w:rPr>
        <w:t>)</w:t>
      </w:r>
      <w:r w:rsidR="00853B93" w:rsidRPr="000952EC">
        <w:rPr>
          <w:rFonts w:ascii="SchoolBookC" w:hAnsi="SchoolBookC"/>
          <w:sz w:val="24"/>
          <w:szCs w:val="24"/>
          <w:lang w:val="uk-UA"/>
        </w:rPr>
        <w:t>.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Pr="000952EC">
        <w:rPr>
          <w:rFonts w:ascii="SchoolBookC" w:hAnsi="SchoolBookC"/>
          <w:sz w:val="24"/>
          <w:szCs w:val="24"/>
          <w:lang w:val="uk-UA"/>
        </w:rPr>
        <w:t>Систематичні д</w:t>
      </w:r>
      <w:r w:rsidR="004B393F" w:rsidRPr="000952EC">
        <w:rPr>
          <w:rFonts w:ascii="SchoolBookC" w:hAnsi="SchoolBookC"/>
          <w:sz w:val="24"/>
          <w:szCs w:val="24"/>
          <w:lang w:val="uk-UA"/>
        </w:rPr>
        <w:t>ослідження в цьому напрям</w:t>
      </w:r>
      <w:r w:rsidR="00BD06C8" w:rsidRPr="000952EC">
        <w:rPr>
          <w:rFonts w:ascii="SchoolBookC" w:hAnsi="SchoolBookC"/>
          <w:sz w:val="24"/>
          <w:szCs w:val="24"/>
          <w:lang w:val="uk-UA"/>
        </w:rPr>
        <w:t>і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в Україні </w:t>
      </w:r>
      <w:r w:rsidR="00BD06C8" w:rsidRPr="000952EC">
        <w:rPr>
          <w:rFonts w:ascii="SchoolBookC" w:hAnsi="SchoolBookC"/>
          <w:sz w:val="24"/>
          <w:szCs w:val="24"/>
          <w:lang w:val="uk-UA"/>
        </w:rPr>
        <w:t>в</w:t>
      </w:r>
      <w:r w:rsidRPr="000952EC">
        <w:rPr>
          <w:rFonts w:ascii="SchoolBookC" w:hAnsi="SchoolBookC"/>
          <w:sz w:val="24"/>
          <w:szCs w:val="24"/>
          <w:lang w:val="uk-UA"/>
        </w:rPr>
        <w:t>про</w:t>
      </w:r>
      <w:r w:rsidR="00BD06C8" w:rsidRPr="000952EC">
        <w:rPr>
          <w:rFonts w:ascii="SchoolBookC" w:hAnsi="SchoolBookC"/>
          <w:sz w:val="24"/>
          <w:szCs w:val="24"/>
          <w:lang w:val="uk-UA"/>
        </w:rPr>
        <w:t>довж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останніх </w:t>
      </w:r>
      <w:r w:rsidR="006B5865" w:rsidRPr="000952EC">
        <w:rPr>
          <w:rFonts w:ascii="SchoolBookC" w:hAnsi="SchoolBookC"/>
          <w:sz w:val="24"/>
          <w:szCs w:val="24"/>
          <w:lang w:val="uk-UA"/>
        </w:rPr>
        <w:t xml:space="preserve">трьох </w:t>
      </w:r>
      <w:r w:rsidRPr="000952EC">
        <w:rPr>
          <w:rFonts w:ascii="SchoolBookC" w:hAnsi="SchoolBookC"/>
          <w:sz w:val="24"/>
          <w:szCs w:val="24"/>
          <w:lang w:val="uk-UA"/>
        </w:rPr>
        <w:t>десятиріч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були і залиша</w:t>
      </w:r>
      <w:r w:rsidR="007F772E" w:rsidRPr="000952EC">
        <w:rPr>
          <w:rFonts w:ascii="SchoolBookC" w:hAnsi="SchoolBookC"/>
          <w:sz w:val="24"/>
          <w:szCs w:val="24"/>
          <w:lang w:val="uk-UA"/>
        </w:rPr>
        <w:t>т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ься </w:t>
      </w:r>
      <w:r w:rsidR="004B393F" w:rsidRPr="000952EC">
        <w:rPr>
          <w:rFonts w:ascii="SchoolBookC" w:hAnsi="SchoolBookC"/>
          <w:bCs/>
          <w:sz w:val="24"/>
          <w:szCs w:val="24"/>
          <w:lang w:val="uk-UA"/>
        </w:rPr>
        <w:t>актуальними</w:t>
      </w:r>
      <w:r w:rsidR="00BD06C8" w:rsidRPr="000952EC">
        <w:rPr>
          <w:rFonts w:ascii="SchoolBookC" w:hAnsi="SchoolBookC"/>
          <w:bCs/>
          <w:sz w:val="24"/>
          <w:szCs w:val="24"/>
          <w:lang w:val="uk-UA"/>
        </w:rPr>
        <w:t xml:space="preserve">, </w:t>
      </w:r>
      <w:r w:rsidR="007F772E" w:rsidRPr="000952EC">
        <w:rPr>
          <w:rFonts w:ascii="SchoolBookC" w:hAnsi="SchoolBookC"/>
          <w:bCs/>
          <w:sz w:val="24"/>
          <w:szCs w:val="24"/>
          <w:lang w:val="uk-UA"/>
        </w:rPr>
        <w:t>бо</w:t>
      </w:r>
      <w:r w:rsidR="004B393F" w:rsidRPr="000952EC">
        <w:rPr>
          <w:rFonts w:ascii="SchoolBookC" w:hAnsi="SchoolBookC"/>
          <w:b/>
          <w:bCs/>
          <w:sz w:val="24"/>
          <w:szCs w:val="24"/>
          <w:lang w:val="uk-UA"/>
        </w:rPr>
        <w:t xml:space="preserve"> </w:t>
      </w:r>
      <w:r w:rsidR="00BD06C8" w:rsidRPr="000952EC">
        <w:rPr>
          <w:rFonts w:ascii="SchoolBookC" w:hAnsi="SchoolBookC"/>
          <w:sz w:val="24"/>
          <w:szCs w:val="24"/>
          <w:lang w:val="uk-UA"/>
        </w:rPr>
        <w:t>стосуються</w:t>
      </w:r>
      <w:r w:rsidR="00410BEC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BD06C8" w:rsidRPr="000952EC">
        <w:rPr>
          <w:rFonts w:ascii="SchoolBookC" w:hAnsi="SchoolBookC"/>
          <w:sz w:val="24"/>
          <w:szCs w:val="24"/>
          <w:lang w:val="uk-UA"/>
        </w:rPr>
        <w:t>тих</w:t>
      </w:r>
      <w:r w:rsidR="00692F89" w:rsidRPr="000952EC">
        <w:rPr>
          <w:rFonts w:ascii="SchoolBookC" w:hAnsi="SchoolBookC"/>
          <w:sz w:val="24"/>
          <w:szCs w:val="24"/>
          <w:lang w:val="uk-UA"/>
        </w:rPr>
        <w:t xml:space="preserve"> фундаментальних</w:t>
      </w:r>
      <w:r w:rsidR="00410BEC" w:rsidRPr="000952EC">
        <w:rPr>
          <w:rFonts w:ascii="SchoolBookC" w:hAnsi="SchoolBookC"/>
          <w:sz w:val="24"/>
          <w:szCs w:val="24"/>
          <w:lang w:val="uk-UA"/>
        </w:rPr>
        <w:t xml:space="preserve"> проблем </w:t>
      </w:r>
      <w:r w:rsidR="00D0465C" w:rsidRPr="000952EC">
        <w:rPr>
          <w:rFonts w:ascii="SchoolBookC" w:hAnsi="SchoolBookC" w:cs="TimesNewRomanPSMT"/>
          <w:sz w:val="24"/>
          <w:szCs w:val="24"/>
          <w:lang w:val="uk-UA" w:eastAsia="ru-RU" w:bidi="ar-SA"/>
        </w:rPr>
        <w:t>фізики рідких кри</w:t>
      </w:r>
      <w:r w:rsidR="00D0465C" w:rsidRPr="000952EC">
        <w:rPr>
          <w:rFonts w:ascii="SchoolBookC" w:hAnsi="SchoolBookC" w:cs="TimesNewRomanPSMT"/>
          <w:sz w:val="24"/>
          <w:szCs w:val="24"/>
          <w:lang w:val="uk-UA" w:eastAsia="ru-RU" w:bidi="ar-SA"/>
        </w:rPr>
        <w:t>с</w:t>
      </w:r>
      <w:r w:rsidR="00D0465C" w:rsidRPr="000952EC">
        <w:rPr>
          <w:rFonts w:ascii="SchoolBookC" w:hAnsi="SchoolBookC" w:cs="TimesNewRomanPSMT"/>
          <w:sz w:val="24"/>
          <w:szCs w:val="24"/>
          <w:lang w:val="uk-UA" w:eastAsia="ru-RU" w:bidi="ar-SA"/>
        </w:rPr>
        <w:t>талів і колоїдних систем на їх основі</w:t>
      </w:r>
      <w:r w:rsidR="00BD06C8" w:rsidRPr="000952EC">
        <w:rPr>
          <w:rFonts w:ascii="SchoolBookC" w:hAnsi="SchoolBookC"/>
          <w:sz w:val="24"/>
          <w:szCs w:val="24"/>
          <w:lang w:val="uk-UA"/>
        </w:rPr>
        <w:t>, розв</w:t>
      </w:r>
      <w:r w:rsidR="00CD4551" w:rsidRPr="000952EC">
        <w:rPr>
          <w:rFonts w:ascii="SchoolBookC" w:hAnsi="SchoolBookC"/>
          <w:sz w:val="24"/>
          <w:szCs w:val="24"/>
          <w:lang w:val="uk-UA"/>
        </w:rPr>
        <w:t>’</w:t>
      </w:r>
      <w:r w:rsidR="00BD06C8" w:rsidRPr="000952EC">
        <w:rPr>
          <w:rFonts w:ascii="SchoolBookC" w:hAnsi="SchoolBookC"/>
          <w:sz w:val="24"/>
          <w:szCs w:val="24"/>
          <w:lang w:val="uk-UA"/>
        </w:rPr>
        <w:t>язання яких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BD06C8" w:rsidRPr="000952EC">
        <w:rPr>
          <w:rFonts w:ascii="SchoolBookC" w:hAnsi="SchoolBookC"/>
          <w:sz w:val="24"/>
          <w:szCs w:val="24"/>
          <w:lang w:val="uk-UA"/>
        </w:rPr>
        <w:t>є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692F89" w:rsidRPr="000952EC">
        <w:rPr>
          <w:rFonts w:ascii="SchoolBookC" w:hAnsi="SchoolBookC"/>
          <w:sz w:val="24"/>
          <w:szCs w:val="24"/>
          <w:lang w:val="uk-UA"/>
        </w:rPr>
        <w:t>за</w:t>
      </w:r>
      <w:r w:rsidR="004B393F" w:rsidRPr="000952EC">
        <w:rPr>
          <w:rFonts w:ascii="SchoolBookC" w:hAnsi="SchoolBookC"/>
          <w:sz w:val="24"/>
          <w:szCs w:val="24"/>
          <w:lang w:val="uk-UA"/>
        </w:rPr>
        <w:t>тр</w:t>
      </w:r>
      <w:r w:rsidR="00692F89" w:rsidRPr="000952EC">
        <w:rPr>
          <w:rFonts w:ascii="SchoolBookC" w:hAnsi="SchoolBookC"/>
          <w:sz w:val="24"/>
          <w:szCs w:val="24"/>
          <w:lang w:val="uk-UA"/>
        </w:rPr>
        <w:t>ебуваним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BD06C8" w:rsidRPr="000952EC">
        <w:rPr>
          <w:rFonts w:ascii="SchoolBookC" w:hAnsi="SchoolBookC"/>
          <w:sz w:val="24"/>
          <w:szCs w:val="24"/>
          <w:lang w:val="uk-UA"/>
        </w:rPr>
        <w:t xml:space="preserve">з </w:t>
      </w:r>
      <w:r w:rsidR="00F439E3" w:rsidRPr="000952EC">
        <w:rPr>
          <w:rFonts w:ascii="SchoolBookC" w:hAnsi="SchoolBookC"/>
          <w:sz w:val="24"/>
          <w:szCs w:val="24"/>
          <w:lang w:val="uk-UA"/>
        </w:rPr>
        <w:t>наук</w:t>
      </w:r>
      <w:r w:rsidR="00F439E3" w:rsidRPr="000952EC">
        <w:rPr>
          <w:rFonts w:ascii="SchoolBookC" w:hAnsi="SchoolBookC"/>
          <w:sz w:val="24"/>
          <w:szCs w:val="24"/>
          <w:lang w:val="uk-UA"/>
        </w:rPr>
        <w:t>о</w:t>
      </w:r>
      <w:r w:rsidR="00F439E3" w:rsidRPr="000952EC">
        <w:rPr>
          <w:rFonts w:ascii="SchoolBookC" w:hAnsi="SchoolBookC"/>
          <w:sz w:val="24"/>
          <w:szCs w:val="24"/>
          <w:lang w:val="uk-UA"/>
        </w:rPr>
        <w:t>в</w:t>
      </w:r>
      <w:r w:rsidR="00BD06C8" w:rsidRPr="000952EC">
        <w:rPr>
          <w:rFonts w:ascii="SchoolBookC" w:hAnsi="SchoolBookC"/>
          <w:sz w:val="24"/>
          <w:szCs w:val="24"/>
          <w:lang w:val="uk-UA"/>
        </w:rPr>
        <w:t>ої</w:t>
      </w:r>
      <w:r w:rsidR="00F439E3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BD06C8" w:rsidRPr="000952EC">
        <w:rPr>
          <w:rFonts w:ascii="SchoolBookC" w:hAnsi="SchoolBookC"/>
          <w:sz w:val="24"/>
          <w:szCs w:val="24"/>
          <w:lang w:val="uk-UA"/>
        </w:rPr>
        <w:t>та</w:t>
      </w:r>
      <w:r w:rsidR="00F439E3" w:rsidRPr="000952EC">
        <w:rPr>
          <w:rFonts w:ascii="SchoolBookC" w:hAnsi="SchoolBookC"/>
          <w:sz w:val="24"/>
          <w:szCs w:val="24"/>
          <w:lang w:val="uk-UA"/>
        </w:rPr>
        <w:t xml:space="preserve"> пр</w:t>
      </w:r>
      <w:r w:rsidR="00692F89" w:rsidRPr="000952EC">
        <w:rPr>
          <w:rFonts w:ascii="SchoolBookC" w:hAnsi="SchoolBookC"/>
          <w:sz w:val="24"/>
          <w:szCs w:val="24"/>
          <w:lang w:val="uk-UA"/>
        </w:rPr>
        <w:t>икладн</w:t>
      </w:r>
      <w:r w:rsidR="00BD06C8" w:rsidRPr="000952EC">
        <w:rPr>
          <w:rFonts w:ascii="SchoolBookC" w:hAnsi="SchoolBookC"/>
          <w:sz w:val="24"/>
          <w:szCs w:val="24"/>
          <w:lang w:val="uk-UA"/>
        </w:rPr>
        <w:t>ої точок зору</w:t>
      </w:r>
      <w:r w:rsidR="00F439E3" w:rsidRPr="000952EC">
        <w:rPr>
          <w:rFonts w:ascii="SchoolBookC" w:hAnsi="SchoolBookC"/>
          <w:sz w:val="24"/>
          <w:szCs w:val="24"/>
          <w:lang w:val="uk-UA"/>
        </w:rPr>
        <w:t>.</w:t>
      </w:r>
    </w:p>
    <w:p w:rsidR="00692F89" w:rsidRPr="000952EC" w:rsidRDefault="00692F89" w:rsidP="003628BF">
      <w:pPr>
        <w:pStyle w:val="a8"/>
        <w:suppressAutoHyphens w:val="0"/>
        <w:spacing w:after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Маю відзначити, що роботу пана М. Ф. Леднея виконано у знаній групі проф. І. П. Пінкевича (КНУ), завдяки представникам якої дослідження несті</w:t>
      </w:r>
      <w:r w:rsidRPr="000952EC">
        <w:rPr>
          <w:rFonts w:ascii="SchoolBookC" w:hAnsi="SchoolBookC"/>
          <w:sz w:val="24"/>
          <w:szCs w:val="24"/>
          <w:lang w:val="uk-UA"/>
        </w:rPr>
        <w:t>й</w:t>
      </w:r>
      <w:r w:rsidRPr="000952EC">
        <w:rPr>
          <w:rFonts w:ascii="SchoolBookC" w:hAnsi="SchoolBookC"/>
          <w:sz w:val="24"/>
          <w:szCs w:val="24"/>
          <w:lang w:val="uk-UA"/>
        </w:rPr>
        <w:t>кости та самоорганізації змішаних рідкокристалічних систем в умовах зовні</w:t>
      </w:r>
      <w:r w:rsidRPr="000952EC">
        <w:rPr>
          <w:rFonts w:ascii="SchoolBookC" w:hAnsi="SchoolBookC"/>
          <w:sz w:val="24"/>
          <w:szCs w:val="24"/>
          <w:lang w:val="uk-UA"/>
        </w:rPr>
        <w:t>ш</w:t>
      </w:r>
      <w:r w:rsidRPr="000952EC">
        <w:rPr>
          <w:rFonts w:ascii="SchoolBookC" w:hAnsi="SchoolBookC"/>
          <w:sz w:val="24"/>
          <w:szCs w:val="24"/>
          <w:lang w:val="uk-UA"/>
        </w:rPr>
        <w:t>ніх впливів закономірно одержали належний розвиток у логічній відповідності й поряд з якісно успішними спробами розроблення аналітичного опису й комп</w:t>
      </w:r>
      <w:r w:rsidR="00CD4551" w:rsidRPr="000952EC">
        <w:rPr>
          <w:rFonts w:ascii="SchoolBookC" w:hAnsi="SchoolBookC"/>
          <w:sz w:val="24"/>
          <w:szCs w:val="24"/>
          <w:lang w:val="uk-UA"/>
        </w:rPr>
        <w:t>’</w:t>
      </w:r>
      <w:r w:rsidRPr="000952EC">
        <w:rPr>
          <w:rFonts w:ascii="SchoolBookC" w:hAnsi="SchoolBookC"/>
          <w:sz w:val="24"/>
          <w:szCs w:val="24"/>
          <w:lang w:val="uk-UA"/>
        </w:rPr>
        <w:t>ютерного моделювання різних аспектів зазначених явищ декількома тео</w:t>
      </w:r>
      <w:r w:rsidRPr="000952EC">
        <w:rPr>
          <w:rFonts w:ascii="SchoolBookC" w:hAnsi="SchoolBookC"/>
          <w:sz w:val="24"/>
          <w:szCs w:val="24"/>
          <w:lang w:val="uk-UA"/>
        </w:rPr>
        <w:t>р</w:t>
      </w:r>
      <w:r w:rsidRPr="000952EC">
        <w:rPr>
          <w:rFonts w:ascii="SchoolBookC" w:hAnsi="SchoolBookC"/>
          <w:sz w:val="24"/>
          <w:szCs w:val="24"/>
          <w:lang w:val="uk-UA"/>
        </w:rPr>
        <w:t>фізичними школами у пострадянських країнах, зокрема, у Москві (ІК РАН), Черноголов</w:t>
      </w:r>
      <w:r w:rsidR="005427A9" w:rsidRPr="000952EC">
        <w:rPr>
          <w:rFonts w:ascii="SchoolBookC" w:hAnsi="SchoolBookC"/>
          <w:sz w:val="24"/>
          <w:szCs w:val="24"/>
          <w:lang w:val="uk-UA"/>
        </w:rPr>
        <w:t>к</w:t>
      </w:r>
      <w:r w:rsidRPr="000952EC">
        <w:rPr>
          <w:rFonts w:ascii="SchoolBookC" w:hAnsi="SchoolBookC"/>
          <w:sz w:val="24"/>
          <w:szCs w:val="24"/>
          <w:lang w:val="uk-UA"/>
        </w:rPr>
        <w:t>і (ІФТТ РАН), Харкові (ІСМ НАНУ) і Києві (ІФ, ІЯД і ІТФ НАНУ).</w:t>
      </w:r>
    </w:p>
    <w:p w:rsidR="00F36B7B" w:rsidRPr="000952EC" w:rsidRDefault="00993EB9" w:rsidP="003628BF">
      <w:pPr>
        <w:pStyle w:val="af1"/>
        <w:suppressAutoHyphens w:val="0"/>
        <w:spacing w:after="0"/>
        <w:ind w:left="0" w:firstLine="567"/>
        <w:jc w:val="both"/>
        <w:rPr>
          <w:rFonts w:ascii="SchoolBookC" w:hAnsi="SchoolBookC" w:cs="Times New Roman"/>
          <w:sz w:val="24"/>
          <w:szCs w:val="24"/>
          <w:lang w:val="uk-UA"/>
        </w:rPr>
      </w:pPr>
      <w:r w:rsidRPr="000952EC">
        <w:rPr>
          <w:rFonts w:ascii="SchoolBookC" w:hAnsi="SchoolBookC" w:cs="Times New Roman"/>
          <w:sz w:val="24"/>
          <w:szCs w:val="24"/>
          <w:lang w:val="uk-UA"/>
        </w:rPr>
        <w:t xml:space="preserve">Треба </w:t>
      </w:r>
      <w:r w:rsidR="00D54AA1" w:rsidRPr="000952EC">
        <w:rPr>
          <w:rFonts w:ascii="SchoolBookC" w:hAnsi="SchoolBookC" w:cs="Times New Roman"/>
          <w:sz w:val="24"/>
          <w:szCs w:val="24"/>
          <w:lang w:val="uk-UA"/>
        </w:rPr>
        <w:t xml:space="preserve">також </w:t>
      </w:r>
      <w:r w:rsidRPr="000952EC">
        <w:rPr>
          <w:rFonts w:ascii="SchoolBookC" w:hAnsi="SchoolBookC" w:cs="Times New Roman"/>
          <w:sz w:val="24"/>
          <w:szCs w:val="24"/>
          <w:lang w:val="uk-UA"/>
        </w:rPr>
        <w:t>зазначити</w:t>
      </w:r>
      <w:r w:rsidR="00D54AA1" w:rsidRPr="000952EC">
        <w:rPr>
          <w:rFonts w:ascii="SchoolBookC" w:hAnsi="SchoolBookC" w:cs="Times New Roman"/>
          <w:sz w:val="24"/>
          <w:szCs w:val="24"/>
          <w:lang w:val="uk-UA"/>
        </w:rPr>
        <w:t xml:space="preserve">, що за результатами планових держбюджетних </w:t>
      </w:r>
      <w:r w:rsidR="00D54AA1" w:rsidRPr="000952EC">
        <w:rPr>
          <w:rFonts w:ascii="SchoolBookC" w:hAnsi="SchoolBookC" w:cs="Times New Roman"/>
          <w:bCs/>
          <w:sz w:val="24"/>
          <w:szCs w:val="24"/>
          <w:lang w:val="uk-UA"/>
        </w:rPr>
        <w:t>н</w:t>
      </w:r>
      <w:r w:rsidR="00D54AA1" w:rsidRPr="000952EC">
        <w:rPr>
          <w:rFonts w:ascii="SchoolBookC" w:hAnsi="SchoolBookC" w:cs="Times New Roman"/>
          <w:bCs/>
          <w:sz w:val="24"/>
          <w:szCs w:val="24"/>
          <w:lang w:val="uk-UA"/>
        </w:rPr>
        <w:t>а</w:t>
      </w:r>
      <w:r w:rsidR="00D54AA1" w:rsidRPr="000952EC">
        <w:rPr>
          <w:rFonts w:ascii="SchoolBookC" w:hAnsi="SchoolBookC" w:cs="Times New Roman"/>
          <w:bCs/>
          <w:sz w:val="24"/>
          <w:szCs w:val="24"/>
          <w:lang w:val="uk-UA"/>
        </w:rPr>
        <w:t>уково-дослідних робіт</w:t>
      </w:r>
      <w:r w:rsidRPr="000952EC">
        <w:rPr>
          <w:rFonts w:ascii="SchoolBookC" w:hAnsi="SchoolBookC" w:cs="Times New Roman"/>
          <w:sz w:val="24"/>
          <w:szCs w:val="24"/>
          <w:lang w:val="uk-UA"/>
        </w:rPr>
        <w:t xml:space="preserve"> </w:t>
      </w:r>
      <w:r w:rsidR="00F36B7B" w:rsidRPr="000952EC">
        <w:rPr>
          <w:rFonts w:ascii="SchoolBookC" w:hAnsi="SchoolBookC" w:cs="Times New Roman"/>
          <w:sz w:val="24"/>
          <w:szCs w:val="24"/>
          <w:lang w:val="uk-UA"/>
        </w:rPr>
        <w:t xml:space="preserve">кафедри теоретичної фізики фізичного факультету </w:t>
      </w:r>
      <w:r w:rsidR="00DC51CF" w:rsidRPr="000952EC">
        <w:rPr>
          <w:rFonts w:ascii="SchoolBookC" w:hAnsi="SchoolBookC" w:cs="Times New Roman"/>
          <w:sz w:val="24"/>
          <w:szCs w:val="24"/>
          <w:lang w:val="uk-UA"/>
        </w:rPr>
        <w:t>КНУ</w:t>
      </w:r>
      <w:r w:rsidR="00F36B7B" w:rsidRPr="000952EC">
        <w:rPr>
          <w:rFonts w:ascii="SchoolBookC" w:hAnsi="SchoolBookC" w:cs="Times New Roman"/>
          <w:sz w:val="24"/>
          <w:szCs w:val="24"/>
          <w:lang w:val="uk-UA"/>
        </w:rPr>
        <w:t xml:space="preserve"> </w:t>
      </w:r>
      <w:r w:rsidR="00F36B7B" w:rsidRPr="000952EC">
        <w:rPr>
          <w:rFonts w:ascii="SchoolBookC" w:hAnsi="SchoolBookC" w:cs="Times New Roman"/>
          <w:sz w:val="24"/>
          <w:szCs w:val="24"/>
          <w:lang w:val="uk-UA"/>
        </w:rPr>
        <w:lastRenderedPageBreak/>
        <w:t>імені Тараса Шевченка</w:t>
      </w:r>
      <w:r w:rsidR="00D54AA1" w:rsidRPr="000952EC">
        <w:rPr>
          <w:rFonts w:ascii="SchoolBookC" w:hAnsi="SchoolBookC" w:cs="Times New Roman"/>
          <w:sz w:val="24"/>
          <w:szCs w:val="24"/>
          <w:lang w:val="uk-UA"/>
        </w:rPr>
        <w:t>, виконаних</w:t>
      </w:r>
      <w:r w:rsidR="009F5FFB" w:rsidRPr="000952EC">
        <w:rPr>
          <w:rFonts w:ascii="SchoolBookC" w:hAnsi="SchoolBookC" w:cs="Times New Roman"/>
          <w:sz w:val="24"/>
          <w:szCs w:val="24"/>
          <w:lang w:val="uk-UA"/>
        </w:rPr>
        <w:t xml:space="preserve"> </w:t>
      </w:r>
      <w:r w:rsidR="00DC51CF" w:rsidRPr="000952EC">
        <w:rPr>
          <w:rFonts w:ascii="SchoolBookC" w:hAnsi="SchoolBookC" w:cs="Times New Roman"/>
          <w:sz w:val="24"/>
          <w:szCs w:val="24"/>
          <w:lang w:val="uk-UA"/>
        </w:rPr>
        <w:t>за</w:t>
      </w:r>
      <w:r w:rsidR="00D54AA1" w:rsidRPr="000952EC">
        <w:rPr>
          <w:rFonts w:ascii="SchoolBookC" w:hAnsi="SchoolBookC" w:cs="Times New Roman"/>
          <w:sz w:val="24"/>
          <w:szCs w:val="24"/>
          <w:lang w:val="uk-UA"/>
        </w:rPr>
        <w:t xml:space="preserve"> </w:t>
      </w:r>
      <w:r w:rsidR="009F5FFB" w:rsidRPr="000952EC">
        <w:rPr>
          <w:rFonts w:ascii="SchoolBookC" w:hAnsi="SchoolBookC" w:cs="Times New Roman"/>
          <w:sz w:val="24"/>
          <w:szCs w:val="24"/>
          <w:lang w:val="uk-UA"/>
        </w:rPr>
        <w:t xml:space="preserve">понад 17 років </w:t>
      </w:r>
      <w:r w:rsidR="00F36B7B" w:rsidRPr="000952EC">
        <w:rPr>
          <w:rFonts w:ascii="SchoolBookC" w:hAnsi="SchoolBookC" w:cs="Times New Roman"/>
          <w:sz w:val="24"/>
          <w:szCs w:val="24"/>
          <w:lang w:val="uk-UA"/>
        </w:rPr>
        <w:t>в рамках Комплексної н</w:t>
      </w:r>
      <w:r w:rsidR="00F36B7B" w:rsidRPr="000952EC">
        <w:rPr>
          <w:rFonts w:ascii="SchoolBookC" w:hAnsi="SchoolBookC" w:cs="Times New Roman"/>
          <w:sz w:val="24"/>
          <w:szCs w:val="24"/>
          <w:lang w:val="uk-UA"/>
        </w:rPr>
        <w:t>а</w:t>
      </w:r>
      <w:r w:rsidR="00F36B7B" w:rsidRPr="000952EC">
        <w:rPr>
          <w:rFonts w:ascii="SchoolBookC" w:hAnsi="SchoolBookC" w:cs="Times New Roman"/>
          <w:sz w:val="24"/>
          <w:szCs w:val="24"/>
          <w:lang w:val="uk-UA"/>
        </w:rPr>
        <w:t xml:space="preserve">укової програми </w:t>
      </w:r>
      <w:r w:rsidR="00D54AA1" w:rsidRPr="000952EC">
        <w:rPr>
          <w:rFonts w:ascii="SchoolBookC" w:hAnsi="SchoolBookC" w:cs="Times New Roman"/>
          <w:sz w:val="24"/>
          <w:szCs w:val="24"/>
          <w:lang w:val="uk-UA"/>
        </w:rPr>
        <w:t>«</w:t>
      </w:r>
      <w:r w:rsidR="00F36B7B" w:rsidRPr="000952EC">
        <w:rPr>
          <w:rFonts w:ascii="SchoolBookC" w:hAnsi="SchoolBookC" w:cs="Times New Roman"/>
          <w:sz w:val="24"/>
          <w:szCs w:val="24"/>
          <w:lang w:val="uk-UA"/>
        </w:rPr>
        <w:t>Конденсований стан — фізичні основи новітніх технологій</w:t>
      </w:r>
      <w:r w:rsidR="00D54AA1" w:rsidRPr="000952EC">
        <w:rPr>
          <w:rFonts w:ascii="SchoolBookC" w:hAnsi="SchoolBookC" w:cs="Times New Roman"/>
          <w:sz w:val="24"/>
          <w:szCs w:val="24"/>
          <w:lang w:val="uk-UA"/>
        </w:rPr>
        <w:t>» та ін</w:t>
      </w:r>
      <w:r w:rsidR="009F5FFB" w:rsidRPr="000952EC">
        <w:rPr>
          <w:rFonts w:ascii="SchoolBookC" w:hAnsi="SchoolBookC" w:cs="Times New Roman"/>
          <w:sz w:val="24"/>
          <w:szCs w:val="24"/>
          <w:lang w:val="uk-UA"/>
        </w:rPr>
        <w:t>ших тем</w:t>
      </w:r>
      <w:r w:rsidR="00D54AA1" w:rsidRPr="000952EC">
        <w:rPr>
          <w:rFonts w:ascii="SchoolBookC" w:hAnsi="SchoolBookC" w:cs="Times New Roman"/>
          <w:sz w:val="24"/>
          <w:szCs w:val="24"/>
          <w:lang w:val="uk-UA"/>
        </w:rPr>
        <w:t xml:space="preserve"> за участю</w:t>
      </w:r>
      <w:r w:rsidR="00F36B7B" w:rsidRPr="000952EC">
        <w:rPr>
          <w:rFonts w:ascii="SchoolBookC" w:hAnsi="SchoolBookC" w:cs="Times New Roman"/>
          <w:bCs/>
          <w:sz w:val="24"/>
          <w:szCs w:val="24"/>
          <w:lang w:val="uk-UA"/>
        </w:rPr>
        <w:t xml:space="preserve"> </w:t>
      </w:r>
      <w:r w:rsidR="00D54AA1" w:rsidRPr="000952EC">
        <w:rPr>
          <w:rFonts w:ascii="SchoolBookC" w:hAnsi="SchoolBookC" w:cs="Times New Roman"/>
          <w:bCs/>
          <w:sz w:val="24"/>
          <w:szCs w:val="24"/>
          <w:lang w:val="uk-UA"/>
        </w:rPr>
        <w:t xml:space="preserve">пана </w:t>
      </w:r>
      <w:r w:rsidR="00F36B7B" w:rsidRPr="000952EC">
        <w:rPr>
          <w:rFonts w:ascii="SchoolBookC" w:hAnsi="SchoolBookC" w:cs="Times New Roman"/>
          <w:bCs/>
          <w:sz w:val="24"/>
          <w:szCs w:val="24"/>
          <w:lang w:val="uk-UA"/>
        </w:rPr>
        <w:t>М.</w:t>
      </w:r>
      <w:r w:rsidR="00D54AA1" w:rsidRPr="000952EC">
        <w:rPr>
          <w:rFonts w:ascii="SchoolBookC" w:hAnsi="SchoolBookC" w:cs="Times New Roman"/>
          <w:bCs/>
          <w:sz w:val="24"/>
          <w:szCs w:val="24"/>
          <w:lang w:val="uk-UA"/>
        </w:rPr>
        <w:t> </w:t>
      </w:r>
      <w:r w:rsidR="00F36B7B" w:rsidRPr="000952EC">
        <w:rPr>
          <w:rFonts w:ascii="SchoolBookC" w:hAnsi="SchoolBookC" w:cs="Times New Roman"/>
          <w:bCs/>
          <w:sz w:val="24"/>
          <w:szCs w:val="24"/>
          <w:lang w:val="uk-UA"/>
        </w:rPr>
        <w:t>Ф. Леднея</w:t>
      </w:r>
      <w:r w:rsidR="00D54AA1" w:rsidRPr="000952EC">
        <w:rPr>
          <w:rFonts w:ascii="SchoolBookC" w:hAnsi="SchoolBookC" w:cs="Times New Roman"/>
          <w:bCs/>
          <w:sz w:val="24"/>
          <w:szCs w:val="24"/>
          <w:lang w:val="uk-UA"/>
        </w:rPr>
        <w:t>,</w:t>
      </w:r>
      <w:r w:rsidR="00D54AA1" w:rsidRPr="000952EC">
        <w:rPr>
          <w:rFonts w:ascii="SchoolBookC" w:hAnsi="SchoolBookC" w:cs="Times New Roman"/>
          <w:sz w:val="24"/>
          <w:szCs w:val="24"/>
          <w:lang w:val="uk-UA"/>
        </w:rPr>
        <w:t xml:space="preserve"> </w:t>
      </w:r>
      <w:r w:rsidR="00D54AA1" w:rsidRPr="000952EC">
        <w:rPr>
          <w:rFonts w:ascii="SchoolBookC" w:hAnsi="SchoolBookC" w:cs="Times New Roman"/>
          <w:bCs/>
          <w:sz w:val="24"/>
          <w:szCs w:val="24"/>
          <w:lang w:val="uk-UA"/>
        </w:rPr>
        <w:t>під його керівництвом</w:t>
      </w:r>
      <w:r w:rsidR="00A42BAD" w:rsidRPr="000952EC">
        <w:rPr>
          <w:rFonts w:ascii="SchoolBookC" w:hAnsi="SchoolBookC" w:cs="Times New Roman"/>
          <w:bCs/>
          <w:sz w:val="24"/>
          <w:szCs w:val="24"/>
          <w:lang w:val="uk-UA"/>
        </w:rPr>
        <w:t xml:space="preserve"> паном</w:t>
      </w:r>
      <w:r w:rsidR="00A42BAD" w:rsidRPr="000952EC">
        <w:rPr>
          <w:rFonts w:ascii="SchoolBookC" w:hAnsi="SchoolBookC" w:cs="Times New Roman"/>
          <w:sz w:val="24"/>
          <w:szCs w:val="24"/>
          <w:lang w:val="uk-UA"/>
        </w:rPr>
        <w:t xml:space="preserve"> О. С. Т</w:t>
      </w:r>
      <w:r w:rsidR="00A42BAD" w:rsidRPr="000952EC">
        <w:rPr>
          <w:rFonts w:ascii="SchoolBookC" w:hAnsi="SchoolBookC" w:cs="Times New Roman"/>
          <w:sz w:val="24"/>
          <w:szCs w:val="24"/>
          <w:lang w:val="uk-UA"/>
        </w:rPr>
        <w:t>а</w:t>
      </w:r>
      <w:r w:rsidR="00A42BAD" w:rsidRPr="000952EC">
        <w:rPr>
          <w:rFonts w:ascii="SchoolBookC" w:hAnsi="SchoolBookC" w:cs="Times New Roman"/>
          <w:sz w:val="24"/>
          <w:szCs w:val="24"/>
          <w:lang w:val="uk-UA"/>
        </w:rPr>
        <w:t>рнавським</w:t>
      </w:r>
      <w:r w:rsidR="00F36B7B" w:rsidRPr="000952EC">
        <w:rPr>
          <w:rFonts w:ascii="SchoolBookC" w:hAnsi="SchoolBookC" w:cs="Times New Roman"/>
          <w:bCs/>
          <w:sz w:val="24"/>
          <w:szCs w:val="24"/>
          <w:lang w:val="uk-UA"/>
        </w:rPr>
        <w:t xml:space="preserve"> було захищено дисертацію</w:t>
      </w:r>
      <w:r w:rsidR="00A42BAD" w:rsidRPr="000952EC">
        <w:rPr>
          <w:rFonts w:ascii="SchoolBookC" w:hAnsi="SchoolBookC" w:cs="Times New Roman"/>
          <w:bCs/>
          <w:sz w:val="24"/>
          <w:szCs w:val="24"/>
          <w:lang w:val="uk-UA"/>
        </w:rPr>
        <w:t xml:space="preserve"> «Теорія орієнтаційної нестійкості рідких кристалів в електричному полі та обмежених світлових пучках</w:t>
      </w:r>
      <w:r w:rsidR="00A42BAD" w:rsidRPr="000952EC">
        <w:rPr>
          <w:rFonts w:ascii="SchoolBookC" w:hAnsi="SchoolBookC" w:cs="Times New Roman"/>
          <w:bCs/>
          <w:caps/>
          <w:sz w:val="24"/>
          <w:szCs w:val="24"/>
          <w:lang w:val="uk-UA"/>
        </w:rPr>
        <w:t>»</w:t>
      </w:r>
      <w:r w:rsidR="00F36B7B" w:rsidRPr="000952EC">
        <w:rPr>
          <w:rFonts w:ascii="SchoolBookC" w:hAnsi="SchoolBookC" w:cs="Times New Roman"/>
          <w:sz w:val="24"/>
          <w:szCs w:val="24"/>
          <w:lang w:val="uk-UA"/>
        </w:rPr>
        <w:t xml:space="preserve"> на здобуття </w:t>
      </w:r>
      <w:r w:rsidR="006861F4" w:rsidRPr="000952EC">
        <w:rPr>
          <w:rFonts w:ascii="SchoolBookC" w:hAnsi="SchoolBookC" w:cs="Times New Roman"/>
          <w:sz w:val="24"/>
          <w:szCs w:val="24"/>
          <w:lang w:val="uk-UA"/>
        </w:rPr>
        <w:t>н</w:t>
      </w:r>
      <w:r w:rsidR="006861F4" w:rsidRPr="000952EC">
        <w:rPr>
          <w:rFonts w:ascii="SchoolBookC" w:hAnsi="SchoolBookC" w:cs="Times New Roman"/>
          <w:sz w:val="24"/>
          <w:szCs w:val="24"/>
          <w:lang w:val="uk-UA"/>
        </w:rPr>
        <w:t>а</w:t>
      </w:r>
      <w:r w:rsidR="006861F4" w:rsidRPr="000952EC">
        <w:rPr>
          <w:rFonts w:ascii="SchoolBookC" w:hAnsi="SchoolBookC" w:cs="Times New Roman"/>
          <w:sz w:val="24"/>
          <w:szCs w:val="24"/>
          <w:lang w:val="uk-UA"/>
        </w:rPr>
        <w:t xml:space="preserve">укового </w:t>
      </w:r>
      <w:r w:rsidR="00F36B7B" w:rsidRPr="000952EC">
        <w:rPr>
          <w:rFonts w:ascii="SchoolBookC" w:hAnsi="SchoolBookC" w:cs="Times New Roman"/>
          <w:sz w:val="24"/>
          <w:szCs w:val="24"/>
          <w:lang w:val="uk-UA"/>
        </w:rPr>
        <w:t xml:space="preserve">ступеня </w:t>
      </w:r>
      <w:r w:rsidR="006861F4" w:rsidRPr="000952EC">
        <w:rPr>
          <w:rFonts w:ascii="SchoolBookC" w:hAnsi="SchoolBookC" w:cs="Times New Roman"/>
          <w:sz w:val="24"/>
          <w:szCs w:val="24"/>
          <w:lang w:val="uk-UA"/>
        </w:rPr>
        <w:t>канд.</w:t>
      </w:r>
      <w:r w:rsidR="00F36B7B" w:rsidRPr="000952EC">
        <w:rPr>
          <w:rFonts w:ascii="SchoolBookC" w:hAnsi="SchoolBookC" w:cs="Times New Roman"/>
          <w:sz w:val="24"/>
          <w:szCs w:val="24"/>
          <w:lang w:val="uk-UA"/>
        </w:rPr>
        <w:t xml:space="preserve"> </w:t>
      </w:r>
      <w:r w:rsidR="006861F4" w:rsidRPr="000952EC">
        <w:rPr>
          <w:rFonts w:ascii="SchoolBookC" w:hAnsi="SchoolBookC" w:cs="Times New Roman"/>
          <w:sz w:val="24"/>
          <w:szCs w:val="24"/>
          <w:lang w:val="uk-UA"/>
        </w:rPr>
        <w:t>фіз.</w:t>
      </w:r>
      <w:r w:rsidR="00F36B7B" w:rsidRPr="000952EC">
        <w:rPr>
          <w:rFonts w:ascii="SchoolBookC" w:hAnsi="SchoolBookC" w:cs="Times New Roman"/>
          <w:sz w:val="24"/>
          <w:szCs w:val="24"/>
          <w:lang w:val="uk-UA"/>
        </w:rPr>
        <w:t>-мат</w:t>
      </w:r>
      <w:r w:rsidR="006861F4" w:rsidRPr="000952EC">
        <w:rPr>
          <w:rFonts w:ascii="SchoolBookC" w:hAnsi="SchoolBookC" w:cs="Times New Roman"/>
          <w:sz w:val="24"/>
          <w:szCs w:val="24"/>
          <w:lang w:val="uk-UA"/>
        </w:rPr>
        <w:t>.</w:t>
      </w:r>
      <w:r w:rsidR="00F36B7B" w:rsidRPr="000952EC">
        <w:rPr>
          <w:rFonts w:ascii="SchoolBookC" w:hAnsi="SchoolBookC" w:cs="Times New Roman"/>
          <w:sz w:val="24"/>
          <w:szCs w:val="24"/>
          <w:lang w:val="uk-UA"/>
        </w:rPr>
        <w:t xml:space="preserve"> наук зі спеці</w:t>
      </w:r>
      <w:r w:rsidR="006861F4" w:rsidRPr="000952EC">
        <w:rPr>
          <w:rFonts w:ascii="SchoolBookC" w:hAnsi="SchoolBookC" w:cs="Times New Roman"/>
          <w:sz w:val="24"/>
          <w:szCs w:val="24"/>
          <w:lang w:val="uk-UA"/>
        </w:rPr>
        <w:t>я</w:t>
      </w:r>
      <w:r w:rsidR="00F36B7B" w:rsidRPr="000952EC">
        <w:rPr>
          <w:rFonts w:ascii="SchoolBookC" w:hAnsi="SchoolBookC" w:cs="Times New Roman"/>
          <w:sz w:val="24"/>
          <w:szCs w:val="24"/>
          <w:lang w:val="uk-UA"/>
        </w:rPr>
        <w:t>льност</w:t>
      </w:r>
      <w:r w:rsidR="006861F4" w:rsidRPr="000952EC">
        <w:rPr>
          <w:rFonts w:ascii="SchoolBookC" w:hAnsi="SchoolBookC" w:cs="Times New Roman"/>
          <w:sz w:val="24"/>
          <w:szCs w:val="24"/>
          <w:lang w:val="uk-UA"/>
        </w:rPr>
        <w:t>и</w:t>
      </w:r>
      <w:r w:rsidR="00F36B7B" w:rsidRPr="000952EC">
        <w:rPr>
          <w:rFonts w:ascii="SchoolBookC" w:hAnsi="SchoolBookC" w:cs="Times New Roman"/>
          <w:sz w:val="24"/>
          <w:szCs w:val="24"/>
          <w:lang w:val="uk-UA"/>
        </w:rPr>
        <w:t xml:space="preserve"> 01.04.02 </w:t>
      </w:r>
      <w:r w:rsidR="00A42BAD" w:rsidRPr="000952EC">
        <w:rPr>
          <w:rFonts w:ascii="SchoolBookC" w:hAnsi="SchoolBookC" w:cs="Times New Roman"/>
          <w:sz w:val="24"/>
          <w:szCs w:val="24"/>
          <w:lang w:val="uk-UA"/>
        </w:rPr>
        <w:t>–</w:t>
      </w:r>
      <w:r w:rsidR="00F36B7B" w:rsidRPr="000952EC">
        <w:rPr>
          <w:rFonts w:ascii="SchoolBookC" w:hAnsi="SchoolBookC" w:cs="Times New Roman"/>
          <w:sz w:val="24"/>
          <w:szCs w:val="24"/>
          <w:lang w:val="uk-UA"/>
        </w:rPr>
        <w:t xml:space="preserve"> теоретична ф</w:t>
      </w:r>
      <w:r w:rsidR="00F36B7B" w:rsidRPr="000952EC">
        <w:rPr>
          <w:rFonts w:ascii="SchoolBookC" w:hAnsi="SchoolBookC" w:cs="Times New Roman"/>
          <w:sz w:val="24"/>
          <w:szCs w:val="24"/>
          <w:lang w:val="uk-UA"/>
        </w:rPr>
        <w:t>і</w:t>
      </w:r>
      <w:r w:rsidR="00F36B7B" w:rsidRPr="000952EC">
        <w:rPr>
          <w:rFonts w:ascii="SchoolBookC" w:hAnsi="SchoolBookC" w:cs="Times New Roman"/>
          <w:sz w:val="24"/>
          <w:szCs w:val="24"/>
          <w:lang w:val="uk-UA"/>
        </w:rPr>
        <w:t>зика</w:t>
      </w:r>
      <w:r w:rsidR="006861F4" w:rsidRPr="000952EC">
        <w:rPr>
          <w:rFonts w:ascii="SchoolBookC" w:hAnsi="SchoolBookC" w:cs="Times New Roman"/>
          <w:bCs/>
          <w:sz w:val="24"/>
          <w:szCs w:val="24"/>
          <w:lang w:val="uk-UA"/>
        </w:rPr>
        <w:t xml:space="preserve"> </w:t>
      </w:r>
      <w:r w:rsidR="00F36B7B" w:rsidRPr="000952EC">
        <w:rPr>
          <w:rFonts w:ascii="SchoolBookC" w:hAnsi="SchoolBookC" w:cs="Times New Roman"/>
          <w:bCs/>
          <w:sz w:val="24"/>
          <w:szCs w:val="24"/>
          <w:lang w:val="uk-UA"/>
        </w:rPr>
        <w:t>(</w:t>
      </w:r>
      <w:r w:rsidR="00CA3A10" w:rsidRPr="000952EC">
        <w:rPr>
          <w:rFonts w:ascii="SchoolBookC" w:hAnsi="SchoolBookC" w:cs="Times New Roman"/>
          <w:bCs/>
          <w:sz w:val="24"/>
          <w:szCs w:val="24"/>
          <w:lang w:val="uk-UA"/>
        </w:rPr>
        <w:t xml:space="preserve">на засіданні </w:t>
      </w:r>
      <w:r w:rsidR="00782584" w:rsidRPr="000952EC">
        <w:rPr>
          <w:rFonts w:ascii="SchoolBookC" w:hAnsi="SchoolBookC" w:cs="Times New Roman"/>
          <w:sz w:val="24"/>
          <w:szCs w:val="24"/>
          <w:lang w:val="uk-UA"/>
        </w:rPr>
        <w:t>22</w:t>
      </w:r>
      <w:r w:rsidR="00F36B7B" w:rsidRPr="000952EC">
        <w:rPr>
          <w:rFonts w:ascii="SchoolBookC" w:hAnsi="SchoolBookC" w:cs="Times New Roman"/>
          <w:sz w:val="24"/>
          <w:szCs w:val="24"/>
          <w:lang w:val="uk-UA"/>
        </w:rPr>
        <w:t>.05.2012</w:t>
      </w:r>
      <w:r w:rsidR="00A42BAD" w:rsidRPr="000952EC">
        <w:rPr>
          <w:rFonts w:ascii="SchoolBookC" w:hAnsi="SchoolBookC" w:cs="Times New Roman"/>
          <w:sz w:val="24"/>
          <w:szCs w:val="24"/>
          <w:lang w:val="uk-UA"/>
        </w:rPr>
        <w:t xml:space="preserve"> </w:t>
      </w:r>
      <w:r w:rsidR="00F36B7B" w:rsidRPr="000952EC">
        <w:rPr>
          <w:rFonts w:ascii="SchoolBookC" w:hAnsi="SchoolBookC" w:cs="Times New Roman"/>
          <w:sz w:val="24"/>
          <w:szCs w:val="24"/>
          <w:lang w:val="uk-UA"/>
        </w:rPr>
        <w:t>р. у спеціялізованій вченій раді</w:t>
      </w:r>
      <w:r w:rsidR="00A42BAD" w:rsidRPr="000952EC">
        <w:rPr>
          <w:rFonts w:ascii="SchoolBookC" w:hAnsi="SchoolBookC" w:cs="Times New Roman"/>
          <w:sz w:val="24"/>
          <w:szCs w:val="24"/>
          <w:lang w:val="uk-UA"/>
        </w:rPr>
        <w:t xml:space="preserve"> Д</w:t>
      </w:r>
      <w:r w:rsidR="00CA3A10" w:rsidRPr="000952EC">
        <w:rPr>
          <w:rFonts w:ascii="SchoolBookC" w:hAnsi="SchoolBookC" w:cs="Times New Roman"/>
          <w:sz w:val="24"/>
          <w:szCs w:val="24"/>
          <w:lang w:val="uk-UA"/>
        </w:rPr>
        <w:t> </w:t>
      </w:r>
      <w:r w:rsidR="00A42BAD" w:rsidRPr="000952EC">
        <w:rPr>
          <w:rFonts w:ascii="SchoolBookC" w:hAnsi="SchoolBookC" w:cs="Times New Roman"/>
          <w:sz w:val="24"/>
          <w:szCs w:val="24"/>
          <w:lang w:val="uk-UA"/>
        </w:rPr>
        <w:t>26.001.08</w:t>
      </w:r>
      <w:r w:rsidR="00F36B7B" w:rsidRPr="000952EC">
        <w:rPr>
          <w:rFonts w:ascii="SchoolBookC" w:hAnsi="SchoolBookC" w:cs="Times New Roman"/>
          <w:sz w:val="24"/>
          <w:szCs w:val="24"/>
          <w:lang w:val="uk-UA"/>
        </w:rPr>
        <w:t xml:space="preserve"> </w:t>
      </w:r>
      <w:r w:rsidR="009F5FFB" w:rsidRPr="000952EC">
        <w:rPr>
          <w:rFonts w:ascii="SchoolBookC" w:hAnsi="SchoolBookC" w:cs="Times New Roman"/>
          <w:sz w:val="24"/>
          <w:szCs w:val="24"/>
          <w:lang w:val="uk-UA"/>
        </w:rPr>
        <w:t>КНУ</w:t>
      </w:r>
      <w:r w:rsidR="00782584" w:rsidRPr="000952EC">
        <w:rPr>
          <w:rFonts w:ascii="SchoolBookC" w:hAnsi="SchoolBookC" w:cs="Times New Roman"/>
          <w:sz w:val="24"/>
          <w:szCs w:val="24"/>
          <w:lang w:val="uk-UA"/>
        </w:rPr>
        <w:t xml:space="preserve"> імені Тараса Шевченка</w:t>
      </w:r>
      <w:r w:rsidR="00F36B7B" w:rsidRPr="000952EC">
        <w:rPr>
          <w:rFonts w:ascii="SchoolBookC" w:hAnsi="SchoolBookC" w:cs="Times New Roman"/>
          <w:sz w:val="24"/>
          <w:szCs w:val="24"/>
          <w:lang w:val="uk-UA"/>
        </w:rPr>
        <w:t>)</w:t>
      </w:r>
      <w:r w:rsidR="00782584" w:rsidRPr="000952EC">
        <w:rPr>
          <w:rFonts w:ascii="SchoolBookC" w:hAnsi="SchoolBookC" w:cs="Times New Roman"/>
          <w:sz w:val="24"/>
          <w:szCs w:val="24"/>
          <w:lang w:val="uk-UA"/>
        </w:rPr>
        <w:t>.</w:t>
      </w:r>
    </w:p>
    <w:p w:rsidR="00AF4188" w:rsidRPr="000952EC" w:rsidRDefault="00AF4188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Д</w:t>
      </w:r>
      <w:r w:rsidR="00F76378" w:rsidRPr="000952EC">
        <w:rPr>
          <w:rFonts w:ascii="SchoolBookC" w:hAnsi="SchoolBookC"/>
          <w:sz w:val="24"/>
          <w:szCs w:val="24"/>
          <w:lang w:val="uk-UA"/>
        </w:rPr>
        <w:t xml:space="preserve">окторська </w:t>
      </w:r>
      <w:r w:rsidR="00F4013A" w:rsidRPr="000952EC">
        <w:rPr>
          <w:rFonts w:ascii="SchoolBookC" w:hAnsi="SchoolBookC"/>
          <w:sz w:val="24"/>
          <w:szCs w:val="24"/>
          <w:lang w:val="uk-UA"/>
        </w:rPr>
        <w:t xml:space="preserve">ж </w:t>
      </w:r>
      <w:r w:rsidR="00F76378" w:rsidRPr="000952EC">
        <w:rPr>
          <w:rFonts w:ascii="SchoolBookC" w:hAnsi="SchoolBookC"/>
          <w:sz w:val="24"/>
          <w:szCs w:val="24"/>
          <w:lang w:val="uk-UA"/>
        </w:rPr>
        <w:t>д</w:t>
      </w:r>
      <w:r w:rsidRPr="000952EC">
        <w:rPr>
          <w:rFonts w:ascii="SchoolBookC" w:hAnsi="SchoolBookC"/>
          <w:sz w:val="24"/>
          <w:szCs w:val="24"/>
          <w:lang w:val="uk-UA"/>
        </w:rPr>
        <w:t>исертаці</w:t>
      </w:r>
      <w:r w:rsidR="00F76378" w:rsidRPr="000952EC">
        <w:rPr>
          <w:rFonts w:ascii="SchoolBookC" w:hAnsi="SchoolBookC"/>
          <w:sz w:val="24"/>
          <w:szCs w:val="24"/>
          <w:lang w:val="uk-UA"/>
        </w:rPr>
        <w:t>я пана</w:t>
      </w:r>
      <w:r w:rsidR="00516A69" w:rsidRPr="000952EC">
        <w:rPr>
          <w:rFonts w:ascii="SchoolBookC" w:hAnsi="SchoolBookC"/>
          <w:sz w:val="24"/>
          <w:szCs w:val="24"/>
          <w:lang w:val="uk-UA"/>
        </w:rPr>
        <w:t xml:space="preserve"> М.</w:t>
      </w:r>
      <w:r w:rsidR="00F76378" w:rsidRPr="000952EC">
        <w:rPr>
          <w:rFonts w:ascii="SchoolBookC" w:hAnsi="SchoolBookC"/>
          <w:sz w:val="24"/>
          <w:szCs w:val="24"/>
          <w:lang w:val="uk-UA"/>
        </w:rPr>
        <w:t> </w:t>
      </w:r>
      <w:r w:rsidR="00516A69" w:rsidRPr="000952EC">
        <w:rPr>
          <w:rFonts w:ascii="SchoolBookC" w:hAnsi="SchoolBookC"/>
          <w:sz w:val="24"/>
          <w:szCs w:val="24"/>
          <w:lang w:val="uk-UA"/>
        </w:rPr>
        <w:t>Ф. Леднея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має прийнятн</w:t>
      </w:r>
      <w:r w:rsidR="00F4013A" w:rsidRPr="000952EC">
        <w:rPr>
          <w:rFonts w:ascii="SchoolBookC" w:hAnsi="SchoolBookC"/>
          <w:sz w:val="24"/>
          <w:szCs w:val="24"/>
          <w:lang w:val="uk-UA"/>
        </w:rPr>
        <w:t>у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F4013A" w:rsidRPr="000952EC">
        <w:rPr>
          <w:rFonts w:ascii="SchoolBookC" w:hAnsi="SchoolBookC"/>
          <w:sz w:val="24"/>
          <w:szCs w:val="24"/>
          <w:lang w:val="uk-UA"/>
        </w:rPr>
        <w:t>міру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опраць</w:t>
      </w:r>
      <w:r w:rsidRPr="000952EC">
        <w:rPr>
          <w:rFonts w:ascii="SchoolBookC" w:hAnsi="SchoolBookC"/>
          <w:sz w:val="24"/>
          <w:szCs w:val="24"/>
          <w:lang w:val="uk-UA"/>
        </w:rPr>
        <w:t>о</w:t>
      </w:r>
      <w:r w:rsidRPr="000952EC">
        <w:rPr>
          <w:rFonts w:ascii="SchoolBookC" w:hAnsi="SchoolBookC"/>
          <w:sz w:val="24"/>
          <w:szCs w:val="24"/>
          <w:lang w:val="uk-UA"/>
        </w:rPr>
        <w:t>ваност</w:t>
      </w:r>
      <w:r w:rsidR="00F4013A" w:rsidRPr="000952EC">
        <w:rPr>
          <w:rFonts w:ascii="SchoolBookC" w:hAnsi="SchoolBookC"/>
          <w:sz w:val="24"/>
          <w:szCs w:val="24"/>
          <w:lang w:val="uk-UA"/>
        </w:rPr>
        <w:t>и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своїх структурних елементів, повноти, поглибленост</w:t>
      </w:r>
      <w:r w:rsidR="00F4013A" w:rsidRPr="000952EC">
        <w:rPr>
          <w:rFonts w:ascii="SchoolBookC" w:hAnsi="SchoolBookC"/>
          <w:sz w:val="24"/>
          <w:szCs w:val="24"/>
          <w:lang w:val="uk-UA"/>
        </w:rPr>
        <w:t>и</w:t>
      </w:r>
      <w:r w:rsidR="0064306D" w:rsidRPr="000952EC">
        <w:rPr>
          <w:rFonts w:ascii="SchoolBookC" w:hAnsi="SchoolBookC"/>
          <w:sz w:val="24"/>
          <w:szCs w:val="24"/>
          <w:lang w:val="uk-UA"/>
        </w:rPr>
        <w:t xml:space="preserve"> і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конкретност</w:t>
      </w:r>
      <w:r w:rsidR="00F4013A" w:rsidRPr="000952EC">
        <w:rPr>
          <w:rFonts w:ascii="SchoolBookC" w:hAnsi="SchoolBookC"/>
          <w:sz w:val="24"/>
          <w:szCs w:val="24"/>
          <w:lang w:val="uk-UA"/>
        </w:rPr>
        <w:t>и викладення та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містить елементи </w:t>
      </w:r>
      <w:r w:rsidRPr="000952EC">
        <w:rPr>
          <w:rFonts w:ascii="SchoolBookC" w:hAnsi="SchoolBookC"/>
          <w:i/>
          <w:sz w:val="24"/>
          <w:szCs w:val="24"/>
          <w:lang w:val="uk-UA"/>
        </w:rPr>
        <w:t>новизни</w:t>
      </w:r>
      <w:r w:rsidRPr="000952EC">
        <w:rPr>
          <w:rFonts w:ascii="SchoolBookC" w:hAnsi="SchoolBookC"/>
          <w:sz w:val="24"/>
          <w:szCs w:val="24"/>
          <w:lang w:val="uk-UA"/>
        </w:rPr>
        <w:t>, що від</w:t>
      </w:r>
      <w:r w:rsidR="004D7839" w:rsidRPr="000952EC">
        <w:rPr>
          <w:rFonts w:ascii="SchoolBookC" w:hAnsi="SchoolBookC"/>
          <w:sz w:val="24"/>
          <w:szCs w:val="24"/>
          <w:lang w:val="uk-UA"/>
        </w:rPr>
        <w:t>дзеркалю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ється </w:t>
      </w:r>
      <w:r w:rsidR="004D7839" w:rsidRPr="000952EC">
        <w:rPr>
          <w:rFonts w:ascii="SchoolBookC" w:hAnsi="SchoolBookC"/>
          <w:sz w:val="24"/>
          <w:szCs w:val="24"/>
          <w:lang w:val="uk-UA"/>
        </w:rPr>
        <w:t>у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наявності с</w:t>
      </w:r>
      <w:r w:rsidRPr="000952EC">
        <w:rPr>
          <w:rFonts w:ascii="SchoolBookC" w:hAnsi="SchoolBookC"/>
          <w:sz w:val="24"/>
          <w:szCs w:val="24"/>
          <w:lang w:val="uk-UA"/>
        </w:rPr>
        <w:t>е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ред одержаних результатів нової наукової інформації щодо особливостей </w:t>
      </w:r>
      <w:r w:rsidR="00C4362F" w:rsidRPr="000952EC">
        <w:rPr>
          <w:rFonts w:ascii="SchoolBookC" w:hAnsi="SchoolBookC"/>
          <w:sz w:val="24"/>
          <w:szCs w:val="24"/>
          <w:lang w:val="uk-UA"/>
        </w:rPr>
        <w:t>оріє</w:t>
      </w:r>
      <w:r w:rsidR="00C4362F" w:rsidRPr="000952EC">
        <w:rPr>
          <w:rFonts w:ascii="SchoolBookC" w:hAnsi="SchoolBookC"/>
          <w:sz w:val="24"/>
          <w:szCs w:val="24"/>
          <w:lang w:val="uk-UA"/>
        </w:rPr>
        <w:t>н</w:t>
      </w:r>
      <w:r w:rsidR="00C4362F" w:rsidRPr="000952EC">
        <w:rPr>
          <w:rFonts w:ascii="SchoolBookC" w:hAnsi="SchoolBookC"/>
          <w:sz w:val="24"/>
          <w:szCs w:val="24"/>
          <w:lang w:val="uk-UA"/>
        </w:rPr>
        <w:t>таційної нестійкост</w:t>
      </w:r>
      <w:r w:rsidR="004D7839" w:rsidRPr="000952EC">
        <w:rPr>
          <w:rFonts w:ascii="SchoolBookC" w:hAnsi="SchoolBookC"/>
          <w:sz w:val="24"/>
          <w:szCs w:val="24"/>
          <w:lang w:val="uk-UA"/>
        </w:rPr>
        <w:t>и</w:t>
      </w:r>
      <w:r w:rsidR="00C4362F" w:rsidRPr="000952EC">
        <w:rPr>
          <w:rFonts w:ascii="SchoolBookC" w:hAnsi="SchoolBookC"/>
          <w:sz w:val="24"/>
          <w:szCs w:val="24"/>
          <w:lang w:val="uk-UA"/>
        </w:rPr>
        <w:t xml:space="preserve"> та впорядкування </w:t>
      </w:r>
      <w:r w:rsidR="007303E3" w:rsidRPr="000952EC">
        <w:rPr>
          <w:rFonts w:ascii="SchoolBookC" w:hAnsi="SchoolBookC"/>
          <w:sz w:val="24"/>
          <w:szCs w:val="24"/>
          <w:lang w:val="uk-UA"/>
        </w:rPr>
        <w:t xml:space="preserve">просторово </w:t>
      </w:r>
      <w:r w:rsidR="00C4362F" w:rsidRPr="000952EC">
        <w:rPr>
          <w:rFonts w:ascii="SchoolBookC" w:hAnsi="SchoolBookC"/>
          <w:sz w:val="24"/>
          <w:szCs w:val="24"/>
          <w:lang w:val="uk-UA"/>
        </w:rPr>
        <w:t xml:space="preserve">обмежених і </w:t>
      </w:r>
      <w:r w:rsidR="004D7839" w:rsidRPr="000952EC">
        <w:rPr>
          <w:rFonts w:ascii="SchoolBookC" w:hAnsi="SchoolBookC"/>
          <w:sz w:val="24"/>
          <w:szCs w:val="24"/>
          <w:lang w:val="uk-UA"/>
        </w:rPr>
        <w:t xml:space="preserve">наповнених </w:t>
      </w:r>
      <w:r w:rsidR="00C4362F" w:rsidRPr="000952EC">
        <w:rPr>
          <w:rFonts w:ascii="SchoolBookC" w:hAnsi="SchoolBookC"/>
          <w:sz w:val="24"/>
          <w:szCs w:val="24"/>
          <w:lang w:val="uk-UA"/>
        </w:rPr>
        <w:t>д</w:t>
      </w:r>
      <w:r w:rsidR="00C4362F" w:rsidRPr="000952EC">
        <w:rPr>
          <w:rFonts w:ascii="SchoolBookC" w:hAnsi="SchoolBookC"/>
          <w:sz w:val="24"/>
          <w:szCs w:val="24"/>
          <w:lang w:val="uk-UA"/>
        </w:rPr>
        <w:t>о</w:t>
      </w:r>
      <w:r w:rsidR="00C4362F" w:rsidRPr="000952EC">
        <w:rPr>
          <w:rFonts w:ascii="SchoolBookC" w:hAnsi="SchoolBookC"/>
          <w:sz w:val="24"/>
          <w:szCs w:val="24"/>
          <w:lang w:val="uk-UA"/>
        </w:rPr>
        <w:t>мішк</w:t>
      </w:r>
      <w:r w:rsidR="006B5865" w:rsidRPr="000952EC">
        <w:rPr>
          <w:rFonts w:ascii="SchoolBookC" w:hAnsi="SchoolBookC"/>
          <w:sz w:val="24"/>
          <w:szCs w:val="24"/>
          <w:lang w:val="uk-UA"/>
        </w:rPr>
        <w:t>ою</w:t>
      </w:r>
      <w:r w:rsidR="00C4362F" w:rsidRPr="000952EC">
        <w:rPr>
          <w:rFonts w:ascii="SchoolBookC" w:hAnsi="SchoolBookC"/>
          <w:sz w:val="24"/>
          <w:szCs w:val="24"/>
          <w:lang w:val="uk-UA"/>
        </w:rPr>
        <w:t xml:space="preserve"> немати</w:t>
      </w:r>
      <w:r w:rsidR="004D7839" w:rsidRPr="000952EC">
        <w:rPr>
          <w:rFonts w:ascii="SchoolBookC" w:hAnsi="SchoolBookC"/>
          <w:sz w:val="24"/>
          <w:szCs w:val="24"/>
          <w:lang w:val="uk-UA"/>
        </w:rPr>
        <w:t>ків у зовнішніх електромагнетних полях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. </w:t>
      </w:r>
      <w:r w:rsidR="0064306D" w:rsidRPr="000952EC">
        <w:rPr>
          <w:rFonts w:ascii="SchoolBookC" w:hAnsi="SchoolBookC"/>
          <w:sz w:val="24"/>
          <w:szCs w:val="24"/>
          <w:lang w:val="uk-UA"/>
        </w:rPr>
        <w:t>Виріше</w:t>
      </w:r>
      <w:r w:rsidRPr="000952EC">
        <w:rPr>
          <w:rFonts w:ascii="SchoolBookC" w:hAnsi="SchoolBookC"/>
          <w:sz w:val="24"/>
          <w:szCs w:val="24"/>
          <w:lang w:val="uk-UA"/>
        </w:rPr>
        <w:t>ння задач, по</w:t>
      </w:r>
      <w:r w:rsidRPr="000952EC">
        <w:rPr>
          <w:rFonts w:ascii="SchoolBookC" w:hAnsi="SchoolBookC"/>
          <w:sz w:val="24"/>
          <w:szCs w:val="24"/>
          <w:lang w:val="uk-UA"/>
        </w:rPr>
        <w:t>с</w:t>
      </w:r>
      <w:r w:rsidRPr="000952EC">
        <w:rPr>
          <w:rFonts w:ascii="SchoolBookC" w:hAnsi="SchoolBookC"/>
          <w:sz w:val="24"/>
          <w:szCs w:val="24"/>
          <w:lang w:val="uk-UA"/>
        </w:rPr>
        <w:t>тавлених у даній дисертаційній роботі, уможливило о</w:t>
      </w:r>
      <w:r w:rsidR="007303E3" w:rsidRPr="000952EC">
        <w:rPr>
          <w:rFonts w:ascii="SchoolBookC" w:hAnsi="SchoolBookC"/>
          <w:sz w:val="24"/>
          <w:szCs w:val="24"/>
          <w:lang w:val="uk-UA"/>
        </w:rPr>
        <w:t>держ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ати наступні </w:t>
      </w:r>
      <w:r w:rsidRPr="000952EC">
        <w:rPr>
          <w:rFonts w:ascii="SchoolBookC" w:hAnsi="SchoolBookC"/>
          <w:i/>
          <w:sz w:val="24"/>
          <w:szCs w:val="24"/>
          <w:lang w:val="uk-UA"/>
        </w:rPr>
        <w:t>нові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(й цікаві з моєї точки зору) </w:t>
      </w:r>
      <w:r w:rsidR="0064306D" w:rsidRPr="000952EC">
        <w:rPr>
          <w:rFonts w:ascii="SchoolBookC" w:hAnsi="SchoolBookC"/>
          <w:sz w:val="24"/>
          <w:szCs w:val="24"/>
          <w:lang w:val="uk-UA"/>
        </w:rPr>
        <w:t>результати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з елементами фундаментальност</w:t>
      </w:r>
      <w:r w:rsidR="007303E3" w:rsidRPr="000952EC">
        <w:rPr>
          <w:rFonts w:ascii="SchoolBookC" w:hAnsi="SchoolBookC"/>
          <w:sz w:val="24"/>
          <w:szCs w:val="24"/>
          <w:lang w:val="uk-UA"/>
        </w:rPr>
        <w:t>и</w:t>
      </w:r>
      <w:r w:rsidRPr="000952EC">
        <w:rPr>
          <w:rFonts w:ascii="SchoolBookC" w:hAnsi="SchoolBookC"/>
          <w:sz w:val="24"/>
          <w:szCs w:val="24"/>
          <w:lang w:val="uk-UA"/>
        </w:rPr>
        <w:t>.</w:t>
      </w:r>
    </w:p>
    <w:p w:rsidR="00C4362F" w:rsidRPr="000952EC" w:rsidRDefault="00565D92" w:rsidP="003628BF">
      <w:pPr>
        <w:numPr>
          <w:ilvl w:val="0"/>
          <w:numId w:val="6"/>
        </w:numPr>
        <w:shd w:val="clear" w:color="auto" w:fill="FFFFFF"/>
        <w:suppressAutoHyphens w:val="0"/>
        <w:autoSpaceDE w:val="0"/>
        <w:autoSpaceDN w:val="0"/>
        <w:adjustRightInd w:val="0"/>
        <w:ind w:left="284" w:hanging="284"/>
        <w:jc w:val="both"/>
        <w:rPr>
          <w:rFonts w:ascii="SchoolBookC" w:hAnsi="SchoolBookC"/>
          <w:iCs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Теоретично в</w:t>
      </w:r>
      <w:r w:rsidR="00207911" w:rsidRPr="000952EC">
        <w:rPr>
          <w:rFonts w:ascii="SchoolBookC" w:hAnsi="SchoolBookC"/>
          <w:sz w:val="24"/>
          <w:szCs w:val="24"/>
          <w:lang w:val="uk-UA"/>
        </w:rPr>
        <w:t>становлен</w:t>
      </w:r>
      <w:r w:rsidR="00AD3149" w:rsidRPr="000952EC">
        <w:rPr>
          <w:rFonts w:ascii="SchoolBookC" w:hAnsi="SchoolBookC"/>
          <w:sz w:val="24"/>
          <w:szCs w:val="24"/>
          <w:lang w:val="uk-UA"/>
        </w:rPr>
        <w:t>о</w:t>
      </w:r>
      <w:r w:rsidR="00207911" w:rsidRPr="000952EC">
        <w:rPr>
          <w:rFonts w:ascii="SchoolBookC" w:hAnsi="SchoolBookC"/>
          <w:sz w:val="24"/>
          <w:szCs w:val="24"/>
          <w:lang w:val="uk-UA"/>
        </w:rPr>
        <w:t xml:space="preserve"> області </w:t>
      </w:r>
      <w:r w:rsidRPr="000952EC">
        <w:rPr>
          <w:rFonts w:ascii="SchoolBookC" w:hAnsi="SchoolBookC"/>
          <w:sz w:val="24"/>
          <w:szCs w:val="24"/>
          <w:lang w:val="uk-UA"/>
        </w:rPr>
        <w:t>при</w:t>
      </w:r>
      <w:r w:rsidR="00207911" w:rsidRPr="000952EC">
        <w:rPr>
          <w:rFonts w:ascii="SchoolBookC" w:hAnsi="SchoolBookC"/>
          <w:sz w:val="24"/>
          <w:szCs w:val="24"/>
          <w:lang w:val="uk-UA"/>
        </w:rPr>
        <w:t>пуст</w:t>
      </w:r>
      <w:r w:rsidRPr="000952EC">
        <w:rPr>
          <w:rFonts w:ascii="SchoolBookC" w:hAnsi="SchoolBookC"/>
          <w:sz w:val="24"/>
          <w:szCs w:val="24"/>
          <w:lang w:val="uk-UA"/>
        </w:rPr>
        <w:t>им</w:t>
      </w:r>
      <w:r w:rsidR="00207911" w:rsidRPr="000952EC">
        <w:rPr>
          <w:rFonts w:ascii="SchoolBookC" w:hAnsi="SchoolBookC"/>
          <w:sz w:val="24"/>
          <w:szCs w:val="24"/>
          <w:lang w:val="uk-UA"/>
        </w:rPr>
        <w:t xml:space="preserve">их значень параметрів </w:t>
      </w:r>
      <w:r w:rsidR="005E302E">
        <w:rPr>
          <w:rFonts w:ascii="SchoolBookC" w:hAnsi="SchoolBookC"/>
          <w:sz w:val="24"/>
          <w:szCs w:val="24"/>
          <w:lang w:val="uk-UA"/>
        </w:rPr>
        <w:t>плян</w:t>
      </w:r>
      <w:r w:rsidR="00AD3149" w:rsidRPr="000952EC">
        <w:rPr>
          <w:rFonts w:ascii="SchoolBookC" w:hAnsi="SchoolBookC"/>
          <w:sz w:val="24"/>
          <w:szCs w:val="24"/>
          <w:lang w:val="uk-UA"/>
        </w:rPr>
        <w:t xml:space="preserve">арної </w:t>
      </w:r>
      <w:r w:rsidR="00207911" w:rsidRPr="000952EC">
        <w:rPr>
          <w:rFonts w:ascii="SchoolBookC" w:hAnsi="SchoolBookC"/>
          <w:sz w:val="24"/>
          <w:szCs w:val="24"/>
          <w:lang w:val="uk-UA"/>
        </w:rPr>
        <w:t>комірки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нематика</w:t>
      </w:r>
      <w:r w:rsidRPr="000952EC">
        <w:rPr>
          <w:rFonts w:ascii="SchoolBookC" w:hAnsi="SchoolBookC"/>
          <w:sz w:val="24"/>
          <w:szCs w:val="24"/>
          <w:lang w:val="uk-UA" w:eastAsia="ru-RU"/>
        </w:rPr>
        <w:t xml:space="preserve"> з однорідним або просторово-періодичним розподіл</w:t>
      </w:r>
      <w:r w:rsidR="00F8203C" w:rsidRPr="000952EC">
        <w:rPr>
          <w:rFonts w:ascii="SchoolBookC" w:hAnsi="SchoolBookC"/>
          <w:sz w:val="24"/>
          <w:szCs w:val="24"/>
          <w:lang w:val="uk-UA" w:eastAsia="ru-RU"/>
        </w:rPr>
        <w:t>ами</w:t>
      </w:r>
      <w:r w:rsidRPr="000952EC">
        <w:rPr>
          <w:rFonts w:ascii="SchoolBookC" w:hAnsi="SchoolBookC"/>
          <w:sz w:val="24"/>
          <w:szCs w:val="24"/>
          <w:lang w:val="uk-UA" w:eastAsia="ru-RU"/>
        </w:rPr>
        <w:t xml:space="preserve"> ен</w:t>
      </w:r>
      <w:r w:rsidRPr="000952EC">
        <w:rPr>
          <w:rFonts w:ascii="SchoolBookC" w:hAnsi="SchoolBookC"/>
          <w:sz w:val="24"/>
          <w:szCs w:val="24"/>
          <w:lang w:val="uk-UA" w:eastAsia="ru-RU"/>
        </w:rPr>
        <w:t>е</w:t>
      </w:r>
      <w:r w:rsidRPr="000952EC">
        <w:rPr>
          <w:rFonts w:ascii="SchoolBookC" w:hAnsi="SchoolBookC"/>
          <w:sz w:val="24"/>
          <w:szCs w:val="24"/>
          <w:lang w:val="uk-UA" w:eastAsia="ru-RU"/>
        </w:rPr>
        <w:t>ргії зчеплення в електричному чи світловому полях</w:t>
      </w:r>
      <w:r w:rsidR="00207911" w:rsidRPr="000952EC">
        <w:rPr>
          <w:rFonts w:ascii="SchoolBookC" w:hAnsi="SchoolBookC"/>
          <w:sz w:val="24"/>
          <w:szCs w:val="24"/>
          <w:lang w:val="uk-UA"/>
        </w:rPr>
        <w:t xml:space="preserve">, </w:t>
      </w:r>
      <w:r w:rsidRPr="000952EC">
        <w:rPr>
          <w:rFonts w:ascii="SchoolBookC" w:hAnsi="SchoolBookC"/>
          <w:sz w:val="24"/>
          <w:szCs w:val="24"/>
          <w:lang w:val="uk-UA"/>
        </w:rPr>
        <w:t>за</w:t>
      </w:r>
      <w:r w:rsidR="00207911" w:rsidRPr="000952EC">
        <w:rPr>
          <w:rFonts w:ascii="SchoolBookC" w:hAnsi="SchoolBookC"/>
          <w:sz w:val="24"/>
          <w:szCs w:val="24"/>
          <w:lang w:val="uk-UA"/>
        </w:rPr>
        <w:t xml:space="preserve"> яких при</w:t>
      </w:r>
      <w:r w:rsidR="00AD3149" w:rsidRPr="000952EC">
        <w:rPr>
          <w:rFonts w:ascii="SchoolBookC" w:hAnsi="SchoolBookC"/>
          <w:sz w:val="24"/>
          <w:szCs w:val="24"/>
          <w:lang w:val="uk-UA" w:eastAsia="ru-RU"/>
        </w:rPr>
        <w:t xml:space="preserve"> пороговому</w:t>
      </w:r>
      <w:r w:rsidRPr="000952EC">
        <w:rPr>
          <w:rFonts w:ascii="SchoolBookC" w:hAnsi="SchoolBookC"/>
          <w:sz w:val="24"/>
          <w:szCs w:val="24"/>
          <w:lang w:val="uk-UA" w:eastAsia="ru-RU"/>
        </w:rPr>
        <w:t xml:space="preserve"> за характером</w:t>
      </w:r>
      <w:r w:rsidR="00207911" w:rsidRPr="000952EC">
        <w:rPr>
          <w:rFonts w:ascii="SchoolBookC" w:hAnsi="SchoolBookC"/>
          <w:sz w:val="24"/>
          <w:szCs w:val="24"/>
          <w:lang w:val="uk-UA"/>
        </w:rPr>
        <w:t xml:space="preserve"> Фредерікс</w:t>
      </w:r>
      <w:r w:rsidRPr="000952EC">
        <w:rPr>
          <w:rFonts w:ascii="SchoolBookC" w:hAnsi="SchoolBookC"/>
          <w:sz w:val="24"/>
          <w:szCs w:val="24"/>
          <w:lang w:val="uk-UA"/>
        </w:rPr>
        <w:t>овому переході</w:t>
      </w:r>
      <w:r w:rsidR="00207911" w:rsidRPr="000952EC">
        <w:rPr>
          <w:rFonts w:ascii="SchoolBookC" w:hAnsi="SchoolBookC"/>
          <w:sz w:val="24"/>
          <w:szCs w:val="24"/>
          <w:lang w:val="uk-UA"/>
        </w:rPr>
        <w:t xml:space="preserve"> виникає </w:t>
      </w:r>
      <w:r w:rsidR="00207911" w:rsidRPr="000952EC">
        <w:rPr>
          <w:rFonts w:ascii="SchoolBookC" w:hAnsi="SchoolBookC"/>
          <w:sz w:val="24"/>
          <w:szCs w:val="24"/>
          <w:lang w:val="uk-UA" w:eastAsia="ru-RU"/>
        </w:rPr>
        <w:t>просторово-періодичн</w:t>
      </w:r>
      <w:r w:rsidRPr="000952EC">
        <w:rPr>
          <w:rFonts w:ascii="SchoolBookC" w:hAnsi="SchoolBookC"/>
          <w:sz w:val="24"/>
          <w:szCs w:val="24"/>
          <w:lang w:val="uk-UA" w:eastAsia="ru-RU"/>
        </w:rPr>
        <w:t>а</w:t>
      </w:r>
      <w:r w:rsidR="00207911" w:rsidRPr="000952EC">
        <w:rPr>
          <w:rFonts w:ascii="SchoolBookC" w:hAnsi="SchoolBookC"/>
          <w:sz w:val="24"/>
          <w:szCs w:val="24"/>
          <w:lang w:val="uk-UA" w:eastAsia="ru-RU"/>
        </w:rPr>
        <w:t xml:space="preserve"> стр</w:t>
      </w:r>
      <w:r w:rsidR="00207911" w:rsidRPr="000952EC">
        <w:rPr>
          <w:rFonts w:ascii="SchoolBookC" w:hAnsi="SchoolBookC"/>
          <w:sz w:val="24"/>
          <w:szCs w:val="24"/>
          <w:lang w:val="uk-UA" w:eastAsia="ru-RU"/>
        </w:rPr>
        <w:t>у</w:t>
      </w:r>
      <w:r w:rsidR="00207911" w:rsidRPr="000952EC">
        <w:rPr>
          <w:rFonts w:ascii="SchoolBookC" w:hAnsi="SchoolBookC"/>
          <w:sz w:val="24"/>
          <w:szCs w:val="24"/>
          <w:lang w:val="uk-UA" w:eastAsia="ru-RU"/>
        </w:rPr>
        <w:t>ктура</w:t>
      </w:r>
      <w:r w:rsidRPr="000952EC">
        <w:rPr>
          <w:rFonts w:ascii="SchoolBookC" w:hAnsi="SchoolBookC"/>
          <w:sz w:val="24"/>
          <w:szCs w:val="24"/>
          <w:lang w:val="uk-UA" w:eastAsia="ru-RU"/>
        </w:rPr>
        <w:t xml:space="preserve"> поля</w:t>
      </w:r>
      <w:r w:rsidR="00207911" w:rsidRPr="000952EC">
        <w:rPr>
          <w:rFonts w:ascii="SchoolBookC" w:hAnsi="SchoolBookC"/>
          <w:sz w:val="24"/>
          <w:szCs w:val="24"/>
          <w:lang w:val="uk-UA" w:eastAsia="ru-RU"/>
        </w:rPr>
        <w:t xml:space="preserve"> директора.</w:t>
      </w:r>
    </w:p>
    <w:p w:rsidR="00C4362F" w:rsidRPr="000952EC" w:rsidRDefault="00707380" w:rsidP="003628BF">
      <w:pPr>
        <w:numPr>
          <w:ilvl w:val="0"/>
          <w:numId w:val="6"/>
        </w:numPr>
        <w:shd w:val="clear" w:color="auto" w:fill="FFFFFF"/>
        <w:suppressAutoHyphens w:val="0"/>
        <w:autoSpaceDE w:val="0"/>
        <w:autoSpaceDN w:val="0"/>
        <w:adjustRightInd w:val="0"/>
        <w:ind w:left="284" w:hanging="284"/>
        <w:jc w:val="both"/>
        <w:rPr>
          <w:rFonts w:ascii="SchoolBookC" w:hAnsi="SchoolBookC"/>
          <w:iCs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П</w:t>
      </w:r>
      <w:r w:rsidR="00C4362F" w:rsidRPr="000952EC">
        <w:rPr>
          <w:rFonts w:ascii="SchoolBookC" w:hAnsi="SchoolBookC"/>
          <w:sz w:val="24"/>
          <w:szCs w:val="24"/>
          <w:lang w:val="uk-UA"/>
        </w:rPr>
        <w:t xml:space="preserve">оказано, що </w:t>
      </w:r>
      <w:r w:rsidR="00AB47E1" w:rsidRPr="000952EC">
        <w:rPr>
          <w:rFonts w:ascii="SchoolBookC" w:hAnsi="SchoolBookC"/>
          <w:sz w:val="24"/>
          <w:szCs w:val="24"/>
          <w:lang w:val="uk-UA"/>
        </w:rPr>
        <w:t>у</w:t>
      </w:r>
      <w:r w:rsidR="00C4362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5E302E">
        <w:rPr>
          <w:rFonts w:ascii="SchoolBookC" w:hAnsi="SchoolBookC"/>
          <w:sz w:val="24"/>
          <w:szCs w:val="24"/>
          <w:lang w:val="uk-UA"/>
        </w:rPr>
        <w:t>плян</w:t>
      </w:r>
      <w:r w:rsidR="00C4362F" w:rsidRPr="000952EC">
        <w:rPr>
          <w:rFonts w:ascii="SchoolBookC" w:hAnsi="SchoolBookC"/>
          <w:sz w:val="24"/>
          <w:szCs w:val="24"/>
          <w:lang w:val="uk-UA"/>
        </w:rPr>
        <w:t xml:space="preserve">арно орієнтованому </w:t>
      </w:r>
      <w:r w:rsidR="00C4362F" w:rsidRPr="000952EC">
        <w:rPr>
          <w:rFonts w:ascii="SchoolBookC" w:hAnsi="SchoolBookC"/>
          <w:sz w:val="24"/>
          <w:szCs w:val="24"/>
          <w:lang w:val="uk-UA" w:eastAsia="ru-RU"/>
        </w:rPr>
        <w:t>немати</w:t>
      </w:r>
      <w:r w:rsidR="00AB47E1" w:rsidRPr="000952EC">
        <w:rPr>
          <w:rFonts w:ascii="SchoolBookC" w:hAnsi="SchoolBookC"/>
          <w:sz w:val="24"/>
          <w:szCs w:val="24"/>
          <w:lang w:val="uk-UA" w:eastAsia="ru-RU"/>
        </w:rPr>
        <w:t>ку</w:t>
      </w:r>
      <w:r w:rsidR="00C4362F" w:rsidRPr="000952EC">
        <w:rPr>
          <w:rFonts w:ascii="SchoolBookC" w:hAnsi="SchoolBookC"/>
          <w:sz w:val="24"/>
          <w:szCs w:val="24"/>
          <w:lang w:val="uk-UA"/>
        </w:rPr>
        <w:t xml:space="preserve"> можлива порогова прост</w:t>
      </w:r>
      <w:r w:rsidR="00C4362F" w:rsidRPr="000952EC">
        <w:rPr>
          <w:rFonts w:ascii="SchoolBookC" w:hAnsi="SchoolBookC"/>
          <w:sz w:val="24"/>
          <w:szCs w:val="24"/>
          <w:lang w:val="uk-UA"/>
        </w:rPr>
        <w:t>о</w:t>
      </w:r>
      <w:r w:rsidR="00C4362F" w:rsidRPr="000952EC">
        <w:rPr>
          <w:rFonts w:ascii="SchoolBookC" w:hAnsi="SchoolBookC"/>
          <w:sz w:val="24"/>
          <w:szCs w:val="24"/>
          <w:lang w:val="uk-UA"/>
        </w:rPr>
        <w:t xml:space="preserve">рово-періодична переорієнтація </w:t>
      </w:r>
      <w:r w:rsidR="00C5735A" w:rsidRPr="000952EC">
        <w:rPr>
          <w:rFonts w:ascii="SchoolBookC" w:hAnsi="SchoolBookC"/>
          <w:sz w:val="24"/>
          <w:szCs w:val="24"/>
          <w:lang w:val="uk-UA"/>
        </w:rPr>
        <w:t xml:space="preserve">поля </w:t>
      </w:r>
      <w:r w:rsidR="00C4362F" w:rsidRPr="000952EC">
        <w:rPr>
          <w:rFonts w:ascii="SchoolBookC" w:hAnsi="SchoolBookC"/>
          <w:sz w:val="24"/>
          <w:szCs w:val="24"/>
          <w:lang w:val="uk-UA"/>
        </w:rPr>
        <w:t>директора світловим полем</w:t>
      </w:r>
      <w:r w:rsidR="005825DB" w:rsidRPr="000952EC">
        <w:rPr>
          <w:rFonts w:ascii="SchoolBookC" w:hAnsi="SchoolBookC"/>
          <w:sz w:val="24"/>
          <w:szCs w:val="24"/>
          <w:lang w:val="uk-UA"/>
        </w:rPr>
        <w:t>.</w:t>
      </w:r>
    </w:p>
    <w:p w:rsidR="00C4362F" w:rsidRPr="000952EC" w:rsidRDefault="005F3CF0" w:rsidP="003628BF">
      <w:pPr>
        <w:numPr>
          <w:ilvl w:val="0"/>
          <w:numId w:val="6"/>
        </w:numPr>
        <w:shd w:val="clear" w:color="auto" w:fill="FFFFFF"/>
        <w:suppressAutoHyphens w:val="0"/>
        <w:autoSpaceDE w:val="0"/>
        <w:autoSpaceDN w:val="0"/>
        <w:adjustRightInd w:val="0"/>
        <w:ind w:left="284" w:hanging="284"/>
        <w:jc w:val="both"/>
        <w:rPr>
          <w:rFonts w:ascii="SchoolBookC" w:hAnsi="SchoolBookC"/>
          <w:iCs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З</w:t>
      </w:r>
      <w:r w:rsidR="00CD4551" w:rsidRPr="000952EC">
        <w:rPr>
          <w:rFonts w:ascii="SchoolBookC" w:hAnsi="SchoolBookC"/>
          <w:sz w:val="24"/>
          <w:szCs w:val="24"/>
          <w:lang w:val="uk-UA"/>
        </w:rPr>
        <w:t>’</w:t>
      </w:r>
      <w:r w:rsidRPr="000952EC">
        <w:rPr>
          <w:rFonts w:ascii="SchoolBookC" w:hAnsi="SchoolBookC"/>
          <w:sz w:val="24"/>
          <w:szCs w:val="24"/>
          <w:lang w:val="uk-UA"/>
        </w:rPr>
        <w:t>ясовано</w:t>
      </w:r>
      <w:r w:rsidR="00AB47E1" w:rsidRPr="000952EC">
        <w:rPr>
          <w:rFonts w:ascii="SchoolBookC" w:hAnsi="SchoolBookC"/>
          <w:sz w:val="24"/>
          <w:szCs w:val="24"/>
          <w:lang w:val="uk-UA"/>
        </w:rPr>
        <w:t xml:space="preserve"> залежність величини </w:t>
      </w:r>
      <w:r w:rsidR="00707764" w:rsidRPr="000952EC">
        <w:rPr>
          <w:rFonts w:ascii="SchoolBookC" w:hAnsi="SchoolBookC"/>
          <w:sz w:val="24"/>
          <w:szCs w:val="24"/>
          <w:lang w:val="uk-UA"/>
        </w:rPr>
        <w:t>порогу</w:t>
      </w:r>
      <w:r w:rsidR="00AB47E1" w:rsidRPr="000952EC">
        <w:rPr>
          <w:rFonts w:ascii="SchoolBookC" w:hAnsi="SchoolBookC"/>
          <w:sz w:val="24"/>
          <w:szCs w:val="24"/>
          <w:lang w:val="uk-UA" w:eastAsia="ru-RU"/>
        </w:rPr>
        <w:t xml:space="preserve"> Фредеріксового</w:t>
      </w:r>
      <w:r w:rsidR="00AB47E1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AB47E1" w:rsidRPr="000952EC">
        <w:rPr>
          <w:rFonts w:ascii="SchoolBookC" w:hAnsi="SchoolBookC"/>
          <w:sz w:val="24"/>
          <w:szCs w:val="24"/>
          <w:lang w:val="uk-UA" w:eastAsia="ru-RU"/>
        </w:rPr>
        <w:t>переходу</w:t>
      </w:r>
      <w:r w:rsidRPr="000952EC">
        <w:rPr>
          <w:rFonts w:ascii="SchoolBookC" w:hAnsi="SchoolBookC"/>
          <w:sz w:val="24"/>
          <w:szCs w:val="24"/>
          <w:lang w:val="uk-UA" w:eastAsia="ru-RU"/>
        </w:rPr>
        <w:t>,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Pr="000952EC">
        <w:rPr>
          <w:rFonts w:ascii="SchoolBookC" w:hAnsi="SchoolBookC"/>
          <w:sz w:val="24"/>
          <w:szCs w:val="24"/>
          <w:lang w:val="uk-UA" w:eastAsia="ru-RU"/>
        </w:rPr>
        <w:t>індукованого світлом,</w:t>
      </w:r>
      <w:r w:rsidR="00AB47E1" w:rsidRPr="000952EC">
        <w:rPr>
          <w:rFonts w:ascii="SchoolBookC" w:hAnsi="SchoolBookC"/>
          <w:sz w:val="24"/>
          <w:szCs w:val="24"/>
          <w:lang w:val="uk-UA"/>
        </w:rPr>
        <w:t xml:space="preserve"> від форми</w:t>
      </w:r>
      <w:r w:rsidR="00245B44" w:rsidRPr="000952EC">
        <w:rPr>
          <w:rFonts w:ascii="SchoolBookC" w:hAnsi="SchoolBookC"/>
          <w:sz w:val="24"/>
          <w:szCs w:val="24"/>
          <w:lang w:val="uk-UA"/>
        </w:rPr>
        <w:t xml:space="preserve"> і</w:t>
      </w:r>
      <w:r w:rsidR="00AB47E1" w:rsidRPr="000952EC">
        <w:rPr>
          <w:rFonts w:ascii="SchoolBookC" w:hAnsi="SchoolBookC"/>
          <w:sz w:val="24"/>
          <w:szCs w:val="24"/>
          <w:lang w:val="uk-UA"/>
        </w:rPr>
        <w:t xml:space="preserve"> розміру</w:t>
      </w:r>
      <w:r w:rsidR="00245B44" w:rsidRPr="000952EC">
        <w:rPr>
          <w:rFonts w:ascii="SchoolBookC" w:hAnsi="SchoolBookC"/>
          <w:sz w:val="24"/>
          <w:szCs w:val="24"/>
          <w:lang w:val="uk-UA"/>
        </w:rPr>
        <w:t xml:space="preserve"> поперечного перерізу</w:t>
      </w:r>
      <w:r w:rsidR="00AB47E1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245B44" w:rsidRPr="000952EC">
        <w:rPr>
          <w:rFonts w:ascii="SchoolBookC" w:hAnsi="SchoolBookC"/>
          <w:sz w:val="24"/>
          <w:szCs w:val="24"/>
          <w:lang w:val="uk-UA"/>
        </w:rPr>
        <w:t>та</w:t>
      </w:r>
      <w:r w:rsidR="00AB47E1" w:rsidRPr="000952EC">
        <w:rPr>
          <w:rFonts w:ascii="SchoolBookC" w:hAnsi="SchoolBookC"/>
          <w:sz w:val="24"/>
          <w:szCs w:val="24"/>
          <w:lang w:val="uk-UA"/>
        </w:rPr>
        <w:t xml:space="preserve"> напрямку поляризації світлового </w:t>
      </w:r>
      <w:r w:rsidR="0041303C" w:rsidRPr="000952EC">
        <w:rPr>
          <w:rFonts w:ascii="SchoolBookC" w:hAnsi="SchoolBookC"/>
          <w:sz w:val="24"/>
          <w:szCs w:val="24"/>
          <w:lang w:val="uk-UA"/>
        </w:rPr>
        <w:t>жмут</w:t>
      </w:r>
      <w:r w:rsidR="00AB47E1" w:rsidRPr="000952EC">
        <w:rPr>
          <w:rFonts w:ascii="SchoolBookC" w:hAnsi="SchoolBookC"/>
          <w:sz w:val="24"/>
          <w:szCs w:val="24"/>
          <w:lang w:val="uk-UA"/>
        </w:rPr>
        <w:t xml:space="preserve">а, значення енергії однорідного зчеплення </w:t>
      </w:r>
      <w:r w:rsidR="00AB47E1" w:rsidRPr="000952EC">
        <w:rPr>
          <w:rFonts w:ascii="SchoolBookC" w:hAnsi="SchoolBookC"/>
          <w:sz w:val="24"/>
          <w:szCs w:val="24"/>
          <w:lang w:val="uk-UA" w:eastAsia="ru-RU"/>
        </w:rPr>
        <w:t>нематика</w:t>
      </w:r>
      <w:r w:rsidR="00AB47E1" w:rsidRPr="000952EC">
        <w:rPr>
          <w:rFonts w:ascii="SchoolBookC" w:hAnsi="SchoolBookC"/>
          <w:sz w:val="24"/>
          <w:szCs w:val="24"/>
          <w:lang w:val="uk-UA"/>
        </w:rPr>
        <w:t xml:space="preserve"> з пове</w:t>
      </w:r>
      <w:r w:rsidR="00AB47E1" w:rsidRPr="000952EC">
        <w:rPr>
          <w:rFonts w:ascii="SchoolBookC" w:hAnsi="SchoolBookC"/>
          <w:sz w:val="24"/>
          <w:szCs w:val="24"/>
          <w:lang w:val="uk-UA"/>
        </w:rPr>
        <w:t>р</w:t>
      </w:r>
      <w:r w:rsidR="00AB47E1" w:rsidRPr="000952EC">
        <w:rPr>
          <w:rFonts w:ascii="SchoolBookC" w:hAnsi="SchoolBookC"/>
          <w:sz w:val="24"/>
          <w:szCs w:val="24"/>
          <w:lang w:val="uk-UA"/>
        </w:rPr>
        <w:t xml:space="preserve">хнею гомеотропної комірки, </w:t>
      </w:r>
      <w:r w:rsidR="008726C7" w:rsidRPr="000952EC">
        <w:rPr>
          <w:rFonts w:ascii="SchoolBookC" w:hAnsi="SchoolBookC"/>
          <w:sz w:val="24"/>
          <w:szCs w:val="24"/>
          <w:lang w:val="uk-UA"/>
        </w:rPr>
        <w:t>напружености</w:t>
      </w:r>
      <w:r w:rsidR="00AB47E1" w:rsidRPr="000952EC">
        <w:rPr>
          <w:rFonts w:ascii="SchoolBookC" w:hAnsi="SchoolBookC"/>
          <w:sz w:val="24"/>
          <w:szCs w:val="24"/>
          <w:lang w:val="uk-UA"/>
        </w:rPr>
        <w:t xml:space="preserve"> й орієнтації </w:t>
      </w:r>
      <w:r w:rsidR="00245B44" w:rsidRPr="000952EC">
        <w:rPr>
          <w:rFonts w:ascii="SchoolBookC" w:hAnsi="SchoolBookC"/>
          <w:sz w:val="24"/>
          <w:szCs w:val="24"/>
          <w:lang w:val="uk-UA"/>
        </w:rPr>
        <w:t>стал</w:t>
      </w:r>
      <w:r w:rsidR="00AB47E1" w:rsidRPr="000952EC">
        <w:rPr>
          <w:rFonts w:ascii="SchoolBookC" w:hAnsi="SchoolBookC"/>
          <w:sz w:val="24"/>
          <w:szCs w:val="24"/>
          <w:lang w:val="uk-UA"/>
        </w:rPr>
        <w:t>ого зовнішнього електричного поля.</w:t>
      </w:r>
    </w:p>
    <w:p w:rsidR="00C4362F" w:rsidRPr="000952EC" w:rsidRDefault="006744BA" w:rsidP="003628BF">
      <w:pPr>
        <w:numPr>
          <w:ilvl w:val="0"/>
          <w:numId w:val="6"/>
        </w:numPr>
        <w:shd w:val="clear" w:color="auto" w:fill="FFFFFF"/>
        <w:suppressAutoHyphens w:val="0"/>
        <w:autoSpaceDE w:val="0"/>
        <w:autoSpaceDN w:val="0"/>
        <w:adjustRightInd w:val="0"/>
        <w:ind w:left="284" w:hanging="284"/>
        <w:jc w:val="both"/>
        <w:rPr>
          <w:rFonts w:ascii="SchoolBookC" w:hAnsi="SchoolBookC"/>
          <w:iCs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 xml:space="preserve">Встановлено залежність інтенсивности сиґнальної моди на виході з пласких діелектричного чи металевого хвилеводів з просторово обмеженим шаром </w:t>
      </w:r>
      <w:r w:rsidRPr="000952EC">
        <w:rPr>
          <w:rFonts w:ascii="SchoolBookC" w:hAnsi="SchoolBookC"/>
          <w:sz w:val="24"/>
          <w:szCs w:val="24"/>
          <w:lang w:val="uk-UA" w:eastAsia="ru-RU"/>
        </w:rPr>
        <w:t>н</w:t>
      </w:r>
      <w:r w:rsidRPr="000952EC">
        <w:rPr>
          <w:rFonts w:ascii="SchoolBookC" w:hAnsi="SchoolBookC"/>
          <w:sz w:val="24"/>
          <w:szCs w:val="24"/>
          <w:lang w:val="uk-UA" w:eastAsia="ru-RU"/>
        </w:rPr>
        <w:t>е</w:t>
      </w:r>
      <w:r w:rsidRPr="000952EC">
        <w:rPr>
          <w:rFonts w:ascii="SchoolBookC" w:hAnsi="SchoolBookC"/>
          <w:sz w:val="24"/>
          <w:szCs w:val="24"/>
          <w:lang w:val="uk-UA" w:eastAsia="ru-RU"/>
        </w:rPr>
        <w:t>мати</w:t>
      </w:r>
      <w:r w:rsidR="004600F5" w:rsidRPr="000952EC">
        <w:rPr>
          <w:rFonts w:ascii="SchoolBookC" w:hAnsi="SchoolBookC"/>
          <w:sz w:val="24"/>
          <w:szCs w:val="24"/>
          <w:lang w:val="uk-UA" w:eastAsia="ru-RU"/>
        </w:rPr>
        <w:t>ка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від типу хвилевод</w:t>
      </w:r>
      <w:r w:rsidR="004600F5" w:rsidRPr="000952EC">
        <w:rPr>
          <w:rFonts w:ascii="SchoolBookC" w:hAnsi="SchoolBookC"/>
          <w:sz w:val="24"/>
          <w:szCs w:val="24"/>
          <w:lang w:val="uk-UA"/>
        </w:rPr>
        <w:t>у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, лінійних розмірів шару </w:t>
      </w:r>
      <w:r w:rsidR="004600F5" w:rsidRPr="000952EC">
        <w:rPr>
          <w:rFonts w:ascii="SchoolBookC" w:hAnsi="SchoolBookC"/>
          <w:sz w:val="24"/>
          <w:szCs w:val="24"/>
          <w:lang w:val="uk-UA" w:eastAsia="ru-RU"/>
        </w:rPr>
        <w:t>нематика</w:t>
      </w:r>
      <w:r w:rsidRPr="000952EC">
        <w:rPr>
          <w:rFonts w:ascii="SchoolBookC" w:hAnsi="SchoolBookC"/>
          <w:sz w:val="24"/>
          <w:szCs w:val="24"/>
          <w:lang w:val="uk-UA"/>
        </w:rPr>
        <w:t>, амплітуди і періоду модуляції енергії зчеплення</w:t>
      </w:r>
      <w:r w:rsidR="004600F5" w:rsidRPr="000952EC">
        <w:rPr>
          <w:rFonts w:ascii="SchoolBookC" w:hAnsi="SchoolBookC"/>
          <w:sz w:val="24"/>
          <w:szCs w:val="24"/>
          <w:lang w:val="uk-UA"/>
        </w:rPr>
        <w:t xml:space="preserve"> його з поверхнею, напружености зовні</w:t>
      </w:r>
      <w:r w:rsidR="004600F5" w:rsidRPr="000952EC">
        <w:rPr>
          <w:rFonts w:ascii="SchoolBookC" w:hAnsi="SchoolBookC"/>
          <w:sz w:val="24"/>
          <w:szCs w:val="24"/>
          <w:lang w:val="uk-UA"/>
        </w:rPr>
        <w:t>ш</w:t>
      </w:r>
      <w:r w:rsidR="004600F5" w:rsidRPr="000952EC">
        <w:rPr>
          <w:rFonts w:ascii="SchoolBookC" w:hAnsi="SchoolBookC"/>
          <w:sz w:val="24"/>
          <w:szCs w:val="24"/>
          <w:lang w:val="uk-UA"/>
        </w:rPr>
        <w:t>нього електричного поля</w:t>
      </w:r>
      <w:r w:rsidR="00243889" w:rsidRPr="000952EC">
        <w:rPr>
          <w:rFonts w:ascii="SchoolBookC" w:hAnsi="SchoolBookC"/>
          <w:sz w:val="24"/>
          <w:szCs w:val="24"/>
          <w:lang w:val="uk-UA" w:eastAsia="ru-RU"/>
        </w:rPr>
        <w:t>;</w:t>
      </w:r>
      <w:r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243889" w:rsidRPr="000952EC">
        <w:rPr>
          <w:rFonts w:ascii="SchoolBookC" w:hAnsi="SchoolBookC"/>
          <w:sz w:val="24"/>
          <w:szCs w:val="24"/>
          <w:lang w:val="uk-UA"/>
        </w:rPr>
        <w:t>розраховано</w:t>
      </w:r>
      <w:r w:rsidR="00C4362F" w:rsidRPr="000952EC">
        <w:rPr>
          <w:rFonts w:ascii="SchoolBookC" w:hAnsi="SchoolBookC"/>
          <w:sz w:val="24"/>
          <w:szCs w:val="24"/>
          <w:lang w:val="uk-UA"/>
        </w:rPr>
        <w:t xml:space="preserve"> енергообмін між зв</w:t>
      </w:r>
      <w:r w:rsidR="00CD4551" w:rsidRPr="000952EC">
        <w:rPr>
          <w:rFonts w:ascii="SchoolBookC" w:hAnsi="SchoolBookC"/>
          <w:sz w:val="24"/>
          <w:szCs w:val="24"/>
          <w:lang w:val="uk-UA"/>
        </w:rPr>
        <w:t>’</w:t>
      </w:r>
      <w:r w:rsidR="00C4362F" w:rsidRPr="000952EC">
        <w:rPr>
          <w:rFonts w:ascii="SchoolBookC" w:hAnsi="SchoolBookC"/>
          <w:sz w:val="24"/>
          <w:szCs w:val="24"/>
          <w:lang w:val="uk-UA"/>
        </w:rPr>
        <w:t>язаними електр</w:t>
      </w:r>
      <w:r w:rsidR="00C4362F" w:rsidRPr="000952EC">
        <w:rPr>
          <w:rFonts w:ascii="SchoolBookC" w:hAnsi="SchoolBookC"/>
          <w:sz w:val="24"/>
          <w:szCs w:val="24"/>
          <w:lang w:val="uk-UA"/>
        </w:rPr>
        <w:t>о</w:t>
      </w:r>
      <w:r w:rsidR="00924F9C" w:rsidRPr="000952EC">
        <w:rPr>
          <w:rFonts w:ascii="SchoolBookC" w:hAnsi="SchoolBookC"/>
          <w:sz w:val="24"/>
          <w:szCs w:val="24"/>
          <w:lang w:val="uk-UA"/>
        </w:rPr>
        <w:t>магне</w:t>
      </w:r>
      <w:r w:rsidR="00C4362F" w:rsidRPr="000952EC">
        <w:rPr>
          <w:rFonts w:ascii="SchoolBookC" w:hAnsi="SchoolBookC"/>
          <w:sz w:val="24"/>
          <w:szCs w:val="24"/>
          <w:lang w:val="uk-UA"/>
        </w:rPr>
        <w:t xml:space="preserve">тними </w:t>
      </w:r>
      <w:r w:rsidR="004600F5" w:rsidRPr="000952EC">
        <w:rPr>
          <w:rFonts w:ascii="SchoolBookC" w:hAnsi="SchoolBookC"/>
          <w:i/>
          <w:sz w:val="24"/>
          <w:szCs w:val="24"/>
          <w:lang w:val="uk-UA"/>
        </w:rPr>
        <w:t>TE</w:t>
      </w:r>
      <w:r w:rsidR="00C4362F" w:rsidRPr="000952EC">
        <w:rPr>
          <w:rFonts w:ascii="SchoolBookC" w:hAnsi="SchoolBookC"/>
          <w:sz w:val="24"/>
          <w:szCs w:val="24"/>
          <w:lang w:val="uk-UA"/>
        </w:rPr>
        <w:t>-хвилями</w:t>
      </w:r>
      <w:r w:rsidR="004600F5" w:rsidRPr="000952EC">
        <w:rPr>
          <w:rFonts w:ascii="SchoolBookC" w:hAnsi="SchoolBookC"/>
          <w:sz w:val="24"/>
          <w:szCs w:val="24"/>
          <w:lang w:val="uk-UA"/>
        </w:rPr>
        <w:t xml:space="preserve"> на дифракційній ґратниці директора нематика</w:t>
      </w:r>
      <w:r w:rsidR="00C4362F" w:rsidRPr="000952EC">
        <w:rPr>
          <w:rFonts w:ascii="SchoolBookC" w:hAnsi="SchoolBookC"/>
          <w:sz w:val="24"/>
          <w:szCs w:val="24"/>
          <w:lang w:val="uk-UA"/>
        </w:rPr>
        <w:t xml:space="preserve"> в </w:t>
      </w:r>
      <w:r w:rsidR="004600F5" w:rsidRPr="000952EC">
        <w:rPr>
          <w:rFonts w:ascii="SchoolBookC" w:hAnsi="SchoolBookC"/>
          <w:sz w:val="24"/>
          <w:szCs w:val="24"/>
          <w:lang w:val="uk-UA"/>
        </w:rPr>
        <w:t>з</w:t>
      </w:r>
      <w:r w:rsidR="004600F5" w:rsidRPr="000952EC">
        <w:rPr>
          <w:rFonts w:ascii="SchoolBookC" w:hAnsi="SchoolBookC"/>
          <w:sz w:val="24"/>
          <w:szCs w:val="24"/>
          <w:lang w:val="uk-UA"/>
        </w:rPr>
        <w:t>а</w:t>
      </w:r>
      <w:r w:rsidR="004600F5" w:rsidRPr="000952EC">
        <w:rPr>
          <w:rFonts w:ascii="SchoolBookC" w:hAnsi="SchoolBookC"/>
          <w:sz w:val="24"/>
          <w:szCs w:val="24"/>
          <w:lang w:val="uk-UA"/>
        </w:rPr>
        <w:t>значених</w:t>
      </w:r>
      <w:r w:rsidR="00C4362F" w:rsidRPr="000952EC">
        <w:rPr>
          <w:rFonts w:ascii="SchoolBookC" w:hAnsi="SchoolBookC"/>
          <w:sz w:val="24"/>
          <w:szCs w:val="24"/>
          <w:lang w:val="uk-UA"/>
        </w:rPr>
        <w:t xml:space="preserve"> хвилевод</w:t>
      </w:r>
      <w:r w:rsidR="009E4EEC" w:rsidRPr="000952EC">
        <w:rPr>
          <w:rFonts w:ascii="SchoolBookC" w:hAnsi="SchoolBookC"/>
          <w:sz w:val="24"/>
          <w:szCs w:val="24"/>
          <w:lang w:val="uk-UA"/>
        </w:rPr>
        <w:t>ах</w:t>
      </w:r>
      <w:r w:rsidR="004600F5" w:rsidRPr="000952EC">
        <w:rPr>
          <w:rFonts w:ascii="SchoolBookC" w:hAnsi="SchoolBookC"/>
          <w:sz w:val="24"/>
          <w:szCs w:val="24"/>
          <w:lang w:val="uk-UA"/>
        </w:rPr>
        <w:t>.</w:t>
      </w:r>
    </w:p>
    <w:p w:rsidR="00C4362F" w:rsidRPr="000952EC" w:rsidRDefault="006E1866" w:rsidP="003628BF">
      <w:pPr>
        <w:numPr>
          <w:ilvl w:val="0"/>
          <w:numId w:val="6"/>
        </w:numPr>
        <w:shd w:val="clear" w:color="auto" w:fill="FFFFFF"/>
        <w:suppressAutoHyphens w:val="0"/>
        <w:autoSpaceDE w:val="0"/>
        <w:autoSpaceDN w:val="0"/>
        <w:adjustRightInd w:val="0"/>
        <w:ind w:left="284" w:hanging="284"/>
        <w:jc w:val="both"/>
        <w:rPr>
          <w:rFonts w:ascii="SchoolBookC" w:hAnsi="SchoolBookC"/>
          <w:iCs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У наближеннях Релея</w:t>
      </w:r>
      <w:r w:rsidR="00502AD2" w:rsidRPr="000952EC">
        <w:rPr>
          <w:rFonts w:ascii="SchoolBookC" w:hAnsi="SchoolBookC"/>
          <w:sz w:val="24"/>
          <w:szCs w:val="24"/>
          <w:lang w:val="uk-UA"/>
        </w:rPr>
        <w:t>–Ґ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анса і аномальної дифракції </w:t>
      </w:r>
      <w:r w:rsidR="00BC1DCF" w:rsidRPr="000952EC">
        <w:rPr>
          <w:rFonts w:ascii="SchoolBookC" w:hAnsi="SchoolBookC"/>
          <w:sz w:val="24"/>
          <w:szCs w:val="24"/>
          <w:lang w:val="uk-UA"/>
        </w:rPr>
        <w:t>проаналізовано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C61BDC" w:rsidRPr="000952EC">
        <w:rPr>
          <w:rFonts w:ascii="SchoolBookC" w:hAnsi="SchoolBookC"/>
          <w:sz w:val="24"/>
          <w:szCs w:val="24"/>
          <w:lang w:val="uk-UA"/>
        </w:rPr>
        <w:t>залежн</w:t>
      </w:r>
      <w:r w:rsidR="00C61BDC" w:rsidRPr="000952EC">
        <w:rPr>
          <w:rFonts w:ascii="SchoolBookC" w:hAnsi="SchoolBookC"/>
          <w:sz w:val="24"/>
          <w:szCs w:val="24"/>
          <w:lang w:val="uk-UA"/>
        </w:rPr>
        <w:t>о</w:t>
      </w:r>
      <w:r w:rsidR="00C61BDC" w:rsidRPr="000952EC">
        <w:rPr>
          <w:rFonts w:ascii="SchoolBookC" w:hAnsi="SchoolBookC"/>
          <w:sz w:val="24"/>
          <w:szCs w:val="24"/>
          <w:lang w:val="uk-UA"/>
        </w:rPr>
        <w:t xml:space="preserve">сті </w:t>
      </w:r>
      <w:r w:rsidRPr="000952EC">
        <w:rPr>
          <w:rFonts w:ascii="SchoolBookC" w:hAnsi="SchoolBookC"/>
          <w:sz w:val="24"/>
          <w:szCs w:val="24"/>
          <w:lang w:val="uk-UA"/>
        </w:rPr>
        <w:t>диференці</w:t>
      </w:r>
      <w:r w:rsidR="00C61BDC" w:rsidRPr="000952EC">
        <w:rPr>
          <w:rFonts w:ascii="SchoolBookC" w:hAnsi="SchoolBookC"/>
          <w:sz w:val="24"/>
          <w:szCs w:val="24"/>
          <w:lang w:val="uk-UA"/>
        </w:rPr>
        <w:t>й</w:t>
      </w:r>
      <w:r w:rsidRPr="000952EC">
        <w:rPr>
          <w:rFonts w:ascii="SchoolBookC" w:hAnsi="SchoolBookC"/>
          <w:sz w:val="24"/>
          <w:szCs w:val="24"/>
          <w:lang w:val="uk-UA"/>
        </w:rPr>
        <w:t>н</w:t>
      </w:r>
      <w:r w:rsidR="00C61BDC" w:rsidRPr="000952EC">
        <w:rPr>
          <w:rFonts w:ascii="SchoolBookC" w:hAnsi="SchoolBookC"/>
          <w:sz w:val="24"/>
          <w:szCs w:val="24"/>
          <w:lang w:val="uk-UA"/>
        </w:rPr>
        <w:t>ого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і повн</w:t>
      </w:r>
      <w:r w:rsidR="00C61BDC" w:rsidRPr="000952EC">
        <w:rPr>
          <w:rFonts w:ascii="SchoolBookC" w:hAnsi="SchoolBookC"/>
          <w:sz w:val="24"/>
          <w:szCs w:val="24"/>
          <w:lang w:val="uk-UA"/>
        </w:rPr>
        <w:t>ого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переріз</w:t>
      </w:r>
      <w:r w:rsidR="00C61BDC" w:rsidRPr="000952EC">
        <w:rPr>
          <w:rFonts w:ascii="SchoolBookC" w:hAnsi="SchoolBookC"/>
          <w:sz w:val="24"/>
          <w:szCs w:val="24"/>
          <w:lang w:val="uk-UA"/>
        </w:rPr>
        <w:t>ів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розсіяння світла </w:t>
      </w:r>
      <w:r w:rsidR="00C61BDC" w:rsidRPr="000952EC">
        <w:rPr>
          <w:rFonts w:ascii="SchoolBookC" w:hAnsi="SchoolBookC"/>
          <w:sz w:val="24"/>
          <w:szCs w:val="24"/>
          <w:lang w:val="uk-UA"/>
        </w:rPr>
        <w:t>на статичних флю</w:t>
      </w:r>
      <w:r w:rsidR="00C61BDC" w:rsidRPr="000952EC">
        <w:rPr>
          <w:rFonts w:ascii="SchoolBookC" w:hAnsi="SchoolBookC"/>
          <w:sz w:val="24"/>
          <w:szCs w:val="24"/>
          <w:lang w:val="uk-UA"/>
        </w:rPr>
        <w:t>к</w:t>
      </w:r>
      <w:r w:rsidR="00C61BDC" w:rsidRPr="000952EC">
        <w:rPr>
          <w:rFonts w:ascii="SchoolBookC" w:hAnsi="SchoolBookC"/>
          <w:sz w:val="24"/>
          <w:szCs w:val="24"/>
          <w:lang w:val="uk-UA"/>
        </w:rPr>
        <w:t xml:space="preserve">туаціях директора нематика з </w:t>
      </w:r>
      <w:r w:rsidR="00324EA5" w:rsidRPr="000952EC">
        <w:rPr>
          <w:rFonts w:ascii="SchoolBookC" w:hAnsi="SchoolBookC"/>
          <w:sz w:val="24"/>
          <w:szCs w:val="24"/>
          <w:lang w:val="uk-UA"/>
        </w:rPr>
        <w:t>кулястими</w:t>
      </w:r>
      <w:r w:rsidR="00C61BDC" w:rsidRPr="000952EC">
        <w:rPr>
          <w:rFonts w:ascii="SchoolBookC" w:hAnsi="SchoolBookC"/>
          <w:sz w:val="24"/>
          <w:szCs w:val="24"/>
          <w:lang w:val="uk-UA"/>
        </w:rPr>
        <w:t xml:space="preserve"> та циліндричними домішковими ч</w:t>
      </w:r>
      <w:r w:rsidR="00C61BDC" w:rsidRPr="000952EC">
        <w:rPr>
          <w:rFonts w:ascii="SchoolBookC" w:hAnsi="SchoolBookC"/>
          <w:sz w:val="24"/>
          <w:szCs w:val="24"/>
          <w:lang w:val="uk-UA"/>
        </w:rPr>
        <w:t>а</w:t>
      </w:r>
      <w:r w:rsidR="00C61BDC" w:rsidRPr="000952EC">
        <w:rPr>
          <w:rFonts w:ascii="SchoolBookC" w:hAnsi="SchoolBookC"/>
          <w:sz w:val="24"/>
          <w:szCs w:val="24"/>
          <w:lang w:val="uk-UA"/>
        </w:rPr>
        <w:t>стинками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C61BDC" w:rsidRPr="000952EC">
        <w:rPr>
          <w:rFonts w:ascii="SchoolBookC" w:hAnsi="SchoolBookC"/>
          <w:sz w:val="24"/>
          <w:szCs w:val="24"/>
          <w:lang w:val="uk-UA"/>
        </w:rPr>
        <w:t>у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зовнішньо</w:t>
      </w:r>
      <w:r w:rsidR="00C61BDC" w:rsidRPr="000952EC">
        <w:rPr>
          <w:rFonts w:ascii="SchoolBookC" w:hAnsi="SchoolBookC"/>
          <w:sz w:val="24"/>
          <w:szCs w:val="24"/>
          <w:lang w:val="uk-UA"/>
        </w:rPr>
        <w:t>му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електрично</w:t>
      </w:r>
      <w:r w:rsidR="00C61BDC" w:rsidRPr="000952EC">
        <w:rPr>
          <w:rFonts w:ascii="SchoolBookC" w:hAnsi="SchoolBookC"/>
          <w:sz w:val="24"/>
          <w:szCs w:val="24"/>
          <w:lang w:val="uk-UA"/>
        </w:rPr>
        <w:t>му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пол</w:t>
      </w:r>
      <w:r w:rsidR="00C61BDC" w:rsidRPr="000952EC">
        <w:rPr>
          <w:rFonts w:ascii="SchoolBookC" w:hAnsi="SchoolBookC"/>
          <w:sz w:val="24"/>
          <w:szCs w:val="24"/>
          <w:lang w:val="uk-UA"/>
        </w:rPr>
        <w:t>і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8B6FE2" w:rsidRPr="000952EC">
        <w:rPr>
          <w:rFonts w:ascii="SchoolBookC" w:hAnsi="SchoolBookC"/>
          <w:sz w:val="24"/>
          <w:szCs w:val="24"/>
          <w:lang w:val="uk-UA"/>
        </w:rPr>
        <w:t>від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типу розсіяння, форми і ро</w:t>
      </w:r>
      <w:r w:rsidRPr="000952EC">
        <w:rPr>
          <w:rFonts w:ascii="SchoolBookC" w:hAnsi="SchoolBookC"/>
          <w:sz w:val="24"/>
          <w:szCs w:val="24"/>
          <w:lang w:val="uk-UA"/>
        </w:rPr>
        <w:t>з</w:t>
      </w:r>
      <w:r w:rsidRPr="000952EC">
        <w:rPr>
          <w:rFonts w:ascii="SchoolBookC" w:hAnsi="SchoolBookC"/>
          <w:sz w:val="24"/>
          <w:szCs w:val="24"/>
          <w:lang w:val="uk-UA"/>
        </w:rPr>
        <w:t>міру частинок, характеру і сили зчеплення директора з їх</w:t>
      </w:r>
      <w:r w:rsidR="00324EA5" w:rsidRPr="000952EC">
        <w:rPr>
          <w:rFonts w:ascii="SchoolBookC" w:hAnsi="SchoolBookC"/>
          <w:sz w:val="24"/>
          <w:szCs w:val="24"/>
          <w:lang w:val="uk-UA"/>
        </w:rPr>
        <w:t>німи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поверхн</w:t>
      </w:r>
      <w:r w:rsidR="00324EA5" w:rsidRPr="000952EC">
        <w:rPr>
          <w:rFonts w:ascii="SchoolBookC" w:hAnsi="SchoolBookC"/>
          <w:sz w:val="24"/>
          <w:szCs w:val="24"/>
          <w:lang w:val="uk-UA"/>
        </w:rPr>
        <w:t>ями</w:t>
      </w:r>
      <w:r w:rsidR="00BC1DCF" w:rsidRPr="000952EC">
        <w:rPr>
          <w:rFonts w:ascii="SchoolBookC" w:hAnsi="SchoolBookC"/>
          <w:sz w:val="24"/>
          <w:szCs w:val="24"/>
          <w:lang w:val="uk-UA"/>
        </w:rPr>
        <w:t xml:space="preserve"> та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наявност</w:t>
      </w:r>
      <w:r w:rsidR="008B6FE2" w:rsidRPr="000952EC">
        <w:rPr>
          <w:rFonts w:ascii="SchoolBookC" w:hAnsi="SchoolBookC"/>
          <w:sz w:val="24"/>
          <w:szCs w:val="24"/>
          <w:lang w:val="uk-UA"/>
        </w:rPr>
        <w:t>и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флексоелектричних властивостей у </w:t>
      </w:r>
      <w:r w:rsidR="002F59A8" w:rsidRPr="000952EC">
        <w:rPr>
          <w:rFonts w:ascii="SchoolBookC" w:hAnsi="SchoolBookC"/>
          <w:sz w:val="24"/>
          <w:szCs w:val="24"/>
          <w:lang w:val="uk-UA"/>
        </w:rPr>
        <w:t>нематика</w:t>
      </w:r>
      <w:r w:rsidRPr="000952EC">
        <w:rPr>
          <w:rFonts w:ascii="SchoolBookC" w:hAnsi="SchoolBookC"/>
          <w:sz w:val="24"/>
          <w:szCs w:val="24"/>
          <w:lang w:val="uk-UA"/>
        </w:rPr>
        <w:t>.</w:t>
      </w:r>
    </w:p>
    <w:p w:rsidR="00AF4188" w:rsidRPr="000952EC" w:rsidRDefault="002F59A8" w:rsidP="003628BF">
      <w:pPr>
        <w:numPr>
          <w:ilvl w:val="0"/>
          <w:numId w:val="6"/>
        </w:numPr>
        <w:shd w:val="clear" w:color="auto" w:fill="FFFFFF"/>
        <w:suppressAutoHyphens w:val="0"/>
        <w:autoSpaceDE w:val="0"/>
        <w:autoSpaceDN w:val="0"/>
        <w:adjustRightInd w:val="0"/>
        <w:ind w:left="284" w:hanging="284"/>
        <w:jc w:val="both"/>
        <w:rPr>
          <w:rFonts w:ascii="SchoolBookC" w:hAnsi="SchoolBookC"/>
          <w:iCs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П</w:t>
      </w:r>
      <w:r w:rsidR="00C4362F" w:rsidRPr="000952EC">
        <w:rPr>
          <w:rFonts w:ascii="SchoolBookC" w:hAnsi="SchoolBookC"/>
          <w:sz w:val="24"/>
          <w:szCs w:val="24"/>
          <w:lang w:val="uk-UA"/>
        </w:rPr>
        <w:t xml:space="preserve">оказано, що домішкові частинки </w:t>
      </w:r>
      <w:r w:rsidRPr="000952EC">
        <w:rPr>
          <w:rFonts w:ascii="SchoolBookC" w:hAnsi="SchoolBookC"/>
          <w:sz w:val="24"/>
          <w:szCs w:val="24"/>
          <w:lang w:val="uk-UA"/>
        </w:rPr>
        <w:t>у</w:t>
      </w:r>
      <w:r w:rsidR="00C4362F" w:rsidRPr="000952EC">
        <w:rPr>
          <w:rFonts w:ascii="SchoolBookC" w:hAnsi="SchoolBookC"/>
          <w:sz w:val="24"/>
          <w:szCs w:val="24"/>
          <w:lang w:val="uk-UA"/>
        </w:rPr>
        <w:t xml:space="preserve"> флексоелектричному </w:t>
      </w:r>
      <w:r w:rsidR="00C4362F" w:rsidRPr="000952EC">
        <w:rPr>
          <w:rFonts w:ascii="SchoolBookC" w:hAnsi="SchoolBookC"/>
          <w:sz w:val="24"/>
          <w:szCs w:val="24"/>
          <w:lang w:val="uk-UA" w:eastAsia="ru-RU"/>
        </w:rPr>
        <w:t>немати</w:t>
      </w:r>
      <w:r w:rsidRPr="000952EC">
        <w:rPr>
          <w:rFonts w:ascii="SchoolBookC" w:hAnsi="SchoolBookC"/>
          <w:sz w:val="24"/>
          <w:szCs w:val="24"/>
          <w:lang w:val="uk-UA" w:eastAsia="ru-RU"/>
        </w:rPr>
        <w:t>ку</w:t>
      </w:r>
      <w:r w:rsidR="00C4362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Pr="000952EC">
        <w:rPr>
          <w:rFonts w:ascii="SchoolBookC" w:hAnsi="SchoolBookC"/>
          <w:sz w:val="24"/>
          <w:szCs w:val="24"/>
          <w:lang w:val="uk-UA"/>
        </w:rPr>
        <w:t>пригн</w:t>
      </w:r>
      <w:r w:rsidRPr="000952EC">
        <w:rPr>
          <w:rFonts w:ascii="SchoolBookC" w:hAnsi="SchoolBookC"/>
          <w:sz w:val="24"/>
          <w:szCs w:val="24"/>
          <w:lang w:val="uk-UA"/>
        </w:rPr>
        <w:t>і</w:t>
      </w:r>
      <w:r w:rsidRPr="000952EC">
        <w:rPr>
          <w:rFonts w:ascii="SchoolBookC" w:hAnsi="SchoolBookC"/>
          <w:sz w:val="24"/>
          <w:szCs w:val="24"/>
          <w:lang w:val="uk-UA"/>
        </w:rPr>
        <w:t>чують</w:t>
      </w:r>
      <w:r w:rsidR="00C4362F" w:rsidRPr="000952EC">
        <w:rPr>
          <w:rFonts w:ascii="SchoolBookC" w:hAnsi="SchoolBookC"/>
          <w:sz w:val="24"/>
          <w:szCs w:val="24"/>
          <w:lang w:val="uk-UA"/>
        </w:rPr>
        <w:t xml:space="preserve"> кореляці</w:t>
      </w:r>
      <w:r w:rsidR="00E239B3" w:rsidRPr="000952EC">
        <w:rPr>
          <w:rFonts w:ascii="SchoolBookC" w:hAnsi="SchoolBookC"/>
          <w:sz w:val="24"/>
          <w:szCs w:val="24"/>
          <w:lang w:val="uk-UA"/>
        </w:rPr>
        <w:t>ю</w:t>
      </w:r>
      <w:r w:rsidR="00C4362F" w:rsidRPr="000952EC">
        <w:rPr>
          <w:rFonts w:ascii="SchoolBookC" w:hAnsi="SchoolBookC"/>
          <w:sz w:val="24"/>
          <w:szCs w:val="24"/>
          <w:lang w:val="uk-UA"/>
        </w:rPr>
        <w:t xml:space="preserve"> теплових фл</w:t>
      </w:r>
      <w:r w:rsidRPr="000952EC">
        <w:rPr>
          <w:rFonts w:ascii="SchoolBookC" w:hAnsi="SchoolBookC"/>
          <w:sz w:val="24"/>
          <w:szCs w:val="24"/>
          <w:lang w:val="uk-UA"/>
        </w:rPr>
        <w:t>ю</w:t>
      </w:r>
      <w:r w:rsidR="00C4362F" w:rsidRPr="000952EC">
        <w:rPr>
          <w:rFonts w:ascii="SchoolBookC" w:hAnsi="SchoolBookC"/>
          <w:sz w:val="24"/>
          <w:szCs w:val="24"/>
          <w:lang w:val="uk-UA"/>
        </w:rPr>
        <w:t xml:space="preserve">ктуацій </w:t>
      </w:r>
      <w:r w:rsidR="00BC1DCF" w:rsidRPr="000952EC">
        <w:rPr>
          <w:rFonts w:ascii="SchoolBookC" w:hAnsi="SchoolBookC"/>
          <w:sz w:val="24"/>
          <w:szCs w:val="24"/>
          <w:lang w:val="uk-UA"/>
        </w:rPr>
        <w:t xml:space="preserve">орієнтації </w:t>
      </w:r>
      <w:r w:rsidR="00C4362F" w:rsidRPr="000952EC">
        <w:rPr>
          <w:rFonts w:ascii="SchoolBookC" w:hAnsi="SchoolBookC"/>
          <w:sz w:val="24"/>
          <w:szCs w:val="24"/>
          <w:lang w:val="uk-UA"/>
        </w:rPr>
        <w:t xml:space="preserve">директора та 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(за </w:t>
      </w:r>
      <w:r w:rsidR="00C4362F" w:rsidRPr="000952EC">
        <w:rPr>
          <w:rFonts w:ascii="SchoolBookC" w:hAnsi="SchoolBookC"/>
          <w:sz w:val="24"/>
          <w:szCs w:val="24"/>
          <w:lang w:val="uk-UA"/>
        </w:rPr>
        <w:t>інтенси</w:t>
      </w:r>
      <w:r w:rsidR="00C4362F" w:rsidRPr="000952EC">
        <w:rPr>
          <w:rFonts w:ascii="SchoolBookC" w:hAnsi="SchoolBookC"/>
          <w:sz w:val="24"/>
          <w:szCs w:val="24"/>
          <w:lang w:val="uk-UA"/>
        </w:rPr>
        <w:t>в</w:t>
      </w:r>
      <w:r w:rsidR="00C4362F" w:rsidRPr="000952EC">
        <w:rPr>
          <w:rFonts w:ascii="SchoolBookC" w:hAnsi="SchoolBookC"/>
          <w:sz w:val="24"/>
          <w:szCs w:val="24"/>
          <w:lang w:val="uk-UA"/>
        </w:rPr>
        <w:t>ніст</w:t>
      </w:r>
      <w:r w:rsidRPr="000952EC">
        <w:rPr>
          <w:rFonts w:ascii="SchoolBookC" w:hAnsi="SchoolBookC"/>
          <w:sz w:val="24"/>
          <w:szCs w:val="24"/>
          <w:lang w:val="uk-UA"/>
        </w:rPr>
        <w:t>ю)</w:t>
      </w:r>
      <w:r w:rsidR="00C4362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Pr="000952EC">
        <w:rPr>
          <w:rFonts w:ascii="SchoolBookC" w:hAnsi="SchoolBookC"/>
          <w:sz w:val="24"/>
          <w:szCs w:val="24"/>
          <w:lang w:val="uk-UA"/>
        </w:rPr>
        <w:t>Р</w:t>
      </w:r>
      <w:r w:rsidR="00C4362F" w:rsidRPr="000952EC">
        <w:rPr>
          <w:rFonts w:ascii="SchoolBookC" w:hAnsi="SchoolBookC"/>
          <w:sz w:val="24"/>
          <w:szCs w:val="24"/>
          <w:lang w:val="uk-UA"/>
        </w:rPr>
        <w:t>еле</w:t>
      </w:r>
      <w:r w:rsidRPr="000952EC">
        <w:rPr>
          <w:rFonts w:ascii="SchoolBookC" w:hAnsi="SchoolBookC"/>
          <w:sz w:val="24"/>
          <w:szCs w:val="24"/>
          <w:lang w:val="uk-UA"/>
        </w:rPr>
        <w:t>йове</w:t>
      </w:r>
      <w:r w:rsidR="00C4362F" w:rsidRPr="000952EC">
        <w:rPr>
          <w:rFonts w:ascii="SchoolBookC" w:hAnsi="SchoolBookC"/>
          <w:sz w:val="24"/>
          <w:szCs w:val="24"/>
          <w:lang w:val="uk-UA"/>
        </w:rPr>
        <w:t xml:space="preserve"> розсіяння світла на </w:t>
      </w:r>
      <w:r w:rsidRPr="000952EC">
        <w:rPr>
          <w:rFonts w:ascii="SchoolBookC" w:hAnsi="SchoolBookC"/>
          <w:sz w:val="24"/>
          <w:szCs w:val="24"/>
          <w:lang w:val="uk-UA"/>
        </w:rPr>
        <w:t>них</w:t>
      </w:r>
      <w:r w:rsidR="00C4362F" w:rsidRPr="000952EC">
        <w:rPr>
          <w:rFonts w:ascii="SchoolBookC" w:hAnsi="SchoolBookC"/>
          <w:sz w:val="24"/>
          <w:szCs w:val="24"/>
          <w:lang w:val="uk-UA"/>
        </w:rPr>
        <w:t>.</w:t>
      </w:r>
    </w:p>
    <w:p w:rsidR="004B393F" w:rsidRPr="000952EC" w:rsidRDefault="005825DB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 xml:space="preserve">Структура дисертації </w:t>
      </w:r>
      <w:r w:rsidR="00003D46" w:rsidRPr="000952EC">
        <w:rPr>
          <w:rFonts w:ascii="SchoolBookC" w:hAnsi="SchoolBookC"/>
          <w:sz w:val="24"/>
          <w:szCs w:val="24"/>
          <w:lang w:val="uk-UA"/>
        </w:rPr>
        <w:t>та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логіка подання матері</w:t>
      </w:r>
      <w:r w:rsidR="00643605" w:rsidRPr="000952EC">
        <w:rPr>
          <w:rFonts w:ascii="SchoolBookC" w:hAnsi="SchoolBookC"/>
          <w:sz w:val="24"/>
          <w:szCs w:val="24"/>
          <w:lang w:val="uk-UA"/>
        </w:rPr>
        <w:t>я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лу відображає послідовність </w:t>
      </w:r>
      <w:r w:rsidR="00643605" w:rsidRPr="000952EC">
        <w:rPr>
          <w:rFonts w:ascii="SchoolBookC" w:hAnsi="SchoolBookC"/>
          <w:sz w:val="24"/>
          <w:szCs w:val="24"/>
          <w:lang w:val="uk-UA"/>
        </w:rPr>
        <w:t>розв</w:t>
      </w:r>
      <w:r w:rsidR="00CD4551" w:rsidRPr="000952EC">
        <w:rPr>
          <w:rFonts w:ascii="SchoolBookC" w:hAnsi="SchoolBookC"/>
          <w:sz w:val="24"/>
          <w:szCs w:val="24"/>
          <w:lang w:val="uk-UA"/>
        </w:rPr>
        <w:t>’</w:t>
      </w:r>
      <w:r w:rsidR="00643605" w:rsidRPr="000952EC">
        <w:rPr>
          <w:rFonts w:ascii="SchoolBookC" w:hAnsi="SchoolBookC"/>
          <w:sz w:val="24"/>
          <w:szCs w:val="24"/>
          <w:lang w:val="uk-UA"/>
        </w:rPr>
        <w:t xml:space="preserve">язання </w:t>
      </w:r>
      <w:r w:rsidRPr="000952EC">
        <w:rPr>
          <w:rFonts w:ascii="SchoolBookC" w:hAnsi="SchoolBookC"/>
          <w:sz w:val="24"/>
          <w:szCs w:val="24"/>
          <w:lang w:val="uk-UA"/>
        </w:rPr>
        <w:t>зада</w:t>
      </w:r>
      <w:r w:rsidR="002E4D42" w:rsidRPr="000952EC">
        <w:rPr>
          <w:rFonts w:ascii="SchoolBookC" w:hAnsi="SchoolBookC"/>
          <w:sz w:val="24"/>
          <w:szCs w:val="24"/>
          <w:lang w:val="uk-UA"/>
        </w:rPr>
        <w:t>ч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643605" w:rsidRPr="000952EC">
        <w:rPr>
          <w:rFonts w:ascii="SchoolBookC" w:hAnsi="SchoolBookC"/>
          <w:sz w:val="24"/>
          <w:szCs w:val="24"/>
          <w:lang w:val="uk-UA"/>
        </w:rPr>
        <w:t xml:space="preserve">здійсненого </w:t>
      </w:r>
      <w:r w:rsidRPr="000952EC">
        <w:rPr>
          <w:rFonts w:ascii="SchoolBookC" w:hAnsi="SchoolBookC"/>
          <w:sz w:val="24"/>
          <w:szCs w:val="24"/>
          <w:lang w:val="uk-UA"/>
        </w:rPr>
        <w:t>дослідження.</w:t>
      </w:r>
      <w:r w:rsidR="002E4D42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4B393F" w:rsidRPr="000952EC">
        <w:rPr>
          <w:rFonts w:ascii="SchoolBookC" w:hAnsi="SchoolBookC"/>
          <w:sz w:val="24"/>
          <w:szCs w:val="24"/>
          <w:lang w:val="uk-UA"/>
        </w:rPr>
        <w:t>Дисертаці</w:t>
      </w:r>
      <w:r w:rsidR="00BC1DCF" w:rsidRPr="000952EC">
        <w:rPr>
          <w:rFonts w:ascii="SchoolBookC" w:hAnsi="SchoolBookC"/>
          <w:sz w:val="24"/>
          <w:szCs w:val="24"/>
          <w:lang w:val="uk-UA"/>
        </w:rPr>
        <w:t>я на 337 сторінках</w:t>
      </w:r>
      <w:r w:rsidR="00EC378F" w:rsidRPr="000952EC">
        <w:rPr>
          <w:rFonts w:ascii="SchoolBookC" w:hAnsi="SchoolBookC"/>
          <w:sz w:val="24"/>
          <w:szCs w:val="24"/>
          <w:lang w:val="uk-UA"/>
        </w:rPr>
        <w:t xml:space="preserve"> мі</w:t>
      </w:r>
      <w:r w:rsidR="00EC378F" w:rsidRPr="000952EC">
        <w:rPr>
          <w:rFonts w:ascii="SchoolBookC" w:hAnsi="SchoolBookC"/>
          <w:sz w:val="24"/>
          <w:szCs w:val="24"/>
          <w:lang w:val="uk-UA"/>
        </w:rPr>
        <w:t>с</w:t>
      </w:r>
      <w:r w:rsidR="00EC378F" w:rsidRPr="000952EC">
        <w:rPr>
          <w:rFonts w:ascii="SchoolBookC" w:hAnsi="SchoolBookC"/>
          <w:sz w:val="24"/>
          <w:szCs w:val="24"/>
          <w:lang w:val="uk-UA"/>
        </w:rPr>
        <w:t>тить 83 рисунки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EC378F" w:rsidRPr="000952EC">
        <w:rPr>
          <w:rFonts w:ascii="SchoolBookC" w:hAnsi="SchoolBookC"/>
          <w:sz w:val="24"/>
          <w:szCs w:val="24"/>
          <w:lang w:val="uk-UA"/>
        </w:rPr>
        <w:t xml:space="preserve">і </w:t>
      </w:r>
      <w:r w:rsidR="004B393F" w:rsidRPr="000952EC">
        <w:rPr>
          <w:rFonts w:ascii="SchoolBookC" w:hAnsi="SchoolBookC"/>
          <w:sz w:val="24"/>
          <w:szCs w:val="24"/>
          <w:lang w:val="uk-UA"/>
        </w:rPr>
        <w:t>складається з</w:t>
      </w:r>
      <w:r w:rsidR="00BC1DCF" w:rsidRPr="000952EC">
        <w:rPr>
          <w:rFonts w:ascii="SchoolBookC" w:hAnsi="SchoolBookC"/>
          <w:sz w:val="24"/>
          <w:szCs w:val="24"/>
          <w:lang w:val="uk-UA"/>
        </w:rPr>
        <w:t>і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вступу, </w:t>
      </w:r>
      <w:r w:rsidR="00E25F2C" w:rsidRPr="000952EC">
        <w:rPr>
          <w:rFonts w:ascii="SchoolBookC" w:hAnsi="SchoolBookC"/>
          <w:sz w:val="24"/>
          <w:szCs w:val="24"/>
          <w:lang w:val="uk-UA"/>
        </w:rPr>
        <w:t>с</w:t>
      </w:r>
      <w:r w:rsidR="00BC1DCF" w:rsidRPr="000952EC">
        <w:rPr>
          <w:rFonts w:ascii="SchoolBookC" w:hAnsi="SchoolBookC"/>
          <w:sz w:val="24"/>
          <w:szCs w:val="24"/>
          <w:lang w:val="uk-UA"/>
        </w:rPr>
        <w:t>і</w:t>
      </w:r>
      <w:r w:rsidR="00E25F2C" w:rsidRPr="000952EC">
        <w:rPr>
          <w:rFonts w:ascii="SchoolBookC" w:hAnsi="SchoolBookC"/>
          <w:sz w:val="24"/>
          <w:szCs w:val="24"/>
          <w:lang w:val="uk-UA"/>
        </w:rPr>
        <w:t>м</w:t>
      </w:r>
      <w:r w:rsidR="00BC1DCF" w:rsidRPr="000952EC">
        <w:rPr>
          <w:rFonts w:ascii="SchoolBookC" w:hAnsi="SchoolBookC"/>
          <w:sz w:val="24"/>
          <w:szCs w:val="24"/>
          <w:lang w:val="uk-UA"/>
        </w:rPr>
        <w:t>ох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розділів</w:t>
      </w:r>
      <w:r w:rsidR="008D59F6" w:rsidRPr="000952EC">
        <w:rPr>
          <w:rFonts w:ascii="SchoolBookC" w:hAnsi="SchoolBookC"/>
          <w:sz w:val="24"/>
          <w:szCs w:val="24"/>
          <w:lang w:val="uk-UA"/>
        </w:rPr>
        <w:t>,</w:t>
      </w:r>
      <w:r w:rsidR="003C3B29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EC378F" w:rsidRPr="000952EC">
        <w:rPr>
          <w:rFonts w:ascii="SchoolBookC" w:hAnsi="SchoolBookC"/>
          <w:sz w:val="24"/>
          <w:szCs w:val="24"/>
          <w:lang w:val="uk-UA"/>
        </w:rPr>
        <w:t xml:space="preserve">переліку </w:t>
      </w:r>
      <w:r w:rsidR="003C3B29" w:rsidRPr="000952EC">
        <w:rPr>
          <w:rFonts w:ascii="SchoolBookC" w:hAnsi="SchoolBookC"/>
          <w:sz w:val="24"/>
          <w:szCs w:val="24"/>
          <w:lang w:val="uk-UA"/>
        </w:rPr>
        <w:t>результатів і</w:t>
      </w:r>
      <w:r w:rsidR="008D59F6" w:rsidRPr="000952EC">
        <w:rPr>
          <w:rFonts w:ascii="SchoolBookC" w:hAnsi="SchoolBookC"/>
          <w:sz w:val="24"/>
          <w:szCs w:val="24"/>
          <w:lang w:val="uk-UA"/>
        </w:rPr>
        <w:t xml:space="preserve"> висновків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та списку</w:t>
      </w:r>
      <w:r w:rsidR="008D59F6" w:rsidRPr="000952EC">
        <w:rPr>
          <w:rFonts w:ascii="SchoolBookC" w:hAnsi="SchoolBookC"/>
          <w:sz w:val="24"/>
          <w:szCs w:val="24"/>
          <w:lang w:val="uk-UA"/>
        </w:rPr>
        <w:t xml:space="preserve"> використаних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8D59F6" w:rsidRPr="000952EC">
        <w:rPr>
          <w:rFonts w:ascii="SchoolBookC" w:hAnsi="SchoolBookC"/>
          <w:sz w:val="24"/>
          <w:szCs w:val="24"/>
          <w:lang w:val="uk-UA"/>
        </w:rPr>
        <w:t>джерел</w:t>
      </w:r>
      <w:r w:rsidR="00BC1DCF" w:rsidRPr="000952EC">
        <w:rPr>
          <w:rFonts w:ascii="SchoolBookC" w:hAnsi="SchoolBookC"/>
          <w:sz w:val="24"/>
          <w:szCs w:val="24"/>
          <w:lang w:val="uk-UA"/>
        </w:rPr>
        <w:t xml:space="preserve"> із 568 найменувань (на 63 сторінках)</w:t>
      </w:r>
      <w:r w:rsidR="00F534D6" w:rsidRPr="000952EC">
        <w:rPr>
          <w:rFonts w:ascii="SchoolBookC" w:hAnsi="SchoolBookC"/>
          <w:sz w:val="24"/>
          <w:szCs w:val="24"/>
          <w:lang w:val="uk-UA"/>
        </w:rPr>
        <w:t>.</w:t>
      </w:r>
    </w:p>
    <w:p w:rsidR="004B393F" w:rsidRPr="000952EC" w:rsidRDefault="004B393F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У</w:t>
      </w:r>
      <w:r w:rsidRPr="000952EC">
        <w:rPr>
          <w:rFonts w:ascii="SchoolBookC" w:hAnsi="SchoolBookC"/>
          <w:b/>
          <w:bCs/>
          <w:sz w:val="24"/>
          <w:szCs w:val="24"/>
          <w:lang w:val="uk-UA"/>
        </w:rPr>
        <w:t xml:space="preserve"> </w:t>
      </w:r>
      <w:r w:rsidR="00AC4D47" w:rsidRPr="000952EC">
        <w:rPr>
          <w:rFonts w:ascii="SchoolBookC" w:hAnsi="SchoolBookC"/>
          <w:bCs/>
          <w:i/>
          <w:sz w:val="24"/>
          <w:szCs w:val="24"/>
          <w:lang w:val="uk-UA"/>
        </w:rPr>
        <w:t>В</w:t>
      </w:r>
      <w:r w:rsidRPr="000952EC">
        <w:rPr>
          <w:rFonts w:ascii="SchoolBookC" w:hAnsi="SchoolBookC"/>
          <w:bCs/>
          <w:i/>
          <w:sz w:val="24"/>
          <w:szCs w:val="24"/>
          <w:lang w:val="uk-UA"/>
        </w:rPr>
        <w:t>ступі</w:t>
      </w:r>
      <w:r w:rsidRPr="000952EC">
        <w:rPr>
          <w:rFonts w:ascii="SchoolBookC" w:hAnsi="SchoolBookC"/>
          <w:b/>
          <w:bCs/>
          <w:sz w:val="24"/>
          <w:szCs w:val="24"/>
          <w:lang w:val="uk-UA"/>
        </w:rPr>
        <w:t xml:space="preserve"> </w:t>
      </w:r>
      <w:r w:rsidRPr="000952EC">
        <w:rPr>
          <w:rFonts w:ascii="SchoolBookC" w:hAnsi="SchoolBookC"/>
          <w:sz w:val="24"/>
          <w:szCs w:val="24"/>
          <w:lang w:val="uk-UA"/>
        </w:rPr>
        <w:t>обґрунтовано актуальність теми</w:t>
      </w:r>
      <w:r w:rsidR="00F51C37" w:rsidRPr="000952EC">
        <w:rPr>
          <w:rFonts w:ascii="SchoolBookC" w:hAnsi="SchoolBookC"/>
          <w:sz w:val="24"/>
          <w:szCs w:val="24"/>
          <w:lang w:val="uk-UA"/>
        </w:rPr>
        <w:t xml:space="preserve"> дисертації,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сформульован</w:t>
      </w:r>
      <w:r w:rsidR="00F51C37" w:rsidRPr="000952EC">
        <w:rPr>
          <w:rFonts w:ascii="SchoolBookC" w:hAnsi="SchoolBookC"/>
          <w:sz w:val="24"/>
          <w:szCs w:val="24"/>
          <w:lang w:val="uk-UA"/>
        </w:rPr>
        <w:t>о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мет</w:t>
      </w:r>
      <w:r w:rsidR="00F51C37" w:rsidRPr="000952EC">
        <w:rPr>
          <w:rFonts w:ascii="SchoolBookC" w:hAnsi="SchoolBookC"/>
          <w:sz w:val="24"/>
          <w:szCs w:val="24"/>
          <w:lang w:val="uk-UA"/>
        </w:rPr>
        <w:t>у і задачі дослідження</w:t>
      </w:r>
      <w:r w:rsidRPr="000952EC">
        <w:rPr>
          <w:rFonts w:ascii="SchoolBookC" w:hAnsi="SchoolBookC"/>
          <w:sz w:val="24"/>
          <w:szCs w:val="24"/>
          <w:lang w:val="uk-UA"/>
        </w:rPr>
        <w:t>,</w:t>
      </w:r>
      <w:r w:rsidR="00F51C37" w:rsidRPr="000952EC">
        <w:rPr>
          <w:rFonts w:ascii="SchoolBookC" w:hAnsi="SchoolBookC"/>
          <w:sz w:val="24"/>
          <w:szCs w:val="24"/>
          <w:lang w:val="uk-UA"/>
        </w:rPr>
        <w:t xml:space="preserve"> визначено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предмет </w:t>
      </w:r>
      <w:r w:rsidR="00A158BB" w:rsidRPr="000952EC">
        <w:rPr>
          <w:rFonts w:ascii="SchoolBookC" w:hAnsi="SchoolBookC"/>
          <w:sz w:val="24"/>
          <w:szCs w:val="24"/>
          <w:lang w:val="uk-UA"/>
        </w:rPr>
        <w:t>і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методи досліджен</w:t>
      </w:r>
      <w:r w:rsidR="00603BB4" w:rsidRPr="000952EC">
        <w:rPr>
          <w:rFonts w:ascii="SchoolBookC" w:hAnsi="SchoolBookC"/>
          <w:sz w:val="24"/>
          <w:szCs w:val="24"/>
          <w:lang w:val="uk-UA"/>
        </w:rPr>
        <w:t>ня</w:t>
      </w:r>
      <w:r w:rsidR="00A158BB" w:rsidRPr="000952EC">
        <w:rPr>
          <w:rFonts w:ascii="SchoolBookC" w:hAnsi="SchoolBookC"/>
          <w:sz w:val="24"/>
          <w:szCs w:val="24"/>
          <w:lang w:val="uk-UA"/>
        </w:rPr>
        <w:t>,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A158BB" w:rsidRPr="000952EC">
        <w:rPr>
          <w:rFonts w:ascii="SchoolBookC" w:hAnsi="SchoolBookC"/>
          <w:sz w:val="24"/>
          <w:szCs w:val="24"/>
          <w:lang w:val="uk-UA"/>
        </w:rPr>
        <w:t>в</w:t>
      </w:r>
      <w:r w:rsidRPr="000952EC">
        <w:rPr>
          <w:rFonts w:ascii="SchoolBookC" w:hAnsi="SchoolBookC"/>
          <w:sz w:val="24"/>
          <w:szCs w:val="24"/>
          <w:lang w:val="uk-UA"/>
        </w:rPr>
        <w:t>исвітлено наук</w:t>
      </w:r>
      <w:r w:rsidRPr="000952EC">
        <w:rPr>
          <w:rFonts w:ascii="SchoolBookC" w:hAnsi="SchoolBookC"/>
          <w:sz w:val="24"/>
          <w:szCs w:val="24"/>
          <w:lang w:val="uk-UA"/>
        </w:rPr>
        <w:t>о</w:t>
      </w:r>
      <w:r w:rsidRPr="000952EC">
        <w:rPr>
          <w:rFonts w:ascii="SchoolBookC" w:hAnsi="SchoolBookC"/>
          <w:sz w:val="24"/>
          <w:szCs w:val="24"/>
          <w:lang w:val="uk-UA"/>
        </w:rPr>
        <w:t>ву новизну та практичну значимість о</w:t>
      </w:r>
      <w:r w:rsidR="00A158BB" w:rsidRPr="000952EC">
        <w:rPr>
          <w:rFonts w:ascii="SchoolBookC" w:hAnsi="SchoolBookC"/>
          <w:sz w:val="24"/>
          <w:szCs w:val="24"/>
          <w:lang w:val="uk-UA"/>
        </w:rPr>
        <w:t>держ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аних </w:t>
      </w:r>
      <w:r w:rsidR="00603BB4" w:rsidRPr="000952EC">
        <w:rPr>
          <w:rFonts w:ascii="SchoolBookC" w:hAnsi="SchoolBookC"/>
          <w:sz w:val="24"/>
          <w:szCs w:val="24"/>
          <w:lang w:val="uk-UA"/>
        </w:rPr>
        <w:t>при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603BB4" w:rsidRPr="000952EC">
        <w:rPr>
          <w:rFonts w:ascii="SchoolBookC" w:hAnsi="SchoolBookC"/>
          <w:sz w:val="24"/>
          <w:szCs w:val="24"/>
          <w:lang w:val="uk-UA"/>
        </w:rPr>
        <w:t>цьому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результатів</w:t>
      </w:r>
      <w:r w:rsidR="00A158BB" w:rsidRPr="000952EC">
        <w:rPr>
          <w:rFonts w:ascii="SchoolBookC" w:hAnsi="SchoolBookC"/>
          <w:sz w:val="24"/>
          <w:szCs w:val="24"/>
          <w:lang w:val="uk-UA"/>
        </w:rPr>
        <w:t>,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A158BB" w:rsidRPr="000952EC">
        <w:rPr>
          <w:rFonts w:ascii="SchoolBookC" w:hAnsi="SchoolBookC"/>
          <w:sz w:val="24"/>
          <w:szCs w:val="24"/>
          <w:lang w:val="uk-UA"/>
        </w:rPr>
        <w:t>н</w:t>
      </w:r>
      <w:r w:rsidRPr="000952EC">
        <w:rPr>
          <w:rFonts w:ascii="SchoolBookC" w:hAnsi="SchoolBookC"/>
          <w:sz w:val="24"/>
          <w:szCs w:val="24"/>
          <w:lang w:val="uk-UA"/>
        </w:rPr>
        <w:t>авед</w:t>
      </w:r>
      <w:r w:rsidRPr="000952EC">
        <w:rPr>
          <w:rFonts w:ascii="SchoolBookC" w:hAnsi="SchoolBookC"/>
          <w:sz w:val="24"/>
          <w:szCs w:val="24"/>
          <w:lang w:val="uk-UA"/>
        </w:rPr>
        <w:t>е</w:t>
      </w:r>
      <w:r w:rsidRPr="000952EC">
        <w:rPr>
          <w:rFonts w:ascii="SchoolBookC" w:hAnsi="SchoolBookC"/>
          <w:sz w:val="24"/>
          <w:szCs w:val="24"/>
          <w:lang w:val="uk-UA"/>
        </w:rPr>
        <w:t>но інформацію про зв</w:t>
      </w:r>
      <w:r w:rsidR="00CD4551" w:rsidRPr="000952EC">
        <w:rPr>
          <w:rFonts w:ascii="SchoolBookC" w:hAnsi="SchoolBookC"/>
          <w:sz w:val="24"/>
          <w:szCs w:val="24"/>
          <w:lang w:val="uk-UA"/>
        </w:rPr>
        <w:t>’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язок роботи з відповідними науковими програмами </w:t>
      </w:r>
      <w:r w:rsidR="00F51C37" w:rsidRPr="000952EC">
        <w:rPr>
          <w:rFonts w:ascii="SchoolBookC" w:hAnsi="SchoolBookC"/>
          <w:sz w:val="24"/>
          <w:szCs w:val="24"/>
          <w:lang w:val="uk-UA"/>
        </w:rPr>
        <w:t>і т</w:t>
      </w:r>
      <w:r w:rsidR="00F51C37" w:rsidRPr="000952EC">
        <w:rPr>
          <w:rFonts w:ascii="SchoolBookC" w:hAnsi="SchoolBookC"/>
          <w:sz w:val="24"/>
          <w:szCs w:val="24"/>
          <w:lang w:val="uk-UA"/>
        </w:rPr>
        <w:t>е</w:t>
      </w:r>
      <w:r w:rsidR="00F51C37" w:rsidRPr="000952EC">
        <w:rPr>
          <w:rFonts w:ascii="SchoolBookC" w:hAnsi="SchoolBookC"/>
          <w:sz w:val="24"/>
          <w:szCs w:val="24"/>
          <w:lang w:val="uk-UA"/>
        </w:rPr>
        <w:t>мами</w:t>
      </w:r>
      <w:r w:rsidR="00A158BB" w:rsidRPr="000952EC">
        <w:rPr>
          <w:rFonts w:ascii="SchoolBookC" w:hAnsi="SchoolBookC"/>
          <w:sz w:val="24"/>
          <w:szCs w:val="24"/>
          <w:lang w:val="uk-UA"/>
        </w:rPr>
        <w:t>;</w:t>
      </w:r>
      <w:r w:rsidR="00F51C3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A158BB" w:rsidRPr="000952EC">
        <w:rPr>
          <w:rFonts w:ascii="SchoolBookC" w:hAnsi="SchoolBookC"/>
          <w:sz w:val="24"/>
          <w:szCs w:val="24"/>
          <w:lang w:val="uk-UA"/>
        </w:rPr>
        <w:t>т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акож </w:t>
      </w:r>
      <w:r w:rsidR="00A158BB" w:rsidRPr="000952EC">
        <w:rPr>
          <w:rFonts w:ascii="SchoolBookC" w:hAnsi="SchoolBookC"/>
          <w:sz w:val="24"/>
          <w:szCs w:val="24"/>
          <w:lang w:val="uk-UA"/>
        </w:rPr>
        <w:t>за</w:t>
      </w:r>
      <w:r w:rsidRPr="000952EC">
        <w:rPr>
          <w:rFonts w:ascii="SchoolBookC" w:hAnsi="SchoolBookC"/>
          <w:sz w:val="24"/>
          <w:szCs w:val="24"/>
          <w:lang w:val="uk-UA"/>
        </w:rPr>
        <w:t>значено особистий внесок здобувача.</w:t>
      </w:r>
    </w:p>
    <w:p w:rsidR="00BA18D5" w:rsidRPr="000952EC" w:rsidRDefault="00A85BC4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У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4B393F" w:rsidRPr="000952EC">
        <w:rPr>
          <w:rFonts w:ascii="SchoolBookC" w:hAnsi="SchoolBookC"/>
          <w:bCs/>
          <w:i/>
          <w:sz w:val="24"/>
          <w:szCs w:val="24"/>
          <w:lang w:val="uk-UA"/>
        </w:rPr>
        <w:t>першому</w:t>
      </w:r>
      <w:r w:rsidR="004B393F" w:rsidRPr="000952EC">
        <w:rPr>
          <w:rFonts w:ascii="SchoolBookC" w:hAnsi="SchoolBookC"/>
          <w:b/>
          <w:bCs/>
          <w:sz w:val="24"/>
          <w:szCs w:val="24"/>
          <w:lang w:val="uk-UA"/>
        </w:rPr>
        <w:t xml:space="preserve"> 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розділі дисертації </w:t>
      </w:r>
      <w:r w:rsidR="00CC69A8" w:rsidRPr="000952EC">
        <w:rPr>
          <w:rFonts w:ascii="SchoolBookC" w:hAnsi="SchoolBookC"/>
          <w:sz w:val="24"/>
          <w:szCs w:val="24"/>
          <w:lang w:val="uk-UA"/>
        </w:rPr>
        <w:t>зроблено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огляд літератури </w:t>
      </w:r>
      <w:r w:rsidR="00C10970" w:rsidRPr="000952EC">
        <w:rPr>
          <w:rFonts w:ascii="SchoolBookC" w:hAnsi="SchoolBookC"/>
          <w:sz w:val="24"/>
          <w:szCs w:val="24"/>
          <w:lang w:val="uk-UA"/>
        </w:rPr>
        <w:t>за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тем</w:t>
      </w:r>
      <w:r w:rsidR="00C10970" w:rsidRPr="000952EC">
        <w:rPr>
          <w:rFonts w:ascii="SchoolBookC" w:hAnsi="SchoolBookC"/>
          <w:sz w:val="24"/>
          <w:szCs w:val="24"/>
          <w:lang w:val="uk-UA"/>
        </w:rPr>
        <w:t>ою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дисерт</w:t>
      </w:r>
      <w:r w:rsidR="004B393F" w:rsidRPr="000952EC">
        <w:rPr>
          <w:rFonts w:ascii="SchoolBookC" w:hAnsi="SchoolBookC"/>
          <w:sz w:val="24"/>
          <w:szCs w:val="24"/>
          <w:lang w:val="uk-UA"/>
        </w:rPr>
        <w:t>а</w:t>
      </w:r>
      <w:r w:rsidR="004B393F" w:rsidRPr="000952EC">
        <w:rPr>
          <w:rFonts w:ascii="SchoolBookC" w:hAnsi="SchoolBookC"/>
          <w:sz w:val="24"/>
          <w:szCs w:val="24"/>
          <w:lang w:val="uk-UA"/>
        </w:rPr>
        <w:t>ці</w:t>
      </w:r>
      <w:r w:rsidR="00C10970" w:rsidRPr="000952EC">
        <w:rPr>
          <w:rFonts w:ascii="SchoolBookC" w:hAnsi="SchoolBookC"/>
          <w:sz w:val="24"/>
          <w:szCs w:val="24"/>
          <w:lang w:val="uk-UA"/>
        </w:rPr>
        <w:t>йної роботи,</w:t>
      </w:r>
      <w:r w:rsidR="00CC69A8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а також коротко сформульовано </w:t>
      </w:r>
      <w:r w:rsidR="00C10970" w:rsidRPr="000952EC">
        <w:rPr>
          <w:rFonts w:ascii="SchoolBookC" w:hAnsi="SchoolBookC"/>
          <w:sz w:val="24"/>
          <w:szCs w:val="24"/>
          <w:lang w:val="uk-UA"/>
        </w:rPr>
        <w:t xml:space="preserve">основні </w:t>
      </w:r>
      <w:r w:rsidR="004B393F" w:rsidRPr="000952EC">
        <w:rPr>
          <w:rFonts w:ascii="SchoolBookC" w:hAnsi="SchoolBookC"/>
          <w:sz w:val="24"/>
          <w:szCs w:val="24"/>
          <w:lang w:val="uk-UA"/>
        </w:rPr>
        <w:t>поняття та принципи ф</w:t>
      </w:r>
      <w:r w:rsidR="004B393F" w:rsidRPr="000952EC">
        <w:rPr>
          <w:rFonts w:ascii="SchoolBookC" w:hAnsi="SchoolBookC"/>
          <w:sz w:val="24"/>
          <w:szCs w:val="24"/>
          <w:lang w:val="uk-UA"/>
        </w:rPr>
        <w:t>і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зики </w:t>
      </w:r>
      <w:r w:rsidR="004F5AE0" w:rsidRPr="000952EC">
        <w:rPr>
          <w:rFonts w:ascii="SchoolBookC" w:hAnsi="SchoolBookC"/>
          <w:sz w:val="24"/>
          <w:szCs w:val="24"/>
          <w:lang w:val="uk-UA"/>
        </w:rPr>
        <w:t>мезоморфних фаз</w:t>
      </w:r>
      <w:r w:rsidR="00EA2525" w:rsidRPr="000952EC">
        <w:rPr>
          <w:rFonts w:ascii="SchoolBookC" w:hAnsi="SchoolBookC"/>
          <w:sz w:val="24"/>
          <w:szCs w:val="24"/>
          <w:lang w:val="uk-UA"/>
        </w:rPr>
        <w:t xml:space="preserve">. </w:t>
      </w:r>
      <w:r w:rsidR="00C10970" w:rsidRPr="000952EC">
        <w:rPr>
          <w:rFonts w:ascii="SchoolBookC" w:hAnsi="SchoolBookC"/>
          <w:sz w:val="24"/>
          <w:szCs w:val="24"/>
          <w:lang w:val="uk-UA"/>
        </w:rPr>
        <w:t>Тут р</w:t>
      </w:r>
      <w:r w:rsidR="00BA18D5" w:rsidRPr="000952EC">
        <w:rPr>
          <w:rFonts w:ascii="SchoolBookC" w:hAnsi="SchoolBookC"/>
          <w:sz w:val="24"/>
          <w:szCs w:val="24"/>
          <w:lang w:val="uk-UA"/>
        </w:rPr>
        <w:t>озглянуто особливості орієнтаційної нестійкост</w:t>
      </w:r>
      <w:r w:rsidR="00C10970" w:rsidRPr="000952EC">
        <w:rPr>
          <w:rFonts w:ascii="SchoolBookC" w:hAnsi="SchoolBookC"/>
          <w:sz w:val="24"/>
          <w:szCs w:val="24"/>
          <w:lang w:val="uk-UA"/>
        </w:rPr>
        <w:t>и</w:t>
      </w:r>
      <w:r w:rsidR="00BA18D5" w:rsidRPr="000952EC">
        <w:rPr>
          <w:rFonts w:ascii="SchoolBookC" w:hAnsi="SchoolBookC"/>
          <w:sz w:val="24"/>
          <w:szCs w:val="24"/>
          <w:lang w:val="uk-UA"/>
        </w:rPr>
        <w:t xml:space="preserve"> просторово обмежених </w:t>
      </w:r>
      <w:r w:rsidR="004F5AE0" w:rsidRPr="000952EC">
        <w:rPr>
          <w:rFonts w:ascii="SchoolBookC" w:hAnsi="SchoolBookC"/>
          <w:sz w:val="24"/>
          <w:szCs w:val="24"/>
          <w:lang w:val="uk-UA"/>
        </w:rPr>
        <w:t>мезофаз</w:t>
      </w:r>
      <w:r w:rsidR="00BA18D5" w:rsidRPr="000952EC">
        <w:rPr>
          <w:rFonts w:ascii="SchoolBookC" w:hAnsi="SchoolBookC"/>
          <w:sz w:val="24"/>
          <w:szCs w:val="24"/>
          <w:lang w:val="uk-UA"/>
        </w:rPr>
        <w:t>, зокрема немати</w:t>
      </w:r>
      <w:r w:rsidR="00C10970" w:rsidRPr="000952EC">
        <w:rPr>
          <w:rFonts w:ascii="SchoolBookC" w:hAnsi="SchoolBookC"/>
          <w:sz w:val="24"/>
          <w:szCs w:val="24"/>
          <w:lang w:val="uk-UA"/>
        </w:rPr>
        <w:t>ків</w:t>
      </w:r>
      <w:r w:rsidR="00BA18D5" w:rsidRPr="000952EC">
        <w:rPr>
          <w:rFonts w:ascii="SchoolBookC" w:hAnsi="SchoolBookC"/>
          <w:sz w:val="24"/>
          <w:szCs w:val="24"/>
          <w:lang w:val="uk-UA"/>
        </w:rPr>
        <w:t>, у зовнішніх електричному</w:t>
      </w:r>
      <w:r w:rsidR="00C10970" w:rsidRPr="000952EC">
        <w:rPr>
          <w:rFonts w:ascii="SchoolBookC" w:hAnsi="SchoolBookC"/>
          <w:sz w:val="24"/>
          <w:szCs w:val="24"/>
          <w:lang w:val="uk-UA"/>
        </w:rPr>
        <w:t xml:space="preserve">, </w:t>
      </w:r>
      <w:r w:rsidR="00924F9C" w:rsidRPr="000952EC">
        <w:rPr>
          <w:rFonts w:ascii="SchoolBookC" w:hAnsi="SchoolBookC"/>
          <w:sz w:val="24"/>
          <w:szCs w:val="24"/>
          <w:lang w:val="uk-UA"/>
        </w:rPr>
        <w:lastRenderedPageBreak/>
        <w:t>магне</w:t>
      </w:r>
      <w:r w:rsidR="00BA18D5" w:rsidRPr="000952EC">
        <w:rPr>
          <w:rFonts w:ascii="SchoolBookC" w:hAnsi="SchoolBookC"/>
          <w:sz w:val="24"/>
          <w:szCs w:val="24"/>
          <w:lang w:val="uk-UA"/>
        </w:rPr>
        <w:t>тному і світловому полях</w:t>
      </w:r>
      <w:r w:rsidR="00C10970" w:rsidRPr="000952EC">
        <w:rPr>
          <w:rFonts w:ascii="SchoolBookC" w:hAnsi="SchoolBookC"/>
          <w:sz w:val="24"/>
          <w:szCs w:val="24"/>
          <w:lang w:val="uk-UA"/>
        </w:rPr>
        <w:t>;</w:t>
      </w:r>
      <w:r w:rsidR="00BA18D5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C10970" w:rsidRPr="000952EC">
        <w:rPr>
          <w:rFonts w:ascii="SchoolBookC" w:hAnsi="SchoolBookC"/>
          <w:sz w:val="24"/>
          <w:szCs w:val="24"/>
          <w:lang w:val="uk-UA"/>
        </w:rPr>
        <w:t>о</w:t>
      </w:r>
      <w:r w:rsidR="00BA18D5" w:rsidRPr="000952EC">
        <w:rPr>
          <w:rFonts w:ascii="SchoolBookC" w:hAnsi="SchoolBookC"/>
          <w:sz w:val="24"/>
          <w:szCs w:val="24"/>
          <w:lang w:val="uk-UA"/>
        </w:rPr>
        <w:t>бговор</w:t>
      </w:r>
      <w:r w:rsidR="00C10970" w:rsidRPr="000952EC">
        <w:rPr>
          <w:rFonts w:ascii="SchoolBookC" w:hAnsi="SchoolBookC"/>
          <w:sz w:val="24"/>
          <w:szCs w:val="24"/>
          <w:lang w:val="uk-UA"/>
        </w:rPr>
        <w:t>ено</w:t>
      </w:r>
      <w:r w:rsidR="00BA18D5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C10970" w:rsidRPr="000952EC">
        <w:rPr>
          <w:rFonts w:ascii="SchoolBookC" w:hAnsi="SchoolBookC"/>
          <w:sz w:val="24"/>
          <w:szCs w:val="24"/>
          <w:lang w:val="uk-UA"/>
        </w:rPr>
        <w:t>вплив</w:t>
      </w:r>
      <w:r w:rsidR="00BA18D5" w:rsidRPr="000952EC">
        <w:rPr>
          <w:rFonts w:ascii="SchoolBookC" w:hAnsi="SchoolBookC"/>
          <w:sz w:val="24"/>
          <w:szCs w:val="24"/>
          <w:lang w:val="uk-UA"/>
        </w:rPr>
        <w:t xml:space="preserve"> поверхн</w:t>
      </w:r>
      <w:r w:rsidR="00C10970" w:rsidRPr="000952EC">
        <w:rPr>
          <w:rFonts w:ascii="SchoolBookC" w:hAnsi="SchoolBookC"/>
          <w:sz w:val="24"/>
          <w:szCs w:val="24"/>
          <w:lang w:val="uk-UA"/>
        </w:rPr>
        <w:t>і</w:t>
      </w:r>
      <w:r w:rsidR="00BA18D5" w:rsidRPr="000952EC">
        <w:rPr>
          <w:rFonts w:ascii="SchoolBookC" w:hAnsi="SchoolBookC"/>
          <w:sz w:val="24"/>
          <w:szCs w:val="24"/>
          <w:lang w:val="uk-UA"/>
        </w:rPr>
        <w:t xml:space="preserve"> на орієнтаційну структуру обмежених </w:t>
      </w:r>
      <w:r w:rsidR="004F5AE0" w:rsidRPr="000952EC">
        <w:rPr>
          <w:rFonts w:ascii="SchoolBookC" w:hAnsi="SchoolBookC"/>
          <w:sz w:val="24"/>
          <w:szCs w:val="24"/>
          <w:lang w:val="uk-UA"/>
        </w:rPr>
        <w:t>мезофаз</w:t>
      </w:r>
      <w:r w:rsidR="00C10970" w:rsidRPr="000952EC">
        <w:rPr>
          <w:rFonts w:ascii="SchoolBookC" w:hAnsi="SchoolBookC"/>
          <w:sz w:val="24"/>
          <w:szCs w:val="24"/>
          <w:lang w:val="uk-UA"/>
        </w:rPr>
        <w:t>;</w:t>
      </w:r>
      <w:r w:rsidR="00BA18D5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C10970" w:rsidRPr="000952EC">
        <w:rPr>
          <w:rFonts w:ascii="SchoolBookC" w:hAnsi="SchoolBookC"/>
          <w:sz w:val="24"/>
          <w:szCs w:val="24"/>
          <w:lang w:val="uk-UA"/>
        </w:rPr>
        <w:t>п</w:t>
      </w:r>
      <w:r w:rsidR="00BA18D5" w:rsidRPr="000952EC">
        <w:rPr>
          <w:rFonts w:ascii="SchoolBookC" w:hAnsi="SchoolBookC"/>
          <w:sz w:val="24"/>
          <w:szCs w:val="24"/>
          <w:lang w:val="uk-UA"/>
        </w:rPr>
        <w:t>роаналізовано особливості домішк</w:t>
      </w:r>
      <w:r w:rsidR="00C10970" w:rsidRPr="000952EC">
        <w:rPr>
          <w:rFonts w:ascii="SchoolBookC" w:hAnsi="SchoolBookC"/>
          <w:sz w:val="24"/>
          <w:szCs w:val="24"/>
          <w:lang w:val="uk-UA"/>
        </w:rPr>
        <w:t>ових ефектів</w:t>
      </w:r>
      <w:r w:rsidR="00BA18D5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C10970" w:rsidRPr="000952EC">
        <w:rPr>
          <w:rFonts w:ascii="SchoolBookC" w:hAnsi="SchoolBookC"/>
          <w:sz w:val="24"/>
          <w:szCs w:val="24"/>
          <w:lang w:val="uk-UA"/>
        </w:rPr>
        <w:t>у</w:t>
      </w:r>
      <w:r w:rsidR="00BA18D5" w:rsidRPr="000952EC">
        <w:rPr>
          <w:rFonts w:ascii="SchoolBookC" w:hAnsi="SchoolBookC"/>
          <w:sz w:val="24"/>
          <w:szCs w:val="24"/>
          <w:lang w:val="uk-UA"/>
        </w:rPr>
        <w:t xml:space="preserve"> орієнтаційн</w:t>
      </w:r>
      <w:r w:rsidR="00C10970" w:rsidRPr="000952EC">
        <w:rPr>
          <w:rFonts w:ascii="SchoolBookC" w:hAnsi="SchoolBookC"/>
          <w:sz w:val="24"/>
          <w:szCs w:val="24"/>
          <w:lang w:val="uk-UA"/>
        </w:rPr>
        <w:t>ому</w:t>
      </w:r>
      <w:r w:rsidR="00BA18D5" w:rsidRPr="000952EC">
        <w:rPr>
          <w:rFonts w:ascii="SchoolBookC" w:hAnsi="SchoolBookC"/>
          <w:sz w:val="24"/>
          <w:szCs w:val="24"/>
          <w:lang w:val="uk-UA"/>
        </w:rPr>
        <w:t xml:space="preserve"> поряд</w:t>
      </w:r>
      <w:r w:rsidR="00C10970" w:rsidRPr="000952EC">
        <w:rPr>
          <w:rFonts w:ascii="SchoolBookC" w:hAnsi="SchoolBookC"/>
          <w:sz w:val="24"/>
          <w:szCs w:val="24"/>
          <w:lang w:val="uk-UA"/>
        </w:rPr>
        <w:t>ку</w:t>
      </w:r>
      <w:r w:rsidR="00BA18D5" w:rsidRPr="000952EC">
        <w:rPr>
          <w:rFonts w:ascii="SchoolBookC" w:hAnsi="SchoolBookC"/>
          <w:sz w:val="24"/>
          <w:szCs w:val="24"/>
          <w:lang w:val="uk-UA"/>
        </w:rPr>
        <w:t xml:space="preserve"> нематиків </w:t>
      </w:r>
      <w:r w:rsidR="00C10970" w:rsidRPr="000952EC">
        <w:rPr>
          <w:rFonts w:ascii="SchoolBookC" w:hAnsi="SchoolBookC"/>
          <w:sz w:val="24"/>
          <w:szCs w:val="24"/>
          <w:lang w:val="uk-UA"/>
        </w:rPr>
        <w:t>і</w:t>
      </w:r>
      <w:r w:rsidR="00BA18D5" w:rsidRPr="000952EC">
        <w:rPr>
          <w:rFonts w:ascii="SchoolBookC" w:hAnsi="SchoolBookC"/>
          <w:sz w:val="24"/>
          <w:szCs w:val="24"/>
          <w:lang w:val="uk-UA"/>
        </w:rPr>
        <w:t xml:space="preserve"> пов</w:t>
      </w:r>
      <w:r w:rsidR="00CD4551" w:rsidRPr="000952EC">
        <w:rPr>
          <w:rFonts w:ascii="SchoolBookC" w:hAnsi="SchoolBookC"/>
          <w:sz w:val="24"/>
          <w:szCs w:val="24"/>
          <w:lang w:val="uk-UA"/>
        </w:rPr>
        <w:t>’</w:t>
      </w:r>
      <w:r w:rsidR="00BA18D5" w:rsidRPr="000952EC">
        <w:rPr>
          <w:rFonts w:ascii="SchoolBookC" w:hAnsi="SchoolBookC"/>
          <w:sz w:val="24"/>
          <w:szCs w:val="24"/>
          <w:lang w:val="uk-UA"/>
        </w:rPr>
        <w:t>язан</w:t>
      </w:r>
      <w:r w:rsidR="00C10970" w:rsidRPr="000952EC">
        <w:rPr>
          <w:rFonts w:ascii="SchoolBookC" w:hAnsi="SchoolBookC"/>
          <w:sz w:val="24"/>
          <w:szCs w:val="24"/>
          <w:lang w:val="uk-UA"/>
        </w:rPr>
        <w:t>их</w:t>
      </w:r>
      <w:r w:rsidR="00BA18D5" w:rsidRPr="000952EC">
        <w:rPr>
          <w:rFonts w:ascii="SchoolBookC" w:hAnsi="SchoolBookC"/>
          <w:sz w:val="24"/>
          <w:szCs w:val="24"/>
          <w:lang w:val="uk-UA"/>
        </w:rPr>
        <w:t xml:space="preserve"> з н</w:t>
      </w:r>
      <w:r w:rsidR="00C10970" w:rsidRPr="000952EC">
        <w:rPr>
          <w:rFonts w:ascii="SchoolBookC" w:hAnsi="SchoolBookC"/>
          <w:sz w:val="24"/>
          <w:szCs w:val="24"/>
          <w:lang w:val="uk-UA"/>
        </w:rPr>
        <w:t>им</w:t>
      </w:r>
      <w:r w:rsidR="00BA18D5" w:rsidRPr="000952EC">
        <w:rPr>
          <w:rFonts w:ascii="SchoolBookC" w:hAnsi="SchoolBookC"/>
          <w:sz w:val="24"/>
          <w:szCs w:val="24"/>
          <w:lang w:val="uk-UA"/>
        </w:rPr>
        <w:t xml:space="preserve"> можлив</w:t>
      </w:r>
      <w:r w:rsidR="00C10970" w:rsidRPr="000952EC">
        <w:rPr>
          <w:rFonts w:ascii="SchoolBookC" w:hAnsi="SchoolBookC"/>
          <w:sz w:val="24"/>
          <w:szCs w:val="24"/>
          <w:lang w:val="uk-UA"/>
        </w:rPr>
        <w:t>их</w:t>
      </w:r>
      <w:r w:rsidR="00BA18D5" w:rsidRPr="000952EC">
        <w:rPr>
          <w:rFonts w:ascii="SchoolBookC" w:hAnsi="SchoolBookC"/>
          <w:sz w:val="24"/>
          <w:szCs w:val="24"/>
          <w:lang w:val="uk-UA"/>
        </w:rPr>
        <w:t xml:space="preserve"> оптичн</w:t>
      </w:r>
      <w:r w:rsidR="00C10970" w:rsidRPr="000952EC">
        <w:rPr>
          <w:rFonts w:ascii="SchoolBookC" w:hAnsi="SchoolBookC"/>
          <w:sz w:val="24"/>
          <w:szCs w:val="24"/>
          <w:lang w:val="uk-UA"/>
        </w:rPr>
        <w:t>их</w:t>
      </w:r>
      <w:r w:rsidR="00BA18D5" w:rsidRPr="000952EC">
        <w:rPr>
          <w:rFonts w:ascii="SchoolBookC" w:hAnsi="SchoolBookC"/>
          <w:sz w:val="24"/>
          <w:szCs w:val="24"/>
          <w:lang w:val="uk-UA"/>
        </w:rPr>
        <w:t xml:space="preserve"> явища</w:t>
      </w:r>
      <w:r w:rsidR="00C10970" w:rsidRPr="000952EC">
        <w:rPr>
          <w:rFonts w:ascii="SchoolBookC" w:hAnsi="SchoolBookC"/>
          <w:sz w:val="24"/>
          <w:szCs w:val="24"/>
          <w:lang w:val="uk-UA"/>
        </w:rPr>
        <w:t>х;</w:t>
      </w:r>
      <w:r w:rsidR="00BA18D5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C10970" w:rsidRPr="000952EC">
        <w:rPr>
          <w:rFonts w:ascii="SchoolBookC" w:hAnsi="SchoolBookC"/>
          <w:sz w:val="24"/>
          <w:szCs w:val="24"/>
          <w:lang w:val="uk-UA"/>
        </w:rPr>
        <w:t>в</w:t>
      </w:r>
      <w:r w:rsidR="00BA18D5" w:rsidRPr="000952EC">
        <w:rPr>
          <w:rFonts w:ascii="SchoolBookC" w:hAnsi="SchoolBookC"/>
          <w:sz w:val="24"/>
          <w:szCs w:val="24"/>
          <w:lang w:val="uk-UA"/>
        </w:rPr>
        <w:t xml:space="preserve">казано на неповноту </w:t>
      </w:r>
      <w:r w:rsidR="00B427E4" w:rsidRPr="000952EC">
        <w:rPr>
          <w:rFonts w:ascii="SchoolBookC" w:hAnsi="SchoolBookC"/>
          <w:sz w:val="24"/>
          <w:szCs w:val="24"/>
          <w:lang w:val="uk-UA"/>
        </w:rPr>
        <w:t>аналітичного</w:t>
      </w:r>
      <w:r w:rsidR="00BA18D5" w:rsidRPr="000952EC">
        <w:rPr>
          <w:rFonts w:ascii="SchoolBookC" w:hAnsi="SchoolBookC"/>
          <w:sz w:val="24"/>
          <w:szCs w:val="24"/>
          <w:lang w:val="uk-UA"/>
        </w:rPr>
        <w:t xml:space="preserve"> опису </w:t>
      </w:r>
      <w:r w:rsidR="00B427E4" w:rsidRPr="000952EC">
        <w:rPr>
          <w:rFonts w:ascii="SchoolBookC" w:hAnsi="SchoolBookC"/>
          <w:sz w:val="24"/>
          <w:szCs w:val="24"/>
          <w:lang w:val="uk-UA"/>
        </w:rPr>
        <w:t>певних</w:t>
      </w:r>
      <w:r w:rsidR="00BA18D5" w:rsidRPr="000952EC">
        <w:rPr>
          <w:rFonts w:ascii="SchoolBookC" w:hAnsi="SchoolBookC"/>
          <w:sz w:val="24"/>
          <w:szCs w:val="24"/>
          <w:lang w:val="uk-UA"/>
        </w:rPr>
        <w:t xml:space="preserve"> орієнтаційних явищ </w:t>
      </w:r>
      <w:r w:rsidR="00B427E4" w:rsidRPr="000952EC">
        <w:rPr>
          <w:rFonts w:ascii="SchoolBookC" w:hAnsi="SchoolBookC"/>
          <w:sz w:val="24"/>
          <w:szCs w:val="24"/>
          <w:lang w:val="uk-UA"/>
        </w:rPr>
        <w:t>у</w:t>
      </w:r>
      <w:r w:rsidR="00BA18D5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4F5AE0" w:rsidRPr="000952EC">
        <w:rPr>
          <w:rFonts w:ascii="SchoolBookC" w:hAnsi="SchoolBookC"/>
          <w:sz w:val="24"/>
          <w:szCs w:val="24"/>
          <w:lang w:val="uk-UA"/>
        </w:rPr>
        <w:t>мезофазах</w:t>
      </w:r>
      <w:r w:rsidR="00BA18D5" w:rsidRPr="000952EC">
        <w:rPr>
          <w:rFonts w:ascii="SchoolBookC" w:hAnsi="SchoolBookC"/>
          <w:sz w:val="24"/>
          <w:szCs w:val="24"/>
          <w:lang w:val="uk-UA"/>
        </w:rPr>
        <w:t xml:space="preserve">, що </w:t>
      </w:r>
      <w:r w:rsidR="00B427E4" w:rsidRPr="000952EC">
        <w:rPr>
          <w:rFonts w:ascii="SchoolBookC" w:hAnsi="SchoolBookC"/>
          <w:sz w:val="24"/>
          <w:szCs w:val="24"/>
          <w:lang w:val="uk-UA"/>
        </w:rPr>
        <w:t>потребує</w:t>
      </w:r>
      <w:r w:rsidR="00BA18D5" w:rsidRPr="000952EC">
        <w:rPr>
          <w:rFonts w:ascii="SchoolBookC" w:hAnsi="SchoolBookC"/>
          <w:sz w:val="24"/>
          <w:szCs w:val="24"/>
          <w:lang w:val="uk-UA"/>
        </w:rPr>
        <w:t xml:space="preserve"> удосконалення теорії.</w:t>
      </w:r>
    </w:p>
    <w:p w:rsidR="00A321C6" w:rsidRPr="003628BF" w:rsidRDefault="00A321C6" w:rsidP="003628BF">
      <w:pPr>
        <w:suppressAutoHyphens w:val="0"/>
        <w:ind w:firstLine="567"/>
        <w:jc w:val="both"/>
        <w:rPr>
          <w:rFonts w:ascii="SchoolBookC" w:hAnsi="SchoolBookC"/>
          <w:color w:val="0000FF"/>
          <w:sz w:val="24"/>
          <w:szCs w:val="24"/>
          <w:lang w:val="uk-UA"/>
        </w:rPr>
      </w:pPr>
      <w:r w:rsidRPr="000952EC">
        <w:rPr>
          <w:rFonts w:ascii="SchoolBookC" w:hAnsi="SchoolBookC"/>
          <w:i/>
          <w:sz w:val="24"/>
          <w:szCs w:val="24"/>
          <w:lang w:val="uk-UA"/>
        </w:rPr>
        <w:t>До першого розділу принципових зауважень немає.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Втім зазначу, що з огляду на наступні основні розділи дисертації, де обговорюються структурні </w:t>
      </w:r>
      <w:r w:rsidR="0023025B" w:rsidRPr="003628BF">
        <w:rPr>
          <w:rFonts w:ascii="SchoolBookC" w:hAnsi="SchoolBookC"/>
          <w:color w:val="0000FF"/>
          <w:sz w:val="24"/>
          <w:szCs w:val="24"/>
          <w:lang w:val="uk-UA"/>
        </w:rPr>
        <w:t>та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фізичні характеристики змішаних </w:t>
      </w:r>
      <w:r w:rsidR="004F5AE0" w:rsidRPr="003628BF">
        <w:rPr>
          <w:rFonts w:ascii="SchoolBookC" w:hAnsi="SchoolBookC"/>
          <w:color w:val="0000FF"/>
          <w:sz w:val="24"/>
          <w:szCs w:val="24"/>
          <w:lang w:val="uk-UA"/>
        </w:rPr>
        <w:t>мезоморфних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4F5AE0" w:rsidRPr="003628BF">
        <w:rPr>
          <w:rFonts w:ascii="SchoolBookC" w:hAnsi="SchoolBookC"/>
          <w:color w:val="0000FF"/>
          <w:sz w:val="24"/>
          <w:szCs w:val="24"/>
          <w:lang w:val="uk-UA"/>
        </w:rPr>
        <w:t>фаз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, було б корисно вже в ць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о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му </w:t>
      </w:r>
      <w:r w:rsidR="0023025B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оглядовому 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розділі детальніше описати відомості про </w:t>
      </w:r>
      <w:r w:rsidR="00A14F20" w:rsidRPr="003628BF">
        <w:rPr>
          <w:rFonts w:ascii="SchoolBookC" w:hAnsi="SchoolBookC"/>
          <w:color w:val="0000FF"/>
          <w:sz w:val="24"/>
          <w:szCs w:val="24"/>
          <w:lang w:val="uk-UA"/>
        </w:rPr>
        <w:t>параметри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AC4D47" w:rsidRPr="003628BF">
        <w:rPr>
          <w:rFonts w:ascii="SchoolBookC" w:hAnsi="SchoolBookC"/>
          <w:color w:val="0000FF"/>
          <w:sz w:val="24"/>
          <w:szCs w:val="24"/>
          <w:lang w:val="uk-UA"/>
        </w:rPr>
        <w:t>їхньої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794621" w:rsidRPr="003628BF">
        <w:rPr>
          <w:rFonts w:ascii="SchoolBookC" w:hAnsi="SchoolBookC"/>
          <w:color w:val="0000FF"/>
          <w:sz w:val="24"/>
          <w:szCs w:val="24"/>
          <w:lang w:val="uk-UA"/>
        </w:rPr>
        <w:t>(над)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молекулярн</w:t>
      </w:r>
      <w:r w:rsidR="00A14F20" w:rsidRPr="003628BF">
        <w:rPr>
          <w:rFonts w:ascii="SchoolBookC" w:hAnsi="SchoolBookC"/>
          <w:color w:val="0000FF"/>
          <w:sz w:val="24"/>
          <w:szCs w:val="24"/>
          <w:lang w:val="uk-UA"/>
        </w:rPr>
        <w:t>ої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структур</w:t>
      </w:r>
      <w:r w:rsidR="00A14F20" w:rsidRPr="003628BF">
        <w:rPr>
          <w:rFonts w:ascii="SchoolBookC" w:hAnsi="SchoolBookC"/>
          <w:color w:val="0000FF"/>
          <w:sz w:val="24"/>
          <w:szCs w:val="24"/>
          <w:lang w:val="uk-UA"/>
        </w:rPr>
        <w:t>и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та термодинамік</w:t>
      </w:r>
      <w:r w:rsidR="00A14F20" w:rsidRPr="003628BF">
        <w:rPr>
          <w:rFonts w:ascii="SchoolBookC" w:hAnsi="SchoolBookC"/>
          <w:color w:val="0000FF"/>
          <w:sz w:val="24"/>
          <w:szCs w:val="24"/>
          <w:lang w:val="uk-UA"/>
        </w:rPr>
        <w:t>и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в широкому сенсі</w:t>
      </w:r>
      <w:r w:rsidR="00096AF3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і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,</w:t>
      </w:r>
      <w:r w:rsidR="00096AF3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насамперед, </w:t>
      </w:r>
      <w:r w:rsidR="00096AF3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компактно проілюструвати 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наявні </w:t>
      </w:r>
      <w:r w:rsidR="00103FA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кількісні 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дані про </w:t>
      </w:r>
      <w:r w:rsidR="00096AF3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відповідні </w:t>
      </w:r>
      <w:r w:rsidR="002C593D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адгезійні, 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в</w:t>
      </w:r>
      <w:r w:rsidR="00CD4551" w:rsidRPr="003628BF">
        <w:rPr>
          <w:rFonts w:ascii="SchoolBookC" w:hAnsi="SchoolBookC"/>
          <w:color w:val="0000FF"/>
          <w:sz w:val="24"/>
          <w:szCs w:val="24"/>
          <w:lang w:val="uk-UA"/>
        </w:rPr>
        <w:t>’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язко-пружні,</w:t>
      </w:r>
      <w:r w:rsidR="00096AF3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діелектричні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096AF3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й 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електрооптичні властивості</w:t>
      </w:r>
      <w:r w:rsidR="00A6755B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різних нематиків </w:t>
      </w:r>
      <w:r w:rsidR="00BE2E8F" w:rsidRPr="003628BF">
        <w:rPr>
          <w:rFonts w:ascii="SchoolBookC" w:hAnsi="SchoolBookC"/>
          <w:color w:val="0000FF"/>
          <w:sz w:val="24"/>
          <w:szCs w:val="24"/>
          <w:lang w:val="uk-UA"/>
        </w:rPr>
        <w:t>з</w:t>
      </w:r>
      <w:r w:rsidR="00BE2E8F" w:rsidRPr="003628BF">
        <w:rPr>
          <w:rFonts w:ascii="SchoolBookC" w:hAnsi="SchoolBookC"/>
          <w:color w:val="0000FF"/>
          <w:sz w:val="24"/>
          <w:szCs w:val="24"/>
          <w:lang w:val="uk-UA"/>
        </w:rPr>
        <w:t>а</w:t>
      </w:r>
      <w:r w:rsidR="00BE2E8F" w:rsidRPr="003628BF">
        <w:rPr>
          <w:rFonts w:ascii="SchoolBookC" w:hAnsi="SchoolBookC"/>
          <w:color w:val="0000FF"/>
          <w:sz w:val="24"/>
          <w:szCs w:val="24"/>
          <w:lang w:val="uk-UA"/>
        </w:rPr>
        <w:t>для</w:t>
      </w:r>
      <w:r w:rsidR="00A6755B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порівнянн</w:t>
      </w:r>
      <w:r w:rsidR="00BE2E8F" w:rsidRPr="003628BF">
        <w:rPr>
          <w:rFonts w:ascii="SchoolBookC" w:hAnsi="SchoolBookC"/>
          <w:color w:val="0000FF"/>
          <w:sz w:val="24"/>
          <w:szCs w:val="24"/>
          <w:lang w:val="uk-UA"/>
        </w:rPr>
        <w:t>я їх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.</w:t>
      </w:r>
    </w:p>
    <w:p w:rsidR="00A321C6" w:rsidRPr="000952EC" w:rsidRDefault="00A321C6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Також наводжу </w:t>
      </w:r>
      <w:r w:rsidR="00FD4201" w:rsidRPr="003628BF">
        <w:rPr>
          <w:rFonts w:ascii="SchoolBookC" w:hAnsi="SchoolBookC"/>
          <w:color w:val="0000FF"/>
          <w:sz w:val="24"/>
          <w:szCs w:val="24"/>
          <w:lang w:val="uk-UA"/>
        </w:rPr>
        <w:t>певні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недогляди здебільш редаґувального характеру; </w:t>
      </w:r>
      <w:r w:rsidR="00FD4201" w:rsidRPr="003628BF">
        <w:rPr>
          <w:rFonts w:ascii="SchoolBookC" w:hAnsi="SchoolBookC"/>
          <w:color w:val="0000FF"/>
          <w:sz w:val="24"/>
          <w:szCs w:val="24"/>
          <w:lang w:val="uk-UA"/>
        </w:rPr>
        <w:t>у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FD4201" w:rsidRPr="003628BF">
        <w:rPr>
          <w:rFonts w:ascii="SchoolBookC" w:hAnsi="SchoolBookC"/>
          <w:color w:val="0000FF"/>
          <w:sz w:val="24"/>
          <w:szCs w:val="24"/>
          <w:lang w:val="uk-UA"/>
        </w:rPr>
        <w:t>в</w:t>
      </w:r>
      <w:r w:rsidR="00FD4201" w:rsidRPr="003628BF">
        <w:rPr>
          <w:rFonts w:ascii="SchoolBookC" w:hAnsi="SchoolBookC"/>
          <w:color w:val="0000FF"/>
          <w:sz w:val="24"/>
          <w:szCs w:val="24"/>
          <w:lang w:val="uk-UA"/>
        </w:rPr>
        <w:t>и</w:t>
      </w:r>
      <w:r w:rsidR="00FD4201" w:rsidRPr="003628BF">
        <w:rPr>
          <w:rFonts w:ascii="SchoolBookC" w:hAnsi="SchoolBookC"/>
          <w:color w:val="0000FF"/>
          <w:sz w:val="24"/>
          <w:szCs w:val="24"/>
          <w:lang w:val="uk-UA"/>
        </w:rPr>
        <w:t>значених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місцях цього розділу (та Вступу</w:t>
      </w:r>
      <w:r w:rsidRPr="003628BF">
        <w:rPr>
          <w:rFonts w:ascii="SchoolBookC" w:hAnsi="SchoolBookC"/>
          <w:color w:val="0000FF"/>
          <w:sz w:val="28"/>
          <w:szCs w:val="24"/>
          <w:lang w:val="uk-UA"/>
        </w:rPr>
        <w:t xml:space="preserve"> </w:t>
      </w:r>
      <w:r w:rsidR="00B41445" w:rsidRPr="003628BF">
        <w:rPr>
          <w:rFonts w:ascii="SchoolBookC" w:hAnsi="SchoolBookC"/>
          <w:color w:val="0000FF"/>
          <w:sz w:val="24"/>
          <w:szCs w:val="24"/>
          <w:lang w:val="uk-UA"/>
        </w:rPr>
        <w:t>й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наступних розділів) застосовано не найкращу українськомовну наукову термінологію </w:t>
      </w:r>
      <w:r w:rsidR="00B41445" w:rsidRPr="003628BF">
        <w:rPr>
          <w:rFonts w:ascii="SchoolBookC" w:hAnsi="SchoolBookC"/>
          <w:color w:val="0000FF"/>
          <w:sz w:val="24"/>
          <w:szCs w:val="24"/>
          <w:lang w:val="uk-UA"/>
        </w:rPr>
        <w:t>і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жарґонові словосполу</w:t>
      </w:r>
      <w:r w:rsidR="00B41445" w:rsidRPr="003628BF">
        <w:rPr>
          <w:rFonts w:ascii="SchoolBookC" w:hAnsi="SchoolBookC"/>
          <w:color w:val="0000FF"/>
          <w:sz w:val="24"/>
          <w:szCs w:val="24"/>
          <w:lang w:val="uk-UA"/>
        </w:rPr>
        <w:t>ки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, наприклад, </w:t>
      </w:r>
      <w:r w:rsidR="00FD4201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деінде </w:t>
      </w:r>
      <w:r w:rsidR="001A5C5E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чомусь 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«</w:t>
      </w:r>
      <w:r w:rsidR="00103FA9" w:rsidRPr="003628BF">
        <w:rPr>
          <w:rFonts w:ascii="SchoolBookC" w:hAnsi="SchoolBookC"/>
          <w:color w:val="0000FF"/>
          <w:sz w:val="24"/>
          <w:szCs w:val="24"/>
          <w:lang w:val="uk-UA"/>
        </w:rPr>
        <w:t>граничні умови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» (</w:t>
      </w:r>
      <w:r w:rsidR="007E0F0D" w:rsidRPr="003628BF">
        <w:rPr>
          <w:rFonts w:ascii="SchoolBookC" w:hAnsi="SchoolBookC"/>
          <w:color w:val="0000FF"/>
          <w:sz w:val="24"/>
          <w:szCs w:val="24"/>
          <w:lang w:val="uk-UA"/>
        </w:rPr>
        <w:t>а не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«</w:t>
      </w:r>
      <w:r w:rsidR="00103FA9" w:rsidRPr="003628BF">
        <w:rPr>
          <w:rFonts w:ascii="SchoolBookC" w:hAnsi="SchoolBookC"/>
          <w:color w:val="0000FF"/>
          <w:sz w:val="24"/>
          <w:szCs w:val="24"/>
          <w:lang w:val="uk-UA"/>
        </w:rPr>
        <w:t>межові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(або </w:t>
      </w:r>
      <w:r w:rsidR="00103FA9" w:rsidRPr="003628BF">
        <w:rPr>
          <w:rFonts w:ascii="SchoolBookC" w:hAnsi="SchoolBookC"/>
          <w:color w:val="0000FF"/>
          <w:sz w:val="24"/>
          <w:szCs w:val="24"/>
          <w:lang w:val="uk-UA"/>
        </w:rPr>
        <w:t>крайові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) </w:t>
      </w:r>
      <w:r w:rsidR="00103FA9" w:rsidRPr="003628BF">
        <w:rPr>
          <w:rFonts w:ascii="SchoolBookC" w:hAnsi="SchoolBookC"/>
          <w:color w:val="0000FF"/>
          <w:sz w:val="24"/>
          <w:szCs w:val="24"/>
          <w:lang w:val="uk-UA"/>
        </w:rPr>
        <w:t>ум</w:t>
      </w:r>
      <w:r w:rsidR="00103FA9" w:rsidRPr="003628BF">
        <w:rPr>
          <w:rFonts w:ascii="SchoolBookC" w:hAnsi="SchoolBookC"/>
          <w:color w:val="0000FF"/>
          <w:sz w:val="24"/>
          <w:szCs w:val="24"/>
          <w:lang w:val="uk-UA"/>
        </w:rPr>
        <w:t>о</w:t>
      </w:r>
      <w:r w:rsidR="00103FA9" w:rsidRPr="003628BF">
        <w:rPr>
          <w:rFonts w:ascii="SchoolBookC" w:hAnsi="SchoolBookC"/>
          <w:color w:val="0000FF"/>
          <w:sz w:val="24"/>
          <w:szCs w:val="24"/>
          <w:lang w:val="uk-UA"/>
        </w:rPr>
        <w:t>ви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»),</w:t>
      </w:r>
      <w:r w:rsidR="00103FA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E95D33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«напилена речовина» (а не «напорошена речовина»), </w:t>
      </w:r>
      <w:r w:rsidR="007E0F0D" w:rsidRPr="003628BF">
        <w:rPr>
          <w:rFonts w:ascii="SchoolBookC" w:hAnsi="SchoolBookC"/>
          <w:color w:val="0000FF"/>
          <w:sz w:val="24"/>
          <w:szCs w:val="24"/>
          <w:lang w:val="uk-UA"/>
        </w:rPr>
        <w:t>«температура пла</w:t>
      </w:r>
      <w:r w:rsidR="007E0F0D" w:rsidRPr="003628BF">
        <w:rPr>
          <w:rFonts w:ascii="SchoolBookC" w:hAnsi="SchoolBookC"/>
          <w:color w:val="0000FF"/>
          <w:sz w:val="24"/>
          <w:szCs w:val="24"/>
          <w:lang w:val="uk-UA"/>
        </w:rPr>
        <w:t>в</w:t>
      </w:r>
      <w:r w:rsidR="007E0F0D" w:rsidRPr="003628BF">
        <w:rPr>
          <w:rFonts w:ascii="SchoolBookC" w:hAnsi="SchoolBookC"/>
          <w:color w:val="0000FF"/>
          <w:sz w:val="24"/>
          <w:szCs w:val="24"/>
          <w:lang w:val="uk-UA"/>
        </w:rPr>
        <w:t>лення» (а не «температура топлення»)</w:t>
      </w:r>
      <w:r w:rsidR="0023025B" w:rsidRPr="003628BF">
        <w:rPr>
          <w:rFonts w:ascii="SchoolBookC" w:hAnsi="SchoolBookC"/>
          <w:color w:val="0000FF"/>
          <w:sz w:val="24"/>
          <w:szCs w:val="24"/>
          <w:lang w:val="uk-UA"/>
        </w:rPr>
        <w:t>, «підкладка» (замість «підложжя»)</w:t>
      </w:r>
      <w:r w:rsidR="007E0F0D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, </w:t>
      </w:r>
      <w:r w:rsidR="00103FA9" w:rsidRPr="003628BF">
        <w:rPr>
          <w:rFonts w:ascii="SchoolBookC" w:hAnsi="SchoolBookC"/>
          <w:color w:val="0000FF"/>
          <w:sz w:val="24"/>
          <w:szCs w:val="24"/>
          <w:lang w:val="uk-UA"/>
        </w:rPr>
        <w:t>«вз</w:t>
      </w:r>
      <w:r w:rsidR="00103FA9" w:rsidRPr="003628BF">
        <w:rPr>
          <w:rFonts w:ascii="SchoolBookC" w:hAnsi="SchoolBookC"/>
          <w:color w:val="0000FF"/>
          <w:sz w:val="24"/>
          <w:szCs w:val="24"/>
          <w:lang w:val="uk-UA"/>
        </w:rPr>
        <w:t>а</w:t>
      </w:r>
      <w:r w:rsidR="00103FA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ємодія з випромінюванням» (замість «взаємодія з випроміненням»), </w:t>
      </w:r>
      <w:r w:rsidR="001A5C5E" w:rsidRPr="003628BF">
        <w:rPr>
          <w:rFonts w:ascii="SchoolBookC" w:hAnsi="SchoolBookC"/>
          <w:color w:val="0000FF"/>
          <w:sz w:val="24"/>
          <w:szCs w:val="24"/>
          <w:lang w:val="uk-UA"/>
        </w:rPr>
        <w:t>«обмежу</w:t>
      </w:r>
      <w:r w:rsidR="001A5C5E" w:rsidRPr="003628BF">
        <w:rPr>
          <w:rFonts w:ascii="SchoolBookC" w:hAnsi="SchoolBookC"/>
          <w:color w:val="0000FF"/>
          <w:sz w:val="24"/>
          <w:szCs w:val="24"/>
          <w:lang w:val="uk-UA"/>
        </w:rPr>
        <w:t>ю</w:t>
      </w:r>
      <w:r w:rsidR="001A5C5E" w:rsidRPr="003628BF">
        <w:rPr>
          <w:rFonts w:ascii="SchoolBookC" w:hAnsi="SchoolBookC"/>
          <w:color w:val="0000FF"/>
          <w:sz w:val="24"/>
          <w:szCs w:val="24"/>
          <w:lang w:val="uk-UA"/>
        </w:rPr>
        <w:t>ча поверхня» (а не «обмежувальна поверхня»)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, «гратка» (замість терміну «ґра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т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ниця» за фізичним лексиконом, що дотримується питоменного </w:t>
      </w:r>
      <w:r w:rsidR="00524610" w:rsidRPr="003628BF">
        <w:rPr>
          <w:rFonts w:ascii="SchoolBookC" w:hAnsi="SchoolBookC"/>
          <w:color w:val="0000FF"/>
          <w:sz w:val="24"/>
          <w:szCs w:val="24"/>
          <w:lang w:val="uk-UA"/>
        </w:rPr>
        <w:t>У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країнського н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а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зовництва і так званого «харківського», практично останнього правдивого, </w:t>
      </w:r>
      <w:r w:rsidR="00524610" w:rsidRPr="003628BF">
        <w:rPr>
          <w:rFonts w:ascii="SchoolBookC" w:hAnsi="SchoolBookC"/>
          <w:color w:val="0000FF"/>
          <w:sz w:val="24"/>
          <w:szCs w:val="24"/>
          <w:lang w:val="uk-UA"/>
        </w:rPr>
        <w:t>У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країнського правопису).</w:t>
      </w:r>
    </w:p>
    <w:p w:rsidR="00100162" w:rsidRPr="000952EC" w:rsidRDefault="00A85BC4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 w:eastAsia="ru-RU"/>
        </w:rPr>
      </w:pPr>
      <w:r w:rsidRPr="000952EC">
        <w:rPr>
          <w:rFonts w:ascii="SchoolBookC" w:hAnsi="SchoolBookC"/>
          <w:sz w:val="24"/>
          <w:szCs w:val="24"/>
          <w:lang w:val="uk-UA"/>
        </w:rPr>
        <w:t>У</w:t>
      </w:r>
      <w:r w:rsidRPr="000952EC">
        <w:rPr>
          <w:rFonts w:ascii="SchoolBookC" w:hAnsi="SchoolBookC"/>
          <w:b/>
          <w:bCs/>
          <w:sz w:val="24"/>
          <w:szCs w:val="24"/>
          <w:lang w:val="uk-UA"/>
        </w:rPr>
        <w:t xml:space="preserve"> </w:t>
      </w:r>
      <w:r w:rsidRPr="000952EC">
        <w:rPr>
          <w:rFonts w:ascii="SchoolBookC" w:hAnsi="SchoolBookC"/>
          <w:bCs/>
          <w:i/>
          <w:sz w:val="24"/>
          <w:szCs w:val="24"/>
          <w:lang w:val="uk-UA"/>
        </w:rPr>
        <w:t>другому</w:t>
      </w:r>
      <w:r w:rsidRPr="000952EC">
        <w:rPr>
          <w:rFonts w:ascii="SchoolBookC" w:hAnsi="SchoolBookC"/>
          <w:b/>
          <w:bCs/>
          <w:sz w:val="24"/>
          <w:szCs w:val="24"/>
          <w:lang w:val="uk-UA"/>
        </w:rPr>
        <w:t xml:space="preserve"> </w:t>
      </w:r>
      <w:r w:rsidRPr="000952EC">
        <w:rPr>
          <w:rFonts w:ascii="SchoolBookC" w:hAnsi="SchoolBookC"/>
          <w:sz w:val="24"/>
          <w:szCs w:val="24"/>
          <w:lang w:val="uk-UA"/>
        </w:rPr>
        <w:t>розділі</w:t>
      </w:r>
      <w:r w:rsidR="00EC5776" w:rsidRPr="000952EC">
        <w:rPr>
          <w:rFonts w:ascii="SchoolBookC" w:hAnsi="SchoolBookC"/>
          <w:sz w:val="24"/>
          <w:szCs w:val="24"/>
          <w:lang w:val="uk-UA"/>
        </w:rPr>
        <w:t xml:space="preserve"> дисертаційної роботи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>дослідж</w:t>
      </w:r>
      <w:r w:rsidR="000F517C" w:rsidRPr="000952EC">
        <w:rPr>
          <w:rFonts w:ascii="SchoolBookC" w:hAnsi="SchoolBookC"/>
          <w:sz w:val="24"/>
          <w:szCs w:val="24"/>
          <w:lang w:val="uk-UA" w:eastAsia="ru-RU"/>
        </w:rPr>
        <w:t>ено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8A5B9F" w:rsidRPr="000952EC">
        <w:rPr>
          <w:rFonts w:ascii="SchoolBookC" w:hAnsi="SchoolBookC"/>
          <w:sz w:val="24"/>
          <w:szCs w:val="24"/>
          <w:lang w:val="uk-UA" w:eastAsia="ru-RU"/>
        </w:rPr>
        <w:t>пороговий за характ</w:t>
      </w:r>
      <w:r w:rsidR="008A5B9F" w:rsidRPr="000952EC">
        <w:rPr>
          <w:rFonts w:ascii="SchoolBookC" w:hAnsi="SchoolBookC"/>
          <w:sz w:val="24"/>
          <w:szCs w:val="24"/>
          <w:lang w:val="uk-UA" w:eastAsia="ru-RU"/>
        </w:rPr>
        <w:t>е</w:t>
      </w:r>
      <w:r w:rsidR="008A5B9F" w:rsidRPr="000952EC">
        <w:rPr>
          <w:rFonts w:ascii="SchoolBookC" w:hAnsi="SchoolBookC"/>
          <w:sz w:val="24"/>
          <w:szCs w:val="24"/>
          <w:lang w:val="uk-UA" w:eastAsia="ru-RU"/>
        </w:rPr>
        <w:t>ром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 Фредерікс</w:t>
      </w:r>
      <w:r w:rsidR="00120140" w:rsidRPr="000952EC">
        <w:rPr>
          <w:rFonts w:ascii="SchoolBookC" w:hAnsi="SchoolBookC"/>
          <w:sz w:val="24"/>
          <w:szCs w:val="24"/>
          <w:lang w:val="uk-UA" w:eastAsia="ru-RU"/>
        </w:rPr>
        <w:t>ів перехід</w:t>
      </w:r>
      <w:r w:rsidR="008A5B9F" w:rsidRPr="000952EC">
        <w:rPr>
          <w:rFonts w:ascii="SchoolBookC" w:hAnsi="SchoolBookC"/>
          <w:sz w:val="24"/>
          <w:szCs w:val="24"/>
          <w:lang w:val="uk-UA" w:eastAsia="ru-RU"/>
        </w:rPr>
        <w:t xml:space="preserve"> до просторово-періодичної структури поля директора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 нематично</w:t>
      </w:r>
      <w:r w:rsidR="004F5AE0" w:rsidRPr="000952EC">
        <w:rPr>
          <w:rFonts w:ascii="SchoolBookC" w:hAnsi="SchoolBookC"/>
          <w:sz w:val="24"/>
          <w:szCs w:val="24"/>
          <w:lang w:val="uk-UA" w:eastAsia="ru-RU"/>
        </w:rPr>
        <w:t>ї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4F5AE0" w:rsidRPr="000952EC">
        <w:rPr>
          <w:rFonts w:ascii="SchoolBookC" w:hAnsi="SchoolBookC"/>
          <w:sz w:val="24"/>
          <w:szCs w:val="24"/>
          <w:lang w:val="uk-UA" w:eastAsia="ru-RU"/>
        </w:rPr>
        <w:t>мезофази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 з</w:t>
      </w:r>
      <w:r w:rsidR="00B0130A" w:rsidRPr="000952EC">
        <w:rPr>
          <w:rFonts w:ascii="SchoolBookC" w:hAnsi="SchoolBookC"/>
          <w:sz w:val="24"/>
          <w:szCs w:val="24"/>
          <w:lang w:val="uk-UA" w:eastAsia="ru-RU"/>
        </w:rPr>
        <w:t xml:space="preserve"> однорідн</w:t>
      </w:r>
      <w:r w:rsidR="006B7E40" w:rsidRPr="000952EC">
        <w:rPr>
          <w:rFonts w:ascii="SchoolBookC" w:hAnsi="SchoolBookC"/>
          <w:sz w:val="24"/>
          <w:szCs w:val="24"/>
          <w:lang w:val="uk-UA" w:eastAsia="ru-RU"/>
        </w:rPr>
        <w:t>им</w:t>
      </w:r>
      <w:r w:rsidR="00A84999" w:rsidRPr="000952EC">
        <w:rPr>
          <w:rFonts w:ascii="SchoolBookC" w:hAnsi="SchoolBookC"/>
          <w:sz w:val="24"/>
          <w:szCs w:val="24"/>
          <w:lang w:val="uk-UA" w:eastAsia="ru-RU"/>
        </w:rPr>
        <w:t xml:space="preserve"> зчепленням,</w:t>
      </w:r>
      <w:r w:rsidR="003D79B7" w:rsidRPr="000952EC">
        <w:rPr>
          <w:rFonts w:ascii="SchoolBookC" w:hAnsi="SchoolBookC"/>
          <w:sz w:val="24"/>
          <w:szCs w:val="24"/>
          <w:lang w:val="uk-UA" w:eastAsia="ru-RU"/>
        </w:rPr>
        <w:t xml:space="preserve"> скінченним за </w:t>
      </w:r>
      <w:r w:rsidR="00A84999" w:rsidRPr="000952EC">
        <w:rPr>
          <w:rFonts w:ascii="SchoolBookC" w:hAnsi="SchoolBookC"/>
          <w:sz w:val="24"/>
          <w:szCs w:val="24"/>
          <w:lang w:val="uk-UA" w:eastAsia="ru-RU"/>
        </w:rPr>
        <w:t xml:space="preserve">азимутально- </w:t>
      </w:r>
      <w:r w:rsidR="00395C65" w:rsidRPr="000952EC">
        <w:rPr>
          <w:rFonts w:ascii="SchoolBookC" w:hAnsi="SchoolBookC"/>
          <w:sz w:val="24"/>
          <w:szCs w:val="24"/>
          <w:lang w:val="uk-UA" w:eastAsia="ru-RU"/>
        </w:rPr>
        <w:t>або</w:t>
      </w:r>
      <w:r w:rsidR="00A84999" w:rsidRPr="000952EC">
        <w:rPr>
          <w:rFonts w:ascii="SchoolBookC" w:hAnsi="SchoolBookC"/>
          <w:sz w:val="24"/>
          <w:szCs w:val="24"/>
          <w:lang w:val="uk-UA" w:eastAsia="ru-RU"/>
        </w:rPr>
        <w:t xml:space="preserve"> полярнозалежною</w:t>
      </w:r>
      <w:r w:rsidR="003D79B7" w:rsidRPr="000952EC">
        <w:rPr>
          <w:rFonts w:ascii="SchoolBookC" w:hAnsi="SchoolBookC"/>
          <w:sz w:val="24"/>
          <w:szCs w:val="24"/>
          <w:lang w:val="uk-UA" w:eastAsia="ru-RU"/>
        </w:rPr>
        <w:t xml:space="preserve"> складовими енергії</w:t>
      </w:r>
      <w:r w:rsidR="00A84999" w:rsidRPr="000952EC">
        <w:rPr>
          <w:rFonts w:ascii="SchoolBookC" w:hAnsi="SchoolBookC"/>
          <w:sz w:val="24"/>
          <w:szCs w:val="24"/>
          <w:lang w:val="uk-UA" w:eastAsia="ru-RU"/>
        </w:rPr>
        <w:t>,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BE4A07" w:rsidRPr="000952EC">
        <w:rPr>
          <w:rFonts w:ascii="SchoolBookC" w:hAnsi="SchoolBookC"/>
          <w:sz w:val="24"/>
          <w:szCs w:val="24"/>
          <w:lang w:val="uk-UA" w:eastAsia="ru-RU"/>
        </w:rPr>
        <w:t xml:space="preserve">у </w:t>
      </w:r>
      <w:r w:rsidR="005E302E">
        <w:rPr>
          <w:rFonts w:ascii="SchoolBookC" w:hAnsi="SchoolBookC"/>
          <w:sz w:val="24"/>
          <w:szCs w:val="24"/>
          <w:lang w:val="uk-UA" w:eastAsia="ru-RU"/>
        </w:rPr>
        <w:t>плян</w:t>
      </w:r>
      <w:r w:rsidR="00BE4A07" w:rsidRPr="000952EC">
        <w:rPr>
          <w:rFonts w:ascii="SchoolBookC" w:hAnsi="SchoolBookC"/>
          <w:sz w:val="24"/>
          <w:szCs w:val="24"/>
          <w:lang w:val="uk-UA" w:eastAsia="ru-RU"/>
        </w:rPr>
        <w:t>арній комірці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 в </w:t>
      </w:r>
      <w:r w:rsidR="00B862D2" w:rsidRPr="000952EC">
        <w:rPr>
          <w:rFonts w:ascii="SchoolBookC" w:hAnsi="SchoolBookC"/>
          <w:sz w:val="24"/>
          <w:szCs w:val="24"/>
          <w:lang w:val="uk-UA" w:eastAsia="ru-RU"/>
        </w:rPr>
        <w:t xml:space="preserve">однорідному 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>еле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>к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тричному </w:t>
      </w:r>
      <w:r w:rsidR="00605491" w:rsidRPr="000952EC">
        <w:rPr>
          <w:rFonts w:ascii="SchoolBookC" w:hAnsi="SchoolBookC"/>
          <w:sz w:val="24"/>
          <w:szCs w:val="24"/>
          <w:lang w:val="uk-UA" w:eastAsia="ru-RU"/>
        </w:rPr>
        <w:t>чи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 світловому пол</w:t>
      </w:r>
      <w:r w:rsidR="00B862D2" w:rsidRPr="000952EC">
        <w:rPr>
          <w:rFonts w:ascii="SchoolBookC" w:hAnsi="SchoolBookC"/>
          <w:sz w:val="24"/>
          <w:szCs w:val="24"/>
          <w:lang w:val="uk-UA" w:eastAsia="ru-RU"/>
        </w:rPr>
        <w:t>ях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>.</w:t>
      </w:r>
    </w:p>
    <w:p w:rsidR="00B3083F" w:rsidRPr="000952EC" w:rsidRDefault="005529E0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 w:eastAsia="ru-RU"/>
        </w:rPr>
      </w:pPr>
      <w:r w:rsidRPr="000952EC">
        <w:rPr>
          <w:rFonts w:ascii="SchoolBookC" w:hAnsi="SchoolBookC"/>
          <w:sz w:val="24"/>
          <w:szCs w:val="24"/>
          <w:lang w:val="uk-UA"/>
        </w:rPr>
        <w:t>Для визначення порог</w:t>
      </w:r>
      <w:r w:rsidR="006B7E40" w:rsidRPr="000952EC">
        <w:rPr>
          <w:rFonts w:ascii="SchoolBookC" w:hAnsi="SchoolBookC"/>
          <w:sz w:val="24"/>
          <w:szCs w:val="24"/>
          <w:lang w:val="uk-UA"/>
        </w:rPr>
        <w:t>у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орієнтаційної нестійкост</w:t>
      </w:r>
      <w:r w:rsidR="006B7E40" w:rsidRPr="000952EC">
        <w:rPr>
          <w:rFonts w:ascii="SchoolBookC" w:hAnsi="SchoolBookC"/>
          <w:sz w:val="24"/>
          <w:szCs w:val="24"/>
          <w:lang w:val="uk-UA"/>
        </w:rPr>
        <w:t>и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6B7E40" w:rsidRPr="000952EC">
        <w:rPr>
          <w:rFonts w:ascii="SchoolBookC" w:hAnsi="SchoolBookC"/>
          <w:sz w:val="24"/>
          <w:szCs w:val="24"/>
          <w:lang w:val="uk-UA"/>
        </w:rPr>
        <w:t xml:space="preserve">розв’язано </w:t>
      </w:r>
      <w:r w:rsidR="005C4376" w:rsidRPr="000952EC">
        <w:rPr>
          <w:rFonts w:ascii="SchoolBookC" w:hAnsi="SchoolBookC"/>
          <w:sz w:val="24"/>
          <w:szCs w:val="24"/>
          <w:lang w:val="uk-UA"/>
        </w:rPr>
        <w:t>лінеаризован</w:t>
      </w:r>
      <w:r w:rsidR="005311BE" w:rsidRPr="000952EC">
        <w:rPr>
          <w:rFonts w:ascii="SchoolBookC" w:hAnsi="SchoolBookC"/>
          <w:sz w:val="24"/>
          <w:szCs w:val="24"/>
          <w:lang w:val="uk-UA"/>
        </w:rPr>
        <w:t>і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6B7E40" w:rsidRPr="000952EC">
        <w:rPr>
          <w:rFonts w:ascii="SchoolBookC" w:hAnsi="SchoolBookC"/>
          <w:sz w:val="24"/>
          <w:szCs w:val="24"/>
          <w:u w:val="single"/>
          <w:lang w:val="uk-UA"/>
        </w:rPr>
        <w:t>стаціонарні</w:t>
      </w:r>
      <w:r w:rsidR="006B7E40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Pr="000952EC">
        <w:rPr>
          <w:rFonts w:ascii="SchoolBookC" w:hAnsi="SchoolBookC"/>
          <w:sz w:val="24"/>
          <w:szCs w:val="24"/>
          <w:lang w:val="uk-UA"/>
        </w:rPr>
        <w:t>вар</w:t>
      </w:r>
      <w:r w:rsidR="00882591" w:rsidRPr="000952EC">
        <w:rPr>
          <w:rFonts w:ascii="SchoolBookC" w:hAnsi="SchoolBookC"/>
          <w:sz w:val="24"/>
          <w:szCs w:val="24"/>
          <w:lang w:val="uk-UA"/>
        </w:rPr>
        <w:t>ія</w:t>
      </w:r>
      <w:r w:rsidRPr="000952EC">
        <w:rPr>
          <w:rFonts w:ascii="SchoolBookC" w:hAnsi="SchoolBookC"/>
          <w:sz w:val="24"/>
          <w:szCs w:val="24"/>
          <w:lang w:val="uk-UA"/>
        </w:rPr>
        <w:t>ційн</w:t>
      </w:r>
      <w:r w:rsidR="005311BE" w:rsidRPr="000952EC">
        <w:rPr>
          <w:rFonts w:ascii="SchoolBookC" w:hAnsi="SchoolBookC"/>
          <w:sz w:val="24"/>
          <w:szCs w:val="24"/>
          <w:lang w:val="uk-UA"/>
        </w:rPr>
        <w:t>і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рівняння для </w:t>
      </w:r>
      <w:r w:rsidR="006B7E40" w:rsidRPr="000952EC">
        <w:rPr>
          <w:rFonts w:ascii="SchoolBookC" w:hAnsi="SchoolBookC"/>
          <w:sz w:val="24"/>
          <w:szCs w:val="24"/>
          <w:lang w:val="uk-UA"/>
        </w:rPr>
        <w:t xml:space="preserve">поля </w:t>
      </w:r>
      <w:r w:rsidRPr="000952EC">
        <w:rPr>
          <w:rFonts w:ascii="SchoolBookC" w:hAnsi="SchoolBookC"/>
          <w:sz w:val="24"/>
          <w:szCs w:val="24"/>
          <w:lang w:val="uk-UA"/>
        </w:rPr>
        <w:t>директора</w:t>
      </w:r>
      <w:r w:rsidR="00AB6E06" w:rsidRPr="000952EC">
        <w:rPr>
          <w:rFonts w:ascii="SchoolBookC" w:hAnsi="SchoolBookC"/>
          <w:sz w:val="24"/>
          <w:szCs w:val="24"/>
          <w:lang w:val="uk-UA"/>
        </w:rPr>
        <w:t xml:space="preserve">, що </w:t>
      </w:r>
      <w:r w:rsidR="006B7E40" w:rsidRPr="000952EC">
        <w:rPr>
          <w:rFonts w:ascii="SchoolBookC" w:hAnsi="SchoolBookC"/>
          <w:sz w:val="24"/>
          <w:szCs w:val="24"/>
          <w:lang w:val="uk-UA"/>
        </w:rPr>
        <w:t>описують</w:t>
      </w:r>
      <w:r w:rsidR="00AB6E06" w:rsidRPr="000952EC">
        <w:rPr>
          <w:rFonts w:ascii="SchoolBookC" w:hAnsi="SchoolBookC"/>
          <w:sz w:val="24"/>
          <w:szCs w:val="24"/>
          <w:lang w:val="uk-UA"/>
        </w:rPr>
        <w:t xml:space="preserve"> його непл</w:t>
      </w:r>
      <w:r w:rsidR="006B7E40" w:rsidRPr="000952EC">
        <w:rPr>
          <w:rFonts w:ascii="SchoolBookC" w:hAnsi="SchoolBookC"/>
          <w:sz w:val="24"/>
          <w:szCs w:val="24"/>
          <w:lang w:val="uk-UA"/>
        </w:rPr>
        <w:t>а</w:t>
      </w:r>
      <w:r w:rsidR="00AB6E06" w:rsidRPr="000952EC">
        <w:rPr>
          <w:rFonts w:ascii="SchoolBookC" w:hAnsi="SchoolBookC"/>
          <w:sz w:val="24"/>
          <w:szCs w:val="24"/>
          <w:lang w:val="uk-UA"/>
        </w:rPr>
        <w:t>с</w:t>
      </w:r>
      <w:r w:rsidR="00AB6E06" w:rsidRPr="000952EC">
        <w:rPr>
          <w:rFonts w:ascii="SchoolBookC" w:hAnsi="SchoolBookC"/>
          <w:sz w:val="24"/>
          <w:szCs w:val="24"/>
          <w:lang w:val="uk-UA"/>
        </w:rPr>
        <w:t xml:space="preserve">кі </w:t>
      </w:r>
      <w:r w:rsidR="00A67907" w:rsidRPr="000952EC">
        <w:rPr>
          <w:rFonts w:ascii="SchoolBookC" w:hAnsi="SchoolBookC"/>
          <w:sz w:val="24"/>
          <w:szCs w:val="24"/>
          <w:lang w:val="uk-UA"/>
        </w:rPr>
        <w:t>деформації</w:t>
      </w:r>
      <w:r w:rsidR="00AB6E06" w:rsidRPr="000952EC">
        <w:rPr>
          <w:rFonts w:ascii="SchoolBookC" w:hAnsi="SchoolBookC"/>
          <w:sz w:val="24"/>
          <w:szCs w:val="24"/>
          <w:lang w:val="uk-UA"/>
        </w:rPr>
        <w:t>,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з відповідними межовими умовами.</w:t>
      </w:r>
      <w:r w:rsidR="003D79B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3D79B7" w:rsidRPr="000952EC">
        <w:rPr>
          <w:rFonts w:ascii="SchoolBookC" w:hAnsi="SchoolBookC"/>
          <w:sz w:val="24"/>
          <w:szCs w:val="24"/>
          <w:lang w:val="uk-UA" w:eastAsia="ru-RU"/>
        </w:rPr>
        <w:t>Знайдено величини порог</w:t>
      </w:r>
      <w:r w:rsidR="003D79B7" w:rsidRPr="000952EC">
        <w:rPr>
          <w:rFonts w:ascii="SchoolBookC" w:hAnsi="SchoolBookC"/>
          <w:sz w:val="24"/>
          <w:szCs w:val="24"/>
          <w:lang w:val="uk-UA" w:eastAsia="ru-RU"/>
        </w:rPr>
        <w:t>о</w:t>
      </w:r>
      <w:r w:rsidR="003D79B7" w:rsidRPr="000952EC">
        <w:rPr>
          <w:rFonts w:ascii="SchoolBookC" w:hAnsi="SchoolBookC"/>
          <w:sz w:val="24"/>
          <w:szCs w:val="24"/>
          <w:lang w:val="uk-UA" w:eastAsia="ru-RU"/>
        </w:rPr>
        <w:t>вого поля і відповідного йому хвильового числа періодичної структури директ</w:t>
      </w:r>
      <w:r w:rsidR="003D79B7" w:rsidRPr="000952EC">
        <w:rPr>
          <w:rFonts w:ascii="SchoolBookC" w:hAnsi="SchoolBookC"/>
          <w:sz w:val="24"/>
          <w:szCs w:val="24"/>
          <w:lang w:val="uk-UA" w:eastAsia="ru-RU"/>
        </w:rPr>
        <w:t>о</w:t>
      </w:r>
      <w:r w:rsidR="003D79B7" w:rsidRPr="000952EC">
        <w:rPr>
          <w:rFonts w:ascii="SchoolBookC" w:hAnsi="SchoolBookC"/>
          <w:sz w:val="24"/>
          <w:szCs w:val="24"/>
          <w:lang w:val="uk-UA" w:eastAsia="ru-RU"/>
        </w:rPr>
        <w:t>ра, що виникає,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3D79B7" w:rsidRPr="000952EC">
        <w:rPr>
          <w:rFonts w:ascii="SchoolBookC" w:hAnsi="SchoolBookC"/>
          <w:sz w:val="24"/>
          <w:szCs w:val="24"/>
          <w:lang w:val="uk-UA" w:eastAsia="ru-RU"/>
        </w:rPr>
        <w:t>при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5E302E">
        <w:rPr>
          <w:rFonts w:ascii="SchoolBookC" w:hAnsi="SchoolBookC"/>
          <w:sz w:val="24"/>
          <w:szCs w:val="24"/>
          <w:lang w:val="uk-UA" w:eastAsia="ru-RU"/>
        </w:rPr>
        <w:t>плян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>ар-гомеотропно</w:t>
      </w:r>
      <w:r w:rsidR="003D79B7" w:rsidRPr="000952EC">
        <w:rPr>
          <w:rFonts w:ascii="SchoolBookC" w:hAnsi="SchoolBookC"/>
          <w:sz w:val="24"/>
          <w:szCs w:val="24"/>
          <w:lang w:val="uk-UA" w:eastAsia="ru-RU"/>
        </w:rPr>
        <w:t>му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>і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5E302E">
        <w:rPr>
          <w:rFonts w:ascii="SchoolBookC" w:hAnsi="SchoolBookC"/>
          <w:sz w:val="24"/>
          <w:szCs w:val="24"/>
          <w:lang w:val="uk-UA" w:eastAsia="ru-RU"/>
        </w:rPr>
        <w:t>плян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>ар-</w:t>
      </w:r>
      <w:r w:rsidR="005E302E">
        <w:rPr>
          <w:rFonts w:ascii="SchoolBookC" w:hAnsi="SchoolBookC"/>
          <w:sz w:val="24"/>
          <w:szCs w:val="24"/>
          <w:lang w:val="uk-UA" w:eastAsia="ru-RU"/>
        </w:rPr>
        <w:t>плян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>арно</w:t>
      </w:r>
      <w:r w:rsidR="003D79B7" w:rsidRPr="000952EC">
        <w:rPr>
          <w:rFonts w:ascii="SchoolBookC" w:hAnsi="SchoolBookC"/>
          <w:sz w:val="24"/>
          <w:szCs w:val="24"/>
          <w:lang w:val="uk-UA" w:eastAsia="ru-RU"/>
        </w:rPr>
        <w:t>му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 Фредер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>і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>кс</w:t>
      </w:r>
      <w:r w:rsidR="006B7E40" w:rsidRPr="000952EC">
        <w:rPr>
          <w:rFonts w:ascii="SchoolBookC" w:hAnsi="SchoolBookC"/>
          <w:sz w:val="24"/>
          <w:szCs w:val="24"/>
          <w:lang w:val="uk-UA" w:eastAsia="ru-RU"/>
        </w:rPr>
        <w:t>ових переход</w:t>
      </w:r>
      <w:r w:rsidR="003D79B7" w:rsidRPr="000952EC">
        <w:rPr>
          <w:rFonts w:ascii="SchoolBookC" w:hAnsi="SchoolBookC"/>
          <w:sz w:val="24"/>
          <w:szCs w:val="24"/>
          <w:lang w:val="uk-UA" w:eastAsia="ru-RU"/>
        </w:rPr>
        <w:t>ах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5F38BA" w:rsidRPr="000952EC">
        <w:rPr>
          <w:rFonts w:ascii="SchoolBookC" w:hAnsi="SchoolBookC"/>
          <w:sz w:val="24"/>
          <w:szCs w:val="24"/>
          <w:lang w:val="uk-UA" w:eastAsia="ru-RU"/>
        </w:rPr>
        <w:t>нематично</w:t>
      </w:r>
      <w:r w:rsidR="004F5AE0" w:rsidRPr="000952EC">
        <w:rPr>
          <w:rFonts w:ascii="SchoolBookC" w:hAnsi="SchoolBookC"/>
          <w:sz w:val="24"/>
          <w:szCs w:val="24"/>
          <w:lang w:val="uk-UA" w:eastAsia="ru-RU"/>
        </w:rPr>
        <w:t>ї</w:t>
      </w:r>
      <w:r w:rsidR="005F38BA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4F5AE0" w:rsidRPr="000952EC">
        <w:rPr>
          <w:rFonts w:ascii="SchoolBookC" w:hAnsi="SchoolBookC"/>
          <w:sz w:val="24"/>
          <w:szCs w:val="24"/>
          <w:lang w:val="uk-UA" w:eastAsia="ru-RU"/>
        </w:rPr>
        <w:t>мезофази</w:t>
      </w:r>
      <w:r w:rsidR="00256868" w:rsidRPr="000952EC">
        <w:rPr>
          <w:rFonts w:ascii="SchoolBookC" w:hAnsi="SchoolBookC"/>
          <w:sz w:val="24"/>
          <w:szCs w:val="24"/>
          <w:lang w:val="uk-UA" w:eastAsia="ru-RU"/>
        </w:rPr>
        <w:t xml:space="preserve"> у комірці</w:t>
      </w:r>
      <w:r w:rsidR="006B7E40" w:rsidRPr="000952EC">
        <w:rPr>
          <w:rFonts w:ascii="SchoolBookC" w:hAnsi="SchoolBookC"/>
          <w:sz w:val="24"/>
          <w:szCs w:val="24"/>
          <w:lang w:val="uk-UA" w:eastAsia="ru-RU"/>
        </w:rPr>
        <w:t xml:space="preserve"> в електричному полі</w:t>
      </w:r>
      <w:r w:rsidR="003D79B7" w:rsidRPr="000952EC">
        <w:rPr>
          <w:rFonts w:ascii="SchoolBookC" w:hAnsi="SchoolBookC"/>
          <w:sz w:val="24"/>
          <w:szCs w:val="24"/>
          <w:lang w:val="uk-UA" w:eastAsia="ru-RU"/>
        </w:rPr>
        <w:t>.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>Визначен</w:t>
      </w:r>
      <w:r w:rsidR="00C014CF" w:rsidRPr="000952EC">
        <w:rPr>
          <w:rFonts w:ascii="SchoolBookC" w:hAnsi="SchoolBookC"/>
          <w:sz w:val="24"/>
          <w:szCs w:val="24"/>
          <w:lang w:val="uk-UA" w:eastAsia="ru-RU"/>
        </w:rPr>
        <w:t>о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C014CF" w:rsidRPr="000952EC">
        <w:rPr>
          <w:rFonts w:ascii="SchoolBookC" w:hAnsi="SchoolBookC"/>
          <w:sz w:val="24"/>
          <w:szCs w:val="24"/>
          <w:lang w:val="uk-UA" w:eastAsia="ru-RU"/>
        </w:rPr>
        <w:t>зони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C014CF" w:rsidRPr="000952EC">
        <w:rPr>
          <w:rFonts w:ascii="SchoolBookC" w:hAnsi="SchoolBookC"/>
          <w:sz w:val="24"/>
          <w:szCs w:val="24"/>
          <w:lang w:val="uk-UA" w:eastAsia="ru-RU"/>
        </w:rPr>
        <w:t>при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>пуст</w:t>
      </w:r>
      <w:r w:rsidR="00C014CF" w:rsidRPr="000952EC">
        <w:rPr>
          <w:rFonts w:ascii="SchoolBookC" w:hAnsi="SchoolBookC"/>
          <w:sz w:val="24"/>
          <w:szCs w:val="24"/>
          <w:lang w:val="uk-UA" w:eastAsia="ru-RU"/>
        </w:rPr>
        <w:t>им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>и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>х значен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>ь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 параметр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>і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в </w:t>
      </w:r>
      <w:r w:rsidR="004F5AE0" w:rsidRPr="000952EC">
        <w:rPr>
          <w:rFonts w:ascii="SchoolBookC" w:hAnsi="SchoolBookC"/>
          <w:sz w:val="24"/>
          <w:szCs w:val="24"/>
          <w:lang w:val="uk-UA" w:eastAsia="ru-RU"/>
        </w:rPr>
        <w:t>мезофази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>, величин азимутально</w:t>
      </w:r>
      <w:r w:rsidR="00C014CF" w:rsidRPr="000952EC">
        <w:rPr>
          <w:rFonts w:ascii="SchoolBookC" w:hAnsi="SchoolBookC"/>
          <w:sz w:val="24"/>
          <w:szCs w:val="24"/>
          <w:lang w:val="uk-UA" w:eastAsia="ru-RU"/>
        </w:rPr>
        <w:t>-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C014CF" w:rsidRPr="000952EC">
        <w:rPr>
          <w:rFonts w:ascii="SchoolBookC" w:hAnsi="SchoolBookC"/>
          <w:sz w:val="24"/>
          <w:szCs w:val="24"/>
          <w:lang w:val="uk-UA" w:eastAsia="ru-RU"/>
        </w:rPr>
        <w:t>та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C014CF" w:rsidRPr="000952EC">
        <w:rPr>
          <w:rFonts w:ascii="SchoolBookC" w:hAnsi="SchoolBookC"/>
          <w:sz w:val="24"/>
          <w:szCs w:val="24"/>
          <w:lang w:val="uk-UA" w:eastAsia="ru-RU"/>
        </w:rPr>
        <w:t>полярн</w:t>
      </w:r>
      <w:r w:rsidR="00C014CF" w:rsidRPr="000952EC">
        <w:rPr>
          <w:rFonts w:ascii="SchoolBookC" w:hAnsi="SchoolBookC"/>
          <w:sz w:val="24"/>
          <w:szCs w:val="24"/>
          <w:lang w:val="uk-UA" w:eastAsia="ru-RU"/>
        </w:rPr>
        <w:t>о</w:t>
      </w:r>
      <w:r w:rsidR="00C014CF" w:rsidRPr="000952EC">
        <w:rPr>
          <w:rFonts w:ascii="SchoolBookC" w:hAnsi="SchoolBookC"/>
          <w:sz w:val="24"/>
          <w:szCs w:val="24"/>
          <w:lang w:val="uk-UA" w:eastAsia="ru-RU"/>
        </w:rPr>
        <w:t>залежної складових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>е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>нерг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>ії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>зч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>еплен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>н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>я</w:t>
      </w:r>
      <w:r w:rsidR="00C014CF" w:rsidRPr="000952EC">
        <w:rPr>
          <w:rFonts w:ascii="SchoolBookC" w:hAnsi="SchoolBookC"/>
          <w:sz w:val="24"/>
          <w:szCs w:val="24"/>
          <w:lang w:val="uk-UA" w:eastAsia="ru-RU"/>
        </w:rPr>
        <w:t>,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C014CF" w:rsidRPr="000952EC">
        <w:rPr>
          <w:rFonts w:ascii="SchoolBookC" w:hAnsi="SchoolBookC"/>
          <w:sz w:val="24"/>
          <w:szCs w:val="24"/>
          <w:lang w:val="uk-UA" w:eastAsia="ru-RU"/>
        </w:rPr>
        <w:t>за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>яки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х 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>має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 м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>і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>с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>це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 порогова прост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>о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>р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>о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>во-пер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>і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>одич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>н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>а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 xml:space="preserve"> орієнтаційна нестійкість </w:t>
      </w:r>
      <w:r w:rsidR="00C014CF" w:rsidRPr="000952EC">
        <w:rPr>
          <w:rFonts w:ascii="SchoolBookC" w:hAnsi="SchoolBookC"/>
          <w:sz w:val="24"/>
          <w:szCs w:val="24"/>
          <w:lang w:val="uk-UA" w:eastAsia="ru-RU"/>
        </w:rPr>
        <w:t xml:space="preserve">поля 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>директора</w:t>
      </w:r>
      <w:r w:rsidR="00EC5776" w:rsidRPr="000952EC">
        <w:rPr>
          <w:rFonts w:ascii="SchoolBookC" w:hAnsi="SchoolBookC"/>
          <w:sz w:val="24"/>
          <w:szCs w:val="24"/>
          <w:lang w:val="uk-UA" w:eastAsia="ru-RU"/>
        </w:rPr>
        <w:t xml:space="preserve">. 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 xml:space="preserve">Встановлено, що при </w:t>
      </w:r>
      <w:r w:rsidR="005E302E">
        <w:rPr>
          <w:rFonts w:ascii="SchoolBookC" w:hAnsi="SchoolBookC"/>
          <w:sz w:val="24"/>
          <w:szCs w:val="24"/>
          <w:lang w:val="uk-UA" w:eastAsia="ru-RU"/>
        </w:rPr>
        <w:t>пл</w:t>
      </w:r>
      <w:r w:rsidR="005E302E">
        <w:rPr>
          <w:rFonts w:ascii="SchoolBookC" w:hAnsi="SchoolBookC"/>
          <w:sz w:val="24"/>
          <w:szCs w:val="24"/>
          <w:lang w:val="uk-UA" w:eastAsia="ru-RU"/>
        </w:rPr>
        <w:t>я</w:t>
      </w:r>
      <w:r w:rsidR="005E302E">
        <w:rPr>
          <w:rFonts w:ascii="SchoolBookC" w:hAnsi="SchoolBookC"/>
          <w:sz w:val="24"/>
          <w:szCs w:val="24"/>
          <w:lang w:val="uk-UA" w:eastAsia="ru-RU"/>
        </w:rPr>
        <w:t>н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 xml:space="preserve">ар-гомеотропній переорієнтації </w:t>
      </w:r>
      <w:r w:rsidR="00C014CF" w:rsidRPr="000952EC">
        <w:rPr>
          <w:rFonts w:ascii="SchoolBookC" w:hAnsi="SchoolBookC"/>
          <w:sz w:val="24"/>
          <w:szCs w:val="24"/>
          <w:lang w:val="uk-UA" w:eastAsia="ru-RU"/>
        </w:rPr>
        <w:t xml:space="preserve">поля 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 xml:space="preserve">директора </w:t>
      </w:r>
      <w:r w:rsidR="008E5773" w:rsidRPr="000952EC">
        <w:rPr>
          <w:rFonts w:ascii="SchoolBookC" w:hAnsi="SchoolBookC"/>
          <w:sz w:val="24"/>
          <w:szCs w:val="24"/>
          <w:lang w:val="uk-UA" w:eastAsia="ru-RU"/>
        </w:rPr>
        <w:t>зона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 xml:space="preserve"> існування просторово-періодичної структури директора по величинах відношення</w:t>
      </w:r>
      <w:r w:rsidR="00190205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120140" w:rsidRPr="000952EC">
        <w:rPr>
          <w:rFonts w:ascii="SchoolBookC" w:hAnsi="SchoolBookC"/>
          <w:sz w:val="24"/>
          <w:szCs w:val="24"/>
          <w:lang w:val="uk-UA" w:eastAsia="ru-RU"/>
        </w:rPr>
        <w:t xml:space="preserve">Франкових </w:t>
      </w:r>
      <w:r w:rsidR="008E5773" w:rsidRPr="000952EC">
        <w:rPr>
          <w:rFonts w:ascii="SchoolBookC" w:hAnsi="SchoolBookC"/>
          <w:sz w:val="24"/>
          <w:szCs w:val="24"/>
          <w:lang w:val="uk-UA" w:eastAsia="ru-RU"/>
        </w:rPr>
        <w:t>коефіц</w:t>
      </w:r>
      <w:r w:rsidR="008E5773" w:rsidRPr="000952EC">
        <w:rPr>
          <w:rFonts w:ascii="SchoolBookC" w:hAnsi="SchoolBookC"/>
          <w:sz w:val="24"/>
          <w:szCs w:val="24"/>
          <w:lang w:val="uk-UA" w:eastAsia="ru-RU"/>
        </w:rPr>
        <w:t>і</w:t>
      </w:r>
      <w:r w:rsidR="008E5773" w:rsidRPr="000952EC">
        <w:rPr>
          <w:rFonts w:ascii="SchoolBookC" w:hAnsi="SchoolBookC"/>
          <w:sz w:val="24"/>
          <w:szCs w:val="24"/>
          <w:lang w:val="uk-UA" w:eastAsia="ru-RU"/>
        </w:rPr>
        <w:t>єнтів пружности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120140" w:rsidRPr="000952EC">
        <w:rPr>
          <w:rFonts w:ascii="SchoolBookC" w:hAnsi="SchoolBookC"/>
          <w:i/>
          <w:sz w:val="24"/>
          <w:szCs w:val="24"/>
          <w:lang w:val="uk-UA" w:eastAsia="ru-RU"/>
        </w:rPr>
        <w:t>K</w:t>
      </w:r>
      <w:r w:rsidR="00120140" w:rsidRPr="000952EC">
        <w:rPr>
          <w:rFonts w:ascii="SchoolBookC" w:hAnsi="SchoolBookC"/>
          <w:sz w:val="24"/>
          <w:szCs w:val="24"/>
          <w:vertAlign w:val="subscript"/>
          <w:lang w:val="uk-UA" w:eastAsia="ru-RU"/>
        </w:rPr>
        <w:t>скруч.</w:t>
      </w:r>
      <w:r w:rsidR="00120140" w:rsidRPr="000952EC">
        <w:rPr>
          <w:rFonts w:ascii="SchoolBookC" w:hAnsi="SchoolBookC"/>
          <w:sz w:val="24"/>
          <w:szCs w:val="24"/>
          <w:lang w:val="uk-UA" w:eastAsia="ru-RU"/>
        </w:rPr>
        <w:t>/</w:t>
      </w:r>
      <w:r w:rsidR="00120140" w:rsidRPr="000952EC">
        <w:rPr>
          <w:rFonts w:ascii="SchoolBookC" w:hAnsi="SchoolBookC"/>
          <w:i/>
          <w:sz w:val="24"/>
          <w:szCs w:val="24"/>
          <w:lang w:val="uk-UA" w:eastAsia="ru-RU"/>
        </w:rPr>
        <w:t>K</w:t>
      </w:r>
      <w:r w:rsidR="00120140" w:rsidRPr="000952EC">
        <w:rPr>
          <w:rFonts w:ascii="SchoolBookC" w:hAnsi="SchoolBookC"/>
          <w:sz w:val="24"/>
          <w:szCs w:val="24"/>
          <w:vertAlign w:val="subscript"/>
          <w:lang w:val="uk-UA" w:eastAsia="ru-RU"/>
        </w:rPr>
        <w:t>поп.виг.</w:t>
      </w:r>
      <w:r w:rsidR="00190205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 xml:space="preserve">і флексоелектричного параметра </w:t>
      </w:r>
      <w:r w:rsidR="00CD4551" w:rsidRPr="000952EC">
        <w:rPr>
          <w:rFonts w:ascii="Symbol" w:hAnsi="Symbol"/>
          <w:sz w:val="24"/>
          <w:szCs w:val="24"/>
          <w:lang w:val="uk-UA" w:eastAsia="ru-RU"/>
        </w:rPr>
        <w:t>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 xml:space="preserve"> розширюється </w:t>
      </w:r>
      <w:r w:rsidR="008E5773" w:rsidRPr="000952EC">
        <w:rPr>
          <w:rFonts w:ascii="SchoolBookC" w:hAnsi="SchoolBookC"/>
          <w:sz w:val="24"/>
          <w:szCs w:val="24"/>
          <w:lang w:val="uk-UA" w:eastAsia="ru-RU"/>
        </w:rPr>
        <w:t>з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8E5773" w:rsidRPr="000952EC">
        <w:rPr>
          <w:rFonts w:ascii="SchoolBookC" w:hAnsi="SchoolBookC"/>
          <w:sz w:val="24"/>
          <w:szCs w:val="24"/>
          <w:lang w:val="uk-UA" w:eastAsia="ru-RU"/>
        </w:rPr>
        <w:t>пониженням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 xml:space="preserve"> азимутально</w:t>
      </w:r>
      <w:r w:rsidR="008E5773" w:rsidRPr="000952EC">
        <w:rPr>
          <w:rFonts w:ascii="SchoolBookC" w:hAnsi="SchoolBookC"/>
          <w:sz w:val="24"/>
          <w:szCs w:val="24"/>
          <w:lang w:val="uk-UA" w:eastAsia="ru-RU"/>
        </w:rPr>
        <w:t>залежно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 xml:space="preserve">ї енергії зчеплення і звужується </w:t>
      </w:r>
      <w:r w:rsidR="008E5773" w:rsidRPr="000952EC">
        <w:rPr>
          <w:rFonts w:ascii="SchoolBookC" w:hAnsi="SchoolBookC"/>
          <w:sz w:val="24"/>
          <w:szCs w:val="24"/>
          <w:lang w:val="uk-UA" w:eastAsia="ru-RU"/>
        </w:rPr>
        <w:t>з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8E5773" w:rsidRPr="000952EC">
        <w:rPr>
          <w:rFonts w:ascii="SchoolBookC" w:hAnsi="SchoolBookC"/>
          <w:sz w:val="24"/>
          <w:szCs w:val="24"/>
          <w:lang w:val="uk-UA" w:eastAsia="ru-RU"/>
        </w:rPr>
        <w:t>пониже</w:t>
      </w:r>
      <w:r w:rsidR="008E5773" w:rsidRPr="000952EC">
        <w:rPr>
          <w:rFonts w:ascii="SchoolBookC" w:hAnsi="SchoolBookC"/>
          <w:sz w:val="24"/>
          <w:szCs w:val="24"/>
          <w:lang w:val="uk-UA" w:eastAsia="ru-RU"/>
        </w:rPr>
        <w:t>н</w:t>
      </w:r>
      <w:r w:rsidR="008E5773" w:rsidRPr="000952EC">
        <w:rPr>
          <w:rFonts w:ascii="SchoolBookC" w:hAnsi="SchoolBookC"/>
          <w:sz w:val="24"/>
          <w:szCs w:val="24"/>
          <w:lang w:val="uk-UA" w:eastAsia="ru-RU"/>
        </w:rPr>
        <w:t>ням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2B3131" w:rsidRPr="000952EC">
        <w:rPr>
          <w:rFonts w:ascii="SchoolBookC" w:hAnsi="SchoolBookC"/>
          <w:sz w:val="24"/>
          <w:szCs w:val="24"/>
          <w:lang w:val="uk-UA" w:eastAsia="ru-RU"/>
        </w:rPr>
        <w:t>її полярнозалежної складової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 xml:space="preserve">. При </w:t>
      </w:r>
      <w:r w:rsidR="005E302E">
        <w:rPr>
          <w:rFonts w:ascii="SchoolBookC" w:hAnsi="SchoolBookC"/>
          <w:sz w:val="24"/>
          <w:szCs w:val="24"/>
          <w:lang w:val="uk-UA" w:eastAsia="ru-RU"/>
        </w:rPr>
        <w:t>плян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>ар-</w:t>
      </w:r>
      <w:r w:rsidR="005E302E">
        <w:rPr>
          <w:rFonts w:ascii="SchoolBookC" w:hAnsi="SchoolBookC"/>
          <w:sz w:val="24"/>
          <w:szCs w:val="24"/>
          <w:lang w:val="uk-UA" w:eastAsia="ru-RU"/>
        </w:rPr>
        <w:t>плян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 xml:space="preserve">арній переорієнтації </w:t>
      </w:r>
      <w:r w:rsidR="002B3131" w:rsidRPr="000952EC">
        <w:rPr>
          <w:rFonts w:ascii="SchoolBookC" w:hAnsi="SchoolBookC"/>
          <w:sz w:val="24"/>
          <w:szCs w:val="24"/>
          <w:lang w:val="uk-UA" w:eastAsia="ru-RU"/>
        </w:rPr>
        <w:t>зона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 xml:space="preserve"> існування просторово-періодичної структури </w:t>
      </w:r>
      <w:r w:rsidR="002B3131" w:rsidRPr="000952EC">
        <w:rPr>
          <w:rFonts w:ascii="SchoolBookC" w:hAnsi="SchoolBookC"/>
          <w:sz w:val="24"/>
          <w:szCs w:val="24"/>
          <w:lang w:val="uk-UA" w:eastAsia="ru-RU"/>
        </w:rPr>
        <w:t xml:space="preserve">поля 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>директора по значеннях п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>а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>раметрів</w:t>
      </w:r>
      <w:r w:rsidR="005E20FB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CD4551" w:rsidRPr="000952EC">
        <w:rPr>
          <w:rFonts w:ascii="SchoolBookC" w:hAnsi="SchoolBookC"/>
          <w:i/>
          <w:sz w:val="24"/>
          <w:szCs w:val="24"/>
          <w:lang w:val="uk-UA" w:eastAsia="ru-RU"/>
        </w:rPr>
        <w:t>K</w:t>
      </w:r>
      <w:r w:rsidR="00CD4551" w:rsidRPr="000952EC">
        <w:rPr>
          <w:rFonts w:ascii="SchoolBookC" w:hAnsi="SchoolBookC"/>
          <w:sz w:val="24"/>
          <w:szCs w:val="24"/>
          <w:vertAlign w:val="subscript"/>
          <w:lang w:val="uk-UA" w:eastAsia="ru-RU"/>
        </w:rPr>
        <w:t>скруч.</w:t>
      </w:r>
      <w:r w:rsidR="00CD4551" w:rsidRPr="000952EC">
        <w:rPr>
          <w:rFonts w:ascii="SchoolBookC" w:hAnsi="SchoolBookC"/>
          <w:sz w:val="24"/>
          <w:szCs w:val="24"/>
          <w:lang w:val="uk-UA" w:eastAsia="ru-RU"/>
        </w:rPr>
        <w:t>/</w:t>
      </w:r>
      <w:r w:rsidR="00CD4551" w:rsidRPr="000952EC">
        <w:rPr>
          <w:rFonts w:ascii="SchoolBookC" w:hAnsi="SchoolBookC"/>
          <w:i/>
          <w:sz w:val="24"/>
          <w:szCs w:val="24"/>
          <w:lang w:val="uk-UA" w:eastAsia="ru-RU"/>
        </w:rPr>
        <w:t>K</w:t>
      </w:r>
      <w:r w:rsidR="00CD4551" w:rsidRPr="000952EC">
        <w:rPr>
          <w:rFonts w:ascii="SchoolBookC" w:hAnsi="SchoolBookC"/>
          <w:sz w:val="24"/>
          <w:szCs w:val="24"/>
          <w:vertAlign w:val="subscript"/>
          <w:lang w:val="uk-UA" w:eastAsia="ru-RU"/>
        </w:rPr>
        <w:t>поп.виг.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 xml:space="preserve"> і</w:t>
      </w:r>
      <w:r w:rsidR="005E20FB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CD4551" w:rsidRPr="000952EC">
        <w:rPr>
          <w:rFonts w:ascii="Symbol" w:hAnsi="Symbol"/>
          <w:sz w:val="24"/>
          <w:szCs w:val="24"/>
          <w:lang w:val="uk-UA" w:eastAsia="ru-RU"/>
        </w:rPr>
        <w:t>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 xml:space="preserve"> звужується з </w:t>
      </w:r>
      <w:r w:rsidR="002B3131" w:rsidRPr="000952EC">
        <w:rPr>
          <w:rFonts w:ascii="SchoolBookC" w:hAnsi="SchoolBookC"/>
          <w:sz w:val="24"/>
          <w:szCs w:val="24"/>
          <w:lang w:val="uk-UA" w:eastAsia="ru-RU"/>
        </w:rPr>
        <w:t>пониженням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 xml:space="preserve"> азимутальної</w:t>
      </w:r>
      <w:r w:rsidR="002B3131" w:rsidRPr="000952EC">
        <w:rPr>
          <w:rFonts w:ascii="SchoolBookC" w:hAnsi="SchoolBookC"/>
          <w:sz w:val="24"/>
          <w:szCs w:val="24"/>
          <w:lang w:val="uk-UA" w:eastAsia="ru-RU"/>
        </w:rPr>
        <w:t xml:space="preserve"> складової</w:t>
      </w:r>
      <w:r w:rsidR="005E20FB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 xml:space="preserve">енергії зчеплення, тоді як </w:t>
      </w:r>
      <w:r w:rsidR="002B3131" w:rsidRPr="000952EC">
        <w:rPr>
          <w:rFonts w:ascii="SchoolBookC" w:hAnsi="SchoolBookC"/>
          <w:sz w:val="24"/>
          <w:szCs w:val="24"/>
          <w:lang w:val="uk-UA" w:eastAsia="ru-RU"/>
        </w:rPr>
        <w:t>з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2B3131" w:rsidRPr="000952EC">
        <w:rPr>
          <w:rFonts w:ascii="SchoolBookC" w:hAnsi="SchoolBookC"/>
          <w:sz w:val="24"/>
          <w:szCs w:val="24"/>
          <w:lang w:val="uk-UA" w:eastAsia="ru-RU"/>
        </w:rPr>
        <w:t>пониженням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2B3131" w:rsidRPr="000952EC">
        <w:rPr>
          <w:rFonts w:ascii="SchoolBookC" w:hAnsi="SchoolBookC"/>
          <w:sz w:val="24"/>
          <w:szCs w:val="24"/>
          <w:lang w:val="uk-UA" w:eastAsia="ru-RU"/>
        </w:rPr>
        <w:t xml:space="preserve">її 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 xml:space="preserve">полярної </w:t>
      </w:r>
      <w:r w:rsidR="002B3131" w:rsidRPr="000952EC">
        <w:rPr>
          <w:rFonts w:ascii="SchoolBookC" w:hAnsi="SchoolBookC"/>
          <w:sz w:val="24"/>
          <w:szCs w:val="24"/>
          <w:lang w:val="uk-UA" w:eastAsia="ru-RU"/>
        </w:rPr>
        <w:t>складової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 xml:space="preserve"> інтервал значень</w:t>
      </w:r>
      <w:r w:rsidR="005E20FB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CD4551" w:rsidRPr="000952EC">
        <w:rPr>
          <w:rFonts w:ascii="SchoolBookC" w:hAnsi="SchoolBookC"/>
          <w:i/>
          <w:sz w:val="24"/>
          <w:szCs w:val="24"/>
          <w:lang w:val="uk-UA" w:eastAsia="ru-RU"/>
        </w:rPr>
        <w:t>K</w:t>
      </w:r>
      <w:r w:rsidR="00CD4551" w:rsidRPr="000952EC">
        <w:rPr>
          <w:rFonts w:ascii="SchoolBookC" w:hAnsi="SchoolBookC"/>
          <w:sz w:val="24"/>
          <w:szCs w:val="24"/>
          <w:vertAlign w:val="subscript"/>
          <w:lang w:val="uk-UA" w:eastAsia="ru-RU"/>
        </w:rPr>
        <w:t>скруч.</w:t>
      </w:r>
      <w:r w:rsidR="00CD4551" w:rsidRPr="000952EC">
        <w:rPr>
          <w:rFonts w:ascii="SchoolBookC" w:hAnsi="SchoolBookC"/>
          <w:sz w:val="24"/>
          <w:szCs w:val="24"/>
          <w:lang w:val="uk-UA" w:eastAsia="ru-RU"/>
        </w:rPr>
        <w:t>/</w:t>
      </w:r>
      <w:r w:rsidR="00CD4551" w:rsidRPr="000952EC">
        <w:rPr>
          <w:rFonts w:ascii="SchoolBookC" w:hAnsi="SchoolBookC"/>
          <w:i/>
          <w:sz w:val="24"/>
          <w:szCs w:val="24"/>
          <w:lang w:val="uk-UA" w:eastAsia="ru-RU"/>
        </w:rPr>
        <w:t>K</w:t>
      </w:r>
      <w:r w:rsidR="00CD4551" w:rsidRPr="000952EC">
        <w:rPr>
          <w:rFonts w:ascii="SchoolBookC" w:hAnsi="SchoolBookC"/>
          <w:sz w:val="24"/>
          <w:szCs w:val="24"/>
          <w:vertAlign w:val="subscript"/>
          <w:lang w:val="uk-UA" w:eastAsia="ru-RU"/>
        </w:rPr>
        <w:t>поп.виг.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 xml:space="preserve"> розширюється, а інтервал значень</w:t>
      </w:r>
      <w:r w:rsidR="005E20FB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CD4551" w:rsidRPr="000952EC">
        <w:rPr>
          <w:rFonts w:ascii="Symbol" w:hAnsi="Symbol"/>
          <w:sz w:val="24"/>
          <w:szCs w:val="24"/>
          <w:lang w:val="uk-UA" w:eastAsia="ru-RU"/>
        </w:rPr>
        <w:t></w:t>
      </w:r>
      <w:r w:rsidR="00B3083F" w:rsidRPr="000952EC">
        <w:rPr>
          <w:rFonts w:ascii="SchoolBookC" w:hAnsi="SchoolBookC"/>
          <w:sz w:val="24"/>
          <w:szCs w:val="24"/>
          <w:lang w:val="uk-UA" w:eastAsia="ru-RU"/>
        </w:rPr>
        <w:t xml:space="preserve"> змінюється немонотонно</w:t>
      </w:r>
      <w:r w:rsidR="005E20FB" w:rsidRPr="000952EC">
        <w:rPr>
          <w:rFonts w:ascii="SchoolBookC" w:hAnsi="SchoolBookC"/>
          <w:sz w:val="24"/>
          <w:szCs w:val="24"/>
          <w:lang w:val="uk-UA" w:eastAsia="ru-RU"/>
        </w:rPr>
        <w:t xml:space="preserve">. </w:t>
      </w:r>
      <w:r w:rsidR="00727D19" w:rsidRPr="000952EC">
        <w:rPr>
          <w:rFonts w:ascii="SchoolBookC" w:hAnsi="SchoolBookC"/>
          <w:sz w:val="24"/>
          <w:szCs w:val="24"/>
          <w:lang w:val="uk-UA" w:eastAsia="ru-RU"/>
        </w:rPr>
        <w:t>Ф</w:t>
      </w:r>
      <w:r w:rsidR="005E20FB" w:rsidRPr="000952EC">
        <w:rPr>
          <w:rFonts w:ascii="SchoolBookC" w:hAnsi="SchoolBookC"/>
          <w:sz w:val="24"/>
          <w:szCs w:val="24"/>
          <w:lang w:val="uk-UA" w:eastAsia="ru-RU"/>
        </w:rPr>
        <w:t>лексополяризаці</w:t>
      </w:r>
      <w:r w:rsidR="00727D19" w:rsidRPr="000952EC">
        <w:rPr>
          <w:rFonts w:ascii="SchoolBookC" w:hAnsi="SchoolBookC"/>
          <w:sz w:val="24"/>
          <w:szCs w:val="24"/>
          <w:lang w:val="uk-UA" w:eastAsia="ru-RU"/>
        </w:rPr>
        <w:t>я</w:t>
      </w:r>
      <w:r w:rsidR="005E20FB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1F5A0A" w:rsidRPr="000952EC">
        <w:rPr>
          <w:rFonts w:ascii="SchoolBookC" w:hAnsi="SchoolBookC"/>
          <w:sz w:val="24"/>
          <w:szCs w:val="24"/>
          <w:lang w:val="uk-UA" w:eastAsia="ru-RU"/>
        </w:rPr>
        <w:t>нематичн</w:t>
      </w:r>
      <w:r w:rsidR="002B3131" w:rsidRPr="000952EC">
        <w:rPr>
          <w:rFonts w:ascii="SchoolBookC" w:hAnsi="SchoolBookC"/>
          <w:sz w:val="24"/>
          <w:szCs w:val="24"/>
          <w:lang w:val="uk-UA" w:eastAsia="ru-RU"/>
        </w:rPr>
        <w:t>ої</w:t>
      </w:r>
      <w:r w:rsidR="001F5A0A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4F5AE0" w:rsidRPr="000952EC">
        <w:rPr>
          <w:rFonts w:ascii="SchoolBookC" w:hAnsi="SchoolBookC"/>
          <w:sz w:val="24"/>
          <w:szCs w:val="24"/>
          <w:lang w:val="uk-UA" w:eastAsia="ru-RU"/>
        </w:rPr>
        <w:t>мезофаз</w:t>
      </w:r>
      <w:r w:rsidR="002B3131" w:rsidRPr="000952EC">
        <w:rPr>
          <w:rFonts w:ascii="SchoolBookC" w:hAnsi="SchoolBookC"/>
          <w:sz w:val="24"/>
          <w:szCs w:val="24"/>
          <w:lang w:val="uk-UA" w:eastAsia="ru-RU"/>
        </w:rPr>
        <w:t>и</w:t>
      </w:r>
      <w:r w:rsidR="005E20FB" w:rsidRPr="000952EC">
        <w:rPr>
          <w:rFonts w:ascii="SchoolBookC" w:hAnsi="SchoolBookC"/>
          <w:sz w:val="24"/>
          <w:szCs w:val="24"/>
          <w:lang w:val="uk-UA" w:eastAsia="ru-RU"/>
        </w:rPr>
        <w:t xml:space="preserve"> приводить до розширення </w:t>
      </w:r>
      <w:r w:rsidR="00BD70B0" w:rsidRPr="000952EC">
        <w:rPr>
          <w:rFonts w:ascii="SchoolBookC" w:hAnsi="SchoolBookC"/>
          <w:sz w:val="24"/>
          <w:szCs w:val="24"/>
          <w:lang w:val="uk-UA" w:eastAsia="ru-RU"/>
        </w:rPr>
        <w:t>зони</w:t>
      </w:r>
      <w:r w:rsidR="005E20FB" w:rsidRPr="000952EC">
        <w:rPr>
          <w:rFonts w:ascii="SchoolBookC" w:hAnsi="SchoolBookC"/>
          <w:sz w:val="24"/>
          <w:szCs w:val="24"/>
          <w:lang w:val="uk-UA" w:eastAsia="ru-RU"/>
        </w:rPr>
        <w:t xml:space="preserve"> існ</w:t>
      </w:r>
      <w:r w:rsidR="005E20FB" w:rsidRPr="000952EC">
        <w:rPr>
          <w:rFonts w:ascii="SchoolBookC" w:hAnsi="SchoolBookC"/>
          <w:sz w:val="24"/>
          <w:szCs w:val="24"/>
          <w:lang w:val="uk-UA" w:eastAsia="ru-RU"/>
        </w:rPr>
        <w:t>у</w:t>
      </w:r>
      <w:r w:rsidR="005E20FB" w:rsidRPr="000952EC">
        <w:rPr>
          <w:rFonts w:ascii="SchoolBookC" w:hAnsi="SchoolBookC"/>
          <w:sz w:val="24"/>
          <w:szCs w:val="24"/>
          <w:lang w:val="uk-UA" w:eastAsia="ru-RU"/>
        </w:rPr>
        <w:t xml:space="preserve">вання порогової просторово-періодичної структури </w:t>
      </w:r>
      <w:r w:rsidR="00BD70B0" w:rsidRPr="000952EC">
        <w:rPr>
          <w:rFonts w:ascii="SchoolBookC" w:hAnsi="SchoolBookC"/>
          <w:sz w:val="24"/>
          <w:szCs w:val="24"/>
          <w:lang w:val="uk-UA" w:eastAsia="ru-RU"/>
        </w:rPr>
        <w:t xml:space="preserve">поля </w:t>
      </w:r>
      <w:r w:rsidR="005E20FB" w:rsidRPr="000952EC">
        <w:rPr>
          <w:rFonts w:ascii="SchoolBookC" w:hAnsi="SchoolBookC"/>
          <w:sz w:val="24"/>
          <w:szCs w:val="24"/>
          <w:lang w:val="uk-UA" w:eastAsia="ru-RU"/>
        </w:rPr>
        <w:t xml:space="preserve">директора </w:t>
      </w:r>
      <w:r w:rsidR="00BD70B0" w:rsidRPr="000952EC">
        <w:rPr>
          <w:rFonts w:ascii="SchoolBookC" w:hAnsi="SchoolBookC"/>
          <w:sz w:val="24"/>
          <w:szCs w:val="24"/>
          <w:lang w:val="uk-UA" w:eastAsia="ru-RU"/>
        </w:rPr>
        <w:t>за</w:t>
      </w:r>
      <w:r w:rsidR="005E20FB" w:rsidRPr="000952EC">
        <w:rPr>
          <w:rFonts w:ascii="SchoolBookC" w:hAnsi="SchoolBookC"/>
          <w:sz w:val="24"/>
          <w:szCs w:val="24"/>
          <w:lang w:val="uk-UA" w:eastAsia="ru-RU"/>
        </w:rPr>
        <w:t xml:space="preserve"> його </w:t>
      </w:r>
      <w:r w:rsidR="005E302E">
        <w:rPr>
          <w:rFonts w:ascii="SchoolBookC" w:hAnsi="SchoolBookC"/>
          <w:sz w:val="24"/>
          <w:szCs w:val="24"/>
          <w:lang w:val="uk-UA" w:eastAsia="ru-RU"/>
        </w:rPr>
        <w:t>пл</w:t>
      </w:r>
      <w:r w:rsidR="005E302E">
        <w:rPr>
          <w:rFonts w:ascii="SchoolBookC" w:hAnsi="SchoolBookC"/>
          <w:sz w:val="24"/>
          <w:szCs w:val="24"/>
          <w:lang w:val="uk-UA" w:eastAsia="ru-RU"/>
        </w:rPr>
        <w:t>я</w:t>
      </w:r>
      <w:r w:rsidR="005E302E">
        <w:rPr>
          <w:rFonts w:ascii="SchoolBookC" w:hAnsi="SchoolBookC"/>
          <w:sz w:val="24"/>
          <w:szCs w:val="24"/>
          <w:lang w:val="uk-UA" w:eastAsia="ru-RU"/>
        </w:rPr>
        <w:t>н</w:t>
      </w:r>
      <w:r w:rsidR="005E20FB" w:rsidRPr="000952EC">
        <w:rPr>
          <w:rFonts w:ascii="SchoolBookC" w:hAnsi="SchoolBookC"/>
          <w:sz w:val="24"/>
          <w:szCs w:val="24"/>
          <w:lang w:val="uk-UA" w:eastAsia="ru-RU"/>
        </w:rPr>
        <w:t>ар-гомеотропн</w:t>
      </w:r>
      <w:r w:rsidR="00BD70B0" w:rsidRPr="000952EC">
        <w:rPr>
          <w:rFonts w:ascii="SchoolBookC" w:hAnsi="SchoolBookC"/>
          <w:sz w:val="24"/>
          <w:szCs w:val="24"/>
          <w:lang w:val="uk-UA" w:eastAsia="ru-RU"/>
        </w:rPr>
        <w:t>ої</w:t>
      </w:r>
      <w:r w:rsidR="005E20FB" w:rsidRPr="000952EC">
        <w:rPr>
          <w:rFonts w:ascii="SchoolBookC" w:hAnsi="SchoolBookC"/>
          <w:sz w:val="24"/>
          <w:szCs w:val="24"/>
          <w:lang w:val="uk-UA" w:eastAsia="ru-RU"/>
        </w:rPr>
        <w:t xml:space="preserve"> переорієнтації і</w:t>
      </w:r>
      <w:r w:rsidR="00190205" w:rsidRPr="000952EC">
        <w:rPr>
          <w:rFonts w:ascii="SchoolBookC" w:hAnsi="SchoolBookC"/>
          <w:sz w:val="24"/>
          <w:szCs w:val="24"/>
          <w:lang w:val="uk-UA" w:eastAsia="ru-RU"/>
        </w:rPr>
        <w:t>, навпаки,</w:t>
      </w:r>
      <w:r w:rsidR="005E20FB" w:rsidRPr="000952EC">
        <w:rPr>
          <w:rFonts w:ascii="SchoolBookC" w:hAnsi="SchoolBookC"/>
          <w:sz w:val="24"/>
          <w:szCs w:val="24"/>
          <w:lang w:val="uk-UA" w:eastAsia="ru-RU"/>
        </w:rPr>
        <w:t xml:space="preserve"> до звуження </w:t>
      </w:r>
      <w:r w:rsidR="00BD70B0" w:rsidRPr="000952EC">
        <w:rPr>
          <w:rFonts w:ascii="SchoolBookC" w:hAnsi="SchoolBookC"/>
          <w:sz w:val="24"/>
          <w:szCs w:val="24"/>
          <w:lang w:val="uk-UA" w:eastAsia="ru-RU"/>
        </w:rPr>
        <w:t>— за</w:t>
      </w:r>
      <w:r w:rsidR="005E20FB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5E302E">
        <w:rPr>
          <w:rFonts w:ascii="SchoolBookC" w:hAnsi="SchoolBookC"/>
          <w:sz w:val="24"/>
          <w:szCs w:val="24"/>
          <w:lang w:val="uk-UA" w:eastAsia="ru-RU"/>
        </w:rPr>
        <w:t>плян</w:t>
      </w:r>
      <w:r w:rsidR="005E20FB" w:rsidRPr="000952EC">
        <w:rPr>
          <w:rFonts w:ascii="SchoolBookC" w:hAnsi="SchoolBookC"/>
          <w:sz w:val="24"/>
          <w:szCs w:val="24"/>
          <w:lang w:val="uk-UA" w:eastAsia="ru-RU"/>
        </w:rPr>
        <w:t>ар-</w:t>
      </w:r>
      <w:r w:rsidR="005E302E">
        <w:rPr>
          <w:rFonts w:ascii="SchoolBookC" w:hAnsi="SchoolBookC"/>
          <w:sz w:val="24"/>
          <w:szCs w:val="24"/>
          <w:lang w:val="uk-UA" w:eastAsia="ru-RU"/>
        </w:rPr>
        <w:t>плян</w:t>
      </w:r>
      <w:r w:rsidR="005E20FB" w:rsidRPr="000952EC">
        <w:rPr>
          <w:rFonts w:ascii="SchoolBookC" w:hAnsi="SchoolBookC"/>
          <w:sz w:val="24"/>
          <w:szCs w:val="24"/>
          <w:lang w:val="uk-UA" w:eastAsia="ru-RU"/>
        </w:rPr>
        <w:t>арн</w:t>
      </w:r>
      <w:r w:rsidR="00BD70B0" w:rsidRPr="000952EC">
        <w:rPr>
          <w:rFonts w:ascii="SchoolBookC" w:hAnsi="SchoolBookC"/>
          <w:sz w:val="24"/>
          <w:szCs w:val="24"/>
          <w:lang w:val="uk-UA" w:eastAsia="ru-RU"/>
        </w:rPr>
        <w:t>ої</w:t>
      </w:r>
      <w:r w:rsidR="005E20FB" w:rsidRPr="000952EC">
        <w:rPr>
          <w:rFonts w:ascii="SchoolBookC" w:hAnsi="SchoolBookC"/>
          <w:sz w:val="24"/>
          <w:szCs w:val="24"/>
          <w:lang w:val="uk-UA" w:eastAsia="ru-RU"/>
        </w:rPr>
        <w:t xml:space="preserve"> переорієнтації. Розвинута </w:t>
      </w:r>
      <w:r w:rsidR="0067719F" w:rsidRPr="000952EC">
        <w:rPr>
          <w:rFonts w:ascii="SchoolBookC" w:hAnsi="SchoolBookC"/>
          <w:sz w:val="24"/>
          <w:szCs w:val="24"/>
          <w:lang w:val="uk-UA" w:eastAsia="ru-RU"/>
        </w:rPr>
        <w:t xml:space="preserve">феноменологічна </w:t>
      </w:r>
      <w:r w:rsidR="005E20FB" w:rsidRPr="000952EC">
        <w:rPr>
          <w:rFonts w:ascii="SchoolBookC" w:hAnsi="SchoolBookC"/>
          <w:sz w:val="24"/>
          <w:szCs w:val="24"/>
          <w:lang w:val="uk-UA" w:eastAsia="ru-RU"/>
        </w:rPr>
        <w:t>теорія порогової просторово-періодичної орієнтаційної нестійкост</w:t>
      </w:r>
      <w:r w:rsidR="00BD70B0" w:rsidRPr="000952EC">
        <w:rPr>
          <w:rFonts w:ascii="SchoolBookC" w:hAnsi="SchoolBookC"/>
          <w:sz w:val="24"/>
          <w:szCs w:val="24"/>
          <w:lang w:val="uk-UA" w:eastAsia="ru-RU"/>
        </w:rPr>
        <w:t>и</w:t>
      </w:r>
      <w:r w:rsidR="005E20FB" w:rsidRPr="000952EC">
        <w:rPr>
          <w:rFonts w:ascii="SchoolBookC" w:hAnsi="SchoolBookC"/>
          <w:sz w:val="24"/>
          <w:szCs w:val="24"/>
          <w:lang w:val="uk-UA" w:eastAsia="ru-RU"/>
        </w:rPr>
        <w:t xml:space="preserve"> узгоджується з результатами експериме</w:t>
      </w:r>
      <w:r w:rsidR="005E20FB" w:rsidRPr="000952EC">
        <w:rPr>
          <w:rFonts w:ascii="SchoolBookC" w:hAnsi="SchoolBookC"/>
          <w:sz w:val="24"/>
          <w:szCs w:val="24"/>
          <w:lang w:val="uk-UA" w:eastAsia="ru-RU"/>
        </w:rPr>
        <w:t>н</w:t>
      </w:r>
      <w:r w:rsidR="005E20FB" w:rsidRPr="000952EC">
        <w:rPr>
          <w:rFonts w:ascii="SchoolBookC" w:hAnsi="SchoolBookC"/>
          <w:sz w:val="24"/>
          <w:szCs w:val="24"/>
          <w:lang w:val="uk-UA" w:eastAsia="ru-RU"/>
        </w:rPr>
        <w:t xml:space="preserve">тів </w:t>
      </w:r>
      <w:r w:rsidR="00BD70B0" w:rsidRPr="000952EC">
        <w:rPr>
          <w:rFonts w:ascii="SchoolBookC" w:hAnsi="SchoolBookC"/>
          <w:sz w:val="24"/>
          <w:szCs w:val="24"/>
          <w:lang w:val="uk-UA" w:eastAsia="ru-RU"/>
        </w:rPr>
        <w:t>і</w:t>
      </w:r>
      <w:r w:rsidR="005E20FB" w:rsidRPr="000952EC">
        <w:rPr>
          <w:rFonts w:ascii="SchoolBookC" w:hAnsi="SchoolBookC"/>
          <w:sz w:val="24"/>
          <w:szCs w:val="24"/>
          <w:lang w:val="uk-UA" w:eastAsia="ru-RU"/>
        </w:rPr>
        <w:t xml:space="preserve"> теоретични</w:t>
      </w:r>
      <w:r w:rsidR="00455CE3" w:rsidRPr="000952EC">
        <w:rPr>
          <w:rFonts w:ascii="SchoolBookC" w:hAnsi="SchoolBookC"/>
          <w:sz w:val="24"/>
          <w:szCs w:val="24"/>
          <w:lang w:val="uk-UA" w:eastAsia="ru-RU"/>
        </w:rPr>
        <w:t>х</w:t>
      </w:r>
      <w:r w:rsidR="00BD70B0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455CE3" w:rsidRPr="000952EC">
        <w:rPr>
          <w:rFonts w:ascii="SchoolBookC" w:hAnsi="SchoolBookC"/>
          <w:sz w:val="24"/>
          <w:szCs w:val="24"/>
          <w:lang w:val="uk-UA" w:eastAsia="ru-RU"/>
        </w:rPr>
        <w:t>робіт</w:t>
      </w:r>
      <w:r w:rsidR="00BD70B0" w:rsidRPr="000952EC">
        <w:rPr>
          <w:rFonts w:ascii="SchoolBookC" w:hAnsi="SchoolBookC"/>
          <w:sz w:val="24"/>
          <w:szCs w:val="24"/>
          <w:lang w:val="uk-UA" w:eastAsia="ru-RU"/>
        </w:rPr>
        <w:t xml:space="preserve"> інших авторів</w:t>
      </w:r>
      <w:r w:rsidR="005E20FB" w:rsidRPr="000952EC">
        <w:rPr>
          <w:rFonts w:ascii="SchoolBookC" w:hAnsi="SchoolBookC"/>
          <w:sz w:val="24"/>
          <w:szCs w:val="24"/>
          <w:lang w:val="uk-UA" w:eastAsia="ru-RU"/>
        </w:rPr>
        <w:t>.</w:t>
      </w:r>
      <w:r w:rsidR="00D62DFF" w:rsidRPr="000952EC">
        <w:rPr>
          <w:rFonts w:ascii="SchoolBookC" w:hAnsi="SchoolBookC"/>
          <w:sz w:val="24"/>
          <w:szCs w:val="24"/>
          <w:lang w:val="uk-UA" w:eastAsia="ru-RU"/>
        </w:rPr>
        <w:t xml:space="preserve"> Також показано, що й у світловому полі можлива порогова просторово-періодична переорієнтація директора в немати</w:t>
      </w:r>
      <w:r w:rsidR="00D62DFF" w:rsidRPr="000952EC">
        <w:rPr>
          <w:rFonts w:ascii="SchoolBookC" w:hAnsi="SchoolBookC"/>
          <w:sz w:val="24"/>
          <w:szCs w:val="24"/>
          <w:lang w:val="uk-UA" w:eastAsia="ru-RU"/>
        </w:rPr>
        <w:t>ч</w:t>
      </w:r>
      <w:r w:rsidR="00D62DFF" w:rsidRPr="000952EC">
        <w:rPr>
          <w:rFonts w:ascii="SchoolBookC" w:hAnsi="SchoolBookC"/>
          <w:sz w:val="24"/>
          <w:szCs w:val="24"/>
          <w:lang w:val="uk-UA" w:eastAsia="ru-RU"/>
        </w:rPr>
        <w:t xml:space="preserve">ній комірці із одного </w:t>
      </w:r>
      <w:r w:rsidR="005E302E">
        <w:rPr>
          <w:rFonts w:ascii="SchoolBookC" w:hAnsi="SchoolBookC"/>
          <w:sz w:val="24"/>
          <w:szCs w:val="24"/>
          <w:lang w:val="uk-UA" w:eastAsia="ru-RU"/>
        </w:rPr>
        <w:t>плян</w:t>
      </w:r>
      <w:r w:rsidR="00D62DFF" w:rsidRPr="000952EC">
        <w:rPr>
          <w:rFonts w:ascii="SchoolBookC" w:hAnsi="SchoolBookC"/>
          <w:sz w:val="24"/>
          <w:szCs w:val="24"/>
          <w:lang w:val="uk-UA" w:eastAsia="ru-RU"/>
        </w:rPr>
        <w:t xml:space="preserve">арного стану в інший, якщо відношення її Франкових коефіцієнтів пружности </w:t>
      </w:r>
      <w:r w:rsidR="00D62DFF" w:rsidRPr="000952EC">
        <w:rPr>
          <w:rFonts w:ascii="SchoolBookC" w:hAnsi="SchoolBookC"/>
          <w:i/>
          <w:sz w:val="24"/>
          <w:szCs w:val="24"/>
          <w:lang w:val="uk-UA" w:eastAsia="ru-RU"/>
        </w:rPr>
        <w:t>K</w:t>
      </w:r>
      <w:r w:rsidR="00D62DFF" w:rsidRPr="000952EC">
        <w:rPr>
          <w:rFonts w:ascii="SchoolBookC" w:hAnsi="SchoolBookC"/>
          <w:sz w:val="24"/>
          <w:szCs w:val="24"/>
          <w:vertAlign w:val="subscript"/>
          <w:lang w:val="uk-UA" w:eastAsia="ru-RU"/>
        </w:rPr>
        <w:t>скруч.</w:t>
      </w:r>
      <w:r w:rsidR="00D62DFF" w:rsidRPr="000952EC">
        <w:rPr>
          <w:rFonts w:ascii="SchoolBookC" w:hAnsi="SchoolBookC"/>
          <w:sz w:val="24"/>
          <w:szCs w:val="24"/>
          <w:lang w:val="uk-UA" w:eastAsia="ru-RU"/>
        </w:rPr>
        <w:t>/</w:t>
      </w:r>
      <w:r w:rsidR="00D62DFF" w:rsidRPr="000952EC">
        <w:rPr>
          <w:rFonts w:ascii="SchoolBookC" w:hAnsi="SchoolBookC"/>
          <w:i/>
          <w:sz w:val="24"/>
          <w:szCs w:val="24"/>
          <w:lang w:val="uk-UA" w:eastAsia="ru-RU"/>
        </w:rPr>
        <w:t>K</w:t>
      </w:r>
      <w:r w:rsidR="00D62DFF" w:rsidRPr="000952EC">
        <w:rPr>
          <w:rFonts w:ascii="SchoolBookC" w:hAnsi="SchoolBookC"/>
          <w:sz w:val="24"/>
          <w:szCs w:val="24"/>
          <w:vertAlign w:val="subscript"/>
          <w:lang w:val="uk-UA" w:eastAsia="ru-RU"/>
        </w:rPr>
        <w:t>поп.виг.</w:t>
      </w:r>
      <w:r w:rsidR="0008632A" w:rsidRPr="000952EC">
        <w:rPr>
          <w:rFonts w:ascii="SchoolBookC" w:hAnsi="SchoolBookC"/>
          <w:sz w:val="24"/>
          <w:szCs w:val="24"/>
          <w:vertAlign w:val="subscript"/>
          <w:lang w:val="uk-UA" w:eastAsia="ru-RU"/>
        </w:rPr>
        <w:t> </w:t>
      </w:r>
      <w:r w:rsidR="00D62DFF" w:rsidRPr="000952EC">
        <w:rPr>
          <w:rFonts w:ascii="Symbol" w:hAnsi="Symbol"/>
          <w:sz w:val="24"/>
          <w:szCs w:val="24"/>
          <w:lang w:val="uk-UA" w:eastAsia="ru-RU"/>
        </w:rPr>
        <w:t></w:t>
      </w:r>
      <w:r w:rsidR="0008632A" w:rsidRPr="000952EC">
        <w:rPr>
          <w:rFonts w:ascii="SchoolBookC" w:hAnsi="SchoolBookC"/>
          <w:sz w:val="24"/>
          <w:szCs w:val="24"/>
          <w:vertAlign w:val="subscript"/>
          <w:lang w:val="uk-UA" w:eastAsia="ru-RU"/>
        </w:rPr>
        <w:t> </w:t>
      </w:r>
      <w:r w:rsidR="00D62DFF" w:rsidRPr="000952EC">
        <w:rPr>
          <w:rFonts w:ascii="SchoolBookC" w:hAnsi="SchoolBookC"/>
          <w:sz w:val="24"/>
          <w:szCs w:val="24"/>
          <w:lang w:val="uk-UA" w:eastAsia="ru-RU"/>
        </w:rPr>
        <w:t xml:space="preserve">3,3; </w:t>
      </w:r>
      <w:r w:rsidR="00D62DFF" w:rsidRPr="000952EC">
        <w:rPr>
          <w:rFonts w:ascii="SchoolBookC" w:hAnsi="SchoolBookC"/>
          <w:sz w:val="24"/>
          <w:szCs w:val="24"/>
          <w:lang w:val="uk-UA"/>
        </w:rPr>
        <w:t>цей результат вартий уваги експ</w:t>
      </w:r>
      <w:r w:rsidR="00D62DFF" w:rsidRPr="000952EC">
        <w:rPr>
          <w:rFonts w:ascii="SchoolBookC" w:hAnsi="SchoolBookC"/>
          <w:sz w:val="24"/>
          <w:szCs w:val="24"/>
          <w:lang w:val="uk-UA"/>
        </w:rPr>
        <w:t>е</w:t>
      </w:r>
      <w:r w:rsidR="00D62DFF" w:rsidRPr="000952EC">
        <w:rPr>
          <w:rFonts w:ascii="SchoolBookC" w:hAnsi="SchoolBookC"/>
          <w:sz w:val="24"/>
          <w:szCs w:val="24"/>
          <w:lang w:val="uk-UA"/>
        </w:rPr>
        <w:lastRenderedPageBreak/>
        <w:t>риментаторів.</w:t>
      </w:r>
    </w:p>
    <w:p w:rsidR="00EC202A" w:rsidRPr="003628BF" w:rsidRDefault="00E16FB1" w:rsidP="003628BF">
      <w:pPr>
        <w:suppressAutoHyphens w:val="0"/>
        <w:autoSpaceDE w:val="0"/>
        <w:autoSpaceDN w:val="0"/>
        <w:adjustRightInd w:val="0"/>
        <w:ind w:firstLine="567"/>
        <w:jc w:val="both"/>
        <w:rPr>
          <w:rFonts w:ascii="SchoolBookC" w:hAnsi="SchoolBookC"/>
          <w:color w:val="0000FF"/>
          <w:sz w:val="24"/>
          <w:szCs w:val="24"/>
          <w:lang w:val="uk-UA" w:eastAsia="ru-RU"/>
        </w:rPr>
      </w:pPr>
      <w:r w:rsidRPr="000952EC">
        <w:rPr>
          <w:rFonts w:ascii="SchoolBookC" w:hAnsi="SchoolBookC"/>
          <w:sz w:val="24"/>
          <w:szCs w:val="24"/>
          <w:lang w:val="uk-UA" w:eastAsia="ru-RU"/>
        </w:rPr>
        <w:t>Нерідко</w:t>
      </w:r>
      <w:r w:rsidR="000F517C" w:rsidRPr="000952EC">
        <w:rPr>
          <w:rFonts w:ascii="SchoolBookC" w:hAnsi="SchoolBookC"/>
          <w:sz w:val="24"/>
          <w:szCs w:val="24"/>
          <w:lang w:val="uk-UA" w:eastAsia="ru-RU"/>
        </w:rPr>
        <w:t xml:space="preserve"> задля того щоб оцінити те, що зроблено, корисно не тільки пр</w:t>
      </w:r>
      <w:r w:rsidR="000F517C" w:rsidRPr="000952EC">
        <w:rPr>
          <w:rFonts w:ascii="SchoolBookC" w:hAnsi="SchoolBookC"/>
          <w:sz w:val="24"/>
          <w:szCs w:val="24"/>
          <w:lang w:val="uk-UA" w:eastAsia="ru-RU"/>
        </w:rPr>
        <w:t>о</w:t>
      </w:r>
      <w:r w:rsidR="000F517C" w:rsidRPr="000952EC">
        <w:rPr>
          <w:rFonts w:ascii="SchoolBookC" w:hAnsi="SchoolBookC"/>
          <w:sz w:val="24"/>
          <w:szCs w:val="24"/>
          <w:lang w:val="uk-UA" w:eastAsia="ru-RU"/>
        </w:rPr>
        <w:t xml:space="preserve">аналізувати те, що в дисертаційній роботі вже є, а й </w:t>
      </w:r>
      <w:r w:rsidR="0026406E" w:rsidRPr="000952EC">
        <w:rPr>
          <w:rFonts w:ascii="SchoolBookC" w:hAnsi="SchoolBookC"/>
          <w:sz w:val="24"/>
          <w:szCs w:val="24"/>
          <w:lang w:val="uk-UA" w:eastAsia="ru-RU"/>
        </w:rPr>
        <w:t>окреслити</w:t>
      </w:r>
      <w:r w:rsidR="000F517C" w:rsidRPr="000952EC">
        <w:rPr>
          <w:rFonts w:ascii="SchoolBookC" w:hAnsi="SchoolBookC"/>
          <w:sz w:val="24"/>
          <w:szCs w:val="24"/>
          <w:lang w:val="uk-UA" w:eastAsia="ru-RU"/>
        </w:rPr>
        <w:t xml:space="preserve"> те, чого в ній ще нема. Отож, хоча</w:t>
      </w:r>
      <w:r w:rsidR="0026406E" w:rsidRPr="000952EC">
        <w:rPr>
          <w:rFonts w:ascii="SchoolBookC" w:hAnsi="SchoolBookC"/>
          <w:sz w:val="24"/>
          <w:szCs w:val="24"/>
          <w:lang w:val="uk-UA" w:eastAsia="ru-RU"/>
        </w:rPr>
        <w:t xml:space="preserve"> в мене</w:t>
      </w:r>
      <w:r w:rsidR="000F517C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0F517C" w:rsidRPr="000952EC">
        <w:rPr>
          <w:rFonts w:ascii="SchoolBookC" w:hAnsi="SchoolBookC"/>
          <w:i/>
          <w:sz w:val="24"/>
          <w:szCs w:val="24"/>
          <w:lang w:val="uk-UA" w:eastAsia="ru-RU"/>
        </w:rPr>
        <w:t>д</w:t>
      </w:r>
      <w:r w:rsidR="00D54A16" w:rsidRPr="000952EC">
        <w:rPr>
          <w:rFonts w:ascii="SchoolBookC" w:hAnsi="SchoolBookC"/>
          <w:i/>
          <w:sz w:val="24"/>
          <w:szCs w:val="24"/>
          <w:lang w:val="uk-UA"/>
        </w:rPr>
        <w:t>о розд</w:t>
      </w:r>
      <w:r w:rsidR="001A60B6" w:rsidRPr="000952EC">
        <w:rPr>
          <w:rFonts w:ascii="SchoolBookC" w:hAnsi="SchoolBookC"/>
          <w:i/>
          <w:sz w:val="24"/>
          <w:szCs w:val="24"/>
          <w:lang w:val="uk-UA"/>
        </w:rPr>
        <w:t>. 2</w:t>
      </w:r>
      <w:r w:rsidR="00D54A16" w:rsidRPr="000952EC">
        <w:rPr>
          <w:rFonts w:ascii="SchoolBookC" w:hAnsi="SchoolBookC"/>
          <w:i/>
          <w:sz w:val="24"/>
          <w:szCs w:val="24"/>
          <w:lang w:val="uk-UA"/>
        </w:rPr>
        <w:t xml:space="preserve"> принципових зауважень також немає</w:t>
      </w:r>
      <w:r w:rsidR="0026406E" w:rsidRPr="000952EC">
        <w:rPr>
          <w:rFonts w:ascii="SchoolBookC" w:hAnsi="SchoolBookC"/>
          <w:sz w:val="24"/>
          <w:szCs w:val="24"/>
          <w:lang w:val="uk-UA"/>
        </w:rPr>
        <w:t>,</w:t>
      </w:r>
      <w:r w:rsidR="00D54A16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26406E" w:rsidRPr="003628BF">
        <w:rPr>
          <w:rFonts w:ascii="SchoolBookC" w:hAnsi="SchoolBookC"/>
          <w:color w:val="0000FF"/>
          <w:sz w:val="24"/>
          <w:szCs w:val="24"/>
          <w:lang w:val="uk-UA"/>
        </w:rPr>
        <w:t>з</w:t>
      </w:r>
      <w:r w:rsidR="00D54A16" w:rsidRPr="003628BF">
        <w:rPr>
          <w:rFonts w:ascii="SchoolBookC" w:hAnsi="SchoolBookC"/>
          <w:color w:val="0000FF"/>
          <w:sz w:val="24"/>
          <w:szCs w:val="24"/>
          <w:lang w:val="uk-UA"/>
        </w:rPr>
        <w:t>а</w:t>
      </w:r>
      <w:r w:rsidR="00D54A16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значу, що </w:t>
      </w:r>
      <w:r w:rsidR="000262BE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у граничних випадках нескінченно цупкого (азимутально- чи то п</w:t>
      </w:r>
      <w:r w:rsidR="000262BE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о</w:t>
      </w:r>
      <w:r w:rsidR="000262BE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лярнозалежного) зчеплення нематика з поверхнею комірки</w:t>
      </w:r>
      <w:r w:rsidR="00DA24AC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, розглянутих </w:t>
      </w:r>
      <w:r w:rsidR="00F94BA1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тут </w:t>
      </w:r>
      <w:r w:rsidR="0026406E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у</w:t>
      </w:r>
      <w:r w:rsidR="00DA24AC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наближенні</w:t>
      </w:r>
      <w:r w:rsidR="00A11494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за Рапіні–Папуларом</w:t>
      </w:r>
      <w:r w:rsidR="00DA24AC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для поверхневої вільної енергії,</w:t>
      </w:r>
      <w:r w:rsidR="000262BE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п</w:t>
      </w:r>
      <w:r w:rsidR="00DD58B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оза увагою </w:t>
      </w:r>
      <w:r w:rsidR="007F149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феноменологічної</w:t>
      </w:r>
      <w:r w:rsidR="00DD58B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аналізи</w:t>
      </w:r>
      <w:r w:rsidR="00394E0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(</w:t>
      </w:r>
      <w:r w:rsidR="00A47D5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на жаль</w:t>
      </w:r>
      <w:r w:rsidR="00032E10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,</w:t>
      </w:r>
      <w:r w:rsidR="00394E0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без пояснен</w:t>
      </w:r>
      <w:r w:rsidR="00032E10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ь</w:t>
      </w:r>
      <w:r w:rsidR="00C23377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і посилань</w:t>
      </w:r>
      <w:r w:rsidR="00394E0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)</w:t>
      </w:r>
      <w:r w:rsidR="00AE1FE9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DD58B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залишився </w:t>
      </w:r>
      <w:r w:rsidR="002249D3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диве</w:t>
      </w:r>
      <w:r w:rsidR="002249D3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р</w:t>
      </w:r>
      <w:r w:rsidR="002249D3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ґентний </w:t>
      </w:r>
      <w:r w:rsidR="00DD58B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внесок</w:t>
      </w:r>
      <w:r w:rsidR="000B789D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0B789D" w:rsidRPr="003628BF">
        <w:rPr>
          <w:rFonts w:ascii="SchoolBookC" w:eastAsia="CMMI10" w:hAnsi="SchoolBookC" w:cs="CMMI10"/>
          <w:i/>
          <w:sz w:val="24"/>
          <w:szCs w:val="24"/>
          <w:lang w:val="uk-UA" w:eastAsia="ru-RU" w:bidi="ar-SA"/>
        </w:rPr>
        <w:t>K</w:t>
      </w:r>
      <w:r w:rsidR="000B789D" w:rsidRPr="003628BF">
        <w:rPr>
          <w:rFonts w:ascii="SchoolBookC" w:eastAsia="CMMI10" w:hAnsi="SchoolBookC" w:cs="CMR7"/>
          <w:sz w:val="24"/>
          <w:szCs w:val="24"/>
          <w:vertAlign w:val="subscript"/>
          <w:lang w:val="uk-UA" w:eastAsia="ru-RU" w:bidi="ar-SA"/>
        </w:rPr>
        <w:t>13</w:t>
      </w:r>
      <w:r w:rsidR="000B789D" w:rsidRPr="003628BF">
        <w:rPr>
          <w:rFonts w:ascii="SchoolBookC" w:eastAsia="CMMI10" w:hAnsi="SchoolBookC" w:cs="CMR10"/>
          <w:sz w:val="24"/>
          <w:szCs w:val="24"/>
          <w:lang w:val="uk-UA" w:eastAsia="ru-RU" w:bidi="ar-SA"/>
        </w:rPr>
        <w:t>div{[div</w:t>
      </w:r>
      <w:r w:rsidR="000B789D" w:rsidRPr="003628BF">
        <w:rPr>
          <w:rFonts w:ascii="SchoolBookC" w:eastAsia="CMMIB10" w:hAnsi="SchoolBookC" w:cs="CMMIB10"/>
          <w:b/>
          <w:sz w:val="24"/>
          <w:szCs w:val="24"/>
          <w:lang w:val="uk-UA" w:eastAsia="ru-RU" w:bidi="ar-SA"/>
        </w:rPr>
        <w:t>n</w:t>
      </w:r>
      <w:r w:rsidR="000B789D" w:rsidRPr="003628BF">
        <w:rPr>
          <w:rFonts w:ascii="SchoolBookC" w:eastAsia="CMMIB10" w:hAnsi="SchoolBookC" w:cs="CMMIB10"/>
          <w:sz w:val="24"/>
          <w:szCs w:val="24"/>
          <w:lang w:val="uk-UA" w:eastAsia="ru-RU" w:bidi="ar-SA"/>
        </w:rPr>
        <w:t>(</w:t>
      </w:r>
      <w:r w:rsidR="000B789D" w:rsidRPr="003628BF">
        <w:rPr>
          <w:rFonts w:ascii="SchoolBookC" w:eastAsia="CMMIB10" w:hAnsi="SchoolBookC" w:cs="CMMIB10"/>
          <w:b/>
          <w:sz w:val="24"/>
          <w:szCs w:val="24"/>
          <w:lang w:val="uk-UA" w:eastAsia="ru-RU" w:bidi="ar-SA"/>
        </w:rPr>
        <w:t>r</w:t>
      </w:r>
      <w:r w:rsidR="000B789D" w:rsidRPr="003628BF">
        <w:rPr>
          <w:rFonts w:ascii="SchoolBookC" w:eastAsia="CMMIB10" w:hAnsi="SchoolBookC" w:cs="CMMIB10"/>
          <w:sz w:val="24"/>
          <w:szCs w:val="24"/>
          <w:lang w:val="uk-UA" w:eastAsia="ru-RU" w:bidi="ar-SA"/>
        </w:rPr>
        <w:t>)</w:t>
      </w:r>
      <w:r w:rsidR="000B789D" w:rsidRPr="003628BF">
        <w:rPr>
          <w:rFonts w:ascii="SchoolBookC" w:eastAsia="CMMI10" w:hAnsi="SchoolBookC" w:cs="CMR10"/>
          <w:sz w:val="24"/>
          <w:szCs w:val="24"/>
          <w:lang w:val="uk-UA" w:eastAsia="ru-RU" w:bidi="ar-SA"/>
        </w:rPr>
        <w:t>]</w:t>
      </w:r>
      <w:r w:rsidR="000B789D" w:rsidRPr="003628BF">
        <w:rPr>
          <w:rFonts w:ascii="SchoolBookC" w:eastAsia="CMMIB10" w:hAnsi="SchoolBookC" w:cs="CMMIB10"/>
          <w:b/>
          <w:sz w:val="24"/>
          <w:szCs w:val="24"/>
          <w:lang w:val="uk-UA" w:eastAsia="ru-RU" w:bidi="ar-SA"/>
        </w:rPr>
        <w:t>n</w:t>
      </w:r>
      <w:r w:rsidR="000B789D" w:rsidRPr="003628BF">
        <w:rPr>
          <w:rFonts w:ascii="SchoolBookC" w:eastAsia="CMMIB10" w:hAnsi="SchoolBookC" w:cs="CMMIB10"/>
          <w:sz w:val="24"/>
          <w:szCs w:val="24"/>
          <w:lang w:val="uk-UA" w:eastAsia="ru-RU" w:bidi="ar-SA"/>
        </w:rPr>
        <w:t>(</w:t>
      </w:r>
      <w:r w:rsidR="000B789D" w:rsidRPr="003628BF">
        <w:rPr>
          <w:rFonts w:ascii="SchoolBookC" w:eastAsia="CMMIB10" w:hAnsi="SchoolBookC" w:cs="CMMIB10"/>
          <w:b/>
          <w:sz w:val="24"/>
          <w:szCs w:val="24"/>
          <w:lang w:val="uk-UA" w:eastAsia="ru-RU" w:bidi="ar-SA"/>
        </w:rPr>
        <w:t>r</w:t>
      </w:r>
      <w:r w:rsidR="000B789D" w:rsidRPr="003628BF">
        <w:rPr>
          <w:rFonts w:ascii="SchoolBookC" w:eastAsia="CMMIB10" w:hAnsi="SchoolBookC" w:cs="CMMIB10"/>
          <w:sz w:val="24"/>
          <w:szCs w:val="24"/>
          <w:lang w:val="uk-UA" w:eastAsia="ru-RU" w:bidi="ar-SA"/>
        </w:rPr>
        <w:t>)</w:t>
      </w:r>
      <w:r w:rsidR="000B789D" w:rsidRPr="003628BF">
        <w:rPr>
          <w:rFonts w:ascii="SchoolBookC" w:eastAsia="CMMI10" w:hAnsi="SchoolBookC" w:cs="CMR10"/>
          <w:sz w:val="24"/>
          <w:szCs w:val="24"/>
          <w:lang w:val="uk-UA" w:eastAsia="ru-RU" w:bidi="ar-SA"/>
        </w:rPr>
        <w:t>}</w:t>
      </w:r>
      <w:r w:rsidR="00DD58B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0262BE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(взагалі-то</w:t>
      </w:r>
      <w:r w:rsidR="00444F7F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порівняно</w:t>
      </w:r>
      <w:r w:rsidR="000262BE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немалих) </w:t>
      </w:r>
      <w:r w:rsidR="002516D7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викривлено</w:t>
      </w:r>
      <w:r w:rsidR="002516D7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с</w:t>
      </w:r>
      <w:r w:rsidR="002516D7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т</w:t>
      </w:r>
      <w:r w:rsidR="00052E9D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ей</w:t>
      </w:r>
      <w:r w:rsidR="002249D3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F94BA1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поля </w:t>
      </w:r>
      <w:r w:rsidR="002249D3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директора</w:t>
      </w:r>
      <w:r w:rsidR="000B789D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0B789D" w:rsidRPr="003628BF">
        <w:rPr>
          <w:rFonts w:ascii="SchoolBookC" w:hAnsi="SchoolBookC"/>
          <w:b/>
          <w:sz w:val="24"/>
          <w:szCs w:val="24"/>
          <w:lang w:val="uk-UA" w:eastAsia="ru-RU"/>
        </w:rPr>
        <w:t>n</w:t>
      </w:r>
      <w:r w:rsidR="000B789D" w:rsidRPr="003628BF">
        <w:rPr>
          <w:rFonts w:ascii="SchoolBookC" w:hAnsi="SchoolBookC"/>
          <w:sz w:val="24"/>
          <w:szCs w:val="24"/>
          <w:lang w:val="uk-UA" w:eastAsia="ru-RU"/>
        </w:rPr>
        <w:t>(</w:t>
      </w:r>
      <w:r w:rsidR="000B789D" w:rsidRPr="003628BF">
        <w:rPr>
          <w:rFonts w:ascii="SchoolBookC" w:hAnsi="SchoolBookC"/>
          <w:b/>
          <w:sz w:val="24"/>
          <w:szCs w:val="24"/>
          <w:lang w:val="uk-UA" w:eastAsia="ru-RU"/>
        </w:rPr>
        <w:t>r</w:t>
      </w:r>
      <w:r w:rsidR="000B789D" w:rsidRPr="003628BF">
        <w:rPr>
          <w:rFonts w:ascii="SchoolBookC" w:hAnsi="SchoolBookC"/>
          <w:sz w:val="24"/>
          <w:szCs w:val="24"/>
          <w:lang w:val="uk-UA" w:eastAsia="ru-RU"/>
        </w:rPr>
        <w:t>)</w:t>
      </w:r>
      <w:r w:rsidR="00DD58B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, </w:t>
      </w:r>
      <w:r w:rsidR="002516D7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зумовлени</w:t>
      </w:r>
      <w:r w:rsidR="0018017C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й</w:t>
      </w:r>
      <w:r w:rsidR="00DD58B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19324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«п</w:t>
      </w:r>
      <w:r w:rsidR="0062480D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ід</w:t>
      </w:r>
      <w:r w:rsidR="0019324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поверхневою»</w:t>
      </w:r>
      <w:r w:rsidR="00DD58B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пружністю</w:t>
      </w:r>
      <w:r w:rsidR="00393D21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щодо</w:t>
      </w:r>
      <w:r w:rsidR="009C7E43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зг</w:t>
      </w:r>
      <w:r w:rsidR="009C7E43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и</w:t>
      </w:r>
      <w:r w:rsidR="009C7E43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нання</w:t>
      </w:r>
      <w:r w:rsidR="00393D21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з</w:t>
      </w:r>
      <w:r w:rsidR="009C7E43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вивертанням</w:t>
      </w:r>
      <w:r w:rsidR="00393D21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037308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(</w:t>
      </w:r>
      <w:r w:rsidR="00F94BA1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це</w:t>
      </w:r>
      <w:r w:rsidR="00037308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042634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— </w:t>
      </w:r>
      <w:r w:rsidR="00F258BA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сумнозвісна</w:t>
      </w:r>
      <w:r w:rsidR="003F073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, але</w:t>
      </w:r>
      <w:r w:rsidR="00542243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важлива й</w:t>
      </w:r>
      <w:r w:rsidR="003F073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цікава</w:t>
      </w:r>
      <w:r w:rsidR="00042634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так звана</w:t>
      </w:r>
      <w:r w:rsidR="00F258BA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037308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«пр</w:t>
      </w:r>
      <w:r w:rsidR="00037308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о</w:t>
      </w:r>
      <w:r w:rsidR="00037308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блема</w:t>
      </w:r>
      <w:r w:rsidR="00F10BFF" w:rsidRPr="003628BF">
        <w:rPr>
          <w:rFonts w:ascii="SchoolBookC" w:hAnsi="SchoolBookC"/>
          <w:i/>
          <w:color w:val="0000FF"/>
          <w:sz w:val="24"/>
          <w:szCs w:val="24"/>
          <w:lang w:val="uk-UA" w:eastAsia="ru-RU"/>
        </w:rPr>
        <w:t xml:space="preserve"> </w:t>
      </w:r>
      <w:r w:rsidR="00F10BFF" w:rsidRPr="003628BF">
        <w:rPr>
          <w:rFonts w:ascii="SchoolBookC" w:hAnsi="SchoolBookC"/>
          <w:i/>
          <w:sz w:val="24"/>
          <w:szCs w:val="24"/>
          <w:lang w:val="uk-UA" w:eastAsia="ru-RU"/>
        </w:rPr>
        <w:t>K</w:t>
      </w:r>
      <w:r w:rsidR="00F10BFF" w:rsidRPr="003628BF">
        <w:rPr>
          <w:rFonts w:ascii="SchoolBookC" w:hAnsi="SchoolBookC"/>
          <w:sz w:val="24"/>
          <w:szCs w:val="24"/>
          <w:vertAlign w:val="subscript"/>
          <w:lang w:val="uk-UA" w:eastAsia="ru-RU"/>
        </w:rPr>
        <w:t>13</w:t>
      </w:r>
      <w:r w:rsidR="00F10BFF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-пружности</w:t>
      </w:r>
      <w:r w:rsidR="00037308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»</w:t>
      </w:r>
      <w:r w:rsidR="00CB408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987A73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для </w:t>
      </w:r>
      <w:r w:rsidR="00A6709D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застосованого </w:t>
      </w:r>
      <w:r w:rsidR="00E25D0A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тут </w:t>
      </w:r>
      <w:r w:rsidR="00CB408B" w:rsidRPr="003628BF">
        <w:rPr>
          <w:rFonts w:ascii="SchoolBookC" w:hAnsi="SchoolBookC"/>
          <w:color w:val="0000FF"/>
          <w:sz w:val="24"/>
          <w:szCs w:val="24"/>
          <w:u w:val="single"/>
          <w:lang w:val="uk-UA" w:eastAsia="ru-RU"/>
        </w:rPr>
        <w:t>континуального</w:t>
      </w:r>
      <w:r w:rsidR="00CB408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опису</w:t>
      </w:r>
      <w:r w:rsidR="00037308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)</w:t>
      </w:r>
      <w:r w:rsidR="00DD58B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, у </w:t>
      </w:r>
      <w:r w:rsidR="00B8296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термод</w:t>
      </w:r>
      <w:r w:rsidR="00B8296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и</w:t>
      </w:r>
      <w:r w:rsidR="00B8296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наміку </w:t>
      </w:r>
      <w:r w:rsidR="00DD58B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статичн</w:t>
      </w:r>
      <w:r w:rsidR="00B8296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ої</w:t>
      </w:r>
      <w:r w:rsidR="00DD58B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нестійк</w:t>
      </w:r>
      <w:r w:rsidR="00B8296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о</w:t>
      </w:r>
      <w:r w:rsidR="00DD58B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ст</w:t>
      </w:r>
      <w:r w:rsidR="00B8296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и</w:t>
      </w:r>
      <w:r w:rsidR="00DD58B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скінченної нематичної плівки, що</w:t>
      </w:r>
      <w:r w:rsidR="00FF5A33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, </w:t>
      </w:r>
      <w:r w:rsidR="00C2193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як очікується</w:t>
      </w:r>
      <w:r w:rsidR="00FF5A33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,</w:t>
      </w:r>
      <w:r w:rsidR="00DD58B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2516D7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може </w:t>
      </w:r>
      <w:r w:rsidR="00AE6A3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впливати</w:t>
      </w:r>
      <w:r w:rsidR="00DD58B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AE6A3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на</w:t>
      </w:r>
      <w:r w:rsidR="00DD58B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Фредерікс</w:t>
      </w:r>
      <w:r w:rsidR="00AE6A3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ів</w:t>
      </w:r>
      <w:r w:rsidR="00DD58B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перех</w:t>
      </w:r>
      <w:r w:rsidR="00AE6A3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ід</w:t>
      </w:r>
      <w:r w:rsidR="00AE1FE9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CF3ABE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її </w:t>
      </w:r>
      <w:r w:rsidR="00AE1FE9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у відповідній пласкій комірці</w:t>
      </w:r>
      <w:r w:rsidR="00560C9C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AE6A3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до </w:t>
      </w:r>
      <w:r w:rsidR="00666FF6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рівн</w:t>
      </w:r>
      <w:r w:rsidR="00666FF6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о</w:t>
      </w:r>
      <w:r w:rsidR="00666FF6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важної </w:t>
      </w:r>
      <w:r w:rsidR="00AE6A3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просторово</w:t>
      </w:r>
      <w:r w:rsidR="00F94BA1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-</w:t>
      </w:r>
      <w:r w:rsidR="00AE6A3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періодично</w:t>
      </w:r>
      <w:r w:rsidR="000262BE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ї структури</w:t>
      </w:r>
      <w:r w:rsidR="00AE6A3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0262BE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(</w:t>
      </w:r>
      <w:r w:rsidR="00393D21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наприклад, </w:t>
      </w:r>
      <w:r w:rsidR="002516D7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вивертання–скручування</w:t>
      </w:r>
      <w:r w:rsidR="000262BE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)</w:t>
      </w:r>
      <w:r w:rsidR="005A0C69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584859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або</w:t>
      </w:r>
      <w:r w:rsidR="005A0C69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до </w:t>
      </w:r>
      <w:r w:rsidR="00037308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поперечно </w:t>
      </w:r>
      <w:r w:rsidR="005A0C69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перелаштованого</w:t>
      </w:r>
      <w:r w:rsidR="00037308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5A0C69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однорідного</w:t>
      </w:r>
      <w:r w:rsidR="002516D7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931620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об’ємного </w:t>
      </w:r>
      <w:r w:rsidR="00AE6A3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поля директора</w:t>
      </w:r>
      <w:r w:rsidR="00DD58B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.</w:t>
      </w:r>
      <w:r w:rsidR="00443BB8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Ба, як виявилося</w:t>
      </w:r>
      <w:r w:rsidR="0029540C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наразі</w:t>
      </w:r>
      <w:r w:rsidR="00443BB8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, в розглянутих випадках</w:t>
      </w:r>
      <w:r w:rsidR="001E31BF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43038A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абсолютно цупкого зчеплення</w:t>
      </w:r>
      <w:r w:rsidR="00A35645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DA5F7E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ві</w:t>
      </w:r>
      <w:r w:rsidR="00DA5F7E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д</w:t>
      </w:r>
      <w:r w:rsidR="00DA5F7E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сутній </w:t>
      </w:r>
      <w:r w:rsidR="0058036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навіть</w:t>
      </w:r>
      <w:r w:rsidR="001E31BF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F72184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стабілізувальний </w:t>
      </w:r>
      <w:r w:rsidR="00443BB8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внесок</w:t>
      </w:r>
      <w:r w:rsidR="000B789D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0952EC" w:rsidRPr="000952EC">
        <w:rPr>
          <w:rFonts w:ascii="SchoolBookC" w:hAnsi="SchoolBookC"/>
          <w:color w:val="0000FF"/>
          <w:position w:val="-18"/>
          <w:sz w:val="24"/>
          <w:szCs w:val="24"/>
          <w:lang w:val="uk-UA" w:eastAsia="ru-RU"/>
        </w:rPr>
        <w:object w:dxaOrig="54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24pt" o:ole="">
            <v:imagedata r:id="rId9" o:title=""/>
          </v:shape>
          <o:OLEObject Type="Embed" ProgID="Equation.DSMT4" ShapeID="_x0000_i1025" DrawAspect="Content" ObjectID="_1479277862" r:id="rId10"/>
        </w:object>
      </w:r>
      <w:r w:rsidR="000B789D" w:rsidRPr="003628BF">
        <w:rPr>
          <w:rFonts w:ascii="SchoolBookC" w:eastAsia="CMMI10" w:hAnsi="SchoolBookC" w:cs="CMMI10"/>
          <w:i/>
          <w:sz w:val="24"/>
          <w:szCs w:val="24"/>
          <w:lang w:val="uk-UA" w:eastAsia="ru-RU" w:bidi="ar-SA"/>
        </w:rPr>
        <w:t>K</w:t>
      </w:r>
      <w:r w:rsidR="000B789D" w:rsidRPr="003628BF">
        <w:rPr>
          <w:rFonts w:ascii="SchoolBookC" w:hAnsi="SchoolBookC" w:cs="CMR7"/>
          <w:sz w:val="24"/>
          <w:szCs w:val="24"/>
          <w:vertAlign w:val="subscript"/>
          <w:lang w:val="uk-UA" w:eastAsia="ru-RU" w:bidi="ar-SA"/>
        </w:rPr>
        <w:t>24</w:t>
      </w:r>
      <w:r w:rsidR="00042634" w:rsidRPr="003628BF">
        <w:rPr>
          <w:rFonts w:ascii="SchoolBookC" w:hAnsi="SchoolBookC" w:cs="CMR7"/>
          <w:sz w:val="24"/>
          <w:szCs w:val="24"/>
          <w:lang w:val="uk-UA" w:eastAsia="ru-RU" w:bidi="ar-SA"/>
        </w:rPr>
        <w:t>{</w:t>
      </w:r>
      <w:r w:rsidR="00810155" w:rsidRPr="003628BF">
        <w:rPr>
          <w:rFonts w:ascii="SchoolBookC" w:hAnsi="SchoolBookC" w:cs="CMR10"/>
          <w:sz w:val="24"/>
          <w:szCs w:val="24"/>
          <w:lang w:val="uk-UA" w:eastAsia="ru-RU" w:bidi="ar-SA"/>
        </w:rPr>
        <w:t>Tr</w:t>
      </w:r>
      <w:r w:rsidR="00042634" w:rsidRPr="003628BF">
        <w:rPr>
          <w:rFonts w:ascii="SchoolBookC" w:hAnsi="SchoolBookC" w:cs="CMR10"/>
          <w:sz w:val="24"/>
          <w:szCs w:val="24"/>
          <w:lang w:val="uk-UA" w:eastAsia="ru-RU" w:bidi="ar-SA"/>
        </w:rPr>
        <w:t>[</w:t>
      </w:r>
      <w:r w:rsidR="00042634" w:rsidRPr="003628BF">
        <w:rPr>
          <w:rFonts w:ascii="Symbol" w:eastAsia="CMSY10" w:hAnsi="Symbol" w:cs="Cambria Math"/>
          <w:b/>
          <w:sz w:val="24"/>
          <w:szCs w:val="24"/>
          <w:lang w:val="uk-UA" w:eastAsia="ru-RU" w:bidi="ar-SA"/>
        </w:rPr>
        <w:sym w:font="Symbol" w:char="F0D1"/>
      </w:r>
      <w:r w:rsidR="000B789D" w:rsidRPr="003628BF">
        <w:rPr>
          <w:rFonts w:ascii="SchoolBookC" w:eastAsia="CMMIB10" w:hAnsi="SchoolBookC" w:cs="CMMIB10"/>
          <w:b/>
          <w:sz w:val="24"/>
          <w:szCs w:val="24"/>
          <w:lang w:val="uk-UA" w:eastAsia="ru-RU" w:bidi="ar-SA"/>
        </w:rPr>
        <w:t>n</w:t>
      </w:r>
      <w:r w:rsidR="00042634" w:rsidRPr="003628BF">
        <w:rPr>
          <w:rFonts w:ascii="SchoolBookC" w:eastAsia="CMMIB10" w:hAnsi="SchoolBookC" w:cs="CMMIB10"/>
          <w:sz w:val="24"/>
          <w:szCs w:val="24"/>
          <w:lang w:val="uk-UA" w:eastAsia="ru-RU" w:bidi="ar-SA"/>
        </w:rPr>
        <w:t>(</w:t>
      </w:r>
      <w:r w:rsidR="00042634" w:rsidRPr="003628BF">
        <w:rPr>
          <w:rFonts w:ascii="SchoolBookC" w:eastAsia="CMMIB10" w:hAnsi="SchoolBookC" w:cs="CMMIB10"/>
          <w:b/>
          <w:sz w:val="24"/>
          <w:szCs w:val="24"/>
          <w:lang w:val="uk-UA" w:eastAsia="ru-RU" w:bidi="ar-SA"/>
        </w:rPr>
        <w:t>r</w:t>
      </w:r>
      <w:r w:rsidR="00042634" w:rsidRPr="003628BF">
        <w:rPr>
          <w:rFonts w:ascii="SchoolBookC" w:eastAsia="CMMIB10" w:hAnsi="SchoolBookC" w:cs="CMMIB10"/>
          <w:sz w:val="24"/>
          <w:szCs w:val="24"/>
          <w:lang w:val="uk-UA" w:eastAsia="ru-RU" w:bidi="ar-SA"/>
        </w:rPr>
        <w:t>)</w:t>
      </w:r>
      <w:r w:rsidR="00042634" w:rsidRPr="003628BF">
        <w:rPr>
          <w:rFonts w:ascii="SchoolBookC" w:hAnsi="SchoolBookC" w:cs="CMR10"/>
          <w:sz w:val="24"/>
          <w:szCs w:val="24"/>
          <w:lang w:val="uk-UA" w:eastAsia="ru-RU" w:bidi="ar-SA"/>
        </w:rPr>
        <w:t>]</w:t>
      </w:r>
      <w:r w:rsidR="000B789D" w:rsidRPr="003628BF">
        <w:rPr>
          <w:rFonts w:ascii="SchoolBookC" w:hAnsi="SchoolBookC" w:cs="CMR7"/>
          <w:sz w:val="24"/>
          <w:szCs w:val="24"/>
          <w:vertAlign w:val="superscript"/>
          <w:lang w:val="uk-UA" w:eastAsia="ru-RU" w:bidi="ar-SA"/>
        </w:rPr>
        <w:t>2</w:t>
      </w:r>
      <w:r w:rsidR="000B789D" w:rsidRPr="003628BF">
        <w:rPr>
          <w:rFonts w:ascii="SchoolBookC" w:hAnsi="SchoolBookC" w:cs="CMR7"/>
          <w:sz w:val="24"/>
          <w:szCs w:val="24"/>
          <w:vertAlign w:val="subscript"/>
          <w:lang w:val="uk-UA" w:eastAsia="ru-RU" w:bidi="ar-SA"/>
        </w:rPr>
        <w:t xml:space="preserve"> </w:t>
      </w:r>
      <w:r w:rsidR="00042634" w:rsidRPr="003628BF">
        <w:rPr>
          <w:rFonts w:ascii="SchoolBookC" w:eastAsia="CMSY10" w:hAnsi="SchoolBookC" w:cs="CMSY10"/>
          <w:sz w:val="24"/>
          <w:szCs w:val="24"/>
          <w:lang w:val="uk-UA" w:eastAsia="ru-RU" w:bidi="ar-SA"/>
        </w:rPr>
        <w:t>–</w:t>
      </w:r>
      <w:r w:rsidR="000B789D" w:rsidRPr="003628BF">
        <w:rPr>
          <w:rFonts w:ascii="SchoolBookC" w:eastAsia="CMSY10" w:hAnsi="SchoolBookC" w:cs="CMSY10"/>
          <w:sz w:val="24"/>
          <w:szCs w:val="24"/>
          <w:vertAlign w:val="subscript"/>
          <w:lang w:val="uk-UA" w:eastAsia="ru-RU" w:bidi="ar-SA"/>
        </w:rPr>
        <w:t xml:space="preserve"> </w:t>
      </w:r>
      <w:r w:rsidR="00042634" w:rsidRPr="003628BF">
        <w:rPr>
          <w:rFonts w:ascii="SchoolBookC" w:hAnsi="SchoolBookC" w:cs="CMR10"/>
          <w:sz w:val="24"/>
          <w:szCs w:val="24"/>
          <w:lang w:val="uk-UA" w:eastAsia="ru-RU" w:bidi="ar-SA"/>
        </w:rPr>
        <w:t>[</w:t>
      </w:r>
      <w:r w:rsidR="000B789D" w:rsidRPr="003628BF">
        <w:rPr>
          <w:rFonts w:ascii="SchoolBookC" w:hAnsi="SchoolBookC" w:cs="CMR10"/>
          <w:sz w:val="24"/>
          <w:szCs w:val="24"/>
          <w:lang w:val="uk-UA" w:eastAsia="ru-RU" w:bidi="ar-SA"/>
        </w:rPr>
        <w:t>div</w:t>
      </w:r>
      <w:r w:rsidR="000B789D" w:rsidRPr="003628BF">
        <w:rPr>
          <w:rFonts w:ascii="SchoolBookC" w:eastAsia="CMMIB10" w:hAnsi="SchoolBookC" w:cs="CMMIB10"/>
          <w:b/>
          <w:sz w:val="24"/>
          <w:szCs w:val="24"/>
          <w:lang w:val="uk-UA" w:eastAsia="ru-RU" w:bidi="ar-SA"/>
        </w:rPr>
        <w:t>n</w:t>
      </w:r>
      <w:r w:rsidR="00042634" w:rsidRPr="003628BF">
        <w:rPr>
          <w:rFonts w:ascii="SchoolBookC" w:eastAsia="CMMIB10" w:hAnsi="SchoolBookC" w:cs="CMMIB10"/>
          <w:sz w:val="24"/>
          <w:szCs w:val="24"/>
          <w:lang w:val="uk-UA" w:eastAsia="ru-RU" w:bidi="ar-SA"/>
        </w:rPr>
        <w:t>(</w:t>
      </w:r>
      <w:r w:rsidR="00042634" w:rsidRPr="003628BF">
        <w:rPr>
          <w:rFonts w:ascii="SchoolBookC" w:eastAsia="CMMIB10" w:hAnsi="SchoolBookC" w:cs="CMMIB10"/>
          <w:b/>
          <w:sz w:val="24"/>
          <w:szCs w:val="24"/>
          <w:lang w:val="uk-UA" w:eastAsia="ru-RU" w:bidi="ar-SA"/>
        </w:rPr>
        <w:t>r</w:t>
      </w:r>
      <w:r w:rsidR="00042634" w:rsidRPr="003628BF">
        <w:rPr>
          <w:rFonts w:ascii="SchoolBookC" w:eastAsia="CMMIB10" w:hAnsi="SchoolBookC" w:cs="CMMIB10"/>
          <w:sz w:val="24"/>
          <w:szCs w:val="24"/>
          <w:lang w:val="uk-UA" w:eastAsia="ru-RU" w:bidi="ar-SA"/>
        </w:rPr>
        <w:t>)</w:t>
      </w:r>
      <w:r w:rsidR="00042634" w:rsidRPr="003628BF">
        <w:rPr>
          <w:rFonts w:ascii="SchoolBookC" w:hAnsi="SchoolBookC" w:cs="CMR10"/>
          <w:sz w:val="24"/>
          <w:szCs w:val="24"/>
          <w:lang w:val="uk-UA" w:eastAsia="ru-RU" w:bidi="ar-SA"/>
        </w:rPr>
        <w:t>]</w:t>
      </w:r>
      <w:r w:rsidR="000B789D" w:rsidRPr="003628BF">
        <w:rPr>
          <w:rFonts w:ascii="SchoolBookC" w:hAnsi="SchoolBookC" w:cs="CMR7"/>
          <w:sz w:val="24"/>
          <w:szCs w:val="24"/>
          <w:vertAlign w:val="superscript"/>
          <w:lang w:val="uk-UA" w:eastAsia="ru-RU" w:bidi="ar-SA"/>
        </w:rPr>
        <w:t>2</w:t>
      </w:r>
      <w:r w:rsidR="00042634" w:rsidRPr="003628BF">
        <w:rPr>
          <w:rFonts w:ascii="SchoolBookC" w:hAnsi="SchoolBookC" w:cs="CMR7"/>
          <w:sz w:val="24"/>
          <w:szCs w:val="24"/>
          <w:lang w:val="uk-UA" w:eastAsia="ru-RU" w:bidi="ar-SA"/>
        </w:rPr>
        <w:t>}</w:t>
      </w:r>
      <w:r w:rsidR="00443BB8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, пов’язаний із Франковим коефіцієнтом пружности </w:t>
      </w:r>
      <w:r w:rsidR="00443BB8" w:rsidRPr="003628BF">
        <w:rPr>
          <w:rFonts w:ascii="SchoolBookC" w:hAnsi="SchoolBookC"/>
          <w:i/>
          <w:sz w:val="24"/>
          <w:szCs w:val="24"/>
          <w:lang w:val="uk-UA" w:eastAsia="ru-RU"/>
        </w:rPr>
        <w:t>K</w:t>
      </w:r>
      <w:r w:rsidR="00443BB8" w:rsidRPr="003628BF">
        <w:rPr>
          <w:rFonts w:ascii="SchoolBookC" w:hAnsi="SchoolBookC"/>
          <w:sz w:val="24"/>
          <w:szCs w:val="24"/>
          <w:vertAlign w:val="subscript"/>
          <w:lang w:val="uk-UA" w:eastAsia="ru-RU"/>
        </w:rPr>
        <w:t>24</w:t>
      </w:r>
      <w:r w:rsidR="00443BB8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нематика, у термодинаміку взаєм</w:t>
      </w:r>
      <w:r w:rsidR="00443BB8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о</w:t>
      </w:r>
      <w:r w:rsidR="006C05BA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чину</w:t>
      </w:r>
      <w:r w:rsidR="00DC2EBF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зовнішнього електричного поля</w:t>
      </w:r>
      <w:r w:rsidR="00335C95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DC2EBF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з </w:t>
      </w:r>
      <w:r w:rsidR="00314FB6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під</w:t>
      </w:r>
      <w:r w:rsidR="00335C95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поверхневи</w:t>
      </w:r>
      <w:r w:rsidR="00DC2EBF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ми</w:t>
      </w:r>
      <w:r w:rsidR="00443BB8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890FF8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сідловидни</w:t>
      </w:r>
      <w:r w:rsidR="00DC2EBF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ми</w:t>
      </w:r>
      <w:r w:rsidR="00890FF8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згинал</w:t>
      </w:r>
      <w:r w:rsidR="00890FF8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ь</w:t>
      </w:r>
      <w:r w:rsidR="00890FF8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ни</w:t>
      </w:r>
      <w:r w:rsidR="00DC2EBF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ми</w:t>
      </w:r>
      <w:r w:rsidR="00890FF8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443BB8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спотворен</w:t>
      </w:r>
      <w:r w:rsidR="00DC2EBF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нями</w:t>
      </w:r>
      <w:r w:rsidR="00AE1FE9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директора</w:t>
      </w:r>
      <w:r w:rsidR="00335C95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6E3805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у </w:t>
      </w:r>
      <w:r w:rsidR="00DC2EBF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нематичній</w:t>
      </w:r>
      <w:r w:rsidR="00335C95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плів</w:t>
      </w:r>
      <w:r w:rsidR="006E3805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ці</w:t>
      </w:r>
      <w:r w:rsidR="0058036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.</w:t>
      </w:r>
      <w:r w:rsidR="001E31BF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22116C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Либонь,</w:t>
      </w:r>
      <w:r w:rsidR="001E31BF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58036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для цього неявно </w:t>
      </w:r>
      <w:r w:rsidR="00CC7E79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з</w:t>
      </w:r>
      <w:r w:rsidR="006A4BA1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роб</w:t>
      </w:r>
      <w:r w:rsidR="00CC7E79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лено</w:t>
      </w:r>
      <w:r w:rsidR="006A4BA1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58036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додатков</w:t>
      </w:r>
      <w:r w:rsidR="006A4BA1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е</w:t>
      </w:r>
      <w:r w:rsidR="0058036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6A4BA1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сильне </w:t>
      </w:r>
      <w:r w:rsidR="0058036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припу</w:t>
      </w:r>
      <w:r w:rsidR="006A4BA1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щення</w:t>
      </w:r>
      <w:r w:rsidR="00C51740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(навіть за флексоелектричного ефекту)</w:t>
      </w:r>
      <w:r w:rsidR="006A4BA1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про</w:t>
      </w:r>
      <w:r w:rsidR="001E31BF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22116C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збереження</w:t>
      </w:r>
      <w:r w:rsidR="0058036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1E31BF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однорідн</w:t>
      </w:r>
      <w:r w:rsidR="0022116C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ости</w:t>
      </w:r>
      <w:r w:rsidR="00DA72FF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деформації </w:t>
      </w:r>
      <w:r w:rsidR="00F442A5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та</w:t>
      </w:r>
      <w:r w:rsidR="00DA72FF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/або</w:t>
      </w:r>
      <w:r w:rsidR="001E31BF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DA72FF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однаковости </w:t>
      </w:r>
      <w:r w:rsidR="006A4BA1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параметр</w:t>
      </w:r>
      <w:r w:rsidR="00CC7E79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а</w:t>
      </w:r>
      <w:r w:rsidR="00124FEA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124FEA" w:rsidRPr="003628BF">
        <w:rPr>
          <w:rFonts w:ascii="SchoolBookC" w:hAnsi="SchoolBookC"/>
          <w:i/>
          <w:sz w:val="24"/>
          <w:szCs w:val="24"/>
          <w:lang w:val="uk-UA" w:eastAsia="ru-RU"/>
        </w:rPr>
        <w:t>S</w:t>
      </w:r>
      <w:r w:rsidR="006A4BA1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C51740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оріє</w:t>
      </w:r>
      <w:r w:rsidR="00C51740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н</w:t>
      </w:r>
      <w:r w:rsidR="00C51740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таційного </w:t>
      </w:r>
      <w:r w:rsidR="0058036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порядку в </w:t>
      </w:r>
      <w:r w:rsidR="006A4BA1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об’ємі і на поверхні </w:t>
      </w:r>
      <w:r w:rsidR="0058036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зразк</w:t>
      </w:r>
      <w:r w:rsidR="006A4BA1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а</w:t>
      </w:r>
      <w:r w:rsidR="00F442A5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нематика</w:t>
      </w:r>
      <w:r w:rsidR="006A4BA1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!</w:t>
      </w:r>
    </w:p>
    <w:p w:rsidR="005E20FB" w:rsidRPr="003628BF" w:rsidRDefault="008A5687" w:rsidP="003628BF">
      <w:pPr>
        <w:suppressAutoHyphens w:val="0"/>
        <w:ind w:firstLine="567"/>
        <w:jc w:val="both"/>
        <w:rPr>
          <w:rFonts w:ascii="SchoolBookC" w:hAnsi="SchoolBookC"/>
          <w:color w:val="0000FF"/>
          <w:sz w:val="24"/>
          <w:szCs w:val="24"/>
          <w:lang w:val="uk-UA"/>
        </w:rPr>
      </w:pPr>
      <w:r w:rsidRPr="003628BF">
        <w:rPr>
          <w:rFonts w:ascii="SchoolBookC" w:hAnsi="SchoolBookC"/>
          <w:color w:val="0000FF"/>
          <w:sz w:val="24"/>
          <w:szCs w:val="24"/>
          <w:lang w:val="uk-UA"/>
        </w:rPr>
        <w:t>До речі в</w:t>
      </w:r>
      <w:r w:rsidR="00331FE5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останн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ій</w:t>
      </w:r>
      <w:r w:rsidR="00331FE5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частини 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цього </w:t>
      </w:r>
      <w:r w:rsidR="00331FE5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розділу </w:t>
      </w:r>
      <w:r w:rsidR="00890745" w:rsidRPr="003628BF">
        <w:rPr>
          <w:rFonts w:ascii="SchoolBookC" w:hAnsi="SchoolBookC"/>
          <w:color w:val="0000FF"/>
          <w:sz w:val="24"/>
          <w:szCs w:val="24"/>
          <w:lang w:val="uk-UA"/>
        </w:rPr>
        <w:t>для</w:t>
      </w:r>
      <w:r w:rsidR="00EC029E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випадку світлоіндукованого Фредерікс</w:t>
      </w:r>
      <w:r w:rsidR="00890745" w:rsidRPr="003628BF">
        <w:rPr>
          <w:rFonts w:ascii="SchoolBookC" w:hAnsi="SchoolBookC"/>
          <w:color w:val="0000FF"/>
          <w:sz w:val="24"/>
          <w:szCs w:val="24"/>
          <w:lang w:val="uk-UA"/>
        </w:rPr>
        <w:t>ового переходу</w:t>
      </w:r>
      <w:r w:rsidR="00EC029E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890745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наближені чисельні </w:t>
      </w:r>
      <w:r w:rsidR="00EC029E" w:rsidRPr="003628BF">
        <w:rPr>
          <w:rFonts w:ascii="SchoolBookC" w:hAnsi="SchoolBookC"/>
          <w:color w:val="0000FF"/>
          <w:sz w:val="24"/>
          <w:szCs w:val="24"/>
          <w:lang w:val="uk-UA"/>
        </w:rPr>
        <w:t>розрахунки</w:t>
      </w:r>
      <w:r w:rsidR="00890745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255E03" w:rsidRPr="003628BF">
        <w:rPr>
          <w:rFonts w:ascii="SchoolBookC" w:hAnsi="SchoolBookC"/>
          <w:color w:val="0000FF"/>
          <w:sz w:val="24"/>
          <w:szCs w:val="24"/>
          <w:lang w:val="uk-UA"/>
        </w:rPr>
        <w:t>у</w:t>
      </w:r>
      <w:r w:rsidR="00890745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класі непереривних</w:t>
      </w:r>
      <w:r w:rsidR="001A3E26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й плавних</w:t>
      </w:r>
      <w:r w:rsidR="00890745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функцій</w:t>
      </w:r>
      <w:r w:rsidR="00EC029E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890745" w:rsidRPr="003628BF">
        <w:rPr>
          <w:rFonts w:ascii="SchoolBookC" w:hAnsi="SchoolBookC"/>
          <w:color w:val="0000FF"/>
          <w:sz w:val="24"/>
          <w:szCs w:val="24"/>
          <w:lang w:val="uk-UA"/>
        </w:rPr>
        <w:t>виконано</w:t>
      </w:r>
      <w:r w:rsidR="00331FE5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тільки</w:t>
      </w:r>
      <w:r w:rsidR="00EC029E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для тонких комірок </w:t>
      </w:r>
      <w:r w:rsidR="0049745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нематично</w:t>
      </w:r>
      <w:r w:rsidR="004F5AE0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ї</w:t>
      </w:r>
      <w:r w:rsidR="0049745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4F5AE0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мезофази</w:t>
      </w:r>
      <w:r w:rsidR="00890745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(товщиною у кілька мкм)</w:t>
      </w:r>
      <w:r w:rsidR="00EC029E" w:rsidRPr="003628BF">
        <w:rPr>
          <w:rFonts w:ascii="SchoolBookC" w:hAnsi="SchoolBookC"/>
          <w:color w:val="0000FF"/>
          <w:sz w:val="24"/>
          <w:szCs w:val="24"/>
          <w:lang w:val="uk-UA"/>
        </w:rPr>
        <w:t>.</w:t>
      </w:r>
      <w:r w:rsidR="00890745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А</w:t>
      </w:r>
      <w:r w:rsidR="00F05FB3" w:rsidRPr="003628BF">
        <w:rPr>
          <w:rFonts w:ascii="SchoolBookC" w:hAnsi="SchoolBookC"/>
          <w:color w:val="0000FF"/>
          <w:sz w:val="24"/>
          <w:szCs w:val="24"/>
          <w:lang w:val="uk-UA"/>
        </w:rPr>
        <w:t>ле ж</w:t>
      </w:r>
      <w:r w:rsidR="00890745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саме для них зазначені</w:t>
      </w:r>
      <w:r w:rsidR="00F05FB3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вище</w:t>
      </w:r>
      <w:r w:rsidR="00890745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«підповерхневі» внески </w:t>
      </w:r>
      <w:r w:rsidR="00255E03" w:rsidRPr="003628BF">
        <w:rPr>
          <w:rFonts w:ascii="SchoolBookC" w:hAnsi="SchoolBookC"/>
          <w:color w:val="0000FF"/>
          <w:sz w:val="24"/>
          <w:szCs w:val="24"/>
          <w:lang w:val="uk-UA"/>
        </w:rPr>
        <w:t>з</w:t>
      </w:r>
      <w:r w:rsidR="00890745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даються </w:t>
      </w:r>
      <w:r w:rsidR="00255E03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кількісно </w:t>
      </w:r>
      <w:r w:rsidR="00890745" w:rsidRPr="003628BF">
        <w:rPr>
          <w:rFonts w:ascii="SchoolBookC" w:hAnsi="SchoolBookC"/>
          <w:color w:val="0000FF"/>
          <w:sz w:val="24"/>
          <w:szCs w:val="24"/>
          <w:lang w:val="uk-UA"/>
        </w:rPr>
        <w:t>найістотнішими</w:t>
      </w:r>
      <w:r w:rsidR="00444F7F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(тобто «проблемними»)</w:t>
      </w:r>
      <w:r w:rsidR="00890745" w:rsidRPr="003628BF">
        <w:rPr>
          <w:rFonts w:ascii="SchoolBookC" w:hAnsi="SchoolBookC"/>
          <w:color w:val="0000FF"/>
          <w:sz w:val="24"/>
          <w:szCs w:val="24"/>
          <w:lang w:val="uk-UA"/>
        </w:rPr>
        <w:t>.</w:t>
      </w:r>
      <w:r w:rsidR="00EC029E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255E03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Тому </w:t>
      </w:r>
      <w:r w:rsidR="00EC029E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було б </w:t>
      </w:r>
      <w:r w:rsidR="00F05FB3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варто </w:t>
      </w:r>
      <w:r w:rsidR="00EC029E" w:rsidRPr="003628BF">
        <w:rPr>
          <w:rFonts w:ascii="SchoolBookC" w:hAnsi="SchoolBookC"/>
          <w:color w:val="0000FF"/>
          <w:sz w:val="24"/>
          <w:szCs w:val="24"/>
          <w:lang w:val="uk-UA"/>
        </w:rPr>
        <w:t>запропоновану</w:t>
      </w:r>
      <w:r w:rsidR="000529E5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феноменологічну</w:t>
      </w:r>
      <w:r w:rsidR="00EC029E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теорію </w:t>
      </w:r>
      <w:r w:rsidR="00255E03" w:rsidRPr="003628BF">
        <w:rPr>
          <w:rFonts w:ascii="SchoolBookC" w:hAnsi="SchoolBookC"/>
          <w:color w:val="0000FF"/>
          <w:sz w:val="24"/>
          <w:szCs w:val="24"/>
          <w:lang w:val="uk-UA"/>
        </w:rPr>
        <w:t>поширити</w:t>
      </w:r>
      <w:r w:rsidR="00EC029E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на випадок</w:t>
      </w:r>
      <w:r w:rsidR="004F238F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комірок</w:t>
      </w:r>
      <w:r w:rsidR="00EC029E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255E03" w:rsidRPr="003628BF">
        <w:rPr>
          <w:rFonts w:ascii="SchoolBookC" w:hAnsi="SchoolBookC"/>
          <w:color w:val="0000FF"/>
          <w:sz w:val="24"/>
          <w:szCs w:val="24"/>
          <w:lang w:val="uk-UA"/>
        </w:rPr>
        <w:t>б</w:t>
      </w:r>
      <w:r w:rsidR="00255E03" w:rsidRPr="003628BF">
        <w:rPr>
          <w:rFonts w:ascii="SchoolBookC" w:hAnsi="SchoolBookC"/>
          <w:color w:val="0000FF"/>
          <w:sz w:val="24"/>
          <w:szCs w:val="24"/>
          <w:lang w:val="uk-UA"/>
        </w:rPr>
        <w:t>і</w:t>
      </w:r>
      <w:r w:rsidR="00255E03" w:rsidRPr="003628BF">
        <w:rPr>
          <w:rFonts w:ascii="SchoolBookC" w:hAnsi="SchoolBookC"/>
          <w:color w:val="0000FF"/>
          <w:sz w:val="24"/>
          <w:szCs w:val="24"/>
          <w:lang w:val="uk-UA"/>
        </w:rPr>
        <w:t>льшої</w:t>
      </w:r>
      <w:r w:rsidR="00EC029E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товщини.</w:t>
      </w:r>
      <w:r w:rsidR="00F439D0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A53DDD" w:rsidRPr="003628BF">
        <w:rPr>
          <w:rFonts w:ascii="SchoolBookC" w:hAnsi="SchoolBookC"/>
          <w:color w:val="0000FF"/>
          <w:sz w:val="24"/>
          <w:szCs w:val="24"/>
          <w:lang w:val="uk-UA"/>
        </w:rPr>
        <w:t>Я</w:t>
      </w:r>
      <w:r w:rsidR="00F439D0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к на </w:t>
      </w:r>
      <w:r w:rsidR="00255E03" w:rsidRPr="003628BF">
        <w:rPr>
          <w:rFonts w:ascii="SchoolBookC" w:hAnsi="SchoolBookC"/>
          <w:color w:val="0000FF"/>
          <w:sz w:val="24"/>
          <w:szCs w:val="24"/>
          <w:lang w:val="uk-UA"/>
        </w:rPr>
        <w:t>мене</w:t>
      </w:r>
      <w:r w:rsidR="00F439D0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, </w:t>
      </w:r>
      <w:r w:rsidR="00A53DDD" w:rsidRPr="003628BF">
        <w:rPr>
          <w:rFonts w:ascii="SchoolBookC" w:hAnsi="SchoolBookC"/>
          <w:color w:val="0000FF"/>
          <w:sz w:val="24"/>
          <w:szCs w:val="24"/>
          <w:lang w:val="uk-UA"/>
        </w:rPr>
        <w:t>саме</w:t>
      </w:r>
      <w:r w:rsidR="00F439D0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A53DDD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для </w:t>
      </w:r>
      <w:r w:rsidR="00F66E69" w:rsidRPr="003628BF">
        <w:rPr>
          <w:rFonts w:ascii="SchoolBookC" w:hAnsi="SchoolBookC"/>
          <w:color w:val="0000FF"/>
          <w:sz w:val="24"/>
          <w:szCs w:val="24"/>
          <w:lang w:val="uk-UA"/>
        </w:rPr>
        <w:t>такого</w:t>
      </w:r>
      <w:r w:rsidR="00A53DDD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випадку</w:t>
      </w:r>
      <w:r w:rsidR="00F439D0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F66E6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запропонована </w:t>
      </w:r>
      <w:r w:rsidR="00F439D0" w:rsidRPr="003628BF">
        <w:rPr>
          <w:rFonts w:ascii="SchoolBookC" w:hAnsi="SchoolBookC"/>
          <w:color w:val="0000FF"/>
          <w:sz w:val="24"/>
          <w:szCs w:val="24"/>
          <w:lang w:val="uk-UA"/>
        </w:rPr>
        <w:t>якісна к</w:t>
      </w:r>
      <w:r w:rsidR="00F439D0" w:rsidRPr="003628BF">
        <w:rPr>
          <w:rFonts w:ascii="SchoolBookC" w:hAnsi="SchoolBookC"/>
          <w:color w:val="0000FF"/>
          <w:sz w:val="24"/>
          <w:szCs w:val="24"/>
          <w:lang w:val="uk-UA"/>
        </w:rPr>
        <w:t>а</w:t>
      </w:r>
      <w:r w:rsidR="00F439D0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ртина </w:t>
      </w:r>
      <w:r w:rsidR="00255E03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порогового </w:t>
      </w:r>
      <w:r w:rsidR="00F439D0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явища </w:t>
      </w:r>
      <w:r w:rsidR="00255E03" w:rsidRPr="003628BF">
        <w:rPr>
          <w:rFonts w:ascii="SchoolBookC" w:hAnsi="SchoolBookC"/>
          <w:color w:val="0000FF"/>
          <w:sz w:val="24"/>
          <w:szCs w:val="24"/>
          <w:lang w:val="uk-UA"/>
        </w:rPr>
        <w:t>може збере</w:t>
      </w:r>
      <w:r w:rsidR="00A53DDD" w:rsidRPr="003628BF">
        <w:rPr>
          <w:rFonts w:ascii="SchoolBookC" w:hAnsi="SchoolBookC"/>
          <w:color w:val="0000FF"/>
          <w:sz w:val="24"/>
          <w:szCs w:val="24"/>
          <w:lang w:val="uk-UA"/>
        </w:rPr>
        <w:t>гти</w:t>
      </w:r>
      <w:r w:rsidR="00255E03" w:rsidRPr="003628BF">
        <w:rPr>
          <w:rFonts w:ascii="SchoolBookC" w:hAnsi="SchoolBookC"/>
          <w:color w:val="0000FF"/>
          <w:sz w:val="24"/>
          <w:szCs w:val="24"/>
          <w:lang w:val="uk-UA"/>
        </w:rPr>
        <w:t>ся</w:t>
      </w:r>
      <w:r w:rsidR="00F439D0" w:rsidRPr="003628BF">
        <w:rPr>
          <w:rFonts w:ascii="SchoolBookC" w:hAnsi="SchoolBookC"/>
          <w:color w:val="0000FF"/>
          <w:sz w:val="24"/>
          <w:szCs w:val="24"/>
          <w:lang w:val="uk-UA"/>
        </w:rPr>
        <w:t>.</w:t>
      </w:r>
    </w:p>
    <w:p w:rsidR="00D54A16" w:rsidRPr="000952EC" w:rsidRDefault="00D54A16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3628BF">
        <w:rPr>
          <w:rFonts w:ascii="SchoolBookC" w:hAnsi="SchoolBookC"/>
          <w:color w:val="0000FF"/>
          <w:sz w:val="24"/>
          <w:szCs w:val="24"/>
          <w:lang w:val="uk-UA"/>
        </w:rPr>
        <w:t>Крім того, недогляди редаґувального характеру також виявлено і в цьому розділі; наприклад, в деяких місцях цього розділу застосовано жарґонове слов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о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сполучення </w:t>
      </w:r>
      <w:r w:rsidR="00A35645" w:rsidRPr="003628BF">
        <w:rPr>
          <w:rFonts w:ascii="SchoolBookC" w:hAnsi="SchoolBookC"/>
          <w:color w:val="0000FF"/>
          <w:sz w:val="24"/>
          <w:szCs w:val="24"/>
          <w:lang w:val="uk-UA"/>
        </w:rPr>
        <w:t>«плоск</w:t>
      </w:r>
      <w:r w:rsidR="00871216" w:rsidRPr="003628BF">
        <w:rPr>
          <w:rFonts w:ascii="SchoolBookC" w:hAnsi="SchoolBookC"/>
          <w:color w:val="0000FF"/>
          <w:sz w:val="24"/>
          <w:szCs w:val="24"/>
          <w:lang w:val="uk-UA"/>
        </w:rPr>
        <w:t>а хвиля</w:t>
      </w:r>
      <w:r w:rsidR="00A35645" w:rsidRPr="003628BF">
        <w:rPr>
          <w:rFonts w:ascii="SchoolBookC" w:hAnsi="SchoolBookC"/>
          <w:color w:val="0000FF"/>
          <w:sz w:val="24"/>
          <w:szCs w:val="24"/>
          <w:lang w:val="uk-UA"/>
        </w:rPr>
        <w:t>» замість «пласка</w:t>
      </w:r>
      <w:r w:rsidR="00871216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хвиля</w:t>
      </w:r>
      <w:r w:rsidR="00A35645" w:rsidRPr="003628BF">
        <w:rPr>
          <w:rFonts w:ascii="SchoolBookC" w:hAnsi="SchoolBookC"/>
          <w:color w:val="0000FF"/>
          <w:sz w:val="24"/>
          <w:szCs w:val="24"/>
          <w:lang w:val="uk-UA"/>
        </w:rPr>
        <w:t>»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.</w:t>
      </w:r>
    </w:p>
    <w:p w:rsidR="00100162" w:rsidRPr="000952EC" w:rsidRDefault="000A1098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У</w:t>
      </w:r>
      <w:r w:rsidR="004B393F" w:rsidRPr="000952EC">
        <w:rPr>
          <w:rFonts w:ascii="SchoolBookC" w:hAnsi="SchoolBookC"/>
          <w:b/>
          <w:bCs/>
          <w:sz w:val="24"/>
          <w:szCs w:val="24"/>
          <w:lang w:val="uk-UA"/>
        </w:rPr>
        <w:t xml:space="preserve"> </w:t>
      </w:r>
      <w:r w:rsidRPr="000952EC">
        <w:rPr>
          <w:rFonts w:ascii="SchoolBookC" w:hAnsi="SchoolBookC"/>
          <w:bCs/>
          <w:i/>
          <w:sz w:val="24"/>
          <w:szCs w:val="24"/>
          <w:lang w:val="uk-UA"/>
        </w:rPr>
        <w:t>третьому</w:t>
      </w:r>
      <w:r w:rsidR="004B393F" w:rsidRPr="000952EC">
        <w:rPr>
          <w:rFonts w:ascii="SchoolBookC" w:hAnsi="SchoolBookC"/>
          <w:b/>
          <w:bCs/>
          <w:sz w:val="24"/>
          <w:szCs w:val="24"/>
          <w:lang w:val="uk-UA"/>
        </w:rPr>
        <w:t xml:space="preserve"> 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розділі </w:t>
      </w:r>
      <w:r w:rsidR="002C0E5B" w:rsidRPr="000952EC">
        <w:rPr>
          <w:rFonts w:ascii="SchoolBookC" w:hAnsi="SchoolBookC"/>
          <w:sz w:val="24"/>
          <w:szCs w:val="24"/>
          <w:lang w:val="uk-UA"/>
        </w:rPr>
        <w:t xml:space="preserve">розглянуто вплив форми </w:t>
      </w:r>
      <w:r w:rsidR="00605491" w:rsidRPr="000952EC">
        <w:rPr>
          <w:rFonts w:ascii="SchoolBookC" w:hAnsi="SchoolBookC"/>
          <w:sz w:val="24"/>
          <w:szCs w:val="24"/>
          <w:lang w:val="uk-UA"/>
        </w:rPr>
        <w:t>й</w:t>
      </w:r>
      <w:r w:rsidR="002C0E5B" w:rsidRPr="000952EC">
        <w:rPr>
          <w:rFonts w:ascii="SchoolBookC" w:hAnsi="SchoolBookC"/>
          <w:sz w:val="24"/>
          <w:szCs w:val="24"/>
          <w:lang w:val="uk-UA"/>
        </w:rPr>
        <w:t xml:space="preserve"> обмеженост</w:t>
      </w:r>
      <w:r w:rsidR="00A84999" w:rsidRPr="000952EC">
        <w:rPr>
          <w:rFonts w:ascii="SchoolBookC" w:hAnsi="SchoolBookC"/>
          <w:sz w:val="24"/>
          <w:szCs w:val="24"/>
          <w:lang w:val="uk-UA"/>
        </w:rPr>
        <w:t>и</w:t>
      </w:r>
      <w:r w:rsidR="002C0E5B" w:rsidRPr="000952EC">
        <w:rPr>
          <w:rFonts w:ascii="SchoolBookC" w:hAnsi="SchoolBookC"/>
          <w:sz w:val="24"/>
          <w:szCs w:val="24"/>
          <w:lang w:val="uk-UA"/>
        </w:rPr>
        <w:t xml:space="preserve"> поперечного </w:t>
      </w:r>
      <w:r w:rsidR="00605491" w:rsidRPr="000952EC">
        <w:rPr>
          <w:rFonts w:ascii="SchoolBookC" w:hAnsi="SchoolBookC"/>
          <w:sz w:val="24"/>
          <w:szCs w:val="24"/>
          <w:lang w:val="uk-UA"/>
        </w:rPr>
        <w:t>перерізу</w:t>
      </w:r>
      <w:r w:rsidR="002C0E5B" w:rsidRPr="000952EC">
        <w:rPr>
          <w:rFonts w:ascii="SchoolBookC" w:hAnsi="SchoolBookC"/>
          <w:sz w:val="24"/>
          <w:szCs w:val="24"/>
          <w:lang w:val="uk-UA"/>
        </w:rPr>
        <w:t xml:space="preserve"> світлового </w:t>
      </w:r>
      <w:r w:rsidR="00192C27" w:rsidRPr="000952EC">
        <w:rPr>
          <w:rFonts w:ascii="SchoolBookC" w:hAnsi="SchoolBookC"/>
          <w:sz w:val="24"/>
          <w:szCs w:val="24"/>
          <w:lang w:val="uk-UA"/>
        </w:rPr>
        <w:t>жмут</w:t>
      </w:r>
      <w:r w:rsidR="002C0E5B" w:rsidRPr="000952EC">
        <w:rPr>
          <w:rFonts w:ascii="SchoolBookC" w:hAnsi="SchoolBookC"/>
          <w:sz w:val="24"/>
          <w:szCs w:val="24"/>
          <w:lang w:val="uk-UA"/>
        </w:rPr>
        <w:t>а на параметри порогового світлоіндукованого Фред</w:t>
      </w:r>
      <w:r w:rsidR="002C0E5B" w:rsidRPr="000952EC">
        <w:rPr>
          <w:rFonts w:ascii="SchoolBookC" w:hAnsi="SchoolBookC"/>
          <w:sz w:val="24"/>
          <w:szCs w:val="24"/>
          <w:lang w:val="uk-UA"/>
        </w:rPr>
        <w:t>е</w:t>
      </w:r>
      <w:r w:rsidR="002C0E5B" w:rsidRPr="000952EC">
        <w:rPr>
          <w:rFonts w:ascii="SchoolBookC" w:hAnsi="SchoolBookC"/>
          <w:sz w:val="24"/>
          <w:szCs w:val="24"/>
          <w:lang w:val="uk-UA"/>
        </w:rPr>
        <w:t>рікс</w:t>
      </w:r>
      <w:r w:rsidR="00A84999" w:rsidRPr="000952EC">
        <w:rPr>
          <w:rFonts w:ascii="SchoolBookC" w:hAnsi="SchoolBookC"/>
          <w:sz w:val="24"/>
          <w:szCs w:val="24"/>
          <w:lang w:val="uk-UA"/>
        </w:rPr>
        <w:t>ового переходу</w:t>
      </w:r>
      <w:r w:rsidR="002C0E5B" w:rsidRPr="000952EC">
        <w:rPr>
          <w:rFonts w:ascii="SchoolBookC" w:hAnsi="SchoolBookC"/>
          <w:sz w:val="24"/>
          <w:szCs w:val="24"/>
          <w:lang w:val="uk-UA"/>
        </w:rPr>
        <w:t xml:space="preserve"> в гомеотропн</w:t>
      </w:r>
      <w:r w:rsidR="005529E0" w:rsidRPr="000952EC">
        <w:rPr>
          <w:rFonts w:ascii="SchoolBookC" w:hAnsi="SchoolBookC"/>
          <w:sz w:val="24"/>
          <w:szCs w:val="24"/>
          <w:lang w:val="uk-UA"/>
        </w:rPr>
        <w:t>ій комірці</w:t>
      </w:r>
      <w:r w:rsidR="002C0E5B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49745B" w:rsidRPr="000952EC">
        <w:rPr>
          <w:rFonts w:ascii="SchoolBookC" w:hAnsi="SchoolBookC"/>
          <w:sz w:val="24"/>
          <w:szCs w:val="24"/>
          <w:lang w:val="uk-UA" w:eastAsia="ru-RU"/>
        </w:rPr>
        <w:t>нематично</w:t>
      </w:r>
      <w:r w:rsidR="004F5AE0" w:rsidRPr="000952EC">
        <w:rPr>
          <w:rFonts w:ascii="SchoolBookC" w:hAnsi="SchoolBookC"/>
          <w:sz w:val="24"/>
          <w:szCs w:val="24"/>
          <w:lang w:val="uk-UA" w:eastAsia="ru-RU"/>
        </w:rPr>
        <w:t>ї</w:t>
      </w:r>
      <w:r w:rsidR="0049745B"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4F5AE0" w:rsidRPr="000952EC">
        <w:rPr>
          <w:rFonts w:ascii="SchoolBookC" w:hAnsi="SchoolBookC"/>
          <w:sz w:val="24"/>
          <w:szCs w:val="24"/>
          <w:lang w:val="uk-UA" w:eastAsia="ru-RU"/>
        </w:rPr>
        <w:t>мезофази</w:t>
      </w:r>
      <w:r w:rsidR="002C0E5B" w:rsidRPr="000952EC">
        <w:rPr>
          <w:rFonts w:ascii="SchoolBookC" w:hAnsi="SchoolBookC"/>
          <w:sz w:val="24"/>
          <w:szCs w:val="24"/>
          <w:lang w:val="uk-UA"/>
        </w:rPr>
        <w:t xml:space="preserve"> з однорідн</w:t>
      </w:r>
      <w:r w:rsidR="00A84999" w:rsidRPr="000952EC">
        <w:rPr>
          <w:rFonts w:ascii="SchoolBookC" w:hAnsi="SchoolBookC"/>
          <w:sz w:val="24"/>
          <w:szCs w:val="24"/>
          <w:lang w:val="uk-UA"/>
        </w:rPr>
        <w:t xml:space="preserve">им і </w:t>
      </w:r>
      <w:r w:rsidR="00605491" w:rsidRPr="000952EC">
        <w:rPr>
          <w:rFonts w:ascii="SchoolBookC" w:hAnsi="SchoolBookC"/>
          <w:sz w:val="24"/>
          <w:szCs w:val="24"/>
          <w:lang w:val="uk-UA" w:eastAsia="ru-RU"/>
        </w:rPr>
        <w:t>скінченним за енергі</w:t>
      </w:r>
      <w:r w:rsidR="00830103" w:rsidRPr="000952EC">
        <w:rPr>
          <w:rFonts w:ascii="SchoolBookC" w:hAnsi="SchoolBookC"/>
          <w:sz w:val="24"/>
          <w:szCs w:val="24"/>
          <w:lang w:val="uk-UA" w:eastAsia="ru-RU"/>
        </w:rPr>
        <w:t>єю</w:t>
      </w:r>
      <w:r w:rsidR="002C0E5B" w:rsidRPr="000952EC">
        <w:rPr>
          <w:rFonts w:ascii="SchoolBookC" w:hAnsi="SchoolBookC"/>
          <w:sz w:val="24"/>
          <w:szCs w:val="24"/>
          <w:lang w:val="uk-UA"/>
        </w:rPr>
        <w:t xml:space="preserve"> зчеплення</w:t>
      </w:r>
      <w:r w:rsidR="00605491" w:rsidRPr="000952EC">
        <w:rPr>
          <w:rFonts w:ascii="SchoolBookC" w:hAnsi="SchoolBookC"/>
          <w:sz w:val="24"/>
          <w:szCs w:val="24"/>
          <w:lang w:val="uk-UA"/>
        </w:rPr>
        <w:t>м,</w:t>
      </w:r>
      <w:r w:rsidR="002C0E5B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830103" w:rsidRPr="000952EC">
        <w:rPr>
          <w:rFonts w:ascii="SchoolBookC" w:hAnsi="SchoolBookC"/>
          <w:sz w:val="24"/>
          <w:szCs w:val="24"/>
          <w:lang w:val="uk-UA"/>
        </w:rPr>
        <w:t>зокрема</w:t>
      </w:r>
      <w:r w:rsidR="00605491" w:rsidRPr="000952EC">
        <w:rPr>
          <w:rFonts w:ascii="SchoolBookC" w:hAnsi="SchoolBookC"/>
          <w:sz w:val="24"/>
          <w:szCs w:val="24"/>
          <w:lang w:val="uk-UA"/>
        </w:rPr>
        <w:t xml:space="preserve"> й </w:t>
      </w:r>
      <w:r w:rsidR="00830103" w:rsidRPr="000952EC">
        <w:rPr>
          <w:rFonts w:ascii="SchoolBookC" w:hAnsi="SchoolBookC"/>
          <w:sz w:val="24"/>
          <w:szCs w:val="24"/>
          <w:lang w:val="uk-UA"/>
        </w:rPr>
        <w:t>у ввімкненому</w:t>
      </w:r>
      <w:r w:rsidR="002C0E5B" w:rsidRPr="000952EC">
        <w:rPr>
          <w:rFonts w:ascii="SchoolBookC" w:hAnsi="SchoolBookC"/>
          <w:sz w:val="24"/>
          <w:szCs w:val="24"/>
          <w:lang w:val="uk-UA"/>
        </w:rPr>
        <w:t xml:space="preserve"> зовнішньо</w:t>
      </w:r>
      <w:r w:rsidR="00605491" w:rsidRPr="000952EC">
        <w:rPr>
          <w:rFonts w:ascii="SchoolBookC" w:hAnsi="SchoolBookC"/>
          <w:sz w:val="24"/>
          <w:szCs w:val="24"/>
          <w:lang w:val="uk-UA"/>
        </w:rPr>
        <w:t>му</w:t>
      </w:r>
      <w:r w:rsidR="002C0E5B" w:rsidRPr="000952EC">
        <w:rPr>
          <w:rFonts w:ascii="SchoolBookC" w:hAnsi="SchoolBookC"/>
          <w:sz w:val="24"/>
          <w:szCs w:val="24"/>
          <w:lang w:val="uk-UA"/>
        </w:rPr>
        <w:t xml:space="preserve"> ст</w:t>
      </w:r>
      <w:r w:rsidR="002C0E5B" w:rsidRPr="000952EC">
        <w:rPr>
          <w:rFonts w:ascii="SchoolBookC" w:hAnsi="SchoolBookC"/>
          <w:sz w:val="24"/>
          <w:szCs w:val="24"/>
          <w:lang w:val="uk-UA"/>
        </w:rPr>
        <w:t>а</w:t>
      </w:r>
      <w:r w:rsidR="002C0E5B" w:rsidRPr="000952EC">
        <w:rPr>
          <w:rFonts w:ascii="SchoolBookC" w:hAnsi="SchoolBookC"/>
          <w:sz w:val="24"/>
          <w:szCs w:val="24"/>
          <w:lang w:val="uk-UA"/>
        </w:rPr>
        <w:t>тично</w:t>
      </w:r>
      <w:r w:rsidR="00605491" w:rsidRPr="000952EC">
        <w:rPr>
          <w:rFonts w:ascii="SchoolBookC" w:hAnsi="SchoolBookC"/>
          <w:sz w:val="24"/>
          <w:szCs w:val="24"/>
          <w:lang w:val="uk-UA"/>
        </w:rPr>
        <w:t>му</w:t>
      </w:r>
      <w:r w:rsidR="002C0E5B" w:rsidRPr="000952EC">
        <w:rPr>
          <w:rFonts w:ascii="SchoolBookC" w:hAnsi="SchoolBookC"/>
          <w:sz w:val="24"/>
          <w:szCs w:val="24"/>
          <w:lang w:val="uk-UA"/>
        </w:rPr>
        <w:t xml:space="preserve"> електрично</w:t>
      </w:r>
      <w:r w:rsidR="00605491" w:rsidRPr="000952EC">
        <w:rPr>
          <w:rFonts w:ascii="SchoolBookC" w:hAnsi="SchoolBookC"/>
          <w:sz w:val="24"/>
          <w:szCs w:val="24"/>
          <w:lang w:val="uk-UA"/>
        </w:rPr>
        <w:t>му</w:t>
      </w:r>
      <w:r w:rsidR="002C0E5B" w:rsidRPr="000952EC">
        <w:rPr>
          <w:rFonts w:ascii="SchoolBookC" w:hAnsi="SchoolBookC"/>
          <w:sz w:val="24"/>
          <w:szCs w:val="24"/>
          <w:lang w:val="uk-UA"/>
        </w:rPr>
        <w:t xml:space="preserve"> пол</w:t>
      </w:r>
      <w:r w:rsidR="00605491" w:rsidRPr="000952EC">
        <w:rPr>
          <w:rFonts w:ascii="SchoolBookC" w:hAnsi="SchoolBookC"/>
          <w:sz w:val="24"/>
          <w:szCs w:val="24"/>
          <w:lang w:val="uk-UA"/>
        </w:rPr>
        <w:t>і</w:t>
      </w:r>
      <w:r w:rsidR="002C0E5B" w:rsidRPr="000952EC">
        <w:rPr>
          <w:rFonts w:ascii="SchoolBookC" w:hAnsi="SchoolBookC"/>
          <w:sz w:val="24"/>
          <w:szCs w:val="24"/>
          <w:lang w:val="uk-UA"/>
        </w:rPr>
        <w:t>.</w:t>
      </w:r>
    </w:p>
    <w:p w:rsidR="00D53B75" w:rsidRPr="000952EC" w:rsidRDefault="00605491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Зад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ля визначення </w:t>
      </w:r>
      <w:r w:rsidR="00707764" w:rsidRPr="000952EC">
        <w:rPr>
          <w:rFonts w:ascii="SchoolBookC" w:hAnsi="SchoolBookC"/>
          <w:sz w:val="24"/>
          <w:szCs w:val="24"/>
          <w:lang w:val="uk-UA"/>
        </w:rPr>
        <w:t>порогу</w:t>
      </w:r>
      <w:r w:rsidR="002C0E5B" w:rsidRPr="000952EC">
        <w:rPr>
          <w:rFonts w:ascii="SchoolBookC" w:hAnsi="SchoolBookC"/>
          <w:sz w:val="24"/>
          <w:szCs w:val="24"/>
          <w:lang w:val="uk-UA"/>
        </w:rPr>
        <w:t xml:space="preserve"> орієнтаційної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нестійкост</w:t>
      </w:r>
      <w:r w:rsidRPr="000952EC">
        <w:rPr>
          <w:rFonts w:ascii="SchoolBookC" w:hAnsi="SchoolBookC"/>
          <w:sz w:val="24"/>
          <w:szCs w:val="24"/>
          <w:lang w:val="uk-UA"/>
        </w:rPr>
        <w:t>и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розв’язано </w:t>
      </w:r>
      <w:r w:rsidR="004C5C00" w:rsidRPr="000952EC">
        <w:rPr>
          <w:rFonts w:ascii="SchoolBookC" w:hAnsi="SchoolBookC"/>
          <w:sz w:val="24"/>
          <w:szCs w:val="24"/>
          <w:lang w:val="uk-UA"/>
        </w:rPr>
        <w:t>вар</w:t>
      </w:r>
      <w:r w:rsidR="00882591" w:rsidRPr="000952EC">
        <w:rPr>
          <w:rFonts w:ascii="SchoolBookC" w:hAnsi="SchoolBookC"/>
          <w:sz w:val="24"/>
          <w:szCs w:val="24"/>
          <w:lang w:val="uk-UA"/>
        </w:rPr>
        <w:t>ія</w:t>
      </w:r>
      <w:r w:rsidR="004C5C00" w:rsidRPr="000952EC">
        <w:rPr>
          <w:rFonts w:ascii="SchoolBookC" w:hAnsi="SchoolBookC"/>
          <w:sz w:val="24"/>
          <w:szCs w:val="24"/>
          <w:lang w:val="uk-UA"/>
        </w:rPr>
        <w:t>ційне рівняння для директора з відповідними межовими умовами</w:t>
      </w:r>
      <w:r w:rsidR="003C04C2" w:rsidRPr="000952EC">
        <w:rPr>
          <w:rFonts w:ascii="SchoolBookC" w:hAnsi="SchoolBookC"/>
          <w:sz w:val="24"/>
          <w:szCs w:val="24"/>
          <w:lang w:val="uk-UA"/>
        </w:rPr>
        <w:t>.</w:t>
      </w:r>
      <w:r w:rsidR="004C5C00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3C04C2" w:rsidRPr="000952EC">
        <w:rPr>
          <w:rFonts w:ascii="SchoolBookC" w:hAnsi="SchoolBookC"/>
          <w:sz w:val="24"/>
          <w:szCs w:val="24"/>
          <w:lang w:val="uk-UA"/>
        </w:rPr>
        <w:t>Д</w:t>
      </w:r>
      <w:r w:rsidR="004C5C00" w:rsidRPr="000952EC">
        <w:rPr>
          <w:rFonts w:ascii="SchoolBookC" w:hAnsi="SchoolBookC"/>
          <w:sz w:val="24"/>
          <w:szCs w:val="24"/>
          <w:lang w:val="uk-UA"/>
        </w:rPr>
        <w:t>ля цього</w:t>
      </w:r>
      <w:r w:rsidR="003C04C2" w:rsidRPr="000952EC">
        <w:rPr>
          <w:rFonts w:ascii="SchoolBookC" w:hAnsi="SchoolBookC"/>
          <w:sz w:val="24"/>
          <w:szCs w:val="24"/>
          <w:lang w:val="uk-UA"/>
        </w:rPr>
        <w:t>:</w:t>
      </w:r>
      <w:r w:rsidR="004C5C00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4B393F" w:rsidRPr="000952EC">
        <w:rPr>
          <w:rFonts w:ascii="SchoolBookC" w:hAnsi="SchoolBookC"/>
          <w:sz w:val="24"/>
          <w:szCs w:val="24"/>
          <w:lang w:val="uk-UA"/>
        </w:rPr>
        <w:t>врах</w:t>
      </w:r>
      <w:r w:rsidR="004B393F" w:rsidRPr="000952EC">
        <w:rPr>
          <w:rFonts w:ascii="SchoolBookC" w:hAnsi="SchoolBookC"/>
          <w:sz w:val="24"/>
          <w:szCs w:val="24"/>
          <w:lang w:val="uk-UA"/>
        </w:rPr>
        <w:t>о</w:t>
      </w:r>
      <w:r w:rsidR="004B393F" w:rsidRPr="000952EC">
        <w:rPr>
          <w:rFonts w:ascii="SchoolBookC" w:hAnsi="SchoolBookC"/>
          <w:sz w:val="24"/>
          <w:szCs w:val="24"/>
          <w:lang w:val="uk-UA"/>
        </w:rPr>
        <w:t>в</w:t>
      </w:r>
      <w:r w:rsidRPr="000952EC">
        <w:rPr>
          <w:rFonts w:ascii="SchoolBookC" w:hAnsi="SchoolBookC"/>
          <w:sz w:val="24"/>
          <w:szCs w:val="24"/>
          <w:lang w:val="uk-UA"/>
        </w:rPr>
        <w:t>ано</w:t>
      </w:r>
      <w:r w:rsidR="002C0E5B" w:rsidRPr="000952EC">
        <w:rPr>
          <w:rFonts w:ascii="SchoolBookC" w:hAnsi="SchoolBookC"/>
          <w:sz w:val="24"/>
          <w:szCs w:val="24"/>
          <w:lang w:val="uk-UA"/>
        </w:rPr>
        <w:t xml:space="preserve"> розв</w:t>
      </w:r>
      <w:r w:rsidR="00CD4551" w:rsidRPr="000952EC">
        <w:rPr>
          <w:rFonts w:ascii="SchoolBookC" w:hAnsi="SchoolBookC"/>
          <w:sz w:val="24"/>
          <w:szCs w:val="24"/>
          <w:lang w:val="uk-UA"/>
        </w:rPr>
        <w:t>’</w:t>
      </w:r>
      <w:r w:rsidR="002C0E5B" w:rsidRPr="000952EC">
        <w:rPr>
          <w:rFonts w:ascii="SchoolBookC" w:hAnsi="SchoolBookC"/>
          <w:sz w:val="24"/>
          <w:szCs w:val="24"/>
          <w:lang w:val="uk-UA"/>
        </w:rPr>
        <w:t>язок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Максвел</w:t>
      </w:r>
      <w:r w:rsidR="00552422" w:rsidRPr="000952EC">
        <w:rPr>
          <w:rFonts w:ascii="SchoolBookC" w:hAnsi="SchoolBookC"/>
          <w:sz w:val="24"/>
          <w:szCs w:val="24"/>
          <w:lang w:val="uk-UA"/>
        </w:rPr>
        <w:t>л</w:t>
      </w:r>
      <w:r w:rsidRPr="000952EC">
        <w:rPr>
          <w:rFonts w:ascii="SchoolBookC" w:hAnsi="SchoolBookC"/>
          <w:sz w:val="24"/>
          <w:szCs w:val="24"/>
          <w:lang w:val="uk-UA"/>
        </w:rPr>
        <w:t>ових рівнянь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для електричного поля пад</w:t>
      </w:r>
      <w:r w:rsidR="005C1A28" w:rsidRPr="000952EC">
        <w:rPr>
          <w:rFonts w:ascii="SchoolBookC" w:hAnsi="SchoolBookC"/>
          <w:sz w:val="24"/>
          <w:szCs w:val="24"/>
          <w:lang w:val="uk-UA"/>
        </w:rPr>
        <w:t>н</w:t>
      </w:r>
      <w:r w:rsidR="004B393F" w:rsidRPr="000952EC">
        <w:rPr>
          <w:rFonts w:ascii="SchoolBookC" w:hAnsi="SchoolBookC"/>
          <w:sz w:val="24"/>
          <w:szCs w:val="24"/>
          <w:lang w:val="uk-UA"/>
        </w:rPr>
        <w:t>ої світлової хвилі</w:t>
      </w:r>
      <w:r w:rsidR="004C5C00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2C0E5B" w:rsidRPr="000952EC">
        <w:rPr>
          <w:rFonts w:ascii="SchoolBookC" w:hAnsi="SchoolBookC"/>
          <w:sz w:val="24"/>
          <w:szCs w:val="24"/>
          <w:lang w:val="uk-UA"/>
        </w:rPr>
        <w:t>та зовнішнього статичного електричного поля</w:t>
      </w:r>
      <w:r w:rsidR="005C1A28" w:rsidRPr="000952EC">
        <w:rPr>
          <w:rFonts w:ascii="SchoolBookC" w:hAnsi="SchoolBookC"/>
          <w:sz w:val="24"/>
          <w:szCs w:val="24"/>
          <w:lang w:val="uk-UA"/>
        </w:rPr>
        <w:t xml:space="preserve"> у об’ємі неоднорідного </w:t>
      </w:r>
      <w:r w:rsidR="003C04C2" w:rsidRPr="000952EC">
        <w:rPr>
          <w:rFonts w:ascii="SchoolBookC" w:hAnsi="SchoolBookC"/>
          <w:sz w:val="24"/>
          <w:szCs w:val="24"/>
          <w:lang w:val="uk-UA"/>
        </w:rPr>
        <w:t>т</w:t>
      </w:r>
      <w:r w:rsidR="003C04C2" w:rsidRPr="000952EC">
        <w:rPr>
          <w:rFonts w:ascii="SchoolBookC" w:hAnsi="SchoolBookC"/>
          <w:sz w:val="24"/>
          <w:szCs w:val="24"/>
          <w:lang w:val="uk-UA"/>
        </w:rPr>
        <w:t>е</w:t>
      </w:r>
      <w:r w:rsidR="003C04C2" w:rsidRPr="000952EC">
        <w:rPr>
          <w:rFonts w:ascii="SchoolBookC" w:hAnsi="SchoolBookC"/>
          <w:sz w:val="24"/>
          <w:szCs w:val="24"/>
          <w:lang w:val="uk-UA"/>
        </w:rPr>
        <w:t>матика;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833F6F" w:rsidRPr="000952EC">
        <w:rPr>
          <w:rFonts w:ascii="SchoolBookC" w:hAnsi="SchoolBookC"/>
          <w:sz w:val="24"/>
          <w:szCs w:val="24"/>
          <w:lang w:val="uk-UA"/>
        </w:rPr>
        <w:t>шукані функції</w:t>
      </w:r>
      <w:r w:rsidR="007C28ED" w:rsidRPr="000952EC">
        <w:rPr>
          <w:rFonts w:ascii="SchoolBookC" w:hAnsi="SchoolBookC"/>
          <w:sz w:val="24"/>
          <w:szCs w:val="24"/>
          <w:lang w:val="uk-UA"/>
        </w:rPr>
        <w:t xml:space="preserve"> й інтенсивність падного на комірку світла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роз</w:t>
      </w:r>
      <w:r w:rsidR="003C04C2" w:rsidRPr="000952EC">
        <w:rPr>
          <w:rFonts w:ascii="SchoolBookC" w:hAnsi="SchoolBookC"/>
          <w:sz w:val="24"/>
          <w:szCs w:val="24"/>
          <w:lang w:val="uk-UA"/>
        </w:rPr>
        <w:t>винено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в ряд</w:t>
      </w:r>
      <w:r w:rsidR="007C28ED" w:rsidRPr="000952EC">
        <w:rPr>
          <w:rFonts w:ascii="SchoolBookC" w:hAnsi="SchoolBookC"/>
          <w:sz w:val="24"/>
          <w:szCs w:val="24"/>
          <w:lang w:val="uk-UA"/>
        </w:rPr>
        <w:t>и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3C04C2" w:rsidRPr="000952EC">
        <w:rPr>
          <w:rFonts w:ascii="SchoolBookC" w:hAnsi="SchoolBookC"/>
          <w:sz w:val="24"/>
          <w:szCs w:val="24"/>
          <w:lang w:val="uk-UA"/>
        </w:rPr>
        <w:t>за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мал</w:t>
      </w:r>
      <w:r w:rsidR="003C04C2" w:rsidRPr="000952EC">
        <w:rPr>
          <w:rFonts w:ascii="SchoolBookC" w:hAnsi="SchoolBookC"/>
          <w:sz w:val="24"/>
          <w:szCs w:val="24"/>
          <w:lang w:val="uk-UA"/>
        </w:rPr>
        <w:t>им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параметр</w:t>
      </w:r>
      <w:r w:rsidR="003C04C2" w:rsidRPr="000952EC">
        <w:rPr>
          <w:rFonts w:ascii="SchoolBookC" w:hAnsi="SchoolBookC"/>
          <w:sz w:val="24"/>
          <w:szCs w:val="24"/>
          <w:lang w:val="uk-UA"/>
        </w:rPr>
        <w:t>ом</w:t>
      </w:r>
      <w:r w:rsidR="007C28ED" w:rsidRPr="000952EC">
        <w:rPr>
          <w:rFonts w:ascii="SchoolBookC" w:hAnsi="SchoolBookC"/>
          <w:sz w:val="24"/>
          <w:szCs w:val="24"/>
          <w:lang w:val="uk-UA"/>
        </w:rPr>
        <w:t xml:space="preserve"> — </w:t>
      </w:r>
      <w:r w:rsidR="004B393F" w:rsidRPr="000952EC">
        <w:rPr>
          <w:rFonts w:ascii="SchoolBookC" w:hAnsi="SchoolBookC"/>
          <w:sz w:val="24"/>
          <w:szCs w:val="24"/>
          <w:lang w:val="uk-UA"/>
        </w:rPr>
        <w:t>максимальни</w:t>
      </w:r>
      <w:r w:rsidR="007C28ED" w:rsidRPr="000952EC">
        <w:rPr>
          <w:rFonts w:ascii="SchoolBookC" w:hAnsi="SchoolBookC"/>
          <w:sz w:val="24"/>
          <w:szCs w:val="24"/>
          <w:lang w:val="uk-UA"/>
        </w:rPr>
        <w:t>м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кут</w:t>
      </w:r>
      <w:r w:rsidR="007C28ED" w:rsidRPr="000952EC">
        <w:rPr>
          <w:rFonts w:ascii="SchoolBookC" w:hAnsi="SchoolBookC"/>
          <w:sz w:val="24"/>
          <w:szCs w:val="24"/>
          <w:lang w:val="uk-UA"/>
        </w:rPr>
        <w:t>ом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відхил</w:t>
      </w:r>
      <w:r w:rsidR="007C28ED" w:rsidRPr="000952EC">
        <w:rPr>
          <w:rFonts w:ascii="SchoolBookC" w:hAnsi="SchoolBookC"/>
          <w:sz w:val="24"/>
          <w:szCs w:val="24"/>
          <w:lang w:val="uk-UA"/>
        </w:rPr>
        <w:t>у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директора</w:t>
      </w:r>
      <w:r w:rsidR="007C28ED" w:rsidRPr="000952EC">
        <w:rPr>
          <w:rFonts w:ascii="SchoolBookC" w:hAnsi="SchoolBookC"/>
          <w:sz w:val="24"/>
          <w:szCs w:val="24"/>
          <w:lang w:val="uk-UA"/>
        </w:rPr>
        <w:t>,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C28ED" w:rsidRPr="000952EC">
        <w:rPr>
          <w:rFonts w:ascii="SchoolBookC" w:hAnsi="SchoolBookC"/>
          <w:sz w:val="24"/>
          <w:szCs w:val="24"/>
          <w:lang w:val="uk-UA"/>
        </w:rPr>
        <w:t xml:space="preserve">а також </w:t>
      </w:r>
      <w:r w:rsidR="004B393F" w:rsidRPr="000952EC">
        <w:rPr>
          <w:rFonts w:ascii="SchoolBookC" w:hAnsi="SchoolBookC"/>
          <w:sz w:val="24"/>
          <w:szCs w:val="24"/>
          <w:lang w:val="uk-UA"/>
        </w:rPr>
        <w:t>о</w:t>
      </w:r>
      <w:r w:rsidR="00ED22B9" w:rsidRPr="000952EC">
        <w:rPr>
          <w:rFonts w:ascii="SchoolBookC" w:hAnsi="SchoolBookC"/>
          <w:sz w:val="24"/>
          <w:szCs w:val="24"/>
          <w:lang w:val="uk-UA"/>
        </w:rPr>
        <w:t>держ</w:t>
      </w:r>
      <w:r w:rsidR="004B393F" w:rsidRPr="000952EC">
        <w:rPr>
          <w:rFonts w:ascii="SchoolBookC" w:hAnsi="SchoolBookC"/>
          <w:sz w:val="24"/>
          <w:szCs w:val="24"/>
          <w:lang w:val="uk-UA"/>
        </w:rPr>
        <w:t>ан</w:t>
      </w:r>
      <w:r w:rsidR="007C28ED" w:rsidRPr="000952EC">
        <w:rPr>
          <w:rFonts w:ascii="SchoolBookC" w:hAnsi="SchoolBookC"/>
          <w:sz w:val="24"/>
          <w:szCs w:val="24"/>
          <w:lang w:val="uk-UA"/>
        </w:rPr>
        <w:t>о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систем</w:t>
      </w:r>
      <w:r w:rsidR="007C28ED" w:rsidRPr="000952EC">
        <w:rPr>
          <w:rFonts w:ascii="SchoolBookC" w:hAnsi="SchoolBookC"/>
          <w:sz w:val="24"/>
          <w:szCs w:val="24"/>
          <w:lang w:val="uk-UA"/>
        </w:rPr>
        <w:t>у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лінійних диференційних рівнянь, що </w:t>
      </w:r>
      <w:r w:rsidR="007C28ED" w:rsidRPr="000952EC">
        <w:rPr>
          <w:rFonts w:ascii="SchoolBookC" w:hAnsi="SchoolBookC"/>
          <w:sz w:val="24"/>
          <w:szCs w:val="24"/>
          <w:lang w:val="uk-UA"/>
        </w:rPr>
        <w:t>уможливлює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C28ED" w:rsidRPr="000952EC">
        <w:rPr>
          <w:rFonts w:ascii="SchoolBookC" w:hAnsi="SchoolBookC"/>
          <w:sz w:val="24"/>
          <w:szCs w:val="24"/>
          <w:lang w:val="uk-UA"/>
        </w:rPr>
        <w:t>розрахув</w:t>
      </w:r>
      <w:r w:rsidR="007C28ED" w:rsidRPr="000952EC">
        <w:rPr>
          <w:rFonts w:ascii="SchoolBookC" w:hAnsi="SchoolBookC"/>
          <w:sz w:val="24"/>
          <w:szCs w:val="24"/>
          <w:lang w:val="uk-UA"/>
        </w:rPr>
        <w:t>а</w:t>
      </w:r>
      <w:r w:rsidR="007C28ED" w:rsidRPr="000952EC">
        <w:rPr>
          <w:rFonts w:ascii="SchoolBookC" w:hAnsi="SchoolBookC"/>
          <w:sz w:val="24"/>
          <w:szCs w:val="24"/>
          <w:lang w:val="uk-UA"/>
        </w:rPr>
        <w:t>ти відповідні коефіцієнти р</w:t>
      </w:r>
      <w:r w:rsidR="0005207F" w:rsidRPr="000952EC">
        <w:rPr>
          <w:rFonts w:ascii="SchoolBookC" w:hAnsi="SchoolBookC"/>
          <w:sz w:val="24"/>
          <w:szCs w:val="24"/>
          <w:lang w:val="uk-UA"/>
        </w:rPr>
        <w:t>яд</w:t>
      </w:r>
      <w:r w:rsidR="007C28ED" w:rsidRPr="000952EC">
        <w:rPr>
          <w:rFonts w:ascii="SchoolBookC" w:hAnsi="SchoolBookC"/>
          <w:sz w:val="24"/>
          <w:szCs w:val="24"/>
          <w:lang w:val="uk-UA"/>
        </w:rPr>
        <w:t>ів</w:t>
      </w:r>
      <w:r w:rsidR="006D553C" w:rsidRPr="000952EC">
        <w:rPr>
          <w:rFonts w:ascii="SchoolBookC" w:hAnsi="SchoolBookC"/>
          <w:sz w:val="24"/>
          <w:szCs w:val="24"/>
          <w:lang w:val="uk-UA"/>
        </w:rPr>
        <w:t>.</w:t>
      </w:r>
      <w:r w:rsidR="007A2CB5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6D553C" w:rsidRPr="000952EC">
        <w:rPr>
          <w:rFonts w:ascii="SchoolBookC" w:hAnsi="SchoolBookC"/>
          <w:sz w:val="24"/>
          <w:szCs w:val="24"/>
          <w:lang w:val="uk-UA"/>
        </w:rPr>
        <w:t>К</w:t>
      </w:r>
      <w:r w:rsidR="007A2CB5" w:rsidRPr="000952EC">
        <w:rPr>
          <w:rFonts w:ascii="SchoolBookC" w:hAnsi="SchoolBookC"/>
          <w:sz w:val="24"/>
          <w:szCs w:val="24"/>
          <w:lang w:val="uk-UA"/>
        </w:rPr>
        <w:t>оефіцієнти роз</w:t>
      </w:r>
      <w:r w:rsidR="006D553C" w:rsidRPr="000952EC">
        <w:rPr>
          <w:rFonts w:ascii="SchoolBookC" w:hAnsi="SchoolBookC"/>
          <w:sz w:val="24"/>
          <w:szCs w:val="24"/>
          <w:lang w:val="uk-UA"/>
        </w:rPr>
        <w:t>винення</w:t>
      </w:r>
      <w:r w:rsidR="00650340" w:rsidRPr="000952EC">
        <w:rPr>
          <w:rFonts w:ascii="SchoolBookC" w:hAnsi="SchoolBookC"/>
          <w:sz w:val="24"/>
          <w:szCs w:val="24"/>
          <w:lang w:val="uk-UA"/>
        </w:rPr>
        <w:t xml:space="preserve"> інтенсивност</w:t>
      </w:r>
      <w:r w:rsidR="006D553C" w:rsidRPr="000952EC">
        <w:rPr>
          <w:rFonts w:ascii="SchoolBookC" w:hAnsi="SchoolBookC"/>
          <w:sz w:val="24"/>
          <w:szCs w:val="24"/>
          <w:lang w:val="uk-UA"/>
        </w:rPr>
        <w:t>и</w:t>
      </w:r>
      <w:r w:rsidR="00650340" w:rsidRPr="000952EC">
        <w:rPr>
          <w:rFonts w:ascii="SchoolBookC" w:hAnsi="SchoolBookC"/>
          <w:sz w:val="24"/>
          <w:szCs w:val="24"/>
          <w:lang w:val="uk-UA"/>
        </w:rPr>
        <w:t xml:space="preserve"> світла</w:t>
      </w:r>
      <w:r w:rsidR="007A2CB5" w:rsidRPr="000952EC">
        <w:rPr>
          <w:rFonts w:ascii="SchoolBookC" w:hAnsi="SchoolBookC"/>
          <w:sz w:val="24"/>
          <w:szCs w:val="24"/>
          <w:lang w:val="uk-UA"/>
        </w:rPr>
        <w:t xml:space="preserve"> в ряд </w:t>
      </w:r>
      <w:r w:rsidR="006D553C" w:rsidRPr="000952EC">
        <w:rPr>
          <w:rFonts w:ascii="SchoolBookC" w:hAnsi="SchoolBookC"/>
          <w:sz w:val="24"/>
          <w:szCs w:val="24"/>
          <w:lang w:val="uk-UA"/>
        </w:rPr>
        <w:t>за</w:t>
      </w:r>
      <w:r w:rsidR="007A2CB5" w:rsidRPr="000952EC">
        <w:rPr>
          <w:rFonts w:ascii="SchoolBookC" w:hAnsi="SchoolBookC"/>
          <w:sz w:val="24"/>
          <w:szCs w:val="24"/>
          <w:lang w:val="uk-UA"/>
        </w:rPr>
        <w:t xml:space="preserve"> мал</w:t>
      </w:r>
      <w:r w:rsidR="006D553C" w:rsidRPr="000952EC">
        <w:rPr>
          <w:rFonts w:ascii="SchoolBookC" w:hAnsi="SchoolBookC"/>
          <w:sz w:val="24"/>
          <w:szCs w:val="24"/>
          <w:lang w:val="uk-UA"/>
        </w:rPr>
        <w:t>им</w:t>
      </w:r>
      <w:r w:rsidR="007A2CB5" w:rsidRPr="000952EC">
        <w:rPr>
          <w:rFonts w:ascii="SchoolBookC" w:hAnsi="SchoolBookC"/>
          <w:sz w:val="24"/>
          <w:szCs w:val="24"/>
          <w:lang w:val="uk-UA"/>
        </w:rPr>
        <w:t xml:space="preserve"> параметр</w:t>
      </w:r>
      <w:r w:rsidR="006D553C" w:rsidRPr="000952EC">
        <w:rPr>
          <w:rFonts w:ascii="SchoolBookC" w:hAnsi="SchoolBookC"/>
          <w:sz w:val="24"/>
          <w:szCs w:val="24"/>
          <w:lang w:val="uk-UA"/>
        </w:rPr>
        <w:t>ом</w:t>
      </w:r>
      <w:r w:rsidR="007A2CB5" w:rsidRPr="000952EC">
        <w:rPr>
          <w:rFonts w:ascii="SchoolBookC" w:hAnsi="SchoolBookC"/>
          <w:sz w:val="24"/>
          <w:szCs w:val="24"/>
          <w:lang w:val="uk-UA"/>
        </w:rPr>
        <w:t xml:space="preserve"> визначають характер світлоіндукованого Фредерікс</w:t>
      </w:r>
      <w:r w:rsidR="006D553C" w:rsidRPr="000952EC">
        <w:rPr>
          <w:rFonts w:ascii="SchoolBookC" w:hAnsi="SchoolBookC"/>
          <w:sz w:val="24"/>
          <w:szCs w:val="24"/>
          <w:lang w:val="uk-UA"/>
        </w:rPr>
        <w:t>о</w:t>
      </w:r>
      <w:r w:rsidR="006D553C" w:rsidRPr="000952EC">
        <w:rPr>
          <w:rFonts w:ascii="SchoolBookC" w:hAnsi="SchoolBookC"/>
          <w:sz w:val="24"/>
          <w:szCs w:val="24"/>
          <w:lang w:val="uk-UA"/>
        </w:rPr>
        <w:t>вого переходу</w:t>
      </w:r>
      <w:r w:rsidR="007A2CB5" w:rsidRPr="000952EC">
        <w:rPr>
          <w:rFonts w:ascii="SchoolBookC" w:hAnsi="SchoolBookC"/>
          <w:sz w:val="24"/>
          <w:szCs w:val="24"/>
          <w:lang w:val="uk-UA"/>
        </w:rPr>
        <w:t xml:space="preserve"> (наявність або відсутність</w:t>
      </w:r>
      <w:r w:rsidR="006D553C" w:rsidRPr="000952EC">
        <w:rPr>
          <w:rFonts w:ascii="SchoolBookC" w:hAnsi="SchoolBookC"/>
          <w:sz w:val="24"/>
          <w:szCs w:val="24"/>
          <w:lang w:val="uk-UA"/>
        </w:rPr>
        <w:t xml:space="preserve"> гістерези</w:t>
      </w:r>
      <w:r w:rsidR="007A2CB5" w:rsidRPr="000952EC">
        <w:rPr>
          <w:rFonts w:ascii="SchoolBookC" w:hAnsi="SchoolBookC"/>
          <w:sz w:val="24"/>
          <w:szCs w:val="24"/>
          <w:lang w:val="uk-UA"/>
        </w:rPr>
        <w:t>) та його параметри (величини порогів</w:t>
      </w:r>
      <w:r w:rsidR="004C5C00" w:rsidRPr="000952EC">
        <w:rPr>
          <w:rFonts w:ascii="SchoolBookC" w:hAnsi="SchoolBookC"/>
          <w:sz w:val="24"/>
          <w:szCs w:val="24"/>
          <w:lang w:val="uk-UA"/>
        </w:rPr>
        <w:t xml:space="preserve"> і ширину петлі гістерези</w:t>
      </w:r>
      <w:r w:rsidR="007A2CB5" w:rsidRPr="000952EC">
        <w:rPr>
          <w:rFonts w:ascii="SchoolBookC" w:hAnsi="SchoolBookC"/>
          <w:sz w:val="24"/>
          <w:szCs w:val="24"/>
          <w:lang w:val="uk-UA"/>
        </w:rPr>
        <w:t>, стрибки максимального кута відхил</w:t>
      </w:r>
      <w:r w:rsidR="006D553C" w:rsidRPr="000952EC">
        <w:rPr>
          <w:rFonts w:ascii="SchoolBookC" w:hAnsi="SchoolBookC"/>
          <w:sz w:val="24"/>
          <w:szCs w:val="24"/>
          <w:lang w:val="uk-UA"/>
        </w:rPr>
        <w:t>у</w:t>
      </w:r>
      <w:r w:rsidR="007A2CB5" w:rsidRPr="000952EC">
        <w:rPr>
          <w:rFonts w:ascii="SchoolBookC" w:hAnsi="SchoolBookC"/>
          <w:sz w:val="24"/>
          <w:szCs w:val="24"/>
          <w:lang w:val="uk-UA"/>
        </w:rPr>
        <w:t xml:space="preserve"> директ</w:t>
      </w:r>
      <w:r w:rsidR="007A2CB5" w:rsidRPr="000952EC">
        <w:rPr>
          <w:rFonts w:ascii="SchoolBookC" w:hAnsi="SchoolBookC"/>
          <w:sz w:val="24"/>
          <w:szCs w:val="24"/>
          <w:lang w:val="uk-UA"/>
        </w:rPr>
        <w:t>о</w:t>
      </w:r>
      <w:r w:rsidR="007A2CB5" w:rsidRPr="000952EC">
        <w:rPr>
          <w:rFonts w:ascii="SchoolBookC" w:hAnsi="SchoolBookC"/>
          <w:sz w:val="24"/>
          <w:szCs w:val="24"/>
          <w:lang w:val="uk-UA"/>
        </w:rPr>
        <w:t>ра тощо).</w:t>
      </w:r>
    </w:p>
    <w:p w:rsidR="00C6176A" w:rsidRPr="000952EC" w:rsidRDefault="00454275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Розглянут</w:t>
      </w:r>
      <w:r w:rsidR="00D53B75" w:rsidRPr="000952EC">
        <w:rPr>
          <w:rFonts w:ascii="SchoolBookC" w:hAnsi="SchoolBookC"/>
          <w:sz w:val="24"/>
          <w:szCs w:val="24"/>
          <w:lang w:val="uk-UA"/>
        </w:rPr>
        <w:t>о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одно</w:t>
      </w:r>
      <w:r w:rsidR="00E44403" w:rsidRPr="000952EC">
        <w:rPr>
          <w:rFonts w:ascii="SchoolBookC" w:hAnsi="SchoolBookC"/>
          <w:sz w:val="24"/>
          <w:szCs w:val="24"/>
          <w:lang w:val="uk-UA"/>
        </w:rPr>
        <w:t>ви</w:t>
      </w:r>
      <w:r w:rsidRPr="000952EC">
        <w:rPr>
          <w:rFonts w:ascii="SchoolBookC" w:hAnsi="SchoolBookC"/>
          <w:sz w:val="24"/>
          <w:szCs w:val="24"/>
          <w:lang w:val="uk-UA"/>
        </w:rPr>
        <w:t>мірно обмежені</w:t>
      </w:r>
      <w:r w:rsidR="00D53B75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світлові </w:t>
      </w:r>
      <w:r w:rsidR="0041303C" w:rsidRPr="000952EC">
        <w:rPr>
          <w:rFonts w:ascii="SchoolBookC" w:hAnsi="SchoolBookC"/>
          <w:sz w:val="24"/>
          <w:szCs w:val="24"/>
          <w:lang w:val="uk-UA"/>
        </w:rPr>
        <w:t>жмут</w:t>
      </w:r>
      <w:r w:rsidRPr="000952EC">
        <w:rPr>
          <w:rFonts w:ascii="SchoolBookC" w:hAnsi="SchoolBookC"/>
          <w:sz w:val="24"/>
          <w:szCs w:val="24"/>
          <w:lang w:val="uk-UA"/>
        </w:rPr>
        <w:t>и з однорідним і неоднор</w:t>
      </w:r>
      <w:r w:rsidRPr="000952EC">
        <w:rPr>
          <w:rFonts w:ascii="SchoolBookC" w:hAnsi="SchoolBookC"/>
          <w:sz w:val="24"/>
          <w:szCs w:val="24"/>
          <w:lang w:val="uk-UA"/>
        </w:rPr>
        <w:t>і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дним </w:t>
      </w:r>
      <w:r w:rsidR="00D7484B" w:rsidRPr="000952EC">
        <w:rPr>
          <w:rFonts w:ascii="SchoolBookC" w:hAnsi="SchoolBookC"/>
          <w:sz w:val="24"/>
          <w:szCs w:val="24"/>
          <w:lang w:val="uk-UA"/>
        </w:rPr>
        <w:t xml:space="preserve">просторовим </w:t>
      </w:r>
      <w:r w:rsidRPr="000952EC">
        <w:rPr>
          <w:rFonts w:ascii="SchoolBookC" w:hAnsi="SchoolBookC"/>
          <w:sz w:val="24"/>
          <w:szCs w:val="24"/>
          <w:lang w:val="uk-UA"/>
        </w:rPr>
        <w:t>розподілом інтенсивност</w:t>
      </w:r>
      <w:r w:rsidR="00D53B75" w:rsidRPr="000952EC">
        <w:rPr>
          <w:rFonts w:ascii="SchoolBookC" w:hAnsi="SchoolBookC"/>
          <w:sz w:val="24"/>
          <w:szCs w:val="24"/>
          <w:lang w:val="uk-UA"/>
        </w:rPr>
        <w:t>и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та обмежені</w:t>
      </w:r>
      <w:r w:rsidR="0041303C" w:rsidRPr="000952EC">
        <w:rPr>
          <w:rFonts w:ascii="SchoolBookC" w:hAnsi="SchoolBookC"/>
          <w:sz w:val="24"/>
          <w:szCs w:val="24"/>
          <w:lang w:val="uk-UA"/>
        </w:rPr>
        <w:t xml:space="preserve"> у двох вимірах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41303C" w:rsidRPr="000952EC">
        <w:rPr>
          <w:rFonts w:ascii="SchoolBookC" w:hAnsi="SchoolBookC"/>
          <w:sz w:val="24"/>
          <w:szCs w:val="24"/>
          <w:lang w:val="uk-UA"/>
        </w:rPr>
        <w:t>жмут</w:t>
      </w:r>
      <w:r w:rsidRPr="000952EC">
        <w:rPr>
          <w:rFonts w:ascii="SchoolBookC" w:hAnsi="SchoolBookC"/>
          <w:sz w:val="24"/>
          <w:szCs w:val="24"/>
          <w:lang w:val="uk-UA"/>
        </w:rPr>
        <w:t>и.</w:t>
      </w:r>
      <w:r w:rsidR="00D53B75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Pr="000952EC">
        <w:rPr>
          <w:rFonts w:ascii="SchoolBookC" w:hAnsi="SchoolBookC"/>
          <w:sz w:val="24"/>
          <w:szCs w:val="24"/>
          <w:lang w:val="uk-UA"/>
        </w:rPr>
        <w:t>Проведен</w:t>
      </w:r>
      <w:r w:rsidR="00D53B75" w:rsidRPr="000952EC">
        <w:rPr>
          <w:rFonts w:ascii="SchoolBookC" w:hAnsi="SchoolBookC"/>
          <w:sz w:val="24"/>
          <w:szCs w:val="24"/>
          <w:lang w:val="uk-UA"/>
        </w:rPr>
        <w:t>о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розрахунки величин </w:t>
      </w:r>
      <w:r w:rsidR="00707764" w:rsidRPr="000952EC">
        <w:rPr>
          <w:rFonts w:ascii="SchoolBookC" w:hAnsi="SchoolBookC"/>
          <w:sz w:val="24"/>
          <w:szCs w:val="24"/>
          <w:lang w:val="uk-UA"/>
        </w:rPr>
        <w:t>порогу</w:t>
      </w:r>
      <w:r w:rsidR="008654DD" w:rsidRPr="000952EC">
        <w:rPr>
          <w:rFonts w:ascii="SchoolBookC" w:hAnsi="SchoolBookC"/>
          <w:sz w:val="24"/>
          <w:szCs w:val="24"/>
          <w:lang w:val="uk-UA"/>
        </w:rPr>
        <w:t xml:space="preserve"> світлоіндукованого Фредерікс</w:t>
      </w:r>
      <w:r w:rsidR="00D53B75" w:rsidRPr="000952EC">
        <w:rPr>
          <w:rFonts w:ascii="SchoolBookC" w:hAnsi="SchoolBookC"/>
          <w:sz w:val="24"/>
          <w:szCs w:val="24"/>
          <w:lang w:val="uk-UA"/>
        </w:rPr>
        <w:t>ового пер</w:t>
      </w:r>
      <w:r w:rsidR="00D53B75" w:rsidRPr="000952EC">
        <w:rPr>
          <w:rFonts w:ascii="SchoolBookC" w:hAnsi="SchoolBookC"/>
          <w:sz w:val="24"/>
          <w:szCs w:val="24"/>
          <w:lang w:val="uk-UA"/>
        </w:rPr>
        <w:t>е</w:t>
      </w:r>
      <w:r w:rsidR="00D53B75" w:rsidRPr="000952EC">
        <w:rPr>
          <w:rFonts w:ascii="SchoolBookC" w:hAnsi="SchoolBookC"/>
          <w:sz w:val="24"/>
          <w:szCs w:val="24"/>
          <w:lang w:val="uk-UA"/>
        </w:rPr>
        <w:t>ходу</w:t>
      </w:r>
      <w:r w:rsidR="008654DD" w:rsidRPr="000952EC">
        <w:rPr>
          <w:rFonts w:ascii="SchoolBookC" w:hAnsi="SchoolBookC"/>
          <w:sz w:val="24"/>
          <w:szCs w:val="24"/>
          <w:lang w:val="uk-UA"/>
        </w:rPr>
        <w:t xml:space="preserve"> при </w:t>
      </w:r>
      <w:r w:rsidR="00D53B75" w:rsidRPr="000952EC">
        <w:rPr>
          <w:rFonts w:ascii="SchoolBookC" w:hAnsi="SchoolBookC"/>
          <w:sz w:val="24"/>
          <w:szCs w:val="24"/>
          <w:lang w:val="uk-UA"/>
        </w:rPr>
        <w:t>висхідн</w:t>
      </w:r>
      <w:r w:rsidR="008654DD" w:rsidRPr="000952EC">
        <w:rPr>
          <w:rFonts w:ascii="SchoolBookC" w:hAnsi="SchoolBookC"/>
          <w:sz w:val="24"/>
          <w:szCs w:val="24"/>
          <w:lang w:val="uk-UA"/>
        </w:rPr>
        <w:t>ій і спад</w:t>
      </w:r>
      <w:r w:rsidR="00124E65" w:rsidRPr="000952EC">
        <w:rPr>
          <w:rFonts w:ascii="SchoolBookC" w:hAnsi="SchoolBookC"/>
          <w:sz w:val="24"/>
          <w:szCs w:val="24"/>
          <w:lang w:val="uk-UA"/>
        </w:rPr>
        <w:t>н</w:t>
      </w:r>
      <w:r w:rsidR="008654DD" w:rsidRPr="000952EC">
        <w:rPr>
          <w:rFonts w:ascii="SchoolBookC" w:hAnsi="SchoolBookC"/>
          <w:sz w:val="24"/>
          <w:szCs w:val="24"/>
          <w:lang w:val="uk-UA"/>
        </w:rPr>
        <w:t>ій інтенсивност</w:t>
      </w:r>
      <w:r w:rsidR="00D53B75" w:rsidRPr="000952EC">
        <w:rPr>
          <w:rFonts w:ascii="SchoolBookC" w:hAnsi="SchoolBookC"/>
          <w:sz w:val="24"/>
          <w:szCs w:val="24"/>
          <w:lang w:val="uk-UA"/>
        </w:rPr>
        <w:t>ях</w:t>
      </w:r>
      <w:r w:rsidR="008654DD" w:rsidRPr="000952EC">
        <w:rPr>
          <w:rFonts w:ascii="SchoolBookC" w:hAnsi="SchoolBookC"/>
          <w:sz w:val="24"/>
          <w:szCs w:val="24"/>
          <w:lang w:val="uk-UA"/>
        </w:rPr>
        <w:t xml:space="preserve"> світла</w:t>
      </w:r>
      <w:r w:rsidR="00D53B75" w:rsidRPr="000952EC">
        <w:rPr>
          <w:rFonts w:ascii="SchoolBookC" w:hAnsi="SchoolBookC"/>
          <w:sz w:val="24"/>
          <w:szCs w:val="24"/>
          <w:lang w:val="uk-UA"/>
        </w:rPr>
        <w:t xml:space="preserve"> залежно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від поперечного р</w:t>
      </w:r>
      <w:r w:rsidRPr="000952EC">
        <w:rPr>
          <w:rFonts w:ascii="SchoolBookC" w:hAnsi="SchoolBookC"/>
          <w:sz w:val="24"/>
          <w:szCs w:val="24"/>
          <w:lang w:val="uk-UA"/>
        </w:rPr>
        <w:t>о</w:t>
      </w:r>
      <w:r w:rsidRPr="000952EC">
        <w:rPr>
          <w:rFonts w:ascii="SchoolBookC" w:hAnsi="SchoolBookC"/>
          <w:sz w:val="24"/>
          <w:szCs w:val="24"/>
          <w:lang w:val="uk-UA"/>
        </w:rPr>
        <w:lastRenderedPageBreak/>
        <w:t xml:space="preserve">зміру </w:t>
      </w:r>
      <w:r w:rsidR="0041303C" w:rsidRPr="000952EC">
        <w:rPr>
          <w:rFonts w:ascii="SchoolBookC" w:hAnsi="SchoolBookC"/>
          <w:sz w:val="24"/>
          <w:szCs w:val="24"/>
          <w:lang w:val="uk-UA"/>
        </w:rPr>
        <w:t>жмут</w:t>
      </w:r>
      <w:r w:rsidRPr="000952EC">
        <w:rPr>
          <w:rFonts w:ascii="SchoolBookC" w:hAnsi="SchoolBookC"/>
          <w:sz w:val="24"/>
          <w:szCs w:val="24"/>
          <w:lang w:val="uk-UA"/>
        </w:rPr>
        <w:t>а, величини енергії зчеплення нематика з поверхнею</w:t>
      </w:r>
      <w:r w:rsidR="00D53B75" w:rsidRPr="000952EC">
        <w:rPr>
          <w:rFonts w:ascii="SchoolBookC" w:hAnsi="SchoolBookC"/>
          <w:sz w:val="24"/>
          <w:szCs w:val="24"/>
          <w:lang w:val="uk-UA"/>
        </w:rPr>
        <w:t xml:space="preserve"> комірки</w:t>
      </w:r>
      <w:r w:rsidRPr="000952EC">
        <w:rPr>
          <w:rFonts w:ascii="SchoolBookC" w:hAnsi="SchoolBookC"/>
          <w:sz w:val="24"/>
          <w:szCs w:val="24"/>
          <w:lang w:val="uk-UA"/>
        </w:rPr>
        <w:t>, оріє</w:t>
      </w:r>
      <w:r w:rsidRPr="000952EC">
        <w:rPr>
          <w:rFonts w:ascii="SchoolBookC" w:hAnsi="SchoolBookC"/>
          <w:sz w:val="24"/>
          <w:szCs w:val="24"/>
          <w:lang w:val="uk-UA"/>
        </w:rPr>
        <w:t>н</w:t>
      </w:r>
      <w:r w:rsidRPr="000952EC">
        <w:rPr>
          <w:rFonts w:ascii="SchoolBookC" w:hAnsi="SchoolBookC"/>
          <w:sz w:val="24"/>
          <w:szCs w:val="24"/>
          <w:lang w:val="uk-UA"/>
        </w:rPr>
        <w:t>тації і напруженост</w:t>
      </w:r>
      <w:r w:rsidR="00D53B75" w:rsidRPr="000952EC">
        <w:rPr>
          <w:rFonts w:ascii="SchoolBookC" w:hAnsi="SchoolBookC"/>
          <w:sz w:val="24"/>
          <w:szCs w:val="24"/>
          <w:lang w:val="uk-UA"/>
        </w:rPr>
        <w:t>и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8654DD" w:rsidRPr="000952EC">
        <w:rPr>
          <w:rFonts w:ascii="SchoolBookC" w:hAnsi="SchoolBookC"/>
          <w:sz w:val="24"/>
          <w:szCs w:val="24"/>
          <w:lang w:val="uk-UA"/>
        </w:rPr>
        <w:t xml:space="preserve">додаткового </w:t>
      </w:r>
      <w:r w:rsidR="007D27B2" w:rsidRPr="000952EC">
        <w:rPr>
          <w:rFonts w:ascii="SchoolBookC" w:hAnsi="SchoolBookC"/>
          <w:sz w:val="24"/>
          <w:szCs w:val="24"/>
          <w:lang w:val="uk-UA"/>
        </w:rPr>
        <w:t>постій</w:t>
      </w:r>
      <w:r w:rsidR="008654DD" w:rsidRPr="000952EC">
        <w:rPr>
          <w:rFonts w:ascii="SchoolBookC" w:hAnsi="SchoolBookC"/>
          <w:sz w:val="24"/>
          <w:szCs w:val="24"/>
          <w:lang w:val="uk-UA"/>
        </w:rPr>
        <w:t xml:space="preserve">ного електричного поля. </w:t>
      </w:r>
      <w:r w:rsidR="004B393F" w:rsidRPr="000952EC">
        <w:rPr>
          <w:rFonts w:ascii="SchoolBookC" w:hAnsi="SchoolBookC"/>
          <w:sz w:val="24"/>
          <w:szCs w:val="24"/>
          <w:lang w:val="uk-UA"/>
        </w:rPr>
        <w:t>О</w:t>
      </w:r>
      <w:r w:rsidR="00ED22B9" w:rsidRPr="000952EC">
        <w:rPr>
          <w:rFonts w:ascii="SchoolBookC" w:hAnsi="SchoolBookC"/>
          <w:sz w:val="24"/>
          <w:szCs w:val="24"/>
          <w:lang w:val="uk-UA"/>
        </w:rPr>
        <w:t>держ</w:t>
      </w:r>
      <w:r w:rsidR="004B393F" w:rsidRPr="000952EC">
        <w:rPr>
          <w:rFonts w:ascii="SchoolBookC" w:hAnsi="SchoolBookC"/>
          <w:sz w:val="24"/>
          <w:szCs w:val="24"/>
          <w:lang w:val="uk-UA"/>
        </w:rPr>
        <w:t>ані пор</w:t>
      </w:r>
      <w:r w:rsidR="004B393F" w:rsidRPr="000952EC">
        <w:rPr>
          <w:rFonts w:ascii="SchoolBookC" w:hAnsi="SchoolBookC"/>
          <w:sz w:val="24"/>
          <w:szCs w:val="24"/>
          <w:lang w:val="uk-UA"/>
        </w:rPr>
        <w:t>о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гові залежності </w:t>
      </w:r>
      <w:r w:rsidR="008654DD" w:rsidRPr="000952EC">
        <w:rPr>
          <w:rFonts w:ascii="SchoolBookC" w:hAnsi="SchoolBookC"/>
          <w:sz w:val="24"/>
          <w:szCs w:val="24"/>
          <w:lang w:val="uk-UA"/>
        </w:rPr>
        <w:t xml:space="preserve">від поперечного розміру </w:t>
      </w:r>
      <w:r w:rsidR="0041303C" w:rsidRPr="000952EC">
        <w:rPr>
          <w:rFonts w:ascii="SchoolBookC" w:hAnsi="SchoolBookC"/>
          <w:sz w:val="24"/>
          <w:szCs w:val="24"/>
          <w:lang w:val="uk-UA"/>
        </w:rPr>
        <w:t>жмут</w:t>
      </w:r>
      <w:r w:rsidR="008654DD" w:rsidRPr="000952EC">
        <w:rPr>
          <w:rFonts w:ascii="SchoolBookC" w:hAnsi="SchoolBookC"/>
          <w:sz w:val="24"/>
          <w:szCs w:val="24"/>
          <w:lang w:val="uk-UA"/>
        </w:rPr>
        <w:t>а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мають якісно </w:t>
      </w:r>
      <w:r w:rsidR="00F573B0" w:rsidRPr="000952EC">
        <w:rPr>
          <w:rFonts w:ascii="SchoolBookC" w:hAnsi="SchoolBookC"/>
          <w:sz w:val="24"/>
          <w:szCs w:val="24"/>
          <w:lang w:val="uk-UA"/>
        </w:rPr>
        <w:t>подібн</w:t>
      </w:r>
      <w:r w:rsidR="004B393F" w:rsidRPr="000952EC">
        <w:rPr>
          <w:rFonts w:ascii="SchoolBookC" w:hAnsi="SchoolBookC"/>
          <w:sz w:val="24"/>
          <w:szCs w:val="24"/>
          <w:lang w:val="uk-UA"/>
        </w:rPr>
        <w:t>ий характер</w:t>
      </w:r>
      <w:r w:rsidR="008654DD" w:rsidRPr="000952EC">
        <w:rPr>
          <w:rFonts w:ascii="SchoolBookC" w:hAnsi="SchoolBookC"/>
          <w:sz w:val="24"/>
          <w:szCs w:val="24"/>
          <w:lang w:val="uk-UA"/>
        </w:rPr>
        <w:t>.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8654DD" w:rsidRPr="000952EC">
        <w:rPr>
          <w:rFonts w:ascii="SchoolBookC" w:hAnsi="SchoolBookC"/>
          <w:sz w:val="24"/>
          <w:szCs w:val="24"/>
          <w:lang w:val="uk-UA"/>
        </w:rPr>
        <w:t>Проте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залежність ширини петлі гістерези від поперечного розміру </w:t>
      </w:r>
      <w:r w:rsidR="0041303C" w:rsidRPr="000952EC">
        <w:rPr>
          <w:rFonts w:ascii="SchoolBookC" w:hAnsi="SchoolBookC"/>
          <w:sz w:val="24"/>
          <w:szCs w:val="24"/>
          <w:lang w:val="uk-UA"/>
        </w:rPr>
        <w:t>жмут</w:t>
      </w:r>
      <w:r w:rsidR="004B393F" w:rsidRPr="000952EC">
        <w:rPr>
          <w:rFonts w:ascii="SchoolBookC" w:hAnsi="SchoolBookC"/>
          <w:sz w:val="24"/>
          <w:szCs w:val="24"/>
          <w:lang w:val="uk-UA"/>
        </w:rPr>
        <w:t>а може мати як монотонний</w:t>
      </w:r>
      <w:r w:rsidR="00EB670A" w:rsidRPr="000952EC">
        <w:rPr>
          <w:rFonts w:ascii="SchoolBookC" w:hAnsi="SchoolBookC"/>
          <w:sz w:val="24"/>
          <w:szCs w:val="24"/>
          <w:lang w:val="uk-UA"/>
        </w:rPr>
        <w:t>,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так і немонотонний характер</w:t>
      </w:r>
      <w:r w:rsidR="00EB670A" w:rsidRPr="000952EC">
        <w:rPr>
          <w:rFonts w:ascii="SchoolBookC" w:hAnsi="SchoolBookC"/>
          <w:sz w:val="24"/>
          <w:szCs w:val="24"/>
          <w:lang w:val="uk-UA"/>
        </w:rPr>
        <w:t>и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. Форма світлового </w:t>
      </w:r>
      <w:r w:rsidR="0041303C" w:rsidRPr="000952EC">
        <w:rPr>
          <w:rFonts w:ascii="SchoolBookC" w:hAnsi="SchoolBookC"/>
          <w:sz w:val="24"/>
          <w:szCs w:val="24"/>
          <w:lang w:val="uk-UA"/>
        </w:rPr>
        <w:t>жмут</w:t>
      </w:r>
      <w:r w:rsidR="004B393F" w:rsidRPr="000952EC">
        <w:rPr>
          <w:rFonts w:ascii="SchoolBookC" w:hAnsi="SchoolBookC"/>
          <w:sz w:val="24"/>
          <w:szCs w:val="24"/>
          <w:lang w:val="uk-UA"/>
        </w:rPr>
        <w:t>а і скінченність</w:t>
      </w:r>
      <w:r w:rsidR="00EB670A" w:rsidRPr="000952EC">
        <w:rPr>
          <w:rFonts w:ascii="SchoolBookC" w:hAnsi="SchoolBookC"/>
          <w:sz w:val="24"/>
          <w:szCs w:val="24"/>
          <w:lang w:val="uk-UA"/>
        </w:rPr>
        <w:t xml:space="preserve"> розміру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його поперечн</w:t>
      </w:r>
      <w:r w:rsidR="008654DD" w:rsidRPr="000952EC">
        <w:rPr>
          <w:rFonts w:ascii="SchoolBookC" w:hAnsi="SchoolBookC"/>
          <w:sz w:val="24"/>
          <w:szCs w:val="24"/>
          <w:lang w:val="uk-UA"/>
        </w:rPr>
        <w:t>ого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EB670A" w:rsidRPr="000952EC">
        <w:rPr>
          <w:rFonts w:ascii="SchoolBookC" w:hAnsi="SchoolBookC"/>
          <w:sz w:val="24"/>
          <w:szCs w:val="24"/>
          <w:lang w:val="uk-UA"/>
        </w:rPr>
        <w:t>перерізу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впливають не тільки на велич</w:t>
      </w:r>
      <w:r w:rsidR="004B393F" w:rsidRPr="000952EC">
        <w:rPr>
          <w:rFonts w:ascii="SchoolBookC" w:hAnsi="SchoolBookC"/>
          <w:sz w:val="24"/>
          <w:szCs w:val="24"/>
          <w:lang w:val="uk-UA"/>
        </w:rPr>
        <w:t>и</w:t>
      </w:r>
      <w:r w:rsidR="004B393F" w:rsidRPr="000952EC">
        <w:rPr>
          <w:rFonts w:ascii="SchoolBookC" w:hAnsi="SchoolBookC"/>
          <w:sz w:val="24"/>
          <w:szCs w:val="24"/>
          <w:lang w:val="uk-UA"/>
        </w:rPr>
        <w:t>н</w:t>
      </w:r>
      <w:r w:rsidR="008654DD" w:rsidRPr="000952EC">
        <w:rPr>
          <w:rFonts w:ascii="SchoolBookC" w:hAnsi="SchoolBookC"/>
          <w:sz w:val="24"/>
          <w:szCs w:val="24"/>
          <w:lang w:val="uk-UA"/>
        </w:rPr>
        <w:t>и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порог</w:t>
      </w:r>
      <w:r w:rsidR="008654DD" w:rsidRPr="000952EC">
        <w:rPr>
          <w:rFonts w:ascii="SchoolBookC" w:hAnsi="SchoolBookC"/>
          <w:sz w:val="24"/>
          <w:szCs w:val="24"/>
          <w:lang w:val="uk-UA"/>
        </w:rPr>
        <w:t>ів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світлоіндукованого Фредерікс</w:t>
      </w:r>
      <w:r w:rsidR="00437B35" w:rsidRPr="000952EC">
        <w:rPr>
          <w:rFonts w:ascii="SchoolBookC" w:hAnsi="SchoolBookC"/>
          <w:sz w:val="24"/>
          <w:szCs w:val="24"/>
          <w:lang w:val="uk-UA"/>
        </w:rPr>
        <w:t>ового переходу</w:t>
      </w:r>
      <w:r w:rsidR="008654DD" w:rsidRPr="000952EC">
        <w:rPr>
          <w:rFonts w:ascii="SchoolBookC" w:hAnsi="SchoolBookC"/>
          <w:sz w:val="24"/>
          <w:szCs w:val="24"/>
          <w:lang w:val="uk-UA"/>
        </w:rPr>
        <w:t>,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але </w:t>
      </w:r>
      <w:r w:rsidR="00437B35" w:rsidRPr="000952EC">
        <w:rPr>
          <w:rFonts w:ascii="SchoolBookC" w:hAnsi="SchoolBookC"/>
          <w:sz w:val="24"/>
          <w:szCs w:val="24"/>
          <w:lang w:val="uk-UA"/>
        </w:rPr>
        <w:t>й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на умови спост</w:t>
      </w:r>
      <w:r w:rsidR="004B393F" w:rsidRPr="000952EC">
        <w:rPr>
          <w:rFonts w:ascii="SchoolBookC" w:hAnsi="SchoolBookC"/>
          <w:sz w:val="24"/>
          <w:szCs w:val="24"/>
          <w:lang w:val="uk-UA"/>
        </w:rPr>
        <w:t>е</w:t>
      </w:r>
      <w:r w:rsidR="004B393F" w:rsidRPr="000952EC">
        <w:rPr>
          <w:rFonts w:ascii="SchoolBookC" w:hAnsi="SchoolBookC"/>
          <w:sz w:val="24"/>
          <w:szCs w:val="24"/>
          <w:lang w:val="uk-UA"/>
        </w:rPr>
        <w:t>реження само</w:t>
      </w:r>
      <w:r w:rsidR="00437B35" w:rsidRPr="000952EC">
        <w:rPr>
          <w:rFonts w:ascii="SchoolBookC" w:hAnsi="SchoolBookC"/>
          <w:sz w:val="24"/>
          <w:szCs w:val="24"/>
          <w:lang w:val="uk-UA"/>
        </w:rPr>
        <w:t>ї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437B35" w:rsidRPr="000952EC">
        <w:rPr>
          <w:rFonts w:ascii="SchoolBookC" w:hAnsi="SchoolBookC"/>
          <w:sz w:val="24"/>
          <w:szCs w:val="24"/>
          <w:lang w:val="uk-UA"/>
        </w:rPr>
        <w:t>гістерези: перехід</w:t>
      </w:r>
      <w:r w:rsidR="00517BD3" w:rsidRPr="000952EC">
        <w:rPr>
          <w:rFonts w:ascii="SchoolBookC" w:hAnsi="SchoolBookC"/>
          <w:sz w:val="24"/>
          <w:szCs w:val="24"/>
          <w:lang w:val="uk-UA"/>
        </w:rPr>
        <w:t xml:space="preserve"> супроводжується </w:t>
      </w:r>
      <w:r w:rsidR="00DF347C" w:rsidRPr="000952EC">
        <w:rPr>
          <w:rFonts w:ascii="SchoolBookC" w:hAnsi="SchoolBookC"/>
          <w:sz w:val="24"/>
          <w:szCs w:val="24"/>
          <w:lang w:val="uk-UA"/>
        </w:rPr>
        <w:t>не</w:t>
      </w:r>
      <w:r w:rsidR="00437B35" w:rsidRPr="000952EC">
        <w:rPr>
          <w:rFonts w:ascii="SchoolBookC" w:hAnsi="SchoolBookC"/>
          <w:sz w:val="24"/>
          <w:szCs w:val="24"/>
          <w:lang w:val="uk-UA"/>
        </w:rPr>
        <w:t>ю</w:t>
      </w:r>
      <w:r w:rsidR="00517BD3" w:rsidRPr="000952EC">
        <w:rPr>
          <w:rFonts w:ascii="SchoolBookC" w:hAnsi="SchoolBookC"/>
          <w:sz w:val="24"/>
          <w:szCs w:val="24"/>
          <w:lang w:val="uk-UA"/>
        </w:rPr>
        <w:t>, якщо поперечний ро</w:t>
      </w:r>
      <w:r w:rsidR="00517BD3" w:rsidRPr="000952EC">
        <w:rPr>
          <w:rFonts w:ascii="SchoolBookC" w:hAnsi="SchoolBookC"/>
          <w:sz w:val="24"/>
          <w:szCs w:val="24"/>
          <w:lang w:val="uk-UA"/>
        </w:rPr>
        <w:t>з</w:t>
      </w:r>
      <w:r w:rsidR="00517BD3" w:rsidRPr="000952EC">
        <w:rPr>
          <w:rFonts w:ascii="SchoolBookC" w:hAnsi="SchoolBookC"/>
          <w:sz w:val="24"/>
          <w:szCs w:val="24"/>
          <w:lang w:val="uk-UA"/>
        </w:rPr>
        <w:t xml:space="preserve">мір </w:t>
      </w:r>
      <w:r w:rsidR="0041303C" w:rsidRPr="000952EC">
        <w:rPr>
          <w:rFonts w:ascii="SchoolBookC" w:hAnsi="SchoolBookC"/>
          <w:sz w:val="24"/>
          <w:szCs w:val="24"/>
          <w:lang w:val="uk-UA"/>
        </w:rPr>
        <w:t>жмут</w:t>
      </w:r>
      <w:r w:rsidR="00517BD3" w:rsidRPr="000952EC">
        <w:rPr>
          <w:rFonts w:ascii="SchoolBookC" w:hAnsi="SchoolBookC"/>
          <w:sz w:val="24"/>
          <w:szCs w:val="24"/>
          <w:lang w:val="uk-UA"/>
        </w:rPr>
        <w:t xml:space="preserve">а перевищує деяке </w:t>
      </w:r>
      <w:r w:rsidR="001721F2" w:rsidRPr="000952EC">
        <w:rPr>
          <w:rFonts w:ascii="SchoolBookC" w:hAnsi="SchoolBookC"/>
          <w:sz w:val="24"/>
          <w:szCs w:val="24"/>
          <w:lang w:val="uk-UA"/>
        </w:rPr>
        <w:t>гран</w:t>
      </w:r>
      <w:r w:rsidR="00517BD3" w:rsidRPr="000952EC">
        <w:rPr>
          <w:rFonts w:ascii="SchoolBookC" w:hAnsi="SchoolBookC"/>
          <w:sz w:val="24"/>
          <w:szCs w:val="24"/>
          <w:lang w:val="uk-UA"/>
        </w:rPr>
        <w:t>ичне значення</w:t>
      </w:r>
      <w:r w:rsidR="00437B35" w:rsidRPr="000952EC">
        <w:rPr>
          <w:rFonts w:ascii="SchoolBookC" w:hAnsi="SchoolBookC"/>
          <w:sz w:val="24"/>
          <w:szCs w:val="24"/>
          <w:lang w:val="uk-UA"/>
        </w:rPr>
        <w:t>, причому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437B35" w:rsidRPr="000952EC">
        <w:rPr>
          <w:rFonts w:ascii="SchoolBookC" w:hAnsi="SchoolBookC"/>
          <w:sz w:val="24"/>
          <w:szCs w:val="24"/>
          <w:lang w:val="uk-UA"/>
        </w:rPr>
        <w:t>зона</w:t>
      </w:r>
      <w:r w:rsidR="008654DD" w:rsidRPr="000952EC">
        <w:rPr>
          <w:rFonts w:ascii="SchoolBookC" w:hAnsi="SchoolBookC"/>
          <w:sz w:val="24"/>
          <w:szCs w:val="24"/>
          <w:lang w:val="uk-UA"/>
        </w:rPr>
        <w:t xml:space="preserve"> існування гіст</w:t>
      </w:r>
      <w:r w:rsidR="008654DD" w:rsidRPr="000952EC">
        <w:rPr>
          <w:rFonts w:ascii="SchoolBookC" w:hAnsi="SchoolBookC"/>
          <w:sz w:val="24"/>
          <w:szCs w:val="24"/>
          <w:lang w:val="uk-UA"/>
        </w:rPr>
        <w:t>е</w:t>
      </w:r>
      <w:r w:rsidR="008654DD" w:rsidRPr="000952EC">
        <w:rPr>
          <w:rFonts w:ascii="SchoolBookC" w:hAnsi="SchoolBookC"/>
          <w:sz w:val="24"/>
          <w:szCs w:val="24"/>
          <w:lang w:val="uk-UA"/>
        </w:rPr>
        <w:t xml:space="preserve">рези </w:t>
      </w:r>
      <w:r w:rsidR="002D3D79" w:rsidRPr="000952EC">
        <w:rPr>
          <w:rFonts w:ascii="SchoolBookC" w:hAnsi="SchoolBookC"/>
          <w:sz w:val="24"/>
          <w:szCs w:val="24"/>
          <w:lang w:val="uk-UA"/>
        </w:rPr>
        <w:t>та ширина петлі гістерези розширюються при збільшенні напруженост</w:t>
      </w:r>
      <w:r w:rsidR="00DF347C" w:rsidRPr="000952EC">
        <w:rPr>
          <w:rFonts w:ascii="SchoolBookC" w:hAnsi="SchoolBookC"/>
          <w:sz w:val="24"/>
          <w:szCs w:val="24"/>
          <w:lang w:val="uk-UA"/>
        </w:rPr>
        <w:t>и</w:t>
      </w:r>
      <w:r w:rsidR="007A644D" w:rsidRPr="000952EC">
        <w:rPr>
          <w:rFonts w:ascii="SchoolBookC" w:hAnsi="SchoolBookC"/>
          <w:sz w:val="24"/>
          <w:szCs w:val="24"/>
          <w:lang w:val="uk-UA"/>
        </w:rPr>
        <w:t xml:space="preserve"> зовнішнього</w:t>
      </w:r>
      <w:r w:rsidR="002D3D79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A644D" w:rsidRPr="000952EC">
        <w:rPr>
          <w:rFonts w:ascii="SchoolBookC" w:hAnsi="SchoolBookC"/>
          <w:sz w:val="24"/>
          <w:szCs w:val="24"/>
          <w:lang w:val="uk-UA"/>
        </w:rPr>
        <w:t>постій</w:t>
      </w:r>
      <w:r w:rsidR="002D3D79" w:rsidRPr="000952EC">
        <w:rPr>
          <w:rFonts w:ascii="SchoolBookC" w:hAnsi="SchoolBookC"/>
          <w:sz w:val="24"/>
          <w:szCs w:val="24"/>
          <w:lang w:val="uk-UA"/>
        </w:rPr>
        <w:t>ного електричного поля перпендикулярного до поверхні к</w:t>
      </w:r>
      <w:r w:rsidR="002D3D79" w:rsidRPr="000952EC">
        <w:rPr>
          <w:rFonts w:ascii="SchoolBookC" w:hAnsi="SchoolBookC"/>
          <w:sz w:val="24"/>
          <w:szCs w:val="24"/>
          <w:lang w:val="uk-UA"/>
        </w:rPr>
        <w:t>о</w:t>
      </w:r>
      <w:r w:rsidR="002D3D79" w:rsidRPr="000952EC">
        <w:rPr>
          <w:rFonts w:ascii="SchoolBookC" w:hAnsi="SchoolBookC"/>
          <w:sz w:val="24"/>
          <w:szCs w:val="24"/>
          <w:lang w:val="uk-UA"/>
        </w:rPr>
        <w:t>мірки і звужуються, якщо електричне поле паралельне поверхні комірки.</w:t>
      </w:r>
      <w:r w:rsidR="00CA5FCC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E44403" w:rsidRPr="000952EC">
        <w:rPr>
          <w:rFonts w:ascii="SchoolBookC" w:hAnsi="SchoolBookC"/>
          <w:sz w:val="24"/>
          <w:szCs w:val="24"/>
          <w:lang w:val="uk-UA"/>
        </w:rPr>
        <w:t>В цьому</w:t>
      </w:r>
      <w:r w:rsidR="00CA5FCC" w:rsidRPr="000952EC">
        <w:rPr>
          <w:rFonts w:ascii="SchoolBookC" w:hAnsi="SchoolBookC"/>
          <w:sz w:val="24"/>
          <w:szCs w:val="24"/>
          <w:lang w:val="uk-UA"/>
        </w:rPr>
        <w:t xml:space="preserve"> запропонована</w:t>
      </w:r>
      <w:r w:rsidR="008B3989" w:rsidRPr="000952EC">
        <w:rPr>
          <w:rFonts w:ascii="SchoolBookC" w:hAnsi="SchoolBookC"/>
          <w:sz w:val="24"/>
          <w:szCs w:val="24"/>
          <w:lang w:val="uk-UA"/>
        </w:rPr>
        <w:t xml:space="preserve"> феноменологічна</w:t>
      </w:r>
      <w:r w:rsidR="00CA5FCC" w:rsidRPr="000952EC">
        <w:rPr>
          <w:rFonts w:ascii="SchoolBookC" w:hAnsi="SchoolBookC"/>
          <w:sz w:val="24"/>
          <w:szCs w:val="24"/>
          <w:lang w:val="uk-UA"/>
        </w:rPr>
        <w:t xml:space="preserve"> теорія узгоджується з експериментом.</w:t>
      </w:r>
      <w:r w:rsidR="00E44403" w:rsidRPr="000952EC">
        <w:rPr>
          <w:rFonts w:ascii="SchoolBookC" w:hAnsi="SchoolBookC"/>
          <w:sz w:val="24"/>
          <w:szCs w:val="24"/>
          <w:lang w:val="uk-UA"/>
        </w:rPr>
        <w:t xml:space="preserve"> Тут</w:t>
      </w:r>
      <w:r w:rsidR="00517BD3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E44403" w:rsidRPr="000952EC">
        <w:rPr>
          <w:rFonts w:ascii="SchoolBookC" w:hAnsi="SchoolBookC"/>
          <w:sz w:val="24"/>
          <w:szCs w:val="24"/>
          <w:lang w:val="uk-UA"/>
        </w:rPr>
        <w:t>також п</w:t>
      </w:r>
      <w:r w:rsidR="00517BD3" w:rsidRPr="000952EC">
        <w:rPr>
          <w:rFonts w:ascii="SchoolBookC" w:hAnsi="SchoolBookC"/>
          <w:sz w:val="24"/>
          <w:szCs w:val="24"/>
          <w:lang w:val="uk-UA"/>
        </w:rPr>
        <w:t>оказано, що в одно</w:t>
      </w:r>
      <w:r w:rsidR="00E44403" w:rsidRPr="000952EC">
        <w:rPr>
          <w:rFonts w:ascii="SchoolBookC" w:hAnsi="SchoolBookC"/>
          <w:sz w:val="24"/>
          <w:szCs w:val="24"/>
          <w:lang w:val="uk-UA"/>
        </w:rPr>
        <w:t>ви</w:t>
      </w:r>
      <w:r w:rsidR="00517BD3" w:rsidRPr="000952EC">
        <w:rPr>
          <w:rFonts w:ascii="SchoolBookC" w:hAnsi="SchoolBookC"/>
          <w:sz w:val="24"/>
          <w:szCs w:val="24"/>
          <w:lang w:val="uk-UA"/>
        </w:rPr>
        <w:t xml:space="preserve">мірно обмеженому світловому </w:t>
      </w:r>
      <w:r w:rsidR="0041303C" w:rsidRPr="000952EC">
        <w:rPr>
          <w:rFonts w:ascii="SchoolBookC" w:hAnsi="SchoolBookC"/>
          <w:sz w:val="24"/>
          <w:szCs w:val="24"/>
          <w:lang w:val="uk-UA"/>
        </w:rPr>
        <w:t>жмут</w:t>
      </w:r>
      <w:r w:rsidR="00517BD3" w:rsidRPr="000952EC">
        <w:rPr>
          <w:rFonts w:ascii="SchoolBookC" w:hAnsi="SchoolBookC"/>
          <w:sz w:val="24"/>
          <w:szCs w:val="24"/>
          <w:lang w:val="uk-UA"/>
        </w:rPr>
        <w:t>у світлоі</w:t>
      </w:r>
      <w:r w:rsidR="00517BD3" w:rsidRPr="000952EC">
        <w:rPr>
          <w:rFonts w:ascii="SchoolBookC" w:hAnsi="SchoolBookC"/>
          <w:sz w:val="24"/>
          <w:szCs w:val="24"/>
          <w:lang w:val="uk-UA"/>
        </w:rPr>
        <w:t>н</w:t>
      </w:r>
      <w:r w:rsidR="00517BD3" w:rsidRPr="000952EC">
        <w:rPr>
          <w:rFonts w:ascii="SchoolBookC" w:hAnsi="SchoolBookC"/>
          <w:sz w:val="24"/>
          <w:szCs w:val="24"/>
          <w:lang w:val="uk-UA"/>
        </w:rPr>
        <w:t>дукований Фредерікс</w:t>
      </w:r>
      <w:r w:rsidR="00022BB3" w:rsidRPr="000952EC">
        <w:rPr>
          <w:rFonts w:ascii="SchoolBookC" w:hAnsi="SchoolBookC"/>
          <w:sz w:val="24"/>
          <w:szCs w:val="24"/>
          <w:lang w:val="uk-UA"/>
        </w:rPr>
        <w:t>ів перехід</w:t>
      </w:r>
      <w:r w:rsidR="00517BD3" w:rsidRPr="000952EC">
        <w:rPr>
          <w:rFonts w:ascii="SchoolBookC" w:hAnsi="SchoolBookC"/>
          <w:sz w:val="24"/>
          <w:szCs w:val="24"/>
          <w:lang w:val="uk-UA"/>
        </w:rPr>
        <w:t xml:space="preserve"> супроводжується гістерез</w:t>
      </w:r>
      <w:r w:rsidR="00022BB3" w:rsidRPr="000952EC">
        <w:rPr>
          <w:rFonts w:ascii="SchoolBookC" w:hAnsi="SchoolBookC"/>
          <w:sz w:val="24"/>
          <w:szCs w:val="24"/>
          <w:lang w:val="uk-UA"/>
        </w:rPr>
        <w:t>ою</w:t>
      </w:r>
      <w:r w:rsidR="00517BD3" w:rsidRPr="000952EC">
        <w:rPr>
          <w:rFonts w:ascii="SchoolBookC" w:hAnsi="SchoolBookC"/>
          <w:sz w:val="24"/>
          <w:szCs w:val="24"/>
          <w:lang w:val="uk-UA"/>
        </w:rPr>
        <w:t xml:space="preserve"> лише </w:t>
      </w:r>
      <w:r w:rsidR="00022BB3" w:rsidRPr="000952EC">
        <w:rPr>
          <w:rFonts w:ascii="SchoolBookC" w:hAnsi="SchoolBookC"/>
          <w:sz w:val="24"/>
          <w:szCs w:val="24"/>
          <w:lang w:val="uk-UA"/>
        </w:rPr>
        <w:t>за</w:t>
      </w:r>
      <w:r w:rsidR="00517BD3" w:rsidRPr="000952EC">
        <w:rPr>
          <w:rFonts w:ascii="SchoolBookC" w:hAnsi="SchoolBookC"/>
          <w:sz w:val="24"/>
          <w:szCs w:val="24"/>
          <w:lang w:val="uk-UA"/>
        </w:rPr>
        <w:t xml:space="preserve"> енергії зч</w:t>
      </w:r>
      <w:r w:rsidR="00517BD3" w:rsidRPr="000952EC">
        <w:rPr>
          <w:rFonts w:ascii="SchoolBookC" w:hAnsi="SchoolBookC"/>
          <w:sz w:val="24"/>
          <w:szCs w:val="24"/>
          <w:lang w:val="uk-UA"/>
        </w:rPr>
        <w:t>е</w:t>
      </w:r>
      <w:r w:rsidR="00517BD3" w:rsidRPr="000952EC">
        <w:rPr>
          <w:rFonts w:ascii="SchoolBookC" w:hAnsi="SchoolBookC"/>
          <w:sz w:val="24"/>
          <w:szCs w:val="24"/>
          <w:lang w:val="uk-UA"/>
        </w:rPr>
        <w:t>плення</w:t>
      </w:r>
      <w:r w:rsidR="00022BB3" w:rsidRPr="000952EC">
        <w:rPr>
          <w:rFonts w:ascii="SchoolBookC" w:hAnsi="SchoolBookC"/>
          <w:sz w:val="24"/>
          <w:szCs w:val="24"/>
          <w:lang w:val="uk-UA"/>
        </w:rPr>
        <w:t>,</w:t>
      </w:r>
      <w:r w:rsidR="00517BD3" w:rsidRPr="000952EC">
        <w:rPr>
          <w:rFonts w:ascii="SchoolBookC" w:hAnsi="SchoolBookC"/>
          <w:sz w:val="24"/>
          <w:szCs w:val="24"/>
          <w:lang w:val="uk-UA"/>
        </w:rPr>
        <w:t xml:space="preserve"> менш</w:t>
      </w:r>
      <w:r w:rsidR="00022BB3" w:rsidRPr="000952EC">
        <w:rPr>
          <w:rFonts w:ascii="SchoolBookC" w:hAnsi="SchoolBookC"/>
          <w:sz w:val="24"/>
          <w:szCs w:val="24"/>
          <w:lang w:val="uk-UA"/>
        </w:rPr>
        <w:t>ої</w:t>
      </w:r>
      <w:r w:rsidR="00517BD3" w:rsidRPr="000952EC">
        <w:rPr>
          <w:rFonts w:ascii="SchoolBookC" w:hAnsi="SchoolBookC"/>
          <w:sz w:val="24"/>
          <w:szCs w:val="24"/>
          <w:lang w:val="uk-UA"/>
        </w:rPr>
        <w:t xml:space="preserve">, </w:t>
      </w:r>
      <w:r w:rsidR="00022BB3" w:rsidRPr="000952EC">
        <w:rPr>
          <w:rFonts w:ascii="SchoolBookC" w:hAnsi="SchoolBookC"/>
          <w:sz w:val="24"/>
          <w:szCs w:val="24"/>
          <w:lang w:val="uk-UA"/>
        </w:rPr>
        <w:t>а</w:t>
      </w:r>
      <w:r w:rsidR="00517BD3" w:rsidRPr="000952EC">
        <w:rPr>
          <w:rFonts w:ascii="SchoolBookC" w:hAnsi="SchoolBookC"/>
          <w:sz w:val="24"/>
          <w:szCs w:val="24"/>
          <w:lang w:val="uk-UA"/>
        </w:rPr>
        <w:t>ніж деяке граничне значення, залежне від параметрів</w:t>
      </w:r>
      <w:r w:rsidR="008B3989" w:rsidRPr="000952EC">
        <w:rPr>
          <w:rFonts w:ascii="SchoolBookC" w:hAnsi="SchoolBookC"/>
          <w:sz w:val="24"/>
          <w:szCs w:val="24"/>
          <w:lang w:val="uk-UA"/>
        </w:rPr>
        <w:t xml:space="preserve"> комі</w:t>
      </w:r>
      <w:r w:rsidR="008B3989" w:rsidRPr="000952EC">
        <w:rPr>
          <w:rFonts w:ascii="SchoolBookC" w:hAnsi="SchoolBookC"/>
          <w:sz w:val="24"/>
          <w:szCs w:val="24"/>
          <w:lang w:val="uk-UA"/>
        </w:rPr>
        <w:t>р</w:t>
      </w:r>
      <w:r w:rsidR="008B3989" w:rsidRPr="000952EC">
        <w:rPr>
          <w:rFonts w:ascii="SchoolBookC" w:hAnsi="SchoolBookC"/>
          <w:sz w:val="24"/>
          <w:szCs w:val="24"/>
          <w:lang w:val="uk-UA"/>
        </w:rPr>
        <w:t>ки</w:t>
      </w:r>
      <w:r w:rsidR="00517BD3" w:rsidRPr="000952EC">
        <w:rPr>
          <w:rFonts w:ascii="SchoolBookC" w:hAnsi="SchoolBookC"/>
          <w:sz w:val="24"/>
          <w:szCs w:val="24"/>
          <w:lang w:val="uk-UA"/>
        </w:rPr>
        <w:t xml:space="preserve"> немати</w:t>
      </w:r>
      <w:r w:rsidR="008B3989" w:rsidRPr="000952EC">
        <w:rPr>
          <w:rFonts w:ascii="SchoolBookC" w:hAnsi="SchoolBookC"/>
          <w:sz w:val="24"/>
          <w:szCs w:val="24"/>
          <w:lang w:val="uk-UA"/>
        </w:rPr>
        <w:t>ка</w:t>
      </w:r>
      <w:r w:rsidR="00517BD3" w:rsidRPr="000952EC">
        <w:rPr>
          <w:rFonts w:ascii="SchoolBookC" w:hAnsi="SchoolBookC"/>
          <w:sz w:val="24"/>
          <w:szCs w:val="24"/>
          <w:lang w:val="uk-UA"/>
        </w:rPr>
        <w:t xml:space="preserve"> і ширини світлового </w:t>
      </w:r>
      <w:r w:rsidR="0041303C" w:rsidRPr="000952EC">
        <w:rPr>
          <w:rFonts w:ascii="SchoolBookC" w:hAnsi="SchoolBookC"/>
          <w:sz w:val="24"/>
          <w:szCs w:val="24"/>
          <w:lang w:val="uk-UA"/>
        </w:rPr>
        <w:t>жмут</w:t>
      </w:r>
      <w:r w:rsidR="00517BD3" w:rsidRPr="000952EC">
        <w:rPr>
          <w:rFonts w:ascii="SchoolBookC" w:hAnsi="SchoolBookC"/>
          <w:sz w:val="24"/>
          <w:szCs w:val="24"/>
          <w:lang w:val="uk-UA"/>
        </w:rPr>
        <w:t>а</w:t>
      </w:r>
      <w:r w:rsidR="00022BB3" w:rsidRPr="000952EC">
        <w:rPr>
          <w:rFonts w:ascii="SchoolBookC" w:hAnsi="SchoolBookC"/>
          <w:sz w:val="24"/>
          <w:szCs w:val="24"/>
          <w:lang w:val="uk-UA"/>
        </w:rPr>
        <w:t>;</w:t>
      </w:r>
      <w:r w:rsidR="00517BD3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022BB3" w:rsidRPr="000952EC">
        <w:rPr>
          <w:rFonts w:ascii="SchoolBookC" w:hAnsi="SchoolBookC"/>
          <w:sz w:val="24"/>
          <w:szCs w:val="24"/>
          <w:lang w:val="uk-UA"/>
        </w:rPr>
        <w:t>ц</w:t>
      </w:r>
      <w:r w:rsidR="00517BD3" w:rsidRPr="000952EC">
        <w:rPr>
          <w:rFonts w:ascii="SchoolBookC" w:hAnsi="SchoolBookC"/>
          <w:sz w:val="24"/>
          <w:szCs w:val="24"/>
          <w:lang w:val="uk-UA"/>
        </w:rPr>
        <w:t>е значення енергії зчеплення мон</w:t>
      </w:r>
      <w:r w:rsidR="00517BD3" w:rsidRPr="000952EC">
        <w:rPr>
          <w:rFonts w:ascii="SchoolBookC" w:hAnsi="SchoolBookC"/>
          <w:sz w:val="24"/>
          <w:szCs w:val="24"/>
          <w:lang w:val="uk-UA"/>
        </w:rPr>
        <w:t>о</w:t>
      </w:r>
      <w:r w:rsidR="00517BD3" w:rsidRPr="000952EC">
        <w:rPr>
          <w:rFonts w:ascii="SchoolBookC" w:hAnsi="SchoolBookC"/>
          <w:sz w:val="24"/>
          <w:szCs w:val="24"/>
          <w:lang w:val="uk-UA"/>
        </w:rPr>
        <w:t>тонно зростає</w:t>
      </w:r>
      <w:r w:rsidR="00E427C3" w:rsidRPr="000952EC">
        <w:rPr>
          <w:rFonts w:ascii="SchoolBookC" w:hAnsi="SchoolBookC"/>
          <w:sz w:val="24"/>
          <w:szCs w:val="24"/>
          <w:lang w:val="uk-UA"/>
        </w:rPr>
        <w:t xml:space="preserve"> з ростом ширини світлового жмута</w:t>
      </w:r>
      <w:r w:rsidR="00517BD3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8B05F6" w:rsidRPr="000952EC">
        <w:rPr>
          <w:rFonts w:ascii="SchoolBookC" w:hAnsi="SchoolBookC"/>
          <w:sz w:val="24"/>
          <w:szCs w:val="24"/>
          <w:lang w:val="uk-UA"/>
        </w:rPr>
        <w:t xml:space="preserve">майже </w:t>
      </w:r>
      <w:r w:rsidR="00517BD3" w:rsidRPr="000952EC">
        <w:rPr>
          <w:rFonts w:ascii="SchoolBookC" w:hAnsi="SchoolBookC"/>
          <w:sz w:val="24"/>
          <w:szCs w:val="24"/>
          <w:lang w:val="uk-UA"/>
        </w:rPr>
        <w:t xml:space="preserve">від </w:t>
      </w:r>
      <w:r w:rsidR="008B05F6" w:rsidRPr="000952EC">
        <w:rPr>
          <w:rFonts w:ascii="SchoolBookC" w:hAnsi="SchoolBookC"/>
          <w:sz w:val="24"/>
          <w:szCs w:val="24"/>
          <w:lang w:val="uk-UA"/>
        </w:rPr>
        <w:t>нульового</w:t>
      </w:r>
      <w:r w:rsidR="00517BD3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E427C3" w:rsidRPr="000952EC">
        <w:rPr>
          <w:rFonts w:ascii="SchoolBookC" w:hAnsi="SchoolBookC"/>
          <w:sz w:val="24"/>
          <w:szCs w:val="24"/>
          <w:lang w:val="uk-UA"/>
        </w:rPr>
        <w:t>для</w:t>
      </w:r>
      <w:r w:rsidR="00517BD3" w:rsidRPr="000952EC">
        <w:rPr>
          <w:rFonts w:ascii="SchoolBookC" w:hAnsi="SchoolBookC"/>
          <w:sz w:val="24"/>
          <w:szCs w:val="24"/>
          <w:lang w:val="uk-UA"/>
        </w:rPr>
        <w:t xml:space="preserve"> вуз</w:t>
      </w:r>
      <w:r w:rsidR="00517BD3" w:rsidRPr="000952EC">
        <w:rPr>
          <w:rFonts w:ascii="SchoolBookC" w:hAnsi="SchoolBookC"/>
          <w:sz w:val="24"/>
          <w:szCs w:val="24"/>
          <w:lang w:val="uk-UA"/>
        </w:rPr>
        <w:t>ь</w:t>
      </w:r>
      <w:r w:rsidR="00517BD3" w:rsidRPr="000952EC">
        <w:rPr>
          <w:rFonts w:ascii="SchoolBookC" w:hAnsi="SchoolBookC"/>
          <w:sz w:val="24"/>
          <w:szCs w:val="24"/>
          <w:lang w:val="uk-UA"/>
        </w:rPr>
        <w:t xml:space="preserve">ких </w:t>
      </w:r>
      <w:r w:rsidR="0041303C" w:rsidRPr="000952EC">
        <w:rPr>
          <w:rFonts w:ascii="SchoolBookC" w:hAnsi="SchoolBookC"/>
          <w:sz w:val="24"/>
          <w:szCs w:val="24"/>
          <w:lang w:val="uk-UA"/>
        </w:rPr>
        <w:t>жмут</w:t>
      </w:r>
      <w:r w:rsidR="00E427C3" w:rsidRPr="000952EC">
        <w:rPr>
          <w:rFonts w:ascii="SchoolBookC" w:hAnsi="SchoolBookC"/>
          <w:sz w:val="24"/>
          <w:szCs w:val="24"/>
          <w:lang w:val="uk-UA"/>
        </w:rPr>
        <w:t>ів</w:t>
      </w:r>
      <w:r w:rsidR="00517BD3" w:rsidRPr="000952EC">
        <w:rPr>
          <w:rFonts w:ascii="SchoolBookC" w:hAnsi="SchoolBookC"/>
          <w:sz w:val="24"/>
          <w:szCs w:val="24"/>
          <w:lang w:val="uk-UA"/>
        </w:rPr>
        <w:t xml:space="preserve"> до </w:t>
      </w:r>
      <w:r w:rsidR="008B05F6" w:rsidRPr="000952EC">
        <w:rPr>
          <w:rFonts w:ascii="SchoolBookC" w:hAnsi="SchoolBookC"/>
          <w:sz w:val="24"/>
          <w:szCs w:val="24"/>
          <w:lang w:val="uk-UA"/>
        </w:rPr>
        <w:t>«</w:t>
      </w:r>
      <w:r w:rsidR="00517BD3" w:rsidRPr="000952EC">
        <w:rPr>
          <w:rFonts w:ascii="SchoolBookC" w:hAnsi="SchoolBookC"/>
          <w:sz w:val="24"/>
          <w:szCs w:val="24"/>
          <w:lang w:val="uk-UA"/>
        </w:rPr>
        <w:t>нескінченно</w:t>
      </w:r>
      <w:r w:rsidR="008B05F6" w:rsidRPr="000952EC">
        <w:rPr>
          <w:rFonts w:ascii="SchoolBookC" w:hAnsi="SchoolBookC"/>
          <w:sz w:val="24"/>
          <w:szCs w:val="24"/>
          <w:lang w:val="uk-UA"/>
        </w:rPr>
        <w:t>го»</w:t>
      </w:r>
      <w:r w:rsidR="00517BD3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E427C3" w:rsidRPr="000952EC">
        <w:rPr>
          <w:rFonts w:ascii="SchoolBookC" w:hAnsi="SchoolBookC"/>
          <w:sz w:val="24"/>
          <w:szCs w:val="24"/>
          <w:lang w:val="uk-UA"/>
        </w:rPr>
        <w:t>для</w:t>
      </w:r>
      <w:r w:rsidR="00517BD3" w:rsidRPr="000952EC">
        <w:rPr>
          <w:rFonts w:ascii="SchoolBookC" w:hAnsi="SchoolBookC"/>
          <w:sz w:val="24"/>
          <w:szCs w:val="24"/>
          <w:lang w:val="uk-UA"/>
        </w:rPr>
        <w:t xml:space="preserve"> широких</w:t>
      </w:r>
      <w:r w:rsidR="004A0A11" w:rsidRPr="000952EC">
        <w:rPr>
          <w:rFonts w:ascii="SchoolBookC" w:hAnsi="SchoolBookC"/>
          <w:sz w:val="24"/>
          <w:szCs w:val="24"/>
          <w:lang w:val="uk-UA"/>
        </w:rPr>
        <w:t>, а</w:t>
      </w:r>
      <w:r w:rsidR="00517BD3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4A0A11" w:rsidRPr="000952EC">
        <w:rPr>
          <w:rFonts w:ascii="SchoolBookC" w:hAnsi="SchoolBookC"/>
          <w:sz w:val="24"/>
          <w:szCs w:val="24"/>
          <w:lang w:val="uk-UA"/>
        </w:rPr>
        <w:t>зона</w:t>
      </w:r>
      <w:r w:rsidR="001721F2" w:rsidRPr="000952EC">
        <w:rPr>
          <w:rFonts w:ascii="SchoolBookC" w:hAnsi="SchoolBookC"/>
          <w:sz w:val="24"/>
          <w:szCs w:val="24"/>
          <w:lang w:val="uk-UA"/>
        </w:rPr>
        <w:t xml:space="preserve"> існування гістерези </w:t>
      </w:r>
      <w:r w:rsidR="004A0A11" w:rsidRPr="000952EC">
        <w:rPr>
          <w:rFonts w:ascii="SchoolBookC" w:hAnsi="SchoolBookC"/>
          <w:sz w:val="24"/>
          <w:szCs w:val="24"/>
          <w:lang w:val="uk-UA"/>
        </w:rPr>
        <w:t>такого</w:t>
      </w:r>
      <w:r w:rsidR="001721F2" w:rsidRPr="000952EC">
        <w:rPr>
          <w:rFonts w:ascii="SchoolBookC" w:hAnsi="SchoolBookC"/>
          <w:sz w:val="24"/>
          <w:szCs w:val="24"/>
          <w:lang w:val="uk-UA"/>
        </w:rPr>
        <w:t xml:space="preserve"> переходу розширюється зі зменшенням енергії зчеплення </w:t>
      </w:r>
      <w:r w:rsidR="004F5AE0" w:rsidRPr="000952EC">
        <w:rPr>
          <w:rFonts w:ascii="SchoolBookC" w:hAnsi="SchoolBookC"/>
          <w:sz w:val="24"/>
          <w:szCs w:val="24"/>
          <w:lang w:val="uk-UA"/>
        </w:rPr>
        <w:t>мезофази</w:t>
      </w:r>
      <w:r w:rsidR="001721F2" w:rsidRPr="000952EC">
        <w:rPr>
          <w:rFonts w:ascii="SchoolBookC" w:hAnsi="SchoolBookC"/>
          <w:sz w:val="24"/>
          <w:szCs w:val="24"/>
          <w:lang w:val="uk-UA"/>
        </w:rPr>
        <w:t xml:space="preserve"> з поверхнею.</w:t>
      </w:r>
    </w:p>
    <w:p w:rsidR="00B560CB" w:rsidRPr="000952EC" w:rsidRDefault="00724127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Практичн</w:t>
      </w:r>
      <w:r w:rsidR="00AB6025" w:rsidRPr="000952EC">
        <w:rPr>
          <w:rFonts w:ascii="SchoolBookC" w:hAnsi="SchoolBookC"/>
          <w:sz w:val="24"/>
          <w:szCs w:val="24"/>
          <w:lang w:val="uk-UA"/>
        </w:rPr>
        <w:t>а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AB6025" w:rsidRPr="000952EC">
        <w:rPr>
          <w:rFonts w:ascii="SchoolBookC" w:hAnsi="SchoolBookC"/>
          <w:sz w:val="24"/>
          <w:szCs w:val="24"/>
          <w:lang w:val="uk-UA"/>
        </w:rPr>
        <w:t>стійність</w:t>
      </w:r>
      <w:r w:rsidR="001721F2" w:rsidRPr="000952EC">
        <w:rPr>
          <w:rFonts w:ascii="SchoolBookC" w:hAnsi="SchoolBookC"/>
          <w:sz w:val="24"/>
          <w:szCs w:val="24"/>
          <w:lang w:val="uk-UA"/>
        </w:rPr>
        <w:t xml:space="preserve"> запропонованої </w:t>
      </w:r>
      <w:r w:rsidR="006A6399" w:rsidRPr="000952EC">
        <w:rPr>
          <w:rFonts w:ascii="SchoolBookC" w:hAnsi="SchoolBookC"/>
          <w:sz w:val="24"/>
          <w:szCs w:val="24"/>
          <w:lang w:val="uk-UA"/>
        </w:rPr>
        <w:t xml:space="preserve">тут </w:t>
      </w:r>
      <w:r w:rsidR="00753787" w:rsidRPr="000952EC">
        <w:rPr>
          <w:rFonts w:ascii="SchoolBookC" w:hAnsi="SchoolBookC"/>
          <w:sz w:val="24"/>
          <w:szCs w:val="24"/>
          <w:lang w:val="uk-UA"/>
        </w:rPr>
        <w:t xml:space="preserve">феноменологічної </w:t>
      </w:r>
      <w:r w:rsidR="001721F2" w:rsidRPr="000952EC">
        <w:rPr>
          <w:rFonts w:ascii="SchoolBookC" w:hAnsi="SchoolBookC"/>
          <w:sz w:val="24"/>
          <w:szCs w:val="24"/>
          <w:lang w:val="uk-UA"/>
        </w:rPr>
        <w:t xml:space="preserve">теорії </w:t>
      </w:r>
      <w:r w:rsidR="006A6399" w:rsidRPr="000952EC">
        <w:rPr>
          <w:rFonts w:ascii="SchoolBookC" w:hAnsi="SchoolBookC"/>
          <w:sz w:val="24"/>
          <w:szCs w:val="24"/>
          <w:lang w:val="uk-UA"/>
        </w:rPr>
        <w:t xml:space="preserve">полягає </w:t>
      </w:r>
      <w:r w:rsidR="001721F2" w:rsidRPr="000952EC">
        <w:rPr>
          <w:rFonts w:ascii="SchoolBookC" w:hAnsi="SchoolBookC"/>
          <w:sz w:val="24"/>
          <w:szCs w:val="24"/>
          <w:lang w:val="uk-UA"/>
        </w:rPr>
        <w:t>в т</w:t>
      </w:r>
      <w:r w:rsidR="00AB6025" w:rsidRPr="000952EC">
        <w:rPr>
          <w:rFonts w:ascii="SchoolBookC" w:hAnsi="SchoolBookC"/>
          <w:sz w:val="24"/>
          <w:szCs w:val="24"/>
          <w:lang w:val="uk-UA"/>
        </w:rPr>
        <w:t>ім</w:t>
      </w:r>
      <w:r w:rsidR="001721F2" w:rsidRPr="000952EC">
        <w:rPr>
          <w:rFonts w:ascii="SchoolBookC" w:hAnsi="SchoolBookC"/>
          <w:sz w:val="24"/>
          <w:szCs w:val="24"/>
          <w:lang w:val="uk-UA"/>
        </w:rPr>
        <w:t xml:space="preserve">, що </w:t>
      </w:r>
      <w:r w:rsidR="006A6399" w:rsidRPr="000952EC">
        <w:rPr>
          <w:rFonts w:ascii="SchoolBookC" w:hAnsi="SchoolBookC"/>
          <w:sz w:val="24"/>
          <w:szCs w:val="24"/>
          <w:lang w:val="uk-UA"/>
        </w:rPr>
        <w:t>за нею можна</w:t>
      </w:r>
      <w:r w:rsidR="00182A49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0D470C" w:rsidRPr="000952EC">
        <w:rPr>
          <w:rFonts w:ascii="SchoolBookC" w:hAnsi="SchoolBookC"/>
          <w:sz w:val="24"/>
          <w:szCs w:val="24"/>
          <w:lang w:val="uk-UA"/>
        </w:rPr>
        <w:t xml:space="preserve">було б </w:t>
      </w:r>
      <w:r w:rsidR="00182A49" w:rsidRPr="000952EC">
        <w:rPr>
          <w:rFonts w:ascii="SchoolBookC" w:hAnsi="SchoolBookC"/>
          <w:sz w:val="24"/>
          <w:szCs w:val="24"/>
          <w:lang w:val="uk-UA"/>
        </w:rPr>
        <w:t>для</w:t>
      </w:r>
      <w:r w:rsidR="002C322D" w:rsidRPr="000952EC">
        <w:rPr>
          <w:rFonts w:ascii="SchoolBookC" w:hAnsi="SchoolBookC"/>
          <w:sz w:val="24"/>
          <w:szCs w:val="24"/>
          <w:lang w:val="uk-UA"/>
        </w:rPr>
        <w:t xml:space="preserve"> реально</w:t>
      </w:r>
      <w:r w:rsidR="004F5AE0" w:rsidRPr="000952EC">
        <w:rPr>
          <w:rFonts w:ascii="SchoolBookC" w:hAnsi="SchoolBookC"/>
          <w:sz w:val="24"/>
          <w:szCs w:val="24"/>
          <w:lang w:val="uk-UA"/>
        </w:rPr>
        <w:t>ї</w:t>
      </w:r>
      <w:r w:rsidR="00182A49" w:rsidRPr="000952EC">
        <w:rPr>
          <w:rFonts w:ascii="SchoolBookC" w:hAnsi="SchoolBookC"/>
          <w:sz w:val="24"/>
          <w:szCs w:val="24"/>
          <w:lang w:val="uk-UA"/>
        </w:rPr>
        <w:t xml:space="preserve"> нематично</w:t>
      </w:r>
      <w:r w:rsidR="004F5AE0" w:rsidRPr="000952EC">
        <w:rPr>
          <w:rFonts w:ascii="SchoolBookC" w:hAnsi="SchoolBookC"/>
          <w:sz w:val="24"/>
          <w:szCs w:val="24"/>
          <w:lang w:val="uk-UA"/>
        </w:rPr>
        <w:t>ї</w:t>
      </w:r>
      <w:r w:rsidR="00182A49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4F5AE0" w:rsidRPr="000952EC">
        <w:rPr>
          <w:rFonts w:ascii="SchoolBookC" w:hAnsi="SchoolBookC"/>
          <w:sz w:val="24"/>
          <w:szCs w:val="24"/>
          <w:lang w:val="uk-UA"/>
        </w:rPr>
        <w:t>мезофази</w:t>
      </w:r>
      <w:r w:rsidR="002C322D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182A49" w:rsidRPr="000952EC">
        <w:rPr>
          <w:rFonts w:ascii="SchoolBookC" w:hAnsi="SchoolBookC"/>
          <w:sz w:val="24"/>
          <w:szCs w:val="24"/>
          <w:lang w:val="uk-UA"/>
        </w:rPr>
        <w:t xml:space="preserve">передбачити умови </w:t>
      </w:r>
      <w:r w:rsidR="006A6399" w:rsidRPr="000952EC">
        <w:rPr>
          <w:rFonts w:ascii="SchoolBookC" w:hAnsi="SchoolBookC"/>
          <w:sz w:val="24"/>
          <w:szCs w:val="24"/>
          <w:lang w:val="uk-UA"/>
        </w:rPr>
        <w:t>спостереження</w:t>
      </w:r>
      <w:r w:rsidR="002C322D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AB6025" w:rsidRPr="000952EC">
        <w:rPr>
          <w:rFonts w:ascii="SchoolBookC" w:hAnsi="SchoolBookC"/>
          <w:sz w:val="24"/>
          <w:szCs w:val="24"/>
          <w:lang w:val="uk-UA"/>
        </w:rPr>
        <w:t>й</w:t>
      </w:r>
      <w:r w:rsidR="00182A49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6A6399" w:rsidRPr="000952EC">
        <w:rPr>
          <w:rFonts w:ascii="SchoolBookC" w:hAnsi="SchoolBookC"/>
          <w:sz w:val="24"/>
          <w:szCs w:val="24"/>
          <w:lang w:val="uk-UA"/>
        </w:rPr>
        <w:t>оцінити</w:t>
      </w:r>
      <w:r w:rsidR="00182A49" w:rsidRPr="000952EC">
        <w:rPr>
          <w:rFonts w:ascii="SchoolBookC" w:hAnsi="SchoolBookC"/>
          <w:sz w:val="24"/>
          <w:szCs w:val="24"/>
          <w:lang w:val="uk-UA"/>
        </w:rPr>
        <w:t xml:space="preserve"> параметри гістерези Фредерікс</w:t>
      </w:r>
      <w:r w:rsidR="002A6D82" w:rsidRPr="000952EC">
        <w:rPr>
          <w:rFonts w:ascii="SchoolBookC" w:hAnsi="SchoolBookC"/>
          <w:sz w:val="24"/>
          <w:szCs w:val="24"/>
          <w:lang w:val="uk-UA"/>
        </w:rPr>
        <w:t>ового переходу</w:t>
      </w:r>
      <w:r w:rsidR="00182A49" w:rsidRPr="000952EC">
        <w:rPr>
          <w:rFonts w:ascii="SchoolBookC" w:hAnsi="SchoolBookC"/>
          <w:sz w:val="24"/>
          <w:szCs w:val="24"/>
          <w:lang w:val="uk-UA"/>
        </w:rPr>
        <w:t xml:space="preserve"> в світловому </w:t>
      </w:r>
      <w:r w:rsidR="0041303C" w:rsidRPr="000952EC">
        <w:rPr>
          <w:rFonts w:ascii="SchoolBookC" w:hAnsi="SchoolBookC"/>
          <w:sz w:val="24"/>
          <w:szCs w:val="24"/>
          <w:lang w:val="uk-UA"/>
        </w:rPr>
        <w:t>жмуту</w:t>
      </w:r>
      <w:r w:rsidR="00182A49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2A6D82" w:rsidRPr="000952EC">
        <w:rPr>
          <w:rFonts w:ascii="SchoolBookC" w:hAnsi="SchoolBookC"/>
          <w:sz w:val="24"/>
          <w:szCs w:val="24"/>
          <w:lang w:val="uk-UA"/>
        </w:rPr>
        <w:t>і</w:t>
      </w:r>
      <w:r w:rsidR="00182A49" w:rsidRPr="000952EC">
        <w:rPr>
          <w:rFonts w:ascii="SchoolBookC" w:hAnsi="SchoolBookC"/>
          <w:sz w:val="24"/>
          <w:szCs w:val="24"/>
          <w:lang w:val="uk-UA"/>
        </w:rPr>
        <w:t xml:space="preserve">з </w:t>
      </w:r>
      <w:r w:rsidR="002A6D82" w:rsidRPr="000952EC">
        <w:rPr>
          <w:rFonts w:ascii="SchoolBookC" w:hAnsi="SchoolBookC"/>
          <w:sz w:val="24"/>
          <w:szCs w:val="24"/>
          <w:lang w:val="uk-UA"/>
        </w:rPr>
        <w:t>заданим</w:t>
      </w:r>
      <w:r w:rsidR="00182A49" w:rsidRPr="000952EC">
        <w:rPr>
          <w:rFonts w:ascii="SchoolBookC" w:hAnsi="SchoolBookC"/>
          <w:sz w:val="24"/>
          <w:szCs w:val="24"/>
          <w:lang w:val="uk-UA"/>
        </w:rPr>
        <w:t xml:space="preserve"> просторовим розподілом інтенсивност</w:t>
      </w:r>
      <w:r w:rsidR="002A6D82" w:rsidRPr="000952EC">
        <w:rPr>
          <w:rFonts w:ascii="SchoolBookC" w:hAnsi="SchoolBookC"/>
          <w:sz w:val="24"/>
          <w:szCs w:val="24"/>
          <w:lang w:val="uk-UA"/>
        </w:rPr>
        <w:t>и</w:t>
      </w:r>
      <w:r w:rsidR="00A65902" w:rsidRPr="000952EC">
        <w:rPr>
          <w:rFonts w:ascii="SchoolBookC" w:hAnsi="SchoolBookC"/>
          <w:sz w:val="24"/>
          <w:szCs w:val="24"/>
          <w:lang w:val="uk-UA"/>
        </w:rPr>
        <w:t>.</w:t>
      </w:r>
      <w:r w:rsidR="00BC47CE" w:rsidRPr="000952EC">
        <w:rPr>
          <w:rFonts w:ascii="SchoolBookC" w:hAnsi="SchoolBookC"/>
          <w:sz w:val="24"/>
          <w:szCs w:val="24"/>
          <w:lang w:val="uk-UA"/>
        </w:rPr>
        <w:t xml:space="preserve"> Тому п</w:t>
      </w:r>
      <w:r w:rsidR="00BC47CE" w:rsidRPr="000952EC">
        <w:rPr>
          <w:rFonts w:ascii="SchoolBookC" w:hAnsi="SchoolBookC"/>
          <w:sz w:val="24"/>
          <w:szCs w:val="24"/>
          <w:lang w:val="uk-UA"/>
        </w:rPr>
        <w:t>е</w:t>
      </w:r>
      <w:r w:rsidR="00BC47CE" w:rsidRPr="000952EC">
        <w:rPr>
          <w:rFonts w:ascii="SchoolBookC" w:hAnsi="SchoolBookC"/>
          <w:sz w:val="24"/>
          <w:szCs w:val="24"/>
          <w:lang w:val="uk-UA"/>
        </w:rPr>
        <w:t>релічені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AB6025" w:rsidRPr="000952EC">
        <w:rPr>
          <w:rFonts w:ascii="SchoolBookC" w:hAnsi="SchoolBookC"/>
          <w:sz w:val="24"/>
          <w:szCs w:val="24"/>
          <w:lang w:val="uk-UA"/>
        </w:rPr>
        <w:t>вище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результати</w:t>
      </w:r>
      <w:r w:rsidR="00BC47CE" w:rsidRPr="000952EC">
        <w:rPr>
          <w:rFonts w:ascii="SchoolBookC" w:hAnsi="SchoolBookC"/>
          <w:sz w:val="24"/>
          <w:szCs w:val="24"/>
          <w:lang w:val="uk-UA"/>
        </w:rPr>
        <w:t xml:space="preserve"> розд</w:t>
      </w:r>
      <w:r w:rsidR="00C803D6" w:rsidRPr="000952EC">
        <w:rPr>
          <w:rFonts w:ascii="SchoolBookC" w:hAnsi="SchoolBookC"/>
          <w:sz w:val="24"/>
          <w:szCs w:val="24"/>
          <w:lang w:val="uk-UA"/>
        </w:rPr>
        <w:t>.</w:t>
      </w:r>
      <w:r w:rsidR="000D470C" w:rsidRPr="000952EC">
        <w:rPr>
          <w:rFonts w:ascii="SchoolBookC" w:hAnsi="SchoolBookC"/>
          <w:sz w:val="24"/>
          <w:szCs w:val="24"/>
          <w:lang w:val="uk-UA"/>
        </w:rPr>
        <w:t xml:space="preserve"> 3</w:t>
      </w:r>
      <w:r w:rsidR="00BC47CE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4B393F" w:rsidRPr="000952EC">
        <w:rPr>
          <w:rFonts w:ascii="SchoolBookC" w:hAnsi="SchoolBookC"/>
          <w:sz w:val="24"/>
          <w:szCs w:val="24"/>
          <w:lang w:val="uk-UA"/>
        </w:rPr>
        <w:t>дисертації</w:t>
      </w:r>
      <w:r w:rsidR="00BC47CE" w:rsidRPr="000952EC">
        <w:rPr>
          <w:rFonts w:ascii="SchoolBookC" w:hAnsi="SchoolBookC"/>
          <w:sz w:val="24"/>
          <w:szCs w:val="24"/>
          <w:lang w:val="uk-UA"/>
        </w:rPr>
        <w:t xml:space="preserve"> пана М. Ф. Леднея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AB6025" w:rsidRPr="000952EC">
        <w:rPr>
          <w:rFonts w:ascii="SchoolBookC" w:hAnsi="SchoolBookC"/>
          <w:sz w:val="24"/>
          <w:szCs w:val="24"/>
          <w:lang w:val="uk-UA"/>
        </w:rPr>
        <w:t>варті</w:t>
      </w:r>
      <w:r w:rsidR="00276C10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4B393F" w:rsidRPr="000952EC">
        <w:rPr>
          <w:rFonts w:ascii="SchoolBookC" w:hAnsi="SchoolBookC"/>
          <w:sz w:val="24"/>
          <w:szCs w:val="24"/>
          <w:lang w:val="uk-UA"/>
        </w:rPr>
        <w:t>уваг</w:t>
      </w:r>
      <w:r w:rsidR="00276C10" w:rsidRPr="000952EC">
        <w:rPr>
          <w:rFonts w:ascii="SchoolBookC" w:hAnsi="SchoolBookC"/>
          <w:sz w:val="24"/>
          <w:szCs w:val="24"/>
          <w:lang w:val="uk-UA"/>
        </w:rPr>
        <w:t>и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ек</w:t>
      </w:r>
      <w:r w:rsidR="004B393F" w:rsidRPr="000952EC">
        <w:rPr>
          <w:rFonts w:ascii="SchoolBookC" w:hAnsi="SchoolBookC"/>
          <w:sz w:val="24"/>
          <w:szCs w:val="24"/>
          <w:lang w:val="uk-UA"/>
        </w:rPr>
        <w:t>с</w:t>
      </w:r>
      <w:r w:rsidR="004B393F" w:rsidRPr="000952EC">
        <w:rPr>
          <w:rFonts w:ascii="SchoolBookC" w:hAnsi="SchoolBookC"/>
          <w:sz w:val="24"/>
          <w:szCs w:val="24"/>
          <w:lang w:val="uk-UA"/>
        </w:rPr>
        <w:t>периментаторів.</w:t>
      </w:r>
    </w:p>
    <w:p w:rsidR="004B393F" w:rsidRPr="000952EC" w:rsidRDefault="000D470C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i/>
          <w:sz w:val="24"/>
          <w:szCs w:val="24"/>
          <w:lang w:val="uk-UA"/>
        </w:rPr>
        <w:t>Натомість маю за</w:t>
      </w:r>
      <w:r w:rsidR="0082515A" w:rsidRPr="000952EC">
        <w:rPr>
          <w:rFonts w:ascii="SchoolBookC" w:hAnsi="SchoolBookC"/>
          <w:i/>
          <w:sz w:val="24"/>
          <w:szCs w:val="24"/>
          <w:lang w:val="uk-UA"/>
        </w:rPr>
        <w:t>уважити</w:t>
      </w:r>
      <w:r w:rsidR="0082515A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82515A" w:rsidRPr="003628BF">
        <w:rPr>
          <w:rFonts w:ascii="SchoolBookC" w:hAnsi="SchoolBookC"/>
          <w:color w:val="0000FF"/>
          <w:sz w:val="24"/>
          <w:szCs w:val="24"/>
          <w:lang w:val="uk-UA"/>
        </w:rPr>
        <w:t>з приводу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неповнот</w:t>
      </w:r>
      <w:r w:rsidR="0082515A" w:rsidRPr="003628BF">
        <w:rPr>
          <w:rFonts w:ascii="SchoolBookC" w:hAnsi="SchoolBookC"/>
          <w:color w:val="0000FF"/>
          <w:sz w:val="24"/>
          <w:szCs w:val="24"/>
          <w:lang w:val="uk-UA"/>
        </w:rPr>
        <w:t>и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виконаного модельного розгляду в тому сенсі, що</w:t>
      </w:r>
      <w:r w:rsidR="00190D09" w:rsidRPr="003628BF">
        <w:rPr>
          <w:rFonts w:ascii="SchoolBookC" w:hAnsi="SchoolBookC"/>
          <w:color w:val="0000FF"/>
          <w:sz w:val="24"/>
          <w:szCs w:val="24"/>
          <w:lang w:val="uk-UA"/>
        </w:rPr>
        <w:t>,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м</w:t>
      </w:r>
      <w:r w:rsidR="0026299B" w:rsidRPr="003628BF">
        <w:rPr>
          <w:rFonts w:ascii="SchoolBookC" w:hAnsi="SchoolBookC"/>
          <w:color w:val="0000FF"/>
          <w:sz w:val="24"/>
          <w:szCs w:val="24"/>
          <w:lang w:val="uk-UA"/>
        </w:rPr>
        <w:t>абуть</w:t>
      </w:r>
      <w:r w:rsidR="00AD4888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26299B" w:rsidRPr="003628BF">
        <w:rPr>
          <w:rFonts w:ascii="SchoolBookC" w:hAnsi="SchoolBookC"/>
          <w:color w:val="0000FF"/>
          <w:sz w:val="24"/>
          <w:szCs w:val="24"/>
          <w:lang w:val="uk-UA"/>
        </w:rPr>
        <w:t>через</w:t>
      </w:r>
      <w:r w:rsidR="00AD4888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складність аналітичн</w:t>
      </w:r>
      <w:r w:rsidR="0026299B" w:rsidRPr="003628BF">
        <w:rPr>
          <w:rFonts w:ascii="SchoolBookC" w:hAnsi="SchoolBookC"/>
          <w:color w:val="0000FF"/>
          <w:sz w:val="24"/>
          <w:szCs w:val="24"/>
          <w:lang w:val="uk-UA"/>
        </w:rPr>
        <w:t>ого</w:t>
      </w:r>
      <w:r w:rsidR="00AD4888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опису</w:t>
      </w:r>
      <w:r w:rsidR="00190D09" w:rsidRPr="003628BF">
        <w:rPr>
          <w:rFonts w:ascii="SchoolBookC" w:hAnsi="SchoolBookC"/>
          <w:color w:val="0000FF"/>
          <w:sz w:val="24"/>
          <w:szCs w:val="24"/>
          <w:lang w:val="uk-UA"/>
        </w:rPr>
        <w:t>,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26299B" w:rsidRPr="003628BF">
        <w:rPr>
          <w:rFonts w:ascii="SchoolBookC" w:hAnsi="SchoolBookC"/>
          <w:color w:val="0000FF"/>
          <w:sz w:val="24"/>
          <w:szCs w:val="24"/>
          <w:lang w:val="uk-UA"/>
        </w:rPr>
        <w:t>тут</w:t>
      </w:r>
      <w:r w:rsidR="00AD4888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ро</w:t>
      </w:r>
      <w:r w:rsidR="00AD4888" w:rsidRPr="003628BF">
        <w:rPr>
          <w:rFonts w:ascii="SchoolBookC" w:hAnsi="SchoolBookC"/>
          <w:color w:val="0000FF"/>
          <w:sz w:val="24"/>
          <w:szCs w:val="24"/>
          <w:lang w:val="uk-UA"/>
        </w:rPr>
        <w:t>з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раховано</w:t>
      </w:r>
      <w:r w:rsidR="00C6176A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26299B" w:rsidRPr="003628BF">
        <w:rPr>
          <w:rFonts w:ascii="SchoolBookC" w:hAnsi="SchoolBookC"/>
          <w:color w:val="0000FF"/>
          <w:sz w:val="24"/>
          <w:szCs w:val="24"/>
          <w:lang w:val="uk-UA"/>
        </w:rPr>
        <w:t>взаємочин</w:t>
      </w:r>
      <w:r w:rsidR="007A7B0A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A737CE" w:rsidRPr="003628BF">
        <w:rPr>
          <w:rFonts w:ascii="SchoolBookC" w:hAnsi="SchoolBookC"/>
          <w:color w:val="0000FF"/>
          <w:sz w:val="24"/>
          <w:szCs w:val="24"/>
          <w:lang w:val="uk-UA"/>
        </w:rPr>
        <w:t>комірки нематика</w:t>
      </w:r>
      <w:r w:rsidR="0026299B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з</w:t>
      </w:r>
      <w:r w:rsidR="007A7B0A" w:rsidRPr="003628BF">
        <w:rPr>
          <w:rFonts w:ascii="SchoolBookC" w:hAnsi="SchoolBookC"/>
          <w:color w:val="0000FF"/>
          <w:sz w:val="24"/>
          <w:szCs w:val="24"/>
          <w:lang w:val="uk-UA"/>
        </w:rPr>
        <w:t>і</w:t>
      </w:r>
      <w:r w:rsidR="0026299B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C6176A" w:rsidRPr="003628BF">
        <w:rPr>
          <w:rFonts w:ascii="SchoolBookC" w:hAnsi="SchoolBookC"/>
          <w:color w:val="0000FF"/>
          <w:sz w:val="24"/>
          <w:szCs w:val="24"/>
          <w:lang w:val="uk-UA"/>
        </w:rPr>
        <w:t>світлов</w:t>
      </w:r>
      <w:r w:rsidR="0026299B" w:rsidRPr="003628BF">
        <w:rPr>
          <w:rFonts w:ascii="SchoolBookC" w:hAnsi="SchoolBookC"/>
          <w:color w:val="0000FF"/>
          <w:sz w:val="24"/>
          <w:szCs w:val="24"/>
          <w:lang w:val="uk-UA"/>
        </w:rPr>
        <w:t>ими</w:t>
      </w:r>
      <w:r w:rsidR="00C6176A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41303C" w:rsidRPr="003628BF">
        <w:rPr>
          <w:rFonts w:ascii="SchoolBookC" w:hAnsi="SchoolBookC"/>
          <w:color w:val="0000FF"/>
          <w:sz w:val="24"/>
          <w:szCs w:val="24"/>
          <w:lang w:val="uk-UA"/>
        </w:rPr>
        <w:t>жмут</w:t>
      </w:r>
      <w:r w:rsidR="0026299B" w:rsidRPr="003628BF">
        <w:rPr>
          <w:rFonts w:ascii="SchoolBookC" w:hAnsi="SchoolBookC"/>
          <w:color w:val="0000FF"/>
          <w:sz w:val="24"/>
          <w:szCs w:val="24"/>
          <w:lang w:val="uk-UA"/>
        </w:rPr>
        <w:t>ам</w:t>
      </w:r>
      <w:r w:rsidR="00C6176A" w:rsidRPr="003628BF">
        <w:rPr>
          <w:rFonts w:ascii="SchoolBookC" w:hAnsi="SchoolBookC"/>
          <w:color w:val="0000FF"/>
          <w:sz w:val="24"/>
          <w:szCs w:val="24"/>
          <w:lang w:val="uk-UA"/>
        </w:rPr>
        <w:t>и</w:t>
      </w:r>
      <w:r w:rsidR="00AD4888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26299B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з </w:t>
      </w:r>
      <w:r w:rsidR="00AD4888" w:rsidRPr="003628BF">
        <w:rPr>
          <w:rFonts w:ascii="SchoolBookC" w:hAnsi="SchoolBookC"/>
          <w:color w:val="0000FF"/>
          <w:sz w:val="24"/>
          <w:szCs w:val="24"/>
          <w:lang w:val="uk-UA"/>
        </w:rPr>
        <w:t>дещо ідеаліз</w:t>
      </w:r>
      <w:r w:rsidR="00AD4888" w:rsidRPr="003628BF">
        <w:rPr>
          <w:rFonts w:ascii="SchoolBookC" w:hAnsi="SchoolBookC"/>
          <w:color w:val="0000FF"/>
          <w:sz w:val="24"/>
          <w:szCs w:val="24"/>
          <w:lang w:val="uk-UA"/>
        </w:rPr>
        <w:t>о</w:t>
      </w:r>
      <w:r w:rsidR="00AD4888" w:rsidRPr="003628BF">
        <w:rPr>
          <w:rFonts w:ascii="SchoolBookC" w:hAnsi="SchoolBookC"/>
          <w:color w:val="0000FF"/>
          <w:sz w:val="24"/>
          <w:szCs w:val="24"/>
          <w:lang w:val="uk-UA"/>
        </w:rPr>
        <w:t>ван</w:t>
      </w:r>
      <w:r w:rsidR="0026299B" w:rsidRPr="003628BF">
        <w:rPr>
          <w:rFonts w:ascii="SchoolBookC" w:hAnsi="SchoolBookC"/>
          <w:color w:val="0000FF"/>
          <w:sz w:val="24"/>
          <w:szCs w:val="24"/>
          <w:lang w:val="uk-UA"/>
        </w:rPr>
        <w:t>ими за</w:t>
      </w:r>
      <w:r w:rsidR="00AD4888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форм</w:t>
      </w:r>
      <w:r w:rsidR="0026299B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ою перерізами та розподілами інтенсивности </w:t>
      </w:r>
      <w:r w:rsidR="00FD6226" w:rsidRPr="003628BF">
        <w:rPr>
          <w:rFonts w:ascii="SchoolBookC" w:hAnsi="SchoolBookC"/>
          <w:color w:val="0000FF"/>
          <w:sz w:val="24"/>
          <w:szCs w:val="24"/>
          <w:lang w:val="uk-UA"/>
        </w:rPr>
        <w:t>по</w:t>
      </w:r>
      <w:r w:rsidR="0026299B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них</w:t>
      </w:r>
      <w:r w:rsidR="00AD4888" w:rsidRPr="003628BF">
        <w:rPr>
          <w:rFonts w:ascii="SchoolBookC" w:hAnsi="SchoolBookC"/>
          <w:color w:val="0000FF"/>
          <w:sz w:val="24"/>
          <w:szCs w:val="24"/>
          <w:lang w:val="uk-UA"/>
        </w:rPr>
        <w:t>. Як на м</w:t>
      </w:r>
      <w:r w:rsidR="0026299B" w:rsidRPr="003628BF">
        <w:rPr>
          <w:rFonts w:ascii="SchoolBookC" w:hAnsi="SchoolBookC"/>
          <w:color w:val="0000FF"/>
          <w:sz w:val="24"/>
          <w:szCs w:val="24"/>
          <w:lang w:val="uk-UA"/>
        </w:rPr>
        <w:t>е</w:t>
      </w:r>
      <w:r w:rsidR="0026299B" w:rsidRPr="003628BF">
        <w:rPr>
          <w:rFonts w:ascii="SchoolBookC" w:hAnsi="SchoolBookC"/>
          <w:color w:val="0000FF"/>
          <w:sz w:val="24"/>
          <w:szCs w:val="24"/>
          <w:lang w:val="uk-UA"/>
        </w:rPr>
        <w:t>не,</w:t>
      </w:r>
      <w:r w:rsidR="00AD4888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32194C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варто було б </w:t>
      </w:r>
      <w:r w:rsidR="00FD6226" w:rsidRPr="003628BF">
        <w:rPr>
          <w:rFonts w:ascii="SchoolBookC" w:hAnsi="SchoolBookC"/>
          <w:color w:val="0000FF"/>
          <w:sz w:val="24"/>
          <w:szCs w:val="24"/>
          <w:lang w:val="uk-UA"/>
        </w:rPr>
        <w:t>розглянути</w:t>
      </w:r>
      <w:r w:rsidR="0032194C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9E2006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цікаву </w:t>
      </w:r>
      <w:r w:rsidR="00FD6226" w:rsidRPr="003628BF">
        <w:rPr>
          <w:rFonts w:ascii="SchoolBookC" w:hAnsi="SchoolBookC"/>
          <w:color w:val="0000FF"/>
          <w:sz w:val="24"/>
          <w:szCs w:val="24"/>
          <w:lang w:val="uk-UA"/>
        </w:rPr>
        <w:t>проблему</w:t>
      </w:r>
      <w:r w:rsidR="0032194C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світлоіндукованого Фредерікс</w:t>
      </w:r>
      <w:r w:rsidR="00FD6226" w:rsidRPr="003628BF">
        <w:rPr>
          <w:rFonts w:ascii="SchoolBookC" w:hAnsi="SchoolBookC"/>
          <w:color w:val="0000FF"/>
          <w:sz w:val="24"/>
          <w:szCs w:val="24"/>
          <w:lang w:val="uk-UA"/>
        </w:rPr>
        <w:t>ового переходу</w:t>
      </w:r>
      <w:r w:rsidR="0032194C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FD6226" w:rsidRPr="003628BF">
        <w:rPr>
          <w:rFonts w:ascii="SchoolBookC" w:hAnsi="SchoolBookC"/>
          <w:color w:val="0000FF"/>
          <w:sz w:val="24"/>
          <w:szCs w:val="24"/>
          <w:lang w:val="uk-UA"/>
        </w:rPr>
        <w:t>для</w:t>
      </w:r>
      <w:r w:rsidR="0032194C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FD6226" w:rsidRPr="003628BF">
        <w:rPr>
          <w:rFonts w:ascii="SchoolBookC" w:hAnsi="SchoolBookC"/>
          <w:color w:val="0000FF"/>
          <w:sz w:val="24"/>
          <w:szCs w:val="24"/>
          <w:lang w:val="uk-UA"/>
        </w:rPr>
        <w:t>більш</w:t>
      </w:r>
      <w:r w:rsidR="0032194C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AD4888" w:rsidRPr="003628BF">
        <w:rPr>
          <w:rFonts w:ascii="SchoolBookC" w:hAnsi="SchoolBookC"/>
          <w:color w:val="0000FF"/>
          <w:sz w:val="24"/>
          <w:szCs w:val="24"/>
          <w:lang w:val="uk-UA"/>
        </w:rPr>
        <w:t>реал</w:t>
      </w:r>
      <w:r w:rsidR="00FD6226" w:rsidRPr="003628BF">
        <w:rPr>
          <w:rFonts w:ascii="SchoolBookC" w:hAnsi="SchoolBookC"/>
          <w:color w:val="0000FF"/>
          <w:sz w:val="24"/>
          <w:szCs w:val="24"/>
          <w:lang w:val="uk-UA"/>
        </w:rPr>
        <w:t>істичного</w:t>
      </w:r>
      <w:r w:rsidR="00562AE2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випадку</w:t>
      </w:r>
      <w:r w:rsidR="00AD4888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світлового </w:t>
      </w:r>
      <w:r w:rsidR="0041303C" w:rsidRPr="003628BF">
        <w:rPr>
          <w:rFonts w:ascii="SchoolBookC" w:hAnsi="SchoolBookC"/>
          <w:color w:val="0000FF"/>
          <w:sz w:val="24"/>
          <w:szCs w:val="24"/>
          <w:lang w:val="uk-UA"/>
        </w:rPr>
        <w:t>жмут</w:t>
      </w:r>
      <w:r w:rsidR="00AD4888" w:rsidRPr="003628BF">
        <w:rPr>
          <w:rFonts w:ascii="SchoolBookC" w:hAnsi="SchoolBookC"/>
          <w:color w:val="0000FF"/>
          <w:sz w:val="24"/>
          <w:szCs w:val="24"/>
          <w:lang w:val="uk-UA"/>
        </w:rPr>
        <w:t>а з</w:t>
      </w:r>
      <w:r w:rsidR="00FD6226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нормальним</w:t>
      </w:r>
      <w:r w:rsidR="00AD4888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FD6226" w:rsidRPr="003628BF">
        <w:rPr>
          <w:rFonts w:ascii="SchoolBookC" w:hAnsi="SchoolBookC"/>
          <w:color w:val="0000FF"/>
          <w:sz w:val="24"/>
          <w:szCs w:val="24"/>
          <w:lang w:val="uk-UA"/>
        </w:rPr>
        <w:t>(</w:t>
      </w:r>
      <w:r w:rsidR="00D814E4" w:rsidRPr="003628BF">
        <w:rPr>
          <w:rFonts w:ascii="SchoolBookC" w:hAnsi="SchoolBookC"/>
          <w:color w:val="0000FF"/>
          <w:sz w:val="24"/>
          <w:szCs w:val="24"/>
          <w:lang w:val="uk-UA"/>
        </w:rPr>
        <w:t>то</w:t>
      </w:r>
      <w:r w:rsidR="00D814E4" w:rsidRPr="003628BF">
        <w:rPr>
          <w:rFonts w:ascii="SchoolBookC" w:hAnsi="SchoolBookC"/>
          <w:color w:val="0000FF"/>
          <w:sz w:val="24"/>
          <w:szCs w:val="24"/>
          <w:lang w:val="uk-UA"/>
        </w:rPr>
        <w:t>б</w:t>
      </w:r>
      <w:r w:rsidR="00D814E4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то </w:t>
      </w:r>
      <w:r w:rsidR="00FD6226" w:rsidRPr="003628BF">
        <w:rPr>
          <w:rFonts w:ascii="SchoolBookC" w:hAnsi="SchoolBookC"/>
          <w:color w:val="0000FF"/>
          <w:sz w:val="24"/>
          <w:szCs w:val="24"/>
          <w:lang w:val="uk-UA"/>
        </w:rPr>
        <w:t>Ґ</w:t>
      </w:r>
      <w:r w:rsidR="00AD4888" w:rsidRPr="003628BF">
        <w:rPr>
          <w:rFonts w:ascii="SchoolBookC" w:hAnsi="SchoolBookC"/>
          <w:color w:val="0000FF"/>
          <w:sz w:val="24"/>
          <w:szCs w:val="24"/>
          <w:lang w:val="uk-UA"/>
        </w:rPr>
        <w:t>аусовим</w:t>
      </w:r>
      <w:r w:rsidR="00FD6226" w:rsidRPr="003628BF">
        <w:rPr>
          <w:rFonts w:ascii="SchoolBookC" w:hAnsi="SchoolBookC"/>
          <w:color w:val="0000FF"/>
          <w:sz w:val="24"/>
          <w:szCs w:val="24"/>
          <w:lang w:val="uk-UA"/>
        </w:rPr>
        <w:t>)</w:t>
      </w:r>
      <w:r w:rsidR="00AD4888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розподілом інтенсивност</w:t>
      </w:r>
      <w:r w:rsidR="00FD6226" w:rsidRPr="003628BF">
        <w:rPr>
          <w:rFonts w:ascii="SchoolBookC" w:hAnsi="SchoolBookC"/>
          <w:color w:val="0000FF"/>
          <w:sz w:val="24"/>
          <w:szCs w:val="24"/>
          <w:lang w:val="uk-UA"/>
        </w:rPr>
        <w:t>и</w:t>
      </w:r>
      <w:r w:rsidR="00AD4888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FD6226" w:rsidRPr="003628BF">
        <w:rPr>
          <w:rFonts w:ascii="SchoolBookC" w:hAnsi="SchoolBookC"/>
          <w:color w:val="0000FF"/>
          <w:sz w:val="24"/>
          <w:szCs w:val="24"/>
          <w:lang w:val="uk-UA"/>
        </w:rPr>
        <w:t>у</w:t>
      </w:r>
      <w:r w:rsidR="00AD4888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поперечному перерізі</w:t>
      </w:r>
      <w:r w:rsidR="00FD6226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хоча б</w:t>
      </w:r>
      <w:r w:rsidR="00AD4888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чис</w:t>
      </w:r>
      <w:r w:rsidR="007A7B0A" w:rsidRPr="003628BF">
        <w:rPr>
          <w:rFonts w:ascii="SchoolBookC" w:hAnsi="SchoolBookC"/>
          <w:color w:val="0000FF"/>
          <w:sz w:val="24"/>
          <w:szCs w:val="24"/>
          <w:lang w:val="uk-UA"/>
        </w:rPr>
        <w:t>ельним</w:t>
      </w:r>
      <w:r w:rsidR="00AD4888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моделювання</w:t>
      </w:r>
      <w:r w:rsidR="007A7B0A" w:rsidRPr="003628BF">
        <w:rPr>
          <w:rFonts w:ascii="SchoolBookC" w:hAnsi="SchoolBookC"/>
          <w:color w:val="0000FF"/>
          <w:sz w:val="24"/>
          <w:szCs w:val="24"/>
          <w:lang w:val="uk-UA"/>
        </w:rPr>
        <w:t>м</w:t>
      </w:r>
      <w:r w:rsidR="00AD4888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. </w:t>
      </w:r>
      <w:r w:rsidR="00A737CE" w:rsidRPr="003628BF">
        <w:rPr>
          <w:rFonts w:ascii="SchoolBookC" w:hAnsi="SchoolBookC"/>
          <w:color w:val="0000FF"/>
          <w:sz w:val="24"/>
          <w:szCs w:val="24"/>
          <w:lang w:val="uk-UA"/>
        </w:rPr>
        <w:t>(</w:t>
      </w:r>
      <w:r w:rsidR="00753787" w:rsidRPr="003628BF">
        <w:rPr>
          <w:rFonts w:ascii="SchoolBookC" w:hAnsi="SchoolBookC"/>
          <w:color w:val="0000FF"/>
          <w:sz w:val="24"/>
          <w:szCs w:val="24"/>
          <w:lang w:val="uk-UA"/>
        </w:rPr>
        <w:t>Н</w:t>
      </w:r>
      <w:r w:rsidR="007A7B0A" w:rsidRPr="003628BF">
        <w:rPr>
          <w:rFonts w:ascii="SchoolBookC" w:hAnsi="SchoolBookC"/>
          <w:color w:val="0000FF"/>
          <w:sz w:val="24"/>
          <w:szCs w:val="24"/>
          <w:lang w:val="uk-UA"/>
        </w:rPr>
        <w:t>адію</w:t>
      </w:r>
      <w:r w:rsidR="00753787" w:rsidRPr="003628BF">
        <w:rPr>
          <w:rFonts w:ascii="SchoolBookC" w:hAnsi="SchoolBookC"/>
          <w:color w:val="0000FF"/>
          <w:sz w:val="24"/>
          <w:szCs w:val="24"/>
          <w:lang w:val="uk-UA"/>
        </w:rPr>
        <w:t>ся</w:t>
      </w:r>
      <w:r w:rsidR="007A7B0A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, що </w:t>
      </w:r>
      <w:r w:rsidR="00AD4888" w:rsidRPr="003628BF">
        <w:rPr>
          <w:rFonts w:ascii="SchoolBookC" w:hAnsi="SchoolBookC"/>
          <w:color w:val="0000FF"/>
          <w:sz w:val="24"/>
          <w:szCs w:val="24"/>
          <w:lang w:val="uk-UA"/>
        </w:rPr>
        <w:t>ні</w:t>
      </w:r>
      <w:r w:rsidR="007A7B0A" w:rsidRPr="003628BF">
        <w:rPr>
          <w:rFonts w:ascii="SchoolBookC" w:hAnsi="SchoolBookC"/>
          <w:color w:val="0000FF"/>
          <w:sz w:val="24"/>
          <w:szCs w:val="24"/>
          <w:lang w:val="uk-UA"/>
        </w:rPr>
        <w:t>що не ст</w:t>
      </w:r>
      <w:r w:rsidR="00753787" w:rsidRPr="003628BF">
        <w:rPr>
          <w:rFonts w:ascii="SchoolBookC" w:hAnsi="SchoolBookC"/>
          <w:color w:val="0000FF"/>
          <w:sz w:val="24"/>
          <w:szCs w:val="24"/>
          <w:lang w:val="uk-UA"/>
        </w:rPr>
        <w:t>ане</w:t>
      </w:r>
      <w:r w:rsidR="00AD4888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7A7B0A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на </w:t>
      </w:r>
      <w:r w:rsidR="00AD4888" w:rsidRPr="003628BF">
        <w:rPr>
          <w:rFonts w:ascii="SchoolBookC" w:hAnsi="SchoolBookC"/>
          <w:color w:val="0000FF"/>
          <w:sz w:val="24"/>
          <w:szCs w:val="24"/>
          <w:lang w:val="uk-UA"/>
        </w:rPr>
        <w:t>перепон</w:t>
      </w:r>
      <w:r w:rsidR="007A7B0A" w:rsidRPr="003628BF">
        <w:rPr>
          <w:rFonts w:ascii="SchoolBookC" w:hAnsi="SchoolBookC"/>
          <w:color w:val="0000FF"/>
          <w:sz w:val="24"/>
          <w:szCs w:val="24"/>
          <w:lang w:val="uk-UA"/>
        </w:rPr>
        <w:t>і такому способу</w:t>
      </w:r>
      <w:r w:rsidR="00AD4888" w:rsidRPr="003628BF">
        <w:rPr>
          <w:rFonts w:ascii="SchoolBookC" w:hAnsi="SchoolBookC"/>
          <w:color w:val="0000FF"/>
          <w:sz w:val="24"/>
          <w:szCs w:val="24"/>
          <w:lang w:val="uk-UA"/>
        </w:rPr>
        <w:t>.</w:t>
      </w:r>
      <w:r w:rsidR="00A737CE" w:rsidRPr="003628BF">
        <w:rPr>
          <w:rFonts w:ascii="SchoolBookC" w:hAnsi="SchoolBookC"/>
          <w:color w:val="0000FF"/>
          <w:sz w:val="24"/>
          <w:szCs w:val="24"/>
          <w:lang w:val="uk-UA"/>
        </w:rPr>
        <w:t>) Крім того, як і стосовно розд</w:t>
      </w:r>
      <w:r w:rsidR="00C803D6" w:rsidRPr="003628BF">
        <w:rPr>
          <w:rFonts w:ascii="SchoolBookC" w:hAnsi="SchoolBookC"/>
          <w:color w:val="0000FF"/>
          <w:sz w:val="24"/>
          <w:szCs w:val="24"/>
          <w:lang w:val="uk-UA"/>
        </w:rPr>
        <w:t>.</w:t>
      </w:r>
      <w:r w:rsidR="00A737CE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2, </w:t>
      </w:r>
      <w:r w:rsidR="00A737CE" w:rsidRPr="003628BF">
        <w:rPr>
          <w:rFonts w:ascii="SchoolBookC" w:hAnsi="SchoolBookC"/>
          <w:i/>
          <w:color w:val="0000FF"/>
          <w:sz w:val="24"/>
          <w:szCs w:val="24"/>
          <w:lang w:val="uk-UA"/>
        </w:rPr>
        <w:t>маю за</w:t>
      </w:r>
      <w:r w:rsidR="00762EE1" w:rsidRPr="003628BF">
        <w:rPr>
          <w:rFonts w:ascii="SchoolBookC" w:hAnsi="SchoolBookC"/>
          <w:i/>
          <w:color w:val="0000FF"/>
          <w:sz w:val="24"/>
          <w:szCs w:val="24"/>
          <w:lang w:val="uk-UA"/>
        </w:rPr>
        <w:t>уваж</w:t>
      </w:r>
      <w:r w:rsidR="00A737CE" w:rsidRPr="003628BF">
        <w:rPr>
          <w:rFonts w:ascii="SchoolBookC" w:hAnsi="SchoolBookC"/>
          <w:i/>
          <w:color w:val="0000FF"/>
          <w:sz w:val="24"/>
          <w:szCs w:val="24"/>
          <w:lang w:val="uk-UA"/>
        </w:rPr>
        <w:t>ити</w:t>
      </w:r>
      <w:r w:rsidR="00A737CE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, що </w:t>
      </w:r>
      <w:r w:rsidR="00762EE1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й </w:t>
      </w:r>
      <w:r w:rsidR="00A737CE" w:rsidRPr="003628BF">
        <w:rPr>
          <w:rFonts w:ascii="SchoolBookC" w:hAnsi="SchoolBookC"/>
          <w:color w:val="0000FF"/>
          <w:sz w:val="24"/>
          <w:szCs w:val="24"/>
          <w:lang w:val="uk-UA"/>
        </w:rPr>
        <w:t>тут розгляд</w:t>
      </w:r>
      <w:r w:rsidR="0083501D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6241C2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порогового </w:t>
      </w:r>
      <w:r w:rsidR="0083501D" w:rsidRPr="003628BF">
        <w:rPr>
          <w:rFonts w:ascii="SchoolBookC" w:hAnsi="SchoolBookC"/>
          <w:color w:val="0000FF"/>
          <w:sz w:val="24"/>
          <w:szCs w:val="24"/>
          <w:lang w:val="uk-UA"/>
        </w:rPr>
        <w:t>Фр</w:t>
      </w:r>
      <w:r w:rsidR="0083501D" w:rsidRPr="003628BF">
        <w:rPr>
          <w:rFonts w:ascii="SchoolBookC" w:hAnsi="SchoolBookC"/>
          <w:color w:val="0000FF"/>
          <w:sz w:val="24"/>
          <w:szCs w:val="24"/>
          <w:lang w:val="uk-UA"/>
        </w:rPr>
        <w:t>е</w:t>
      </w:r>
      <w:r w:rsidR="0083501D" w:rsidRPr="003628BF">
        <w:rPr>
          <w:rFonts w:ascii="SchoolBookC" w:hAnsi="SchoolBookC"/>
          <w:color w:val="0000FF"/>
          <w:sz w:val="24"/>
          <w:szCs w:val="24"/>
          <w:lang w:val="uk-UA"/>
        </w:rPr>
        <w:t>деріксового переходу</w:t>
      </w:r>
      <w:r w:rsidR="00A737CE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виконано без врахування зазначених вище підповерхневих внесків у пружн</w:t>
      </w:r>
      <w:r w:rsidR="0083501D" w:rsidRPr="003628BF">
        <w:rPr>
          <w:rFonts w:ascii="SchoolBookC" w:hAnsi="SchoolBookC"/>
          <w:color w:val="0000FF"/>
          <w:sz w:val="24"/>
          <w:szCs w:val="24"/>
          <w:lang w:val="uk-UA"/>
        </w:rPr>
        <w:t>ій частині</w:t>
      </w:r>
      <w:r w:rsidR="00A737CE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вільн</w:t>
      </w:r>
      <w:r w:rsidR="0083501D" w:rsidRPr="003628BF">
        <w:rPr>
          <w:rFonts w:ascii="SchoolBookC" w:hAnsi="SchoolBookC"/>
          <w:color w:val="0000FF"/>
          <w:sz w:val="24"/>
          <w:szCs w:val="24"/>
          <w:lang w:val="uk-UA"/>
        </w:rPr>
        <w:t>ої</w:t>
      </w:r>
      <w:r w:rsidR="00A737CE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енергі</w:t>
      </w:r>
      <w:r w:rsidR="0083501D" w:rsidRPr="003628BF">
        <w:rPr>
          <w:rFonts w:ascii="SchoolBookC" w:hAnsi="SchoolBookC"/>
          <w:color w:val="0000FF"/>
          <w:sz w:val="24"/>
          <w:szCs w:val="24"/>
          <w:lang w:val="uk-UA"/>
        </w:rPr>
        <w:t>ї</w:t>
      </w:r>
      <w:r w:rsidR="00A737CE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комірки </w:t>
      </w:r>
      <w:r w:rsidR="002B0AE6" w:rsidRPr="003628BF">
        <w:rPr>
          <w:rFonts w:ascii="SchoolBookC" w:hAnsi="SchoolBookC"/>
          <w:color w:val="0000FF"/>
          <w:sz w:val="24"/>
          <w:szCs w:val="24"/>
          <w:lang w:val="uk-UA"/>
        </w:rPr>
        <w:t>н</w:t>
      </w:r>
      <w:r w:rsidR="002C70DE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ематика, а обґрунтування такого наближення не </w:t>
      </w:r>
      <w:r w:rsidR="00971C9C" w:rsidRPr="003628BF">
        <w:rPr>
          <w:rFonts w:ascii="SchoolBookC" w:hAnsi="SchoolBookC"/>
          <w:color w:val="0000FF"/>
          <w:sz w:val="24"/>
          <w:szCs w:val="24"/>
          <w:lang w:val="uk-UA"/>
        </w:rPr>
        <w:t>наведен</w:t>
      </w:r>
      <w:r w:rsidR="002C70DE" w:rsidRPr="003628BF">
        <w:rPr>
          <w:rFonts w:ascii="SchoolBookC" w:hAnsi="SchoolBookC"/>
          <w:color w:val="0000FF"/>
          <w:sz w:val="24"/>
          <w:szCs w:val="24"/>
          <w:lang w:val="uk-UA"/>
        </w:rPr>
        <w:t>о</w:t>
      </w:r>
      <w:r w:rsidR="00A737CE" w:rsidRPr="003628BF">
        <w:rPr>
          <w:rFonts w:ascii="SchoolBookC" w:hAnsi="SchoolBookC"/>
          <w:color w:val="0000FF"/>
          <w:sz w:val="24"/>
          <w:szCs w:val="24"/>
          <w:lang w:val="uk-UA"/>
        </w:rPr>
        <w:t>.</w:t>
      </w:r>
    </w:p>
    <w:p w:rsidR="003C2E42" w:rsidRPr="000952EC" w:rsidRDefault="00984CBE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У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4B393F" w:rsidRPr="000952EC">
        <w:rPr>
          <w:rFonts w:ascii="SchoolBookC" w:hAnsi="SchoolBookC"/>
          <w:bCs/>
          <w:i/>
          <w:sz w:val="24"/>
          <w:szCs w:val="24"/>
          <w:lang w:val="uk-UA"/>
        </w:rPr>
        <w:t>четвертому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розділі </w:t>
      </w:r>
      <w:r w:rsidR="00F465C7" w:rsidRPr="000952EC">
        <w:rPr>
          <w:rFonts w:ascii="SchoolBookC" w:hAnsi="SchoolBookC"/>
          <w:sz w:val="24"/>
          <w:szCs w:val="24"/>
          <w:lang w:val="uk-UA"/>
        </w:rPr>
        <w:t>дисертації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5E0CEA" w:rsidRPr="000952EC">
        <w:rPr>
          <w:rFonts w:ascii="SchoolBookC" w:hAnsi="SchoolBookC"/>
          <w:sz w:val="24"/>
          <w:szCs w:val="24"/>
          <w:lang w:val="uk-UA"/>
        </w:rPr>
        <w:t>дослідж</w:t>
      </w:r>
      <w:r w:rsidR="00872635" w:rsidRPr="000952EC">
        <w:rPr>
          <w:rFonts w:ascii="SchoolBookC" w:hAnsi="SchoolBookC"/>
          <w:sz w:val="24"/>
          <w:szCs w:val="24"/>
          <w:lang w:val="uk-UA"/>
        </w:rPr>
        <w:t>ено</w:t>
      </w:r>
      <w:r w:rsidR="005E0CEA" w:rsidRPr="000952EC">
        <w:rPr>
          <w:rFonts w:ascii="SchoolBookC" w:hAnsi="SchoolBookC"/>
          <w:sz w:val="24"/>
          <w:szCs w:val="24"/>
          <w:lang w:val="uk-UA"/>
        </w:rPr>
        <w:t xml:space="preserve"> вплив періодичност</w:t>
      </w:r>
      <w:r w:rsidR="00872635" w:rsidRPr="000952EC">
        <w:rPr>
          <w:rFonts w:ascii="SchoolBookC" w:hAnsi="SchoolBookC"/>
          <w:sz w:val="24"/>
          <w:szCs w:val="24"/>
          <w:lang w:val="uk-UA"/>
        </w:rPr>
        <w:t>и прост</w:t>
      </w:r>
      <w:r w:rsidR="00872635" w:rsidRPr="000952EC">
        <w:rPr>
          <w:rFonts w:ascii="SchoolBookC" w:hAnsi="SchoolBookC"/>
          <w:sz w:val="24"/>
          <w:szCs w:val="24"/>
          <w:lang w:val="uk-UA"/>
        </w:rPr>
        <w:t>о</w:t>
      </w:r>
      <w:r w:rsidR="00872635" w:rsidRPr="000952EC">
        <w:rPr>
          <w:rFonts w:ascii="SchoolBookC" w:hAnsi="SchoolBookC"/>
          <w:sz w:val="24"/>
          <w:szCs w:val="24"/>
          <w:lang w:val="uk-UA"/>
        </w:rPr>
        <w:t>рового розподілу</w:t>
      </w:r>
      <w:r w:rsidR="005E0CEA" w:rsidRPr="000952EC">
        <w:rPr>
          <w:rFonts w:ascii="SchoolBookC" w:hAnsi="SchoolBookC"/>
          <w:sz w:val="24"/>
          <w:szCs w:val="24"/>
          <w:lang w:val="uk-UA"/>
        </w:rPr>
        <w:t xml:space="preserve"> енергії зчеплення нематично</w:t>
      </w:r>
      <w:r w:rsidR="00750BB8" w:rsidRPr="000952EC">
        <w:rPr>
          <w:rFonts w:ascii="SchoolBookC" w:hAnsi="SchoolBookC"/>
          <w:sz w:val="24"/>
          <w:szCs w:val="24"/>
          <w:lang w:val="uk-UA"/>
        </w:rPr>
        <w:t>ї</w:t>
      </w:r>
      <w:r w:rsidR="005E0CEA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50BB8" w:rsidRPr="000952EC">
        <w:rPr>
          <w:rFonts w:ascii="SchoolBookC" w:hAnsi="SchoolBookC"/>
          <w:sz w:val="24"/>
          <w:szCs w:val="24"/>
          <w:lang w:val="uk-UA"/>
        </w:rPr>
        <w:t>мезофази</w:t>
      </w:r>
      <w:r w:rsidR="005E0CEA" w:rsidRPr="000952EC">
        <w:rPr>
          <w:rFonts w:ascii="SchoolBookC" w:hAnsi="SchoolBookC"/>
          <w:sz w:val="24"/>
          <w:szCs w:val="24"/>
          <w:lang w:val="uk-UA"/>
        </w:rPr>
        <w:t xml:space="preserve"> з поверхнею комірки на порогову орієнтаційну нестійкість директора в статичному електричному</w:t>
      </w:r>
      <w:r w:rsidR="00872635" w:rsidRPr="000952EC">
        <w:rPr>
          <w:rFonts w:ascii="SchoolBookC" w:hAnsi="SchoolBookC"/>
          <w:sz w:val="24"/>
          <w:szCs w:val="24"/>
          <w:lang w:val="uk-UA"/>
        </w:rPr>
        <w:t xml:space="preserve"> полі</w:t>
      </w:r>
      <w:r w:rsidR="005E0CEA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BB215A" w:rsidRPr="000952EC">
        <w:rPr>
          <w:rFonts w:ascii="SchoolBookC" w:hAnsi="SchoolBookC"/>
          <w:sz w:val="24"/>
          <w:szCs w:val="24"/>
          <w:lang w:val="uk-UA"/>
        </w:rPr>
        <w:t>чи то</w:t>
      </w:r>
      <w:r w:rsidR="005E0CEA" w:rsidRPr="000952EC">
        <w:rPr>
          <w:rFonts w:ascii="SchoolBookC" w:hAnsi="SchoolBookC"/>
          <w:sz w:val="24"/>
          <w:szCs w:val="24"/>
          <w:lang w:val="uk-UA"/>
        </w:rPr>
        <w:t xml:space="preserve"> світловому з просторово</w:t>
      </w:r>
      <w:r w:rsidR="00124E65" w:rsidRPr="000952EC">
        <w:rPr>
          <w:rFonts w:ascii="SchoolBookC" w:hAnsi="SchoolBookC"/>
          <w:sz w:val="24"/>
          <w:szCs w:val="24"/>
          <w:lang w:val="uk-UA"/>
        </w:rPr>
        <w:t>-</w:t>
      </w:r>
      <w:r w:rsidR="005E0CEA" w:rsidRPr="000952EC">
        <w:rPr>
          <w:rFonts w:ascii="SchoolBookC" w:hAnsi="SchoolBookC"/>
          <w:sz w:val="24"/>
          <w:szCs w:val="24"/>
          <w:lang w:val="uk-UA"/>
        </w:rPr>
        <w:t>модульованою інтенсивністю.</w:t>
      </w:r>
    </w:p>
    <w:p w:rsidR="00442BB5" w:rsidRPr="000952EC" w:rsidRDefault="003C2E42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У першій частині розділу р</w:t>
      </w:r>
      <w:r w:rsidR="00F432C4" w:rsidRPr="000952EC">
        <w:rPr>
          <w:rFonts w:ascii="SchoolBookC" w:hAnsi="SchoolBookC"/>
          <w:sz w:val="24"/>
          <w:szCs w:val="24"/>
          <w:lang w:val="uk-UA"/>
        </w:rPr>
        <w:t xml:space="preserve">озглянуто </w:t>
      </w:r>
      <w:r w:rsidR="005E302E">
        <w:rPr>
          <w:rFonts w:ascii="SchoolBookC" w:hAnsi="SchoolBookC"/>
          <w:sz w:val="24"/>
          <w:szCs w:val="24"/>
          <w:lang w:val="uk-UA"/>
        </w:rPr>
        <w:t>плян</w:t>
      </w:r>
      <w:r w:rsidR="00F432C4" w:rsidRPr="000952EC">
        <w:rPr>
          <w:rFonts w:ascii="SchoolBookC" w:hAnsi="SchoolBookC"/>
          <w:sz w:val="24"/>
          <w:szCs w:val="24"/>
          <w:lang w:val="uk-UA"/>
        </w:rPr>
        <w:t>ар-гомеотропний пороговий Фр</w:t>
      </w:r>
      <w:r w:rsidR="00F432C4" w:rsidRPr="000952EC">
        <w:rPr>
          <w:rFonts w:ascii="SchoolBookC" w:hAnsi="SchoolBookC"/>
          <w:sz w:val="24"/>
          <w:szCs w:val="24"/>
          <w:lang w:val="uk-UA"/>
        </w:rPr>
        <w:t>е</w:t>
      </w:r>
      <w:r w:rsidR="00F432C4" w:rsidRPr="000952EC">
        <w:rPr>
          <w:rFonts w:ascii="SchoolBookC" w:hAnsi="SchoolBookC"/>
          <w:sz w:val="24"/>
          <w:szCs w:val="24"/>
          <w:lang w:val="uk-UA"/>
        </w:rPr>
        <w:t>дерікс</w:t>
      </w:r>
      <w:r w:rsidR="00E42209" w:rsidRPr="000952EC">
        <w:rPr>
          <w:rFonts w:ascii="SchoolBookC" w:hAnsi="SchoolBookC"/>
          <w:sz w:val="24"/>
          <w:szCs w:val="24"/>
          <w:lang w:val="uk-UA"/>
        </w:rPr>
        <w:t>ів перехід</w:t>
      </w:r>
      <w:r w:rsidR="00F432C4" w:rsidRPr="000952EC">
        <w:rPr>
          <w:rFonts w:ascii="SchoolBookC" w:hAnsi="SchoolBookC"/>
          <w:sz w:val="24"/>
          <w:szCs w:val="24"/>
          <w:lang w:val="uk-UA"/>
        </w:rPr>
        <w:t xml:space="preserve"> в комірці нематично</w:t>
      </w:r>
      <w:r w:rsidR="00750BB8" w:rsidRPr="000952EC">
        <w:rPr>
          <w:rFonts w:ascii="SchoolBookC" w:hAnsi="SchoolBookC"/>
          <w:sz w:val="24"/>
          <w:szCs w:val="24"/>
          <w:lang w:val="uk-UA"/>
        </w:rPr>
        <w:t>ї</w:t>
      </w:r>
      <w:r w:rsidR="00F432C4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50BB8" w:rsidRPr="000952EC">
        <w:rPr>
          <w:rFonts w:ascii="SchoolBookC" w:hAnsi="SchoolBookC"/>
          <w:sz w:val="24"/>
          <w:szCs w:val="24"/>
          <w:lang w:val="uk-UA"/>
        </w:rPr>
        <w:t>мезофази</w:t>
      </w:r>
      <w:r w:rsidR="00E42209" w:rsidRPr="000952EC">
        <w:rPr>
          <w:rFonts w:ascii="SchoolBookC" w:hAnsi="SchoolBookC"/>
          <w:sz w:val="24"/>
          <w:szCs w:val="24"/>
          <w:lang w:val="uk-UA"/>
        </w:rPr>
        <w:t>, зчепленої</w:t>
      </w:r>
      <w:r w:rsidR="00F432C4" w:rsidRPr="000952EC">
        <w:rPr>
          <w:rFonts w:ascii="SchoolBookC" w:hAnsi="SchoolBookC"/>
          <w:sz w:val="24"/>
          <w:szCs w:val="24"/>
          <w:lang w:val="uk-UA"/>
        </w:rPr>
        <w:t xml:space="preserve"> з</w:t>
      </w:r>
      <w:r w:rsidR="00E42209" w:rsidRPr="000952EC">
        <w:rPr>
          <w:rFonts w:ascii="SchoolBookC" w:hAnsi="SchoolBookC"/>
          <w:sz w:val="24"/>
          <w:szCs w:val="24"/>
          <w:lang w:val="uk-UA"/>
        </w:rPr>
        <w:t>а</w:t>
      </w:r>
      <w:r w:rsidR="00F432C4" w:rsidRPr="000952EC">
        <w:rPr>
          <w:rFonts w:ascii="SchoolBookC" w:hAnsi="SchoolBookC"/>
          <w:sz w:val="24"/>
          <w:szCs w:val="24"/>
          <w:lang w:val="uk-UA"/>
        </w:rPr>
        <w:t xml:space="preserve"> просторово-періодичн</w:t>
      </w:r>
      <w:r w:rsidR="00E42209" w:rsidRPr="000952EC">
        <w:rPr>
          <w:rFonts w:ascii="SchoolBookC" w:hAnsi="SchoolBookC"/>
          <w:sz w:val="24"/>
          <w:szCs w:val="24"/>
          <w:lang w:val="uk-UA"/>
        </w:rPr>
        <w:t>им розподілом</w:t>
      </w:r>
      <w:r w:rsidR="00F432C4" w:rsidRPr="000952EC">
        <w:rPr>
          <w:rFonts w:ascii="SchoolBookC" w:hAnsi="SchoolBookC"/>
          <w:sz w:val="24"/>
          <w:szCs w:val="24"/>
          <w:lang w:val="uk-UA"/>
        </w:rPr>
        <w:t xml:space="preserve"> енергі</w:t>
      </w:r>
      <w:r w:rsidR="00E42209" w:rsidRPr="000952EC">
        <w:rPr>
          <w:rFonts w:ascii="SchoolBookC" w:hAnsi="SchoolBookC"/>
          <w:sz w:val="24"/>
          <w:szCs w:val="24"/>
          <w:lang w:val="uk-UA"/>
        </w:rPr>
        <w:t>ї, у постійному електричному полі</w:t>
      </w:r>
      <w:r w:rsidR="00F432C4" w:rsidRPr="000952EC">
        <w:rPr>
          <w:rFonts w:ascii="SchoolBookC" w:hAnsi="SchoolBookC"/>
          <w:sz w:val="24"/>
          <w:szCs w:val="24"/>
          <w:lang w:val="uk-UA"/>
        </w:rPr>
        <w:t>.</w:t>
      </w:r>
      <w:r w:rsidR="004968D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E42209" w:rsidRPr="000952EC">
        <w:rPr>
          <w:rFonts w:ascii="SchoolBookC" w:hAnsi="SchoolBookC"/>
          <w:sz w:val="24"/>
          <w:szCs w:val="24"/>
          <w:lang w:val="uk-UA"/>
        </w:rPr>
        <w:t>Зад</w:t>
      </w:r>
      <w:r w:rsidR="004968DF" w:rsidRPr="000952EC">
        <w:rPr>
          <w:rFonts w:ascii="SchoolBookC" w:hAnsi="SchoolBookC"/>
          <w:sz w:val="24"/>
          <w:szCs w:val="24"/>
          <w:lang w:val="uk-UA"/>
        </w:rPr>
        <w:t>ля визн</w:t>
      </w:r>
      <w:r w:rsidR="004968DF" w:rsidRPr="000952EC">
        <w:rPr>
          <w:rFonts w:ascii="SchoolBookC" w:hAnsi="SchoolBookC"/>
          <w:sz w:val="24"/>
          <w:szCs w:val="24"/>
          <w:lang w:val="uk-UA"/>
        </w:rPr>
        <w:t>а</w:t>
      </w:r>
      <w:r w:rsidR="004968DF" w:rsidRPr="000952EC">
        <w:rPr>
          <w:rFonts w:ascii="SchoolBookC" w:hAnsi="SchoolBookC"/>
          <w:sz w:val="24"/>
          <w:szCs w:val="24"/>
          <w:lang w:val="uk-UA"/>
        </w:rPr>
        <w:t>чення порог</w:t>
      </w:r>
      <w:r w:rsidR="00E42209" w:rsidRPr="000952EC">
        <w:rPr>
          <w:rFonts w:ascii="SchoolBookC" w:hAnsi="SchoolBookC"/>
          <w:sz w:val="24"/>
          <w:szCs w:val="24"/>
          <w:lang w:val="uk-UA"/>
        </w:rPr>
        <w:t>у</w:t>
      </w:r>
      <w:r w:rsidR="004968D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E42209" w:rsidRPr="000952EC">
        <w:rPr>
          <w:rFonts w:ascii="SchoolBookC" w:hAnsi="SchoolBookC"/>
          <w:sz w:val="24"/>
          <w:szCs w:val="24"/>
          <w:lang w:val="uk-UA"/>
        </w:rPr>
        <w:t>такого переходу</w:t>
      </w:r>
      <w:r w:rsidR="004968DF" w:rsidRPr="000952EC">
        <w:rPr>
          <w:rFonts w:ascii="SchoolBookC" w:hAnsi="SchoolBookC"/>
          <w:sz w:val="24"/>
          <w:szCs w:val="24"/>
          <w:lang w:val="uk-UA"/>
        </w:rPr>
        <w:t xml:space="preserve"> розгля</w:t>
      </w:r>
      <w:r w:rsidR="00E37A9A" w:rsidRPr="000952EC">
        <w:rPr>
          <w:rFonts w:ascii="SchoolBookC" w:hAnsi="SchoolBookC"/>
          <w:sz w:val="24"/>
          <w:szCs w:val="24"/>
          <w:lang w:val="uk-UA"/>
        </w:rPr>
        <w:t>нуто</w:t>
      </w:r>
      <w:r w:rsidR="004968DF" w:rsidRPr="000952EC">
        <w:rPr>
          <w:rFonts w:ascii="SchoolBookC" w:hAnsi="SchoolBookC"/>
          <w:sz w:val="24"/>
          <w:szCs w:val="24"/>
          <w:lang w:val="uk-UA"/>
        </w:rPr>
        <w:t xml:space="preserve"> лінеаризовані вар</w:t>
      </w:r>
      <w:r w:rsidR="00882591" w:rsidRPr="000952EC">
        <w:rPr>
          <w:rFonts w:ascii="SchoolBookC" w:hAnsi="SchoolBookC"/>
          <w:sz w:val="24"/>
          <w:szCs w:val="24"/>
          <w:lang w:val="uk-UA"/>
        </w:rPr>
        <w:t>ія</w:t>
      </w:r>
      <w:r w:rsidR="004968DF" w:rsidRPr="000952EC">
        <w:rPr>
          <w:rFonts w:ascii="SchoolBookC" w:hAnsi="SchoolBookC"/>
          <w:sz w:val="24"/>
          <w:szCs w:val="24"/>
          <w:lang w:val="uk-UA"/>
        </w:rPr>
        <w:t xml:space="preserve">ційні рівняння, що </w:t>
      </w:r>
      <w:r w:rsidR="00482CC4" w:rsidRPr="000952EC">
        <w:rPr>
          <w:rFonts w:ascii="SchoolBookC" w:hAnsi="SchoolBookC"/>
          <w:sz w:val="24"/>
          <w:szCs w:val="24"/>
          <w:lang w:val="uk-UA"/>
        </w:rPr>
        <w:t>описують</w:t>
      </w:r>
      <w:r w:rsidR="004968DF" w:rsidRPr="000952EC">
        <w:rPr>
          <w:rFonts w:ascii="SchoolBookC" w:hAnsi="SchoolBookC"/>
          <w:sz w:val="24"/>
          <w:szCs w:val="24"/>
          <w:lang w:val="uk-UA"/>
        </w:rPr>
        <w:t xml:space="preserve"> непл</w:t>
      </w:r>
      <w:r w:rsidR="00E42209" w:rsidRPr="000952EC">
        <w:rPr>
          <w:rFonts w:ascii="SchoolBookC" w:hAnsi="SchoolBookC"/>
          <w:sz w:val="24"/>
          <w:szCs w:val="24"/>
          <w:lang w:val="uk-UA"/>
        </w:rPr>
        <w:t>а</w:t>
      </w:r>
      <w:r w:rsidR="004968DF" w:rsidRPr="000952EC">
        <w:rPr>
          <w:rFonts w:ascii="SchoolBookC" w:hAnsi="SchoolBookC"/>
          <w:sz w:val="24"/>
          <w:szCs w:val="24"/>
          <w:lang w:val="uk-UA"/>
        </w:rPr>
        <w:t xml:space="preserve">скі викривлення директора, </w:t>
      </w:r>
      <w:r w:rsidR="00E37A9A" w:rsidRPr="000952EC">
        <w:rPr>
          <w:rFonts w:ascii="SchoolBookC" w:hAnsi="SchoolBookC"/>
          <w:sz w:val="24"/>
          <w:szCs w:val="24"/>
          <w:lang w:val="uk-UA"/>
        </w:rPr>
        <w:t>але і</w:t>
      </w:r>
      <w:r w:rsidR="004968DF" w:rsidRPr="000952EC">
        <w:rPr>
          <w:rFonts w:ascii="SchoolBookC" w:hAnsi="SchoolBookC"/>
          <w:sz w:val="24"/>
          <w:szCs w:val="24"/>
          <w:lang w:val="uk-UA"/>
        </w:rPr>
        <w:t xml:space="preserve">з </w:t>
      </w:r>
      <w:r w:rsidR="004968DF" w:rsidRPr="000952EC">
        <w:rPr>
          <w:rFonts w:ascii="SchoolBookC" w:hAnsi="SchoolBookC"/>
          <w:sz w:val="24"/>
          <w:szCs w:val="24"/>
          <w:u w:val="single"/>
          <w:lang w:val="uk-UA"/>
        </w:rPr>
        <w:t>періодичними</w:t>
      </w:r>
      <w:r w:rsidR="004968D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D34C01" w:rsidRPr="000952EC">
        <w:rPr>
          <w:rFonts w:ascii="SchoolBookC" w:hAnsi="SchoolBookC"/>
          <w:sz w:val="24"/>
          <w:szCs w:val="24"/>
          <w:lang w:val="uk-UA"/>
        </w:rPr>
        <w:t>межовими</w:t>
      </w:r>
      <w:r w:rsidR="004968DF" w:rsidRPr="000952EC">
        <w:rPr>
          <w:rFonts w:ascii="SchoolBookC" w:hAnsi="SchoolBookC"/>
          <w:sz w:val="24"/>
          <w:szCs w:val="24"/>
          <w:lang w:val="uk-UA"/>
        </w:rPr>
        <w:t xml:space="preserve"> ум</w:t>
      </w:r>
      <w:r w:rsidR="004968DF" w:rsidRPr="000952EC">
        <w:rPr>
          <w:rFonts w:ascii="SchoolBookC" w:hAnsi="SchoolBookC"/>
          <w:sz w:val="24"/>
          <w:szCs w:val="24"/>
          <w:lang w:val="uk-UA"/>
        </w:rPr>
        <w:t>о</w:t>
      </w:r>
      <w:r w:rsidR="004968DF" w:rsidRPr="000952EC">
        <w:rPr>
          <w:rFonts w:ascii="SchoolBookC" w:hAnsi="SchoolBookC"/>
          <w:sz w:val="24"/>
          <w:szCs w:val="24"/>
          <w:lang w:val="uk-UA"/>
        </w:rPr>
        <w:t xml:space="preserve">вами </w:t>
      </w:r>
      <w:r w:rsidR="00482CC4" w:rsidRPr="000952EC">
        <w:rPr>
          <w:rFonts w:ascii="SchoolBookC" w:hAnsi="SchoolBookC"/>
          <w:sz w:val="24"/>
          <w:szCs w:val="24"/>
          <w:lang w:val="uk-UA"/>
        </w:rPr>
        <w:t>(п</w:t>
      </w:r>
      <w:r w:rsidR="004968DF" w:rsidRPr="000952EC">
        <w:rPr>
          <w:rFonts w:ascii="SchoolBookC" w:hAnsi="SchoolBookC"/>
          <w:sz w:val="24"/>
          <w:szCs w:val="24"/>
          <w:lang w:val="uk-UA"/>
        </w:rPr>
        <w:t xml:space="preserve">еріодичність </w:t>
      </w:r>
      <w:r w:rsidR="00482CC4" w:rsidRPr="000952EC">
        <w:rPr>
          <w:rFonts w:ascii="SchoolBookC" w:hAnsi="SchoolBookC"/>
          <w:sz w:val="24"/>
          <w:szCs w:val="24"/>
          <w:lang w:val="uk-UA"/>
        </w:rPr>
        <w:t>межових</w:t>
      </w:r>
      <w:r w:rsidR="004968DF" w:rsidRPr="000952EC">
        <w:rPr>
          <w:rFonts w:ascii="SchoolBookC" w:hAnsi="SchoolBookC"/>
          <w:sz w:val="24"/>
          <w:szCs w:val="24"/>
          <w:lang w:val="uk-UA"/>
        </w:rPr>
        <w:t xml:space="preserve"> умов врахов</w:t>
      </w:r>
      <w:r w:rsidR="00482CC4" w:rsidRPr="000952EC">
        <w:rPr>
          <w:rFonts w:ascii="SchoolBookC" w:hAnsi="SchoolBookC"/>
          <w:sz w:val="24"/>
          <w:szCs w:val="24"/>
          <w:lang w:val="uk-UA"/>
        </w:rPr>
        <w:t>ано</w:t>
      </w:r>
      <w:r w:rsidR="004968D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E42209" w:rsidRPr="000952EC">
        <w:rPr>
          <w:rFonts w:ascii="SchoolBookC" w:hAnsi="SchoolBookC"/>
          <w:sz w:val="24"/>
          <w:szCs w:val="24"/>
          <w:lang w:val="uk-UA"/>
        </w:rPr>
        <w:t>й у</w:t>
      </w:r>
      <w:r w:rsidR="004968DF" w:rsidRPr="000952EC">
        <w:rPr>
          <w:rFonts w:ascii="SchoolBookC" w:hAnsi="SchoolBookC"/>
          <w:sz w:val="24"/>
          <w:szCs w:val="24"/>
          <w:lang w:val="uk-UA"/>
        </w:rPr>
        <w:t xml:space="preserve"> періодичн</w:t>
      </w:r>
      <w:r w:rsidR="00707764" w:rsidRPr="000952EC">
        <w:rPr>
          <w:rFonts w:ascii="SchoolBookC" w:hAnsi="SchoolBookC"/>
          <w:sz w:val="24"/>
          <w:szCs w:val="24"/>
          <w:lang w:val="uk-UA"/>
        </w:rPr>
        <w:t>ості розподілу</w:t>
      </w:r>
      <w:r w:rsidR="004968D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E42209" w:rsidRPr="000952EC">
        <w:rPr>
          <w:rFonts w:ascii="SchoolBookC" w:hAnsi="SchoolBookC"/>
          <w:sz w:val="24"/>
          <w:szCs w:val="24"/>
          <w:lang w:val="uk-UA"/>
        </w:rPr>
        <w:t>пол</w:t>
      </w:r>
      <w:r w:rsidR="00E42209" w:rsidRPr="000952EC">
        <w:rPr>
          <w:rFonts w:ascii="SchoolBookC" w:hAnsi="SchoolBookC"/>
          <w:sz w:val="24"/>
          <w:szCs w:val="24"/>
          <w:lang w:val="uk-UA"/>
        </w:rPr>
        <w:t>я</w:t>
      </w:r>
      <w:r w:rsidR="00E42209" w:rsidRPr="000952EC">
        <w:rPr>
          <w:rFonts w:ascii="SchoolBookC" w:hAnsi="SchoolBookC"/>
          <w:sz w:val="24"/>
          <w:szCs w:val="24"/>
          <w:lang w:val="uk-UA"/>
        </w:rPr>
        <w:t xml:space="preserve">рнозалежної </w:t>
      </w:r>
      <w:r w:rsidR="004968DF" w:rsidRPr="000952EC">
        <w:rPr>
          <w:rFonts w:ascii="SchoolBookC" w:hAnsi="SchoolBookC"/>
          <w:sz w:val="24"/>
          <w:szCs w:val="24"/>
          <w:lang w:val="uk-UA"/>
        </w:rPr>
        <w:t xml:space="preserve">енергії зчеплення </w:t>
      </w:r>
      <w:r w:rsidR="00004874" w:rsidRPr="000952EC">
        <w:rPr>
          <w:rFonts w:ascii="SchoolBookC" w:hAnsi="SchoolBookC"/>
          <w:sz w:val="24"/>
          <w:szCs w:val="24"/>
          <w:lang w:val="uk-UA"/>
        </w:rPr>
        <w:t xml:space="preserve">нематика </w:t>
      </w:r>
      <w:r w:rsidR="004968DF" w:rsidRPr="000952EC">
        <w:rPr>
          <w:rFonts w:ascii="SchoolBookC" w:hAnsi="SchoolBookC"/>
          <w:sz w:val="24"/>
          <w:szCs w:val="24"/>
          <w:lang w:val="uk-UA"/>
        </w:rPr>
        <w:t>з поверхнею комірки</w:t>
      </w:r>
      <w:r w:rsidR="00657007" w:rsidRPr="000952EC">
        <w:rPr>
          <w:rFonts w:ascii="SchoolBookC" w:hAnsi="SchoolBookC"/>
          <w:sz w:val="24"/>
          <w:szCs w:val="24"/>
          <w:lang w:val="uk-UA"/>
        </w:rPr>
        <w:t xml:space="preserve"> по її довжині</w:t>
      </w:r>
      <w:r w:rsidR="00707764" w:rsidRPr="000952EC">
        <w:rPr>
          <w:rFonts w:ascii="SchoolBookC" w:hAnsi="SchoolBookC"/>
          <w:sz w:val="24"/>
          <w:szCs w:val="24"/>
          <w:lang w:val="uk-UA"/>
        </w:rPr>
        <w:t>)</w:t>
      </w:r>
      <w:r w:rsidR="004968DF" w:rsidRPr="000952EC">
        <w:rPr>
          <w:rFonts w:ascii="SchoolBookC" w:hAnsi="SchoolBookC"/>
          <w:sz w:val="24"/>
          <w:szCs w:val="24"/>
          <w:lang w:val="uk-UA"/>
        </w:rPr>
        <w:t xml:space="preserve">. </w:t>
      </w:r>
      <w:r w:rsidR="00D84F4D" w:rsidRPr="000952EC">
        <w:rPr>
          <w:rFonts w:ascii="SchoolBookC" w:hAnsi="SchoolBookC"/>
          <w:sz w:val="24"/>
          <w:szCs w:val="24"/>
          <w:lang w:val="uk-UA"/>
        </w:rPr>
        <w:t>При мал</w:t>
      </w:r>
      <w:r w:rsidR="004130E4" w:rsidRPr="000952EC">
        <w:rPr>
          <w:rFonts w:ascii="SchoolBookC" w:hAnsi="SchoolBookC"/>
          <w:sz w:val="24"/>
          <w:szCs w:val="24"/>
          <w:lang w:val="uk-UA"/>
        </w:rPr>
        <w:t>и</w:t>
      </w:r>
      <w:r w:rsidR="00D84F4D" w:rsidRPr="000952EC">
        <w:rPr>
          <w:rFonts w:ascii="SchoolBookC" w:hAnsi="SchoolBookC"/>
          <w:sz w:val="24"/>
          <w:szCs w:val="24"/>
          <w:lang w:val="uk-UA"/>
        </w:rPr>
        <w:t>х значен</w:t>
      </w:r>
      <w:r w:rsidR="004130E4" w:rsidRPr="000952EC">
        <w:rPr>
          <w:rFonts w:ascii="SchoolBookC" w:hAnsi="SchoolBookC"/>
          <w:sz w:val="24"/>
          <w:szCs w:val="24"/>
          <w:lang w:val="uk-UA"/>
        </w:rPr>
        <w:t>н</w:t>
      </w:r>
      <w:r w:rsidR="00D84F4D" w:rsidRPr="000952EC">
        <w:rPr>
          <w:rFonts w:ascii="SchoolBookC" w:hAnsi="SchoolBookC"/>
          <w:sz w:val="24"/>
          <w:szCs w:val="24"/>
          <w:lang w:val="uk-UA"/>
        </w:rPr>
        <w:t>ях ампл</w:t>
      </w:r>
      <w:r w:rsidR="004130E4" w:rsidRPr="000952EC">
        <w:rPr>
          <w:rFonts w:ascii="SchoolBookC" w:hAnsi="SchoolBookC"/>
          <w:sz w:val="24"/>
          <w:szCs w:val="24"/>
          <w:lang w:val="uk-UA"/>
        </w:rPr>
        <w:t>і</w:t>
      </w:r>
      <w:r w:rsidR="00D84F4D" w:rsidRPr="000952EC">
        <w:rPr>
          <w:rFonts w:ascii="SchoolBookC" w:hAnsi="SchoolBookC"/>
          <w:sz w:val="24"/>
          <w:szCs w:val="24"/>
          <w:lang w:val="uk-UA"/>
        </w:rPr>
        <w:t>туд</w:t>
      </w:r>
      <w:r w:rsidR="004130E4" w:rsidRPr="000952EC">
        <w:rPr>
          <w:rFonts w:ascii="SchoolBookC" w:hAnsi="SchoolBookC"/>
          <w:sz w:val="24"/>
          <w:szCs w:val="24"/>
          <w:lang w:val="uk-UA"/>
        </w:rPr>
        <w:t xml:space="preserve">и </w:t>
      </w:r>
      <w:r w:rsidR="00D84F4D" w:rsidRPr="000952EC">
        <w:rPr>
          <w:rFonts w:ascii="SchoolBookC" w:hAnsi="SchoolBookC"/>
          <w:sz w:val="24"/>
          <w:szCs w:val="24"/>
          <w:lang w:val="uk-UA"/>
        </w:rPr>
        <w:t>модуляц</w:t>
      </w:r>
      <w:r w:rsidR="004130E4" w:rsidRPr="000952EC">
        <w:rPr>
          <w:rFonts w:ascii="SchoolBookC" w:hAnsi="SchoolBookC"/>
          <w:sz w:val="24"/>
          <w:szCs w:val="24"/>
          <w:lang w:val="uk-UA"/>
        </w:rPr>
        <w:t>ії</w:t>
      </w:r>
      <w:r w:rsidR="00D84F4D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4130E4" w:rsidRPr="000952EC">
        <w:rPr>
          <w:rFonts w:ascii="SchoolBookC" w:hAnsi="SchoolBookC"/>
          <w:sz w:val="24"/>
          <w:szCs w:val="24"/>
          <w:lang w:val="uk-UA"/>
        </w:rPr>
        <w:t>е</w:t>
      </w:r>
      <w:r w:rsidR="00D84F4D" w:rsidRPr="000952EC">
        <w:rPr>
          <w:rFonts w:ascii="SchoolBookC" w:hAnsi="SchoolBookC"/>
          <w:sz w:val="24"/>
          <w:szCs w:val="24"/>
          <w:lang w:val="uk-UA"/>
        </w:rPr>
        <w:t>нерг</w:t>
      </w:r>
      <w:r w:rsidR="004130E4" w:rsidRPr="000952EC">
        <w:rPr>
          <w:rFonts w:ascii="SchoolBookC" w:hAnsi="SchoolBookC"/>
          <w:sz w:val="24"/>
          <w:szCs w:val="24"/>
          <w:lang w:val="uk-UA"/>
        </w:rPr>
        <w:t>ії</w:t>
      </w:r>
      <w:r w:rsidR="00D84F4D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4130E4" w:rsidRPr="000952EC">
        <w:rPr>
          <w:rFonts w:ascii="SchoolBookC" w:hAnsi="SchoolBookC"/>
          <w:sz w:val="24"/>
          <w:szCs w:val="24"/>
          <w:lang w:val="uk-UA"/>
        </w:rPr>
        <w:t>зч</w:t>
      </w:r>
      <w:r w:rsidR="00D84F4D" w:rsidRPr="000952EC">
        <w:rPr>
          <w:rFonts w:ascii="SchoolBookC" w:hAnsi="SchoolBookC"/>
          <w:sz w:val="24"/>
          <w:szCs w:val="24"/>
          <w:lang w:val="uk-UA"/>
        </w:rPr>
        <w:t>еплен</w:t>
      </w:r>
      <w:r w:rsidR="004130E4" w:rsidRPr="000952EC">
        <w:rPr>
          <w:rFonts w:ascii="SchoolBookC" w:hAnsi="SchoolBookC"/>
          <w:sz w:val="24"/>
          <w:szCs w:val="24"/>
          <w:lang w:val="uk-UA"/>
        </w:rPr>
        <w:t>н</w:t>
      </w:r>
      <w:r w:rsidR="00D84F4D" w:rsidRPr="000952EC">
        <w:rPr>
          <w:rFonts w:ascii="SchoolBookC" w:hAnsi="SchoolBookC"/>
          <w:sz w:val="24"/>
          <w:szCs w:val="24"/>
          <w:lang w:val="uk-UA"/>
        </w:rPr>
        <w:t xml:space="preserve">я </w:t>
      </w:r>
      <w:r w:rsidR="004130E4" w:rsidRPr="000952EC">
        <w:rPr>
          <w:rFonts w:ascii="SchoolBookC" w:hAnsi="SchoolBookC"/>
          <w:sz w:val="24"/>
          <w:szCs w:val="24"/>
          <w:lang w:val="uk-UA"/>
        </w:rPr>
        <w:t>о</w:t>
      </w:r>
      <w:r w:rsidR="00ED22B9" w:rsidRPr="000952EC">
        <w:rPr>
          <w:rFonts w:ascii="SchoolBookC" w:hAnsi="SchoolBookC"/>
          <w:sz w:val="24"/>
          <w:szCs w:val="24"/>
          <w:lang w:val="uk-UA"/>
        </w:rPr>
        <w:t>держ</w:t>
      </w:r>
      <w:r w:rsidR="004130E4" w:rsidRPr="000952EC">
        <w:rPr>
          <w:rFonts w:ascii="SchoolBookC" w:hAnsi="SchoolBookC"/>
          <w:sz w:val="24"/>
          <w:szCs w:val="24"/>
          <w:lang w:val="uk-UA"/>
        </w:rPr>
        <w:t>а</w:t>
      </w:r>
      <w:r w:rsidR="00D84F4D" w:rsidRPr="000952EC">
        <w:rPr>
          <w:rFonts w:ascii="SchoolBookC" w:hAnsi="SchoolBookC"/>
          <w:sz w:val="24"/>
          <w:szCs w:val="24"/>
          <w:lang w:val="uk-UA"/>
        </w:rPr>
        <w:t>но анал</w:t>
      </w:r>
      <w:r w:rsidR="004130E4" w:rsidRPr="000952EC">
        <w:rPr>
          <w:rFonts w:ascii="SchoolBookC" w:hAnsi="SchoolBookC"/>
          <w:sz w:val="24"/>
          <w:szCs w:val="24"/>
          <w:lang w:val="uk-UA"/>
        </w:rPr>
        <w:t>і</w:t>
      </w:r>
      <w:r w:rsidR="00D84F4D" w:rsidRPr="000952EC">
        <w:rPr>
          <w:rFonts w:ascii="SchoolBookC" w:hAnsi="SchoolBookC"/>
          <w:sz w:val="24"/>
          <w:szCs w:val="24"/>
          <w:lang w:val="uk-UA"/>
        </w:rPr>
        <w:t>т</w:t>
      </w:r>
      <w:r w:rsidR="00D84F4D" w:rsidRPr="000952EC">
        <w:rPr>
          <w:rFonts w:ascii="SchoolBookC" w:hAnsi="SchoolBookC"/>
          <w:sz w:val="24"/>
          <w:szCs w:val="24"/>
          <w:lang w:val="uk-UA"/>
        </w:rPr>
        <w:t>и</w:t>
      </w:r>
      <w:r w:rsidR="00D84F4D" w:rsidRPr="000952EC">
        <w:rPr>
          <w:rFonts w:ascii="SchoolBookC" w:hAnsi="SchoolBookC"/>
          <w:sz w:val="24"/>
          <w:szCs w:val="24"/>
          <w:lang w:val="uk-UA"/>
        </w:rPr>
        <w:t>ч</w:t>
      </w:r>
      <w:r w:rsidR="004130E4" w:rsidRPr="000952EC">
        <w:rPr>
          <w:rFonts w:ascii="SchoolBookC" w:hAnsi="SchoolBookC"/>
          <w:sz w:val="24"/>
          <w:szCs w:val="24"/>
          <w:lang w:val="uk-UA"/>
        </w:rPr>
        <w:t>ний</w:t>
      </w:r>
      <w:r w:rsidR="00D84F4D" w:rsidRPr="000952EC">
        <w:rPr>
          <w:rFonts w:ascii="SchoolBookC" w:hAnsi="SchoolBookC"/>
          <w:sz w:val="24"/>
          <w:szCs w:val="24"/>
          <w:lang w:val="uk-UA"/>
        </w:rPr>
        <w:t xml:space="preserve"> в</w:t>
      </w:r>
      <w:r w:rsidR="004130E4" w:rsidRPr="000952EC">
        <w:rPr>
          <w:rFonts w:ascii="SchoolBookC" w:hAnsi="SchoolBookC"/>
          <w:sz w:val="24"/>
          <w:szCs w:val="24"/>
          <w:lang w:val="uk-UA"/>
        </w:rPr>
        <w:t>и</w:t>
      </w:r>
      <w:r w:rsidR="00D84F4D" w:rsidRPr="000952EC">
        <w:rPr>
          <w:rFonts w:ascii="SchoolBookC" w:hAnsi="SchoolBookC"/>
          <w:sz w:val="24"/>
          <w:szCs w:val="24"/>
          <w:lang w:val="uk-UA"/>
        </w:rPr>
        <w:t>ра</w:t>
      </w:r>
      <w:r w:rsidR="004130E4" w:rsidRPr="000952EC">
        <w:rPr>
          <w:rFonts w:ascii="SchoolBookC" w:hAnsi="SchoolBookC"/>
          <w:sz w:val="24"/>
          <w:szCs w:val="24"/>
          <w:lang w:val="uk-UA"/>
        </w:rPr>
        <w:t>з</w:t>
      </w:r>
      <w:r w:rsidR="00D84F4D" w:rsidRPr="000952EC">
        <w:rPr>
          <w:rFonts w:ascii="SchoolBookC" w:hAnsi="SchoolBookC"/>
          <w:sz w:val="24"/>
          <w:szCs w:val="24"/>
          <w:lang w:val="uk-UA"/>
        </w:rPr>
        <w:t xml:space="preserve"> для</w:t>
      </w:r>
      <w:r w:rsidR="004130E4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07764" w:rsidRPr="000952EC">
        <w:rPr>
          <w:rFonts w:ascii="SchoolBookC" w:hAnsi="SchoolBookC"/>
          <w:sz w:val="24"/>
          <w:szCs w:val="24"/>
          <w:lang w:val="uk-UA"/>
        </w:rPr>
        <w:t>порогу</w:t>
      </w:r>
      <w:r w:rsidR="00D84F4D" w:rsidRPr="000952EC">
        <w:rPr>
          <w:rFonts w:ascii="SchoolBookC" w:hAnsi="SchoolBookC"/>
          <w:sz w:val="24"/>
          <w:szCs w:val="24"/>
          <w:lang w:val="uk-UA"/>
        </w:rPr>
        <w:t xml:space="preserve"> Фредер</w:t>
      </w:r>
      <w:r w:rsidR="004130E4" w:rsidRPr="000952EC">
        <w:rPr>
          <w:rFonts w:ascii="SchoolBookC" w:hAnsi="SchoolBookC"/>
          <w:sz w:val="24"/>
          <w:szCs w:val="24"/>
          <w:lang w:val="uk-UA"/>
        </w:rPr>
        <w:t>і</w:t>
      </w:r>
      <w:r w:rsidR="00D84F4D" w:rsidRPr="000952EC">
        <w:rPr>
          <w:rFonts w:ascii="SchoolBookC" w:hAnsi="SchoolBookC"/>
          <w:sz w:val="24"/>
          <w:szCs w:val="24"/>
          <w:lang w:val="uk-UA"/>
        </w:rPr>
        <w:t>кс</w:t>
      </w:r>
      <w:r w:rsidR="00707764" w:rsidRPr="000952EC">
        <w:rPr>
          <w:rFonts w:ascii="SchoolBookC" w:hAnsi="SchoolBookC"/>
          <w:sz w:val="24"/>
          <w:szCs w:val="24"/>
          <w:lang w:val="uk-UA"/>
        </w:rPr>
        <w:t>ового переходу</w:t>
      </w:r>
      <w:r w:rsidR="00D84F4D" w:rsidRPr="000952EC">
        <w:rPr>
          <w:rFonts w:ascii="SchoolBookC" w:hAnsi="SchoolBookC"/>
          <w:sz w:val="24"/>
          <w:szCs w:val="24"/>
          <w:lang w:val="uk-UA"/>
        </w:rPr>
        <w:t>,</w:t>
      </w:r>
      <w:r w:rsidR="00707764" w:rsidRPr="000952EC">
        <w:rPr>
          <w:rFonts w:ascii="SchoolBookC" w:hAnsi="SchoolBookC"/>
          <w:sz w:val="24"/>
          <w:szCs w:val="24"/>
          <w:lang w:val="uk-UA"/>
        </w:rPr>
        <w:t xml:space="preserve"> а</w:t>
      </w:r>
      <w:r w:rsidR="00D84F4D" w:rsidRPr="000952EC">
        <w:rPr>
          <w:rFonts w:ascii="SchoolBookC" w:hAnsi="SchoolBookC"/>
          <w:sz w:val="24"/>
          <w:szCs w:val="24"/>
          <w:lang w:val="uk-UA"/>
        </w:rPr>
        <w:t xml:space="preserve"> при </w:t>
      </w:r>
      <w:r w:rsidR="004130E4" w:rsidRPr="000952EC">
        <w:rPr>
          <w:rFonts w:ascii="SchoolBookC" w:hAnsi="SchoolBookC"/>
          <w:sz w:val="24"/>
          <w:szCs w:val="24"/>
          <w:lang w:val="uk-UA"/>
        </w:rPr>
        <w:t>великих значенн</w:t>
      </w:r>
      <w:r w:rsidR="00D84F4D" w:rsidRPr="000952EC">
        <w:rPr>
          <w:rFonts w:ascii="SchoolBookC" w:hAnsi="SchoolBookC"/>
          <w:sz w:val="24"/>
          <w:szCs w:val="24"/>
          <w:lang w:val="uk-UA"/>
        </w:rPr>
        <w:t>ях ам</w:t>
      </w:r>
      <w:r w:rsidR="00D84F4D" w:rsidRPr="000952EC">
        <w:rPr>
          <w:rFonts w:ascii="SchoolBookC" w:hAnsi="SchoolBookC"/>
          <w:sz w:val="24"/>
          <w:szCs w:val="24"/>
          <w:lang w:val="uk-UA"/>
        </w:rPr>
        <w:t>п</w:t>
      </w:r>
      <w:r w:rsidR="00D84F4D" w:rsidRPr="000952EC">
        <w:rPr>
          <w:rFonts w:ascii="SchoolBookC" w:hAnsi="SchoolBookC"/>
          <w:sz w:val="24"/>
          <w:szCs w:val="24"/>
          <w:lang w:val="uk-UA"/>
        </w:rPr>
        <w:t>л</w:t>
      </w:r>
      <w:r w:rsidR="004130E4" w:rsidRPr="000952EC">
        <w:rPr>
          <w:rFonts w:ascii="SchoolBookC" w:hAnsi="SchoolBookC"/>
          <w:sz w:val="24"/>
          <w:szCs w:val="24"/>
          <w:lang w:val="uk-UA"/>
        </w:rPr>
        <w:t>і</w:t>
      </w:r>
      <w:r w:rsidR="00D84F4D" w:rsidRPr="000952EC">
        <w:rPr>
          <w:rFonts w:ascii="SchoolBookC" w:hAnsi="SchoolBookC"/>
          <w:sz w:val="24"/>
          <w:szCs w:val="24"/>
          <w:lang w:val="uk-UA"/>
        </w:rPr>
        <w:t>туд</w:t>
      </w:r>
      <w:r w:rsidR="004130E4" w:rsidRPr="000952EC">
        <w:rPr>
          <w:rFonts w:ascii="SchoolBookC" w:hAnsi="SchoolBookC"/>
          <w:sz w:val="24"/>
          <w:szCs w:val="24"/>
          <w:lang w:val="uk-UA"/>
        </w:rPr>
        <w:t xml:space="preserve">и </w:t>
      </w:r>
      <w:r w:rsidR="00707764" w:rsidRPr="000952EC">
        <w:rPr>
          <w:rFonts w:ascii="SchoolBookC" w:hAnsi="SchoolBookC"/>
          <w:sz w:val="24"/>
          <w:szCs w:val="24"/>
          <w:lang w:val="uk-UA"/>
        </w:rPr>
        <w:t>виконано</w:t>
      </w:r>
      <w:r w:rsidR="00D84F4D" w:rsidRPr="000952EC">
        <w:rPr>
          <w:rFonts w:ascii="SchoolBookC" w:hAnsi="SchoolBookC"/>
          <w:sz w:val="24"/>
          <w:szCs w:val="24"/>
          <w:lang w:val="uk-UA"/>
        </w:rPr>
        <w:t xml:space="preserve"> чис</w:t>
      </w:r>
      <w:r w:rsidR="00707764" w:rsidRPr="000952EC">
        <w:rPr>
          <w:rFonts w:ascii="SchoolBookC" w:hAnsi="SchoolBookC"/>
          <w:sz w:val="24"/>
          <w:szCs w:val="24"/>
          <w:lang w:val="uk-UA"/>
        </w:rPr>
        <w:t>ельн</w:t>
      </w:r>
      <w:r w:rsidR="004130E4" w:rsidRPr="000952EC">
        <w:rPr>
          <w:rFonts w:ascii="SchoolBookC" w:hAnsi="SchoolBookC"/>
          <w:sz w:val="24"/>
          <w:szCs w:val="24"/>
          <w:lang w:val="uk-UA"/>
        </w:rPr>
        <w:t>и</w:t>
      </w:r>
      <w:r w:rsidR="00D84F4D" w:rsidRPr="000952EC">
        <w:rPr>
          <w:rFonts w:ascii="SchoolBookC" w:hAnsi="SchoolBookC"/>
          <w:sz w:val="24"/>
          <w:szCs w:val="24"/>
          <w:lang w:val="uk-UA"/>
        </w:rPr>
        <w:t>й р</w:t>
      </w:r>
      <w:r w:rsidR="004130E4" w:rsidRPr="000952EC">
        <w:rPr>
          <w:rFonts w:ascii="SchoolBookC" w:hAnsi="SchoolBookC"/>
          <w:sz w:val="24"/>
          <w:szCs w:val="24"/>
          <w:lang w:val="uk-UA"/>
        </w:rPr>
        <w:t>озрахунок</w:t>
      </w:r>
      <w:r w:rsidR="00D84F4D" w:rsidRPr="000952EC">
        <w:rPr>
          <w:rFonts w:ascii="SchoolBookC" w:hAnsi="SchoolBookC"/>
          <w:sz w:val="24"/>
          <w:szCs w:val="24"/>
          <w:lang w:val="uk-UA"/>
        </w:rPr>
        <w:t xml:space="preserve"> значен</w:t>
      </w:r>
      <w:r w:rsidR="004130E4" w:rsidRPr="000952EC">
        <w:rPr>
          <w:rFonts w:ascii="SchoolBookC" w:hAnsi="SchoolBookC"/>
          <w:sz w:val="24"/>
          <w:szCs w:val="24"/>
          <w:lang w:val="uk-UA"/>
        </w:rPr>
        <w:t>ь</w:t>
      </w:r>
      <w:r w:rsidR="00D84F4D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07764" w:rsidRPr="000952EC">
        <w:rPr>
          <w:rFonts w:ascii="SchoolBookC" w:hAnsi="SchoolBookC"/>
          <w:sz w:val="24"/>
          <w:szCs w:val="24"/>
          <w:lang w:val="uk-UA"/>
        </w:rPr>
        <w:t>порогу</w:t>
      </w:r>
      <w:r w:rsidR="00D84F4D" w:rsidRPr="000952EC">
        <w:rPr>
          <w:rFonts w:ascii="SchoolBookC" w:hAnsi="SchoolBookC"/>
          <w:sz w:val="24"/>
          <w:szCs w:val="24"/>
          <w:lang w:val="uk-UA"/>
        </w:rPr>
        <w:t>.</w:t>
      </w:r>
      <w:r w:rsidR="004130E4" w:rsidRPr="000952EC">
        <w:rPr>
          <w:rFonts w:ascii="SchoolBookC" w:hAnsi="SchoolBookC"/>
          <w:sz w:val="24"/>
          <w:szCs w:val="24"/>
          <w:lang w:val="uk-UA"/>
        </w:rPr>
        <w:t xml:space="preserve"> Досліджен</w:t>
      </w:r>
      <w:r w:rsidR="00DC137C" w:rsidRPr="000952EC">
        <w:rPr>
          <w:rFonts w:ascii="SchoolBookC" w:hAnsi="SchoolBookC"/>
          <w:sz w:val="24"/>
          <w:szCs w:val="24"/>
          <w:lang w:val="uk-UA"/>
        </w:rPr>
        <w:t>о</w:t>
      </w:r>
      <w:r w:rsidR="004130E4" w:rsidRPr="000952EC">
        <w:rPr>
          <w:rFonts w:ascii="SchoolBookC" w:hAnsi="SchoolBookC"/>
          <w:sz w:val="24"/>
          <w:szCs w:val="24"/>
          <w:lang w:val="uk-UA"/>
        </w:rPr>
        <w:t xml:space="preserve"> залежність величини </w:t>
      </w:r>
      <w:r w:rsidR="00707764" w:rsidRPr="000952EC">
        <w:rPr>
          <w:rFonts w:ascii="SchoolBookC" w:hAnsi="SchoolBookC"/>
          <w:sz w:val="24"/>
          <w:szCs w:val="24"/>
          <w:lang w:val="uk-UA"/>
        </w:rPr>
        <w:t>порогу</w:t>
      </w:r>
      <w:r w:rsidR="004130E4" w:rsidRPr="000952EC">
        <w:rPr>
          <w:rFonts w:ascii="SchoolBookC" w:hAnsi="SchoolBookC"/>
          <w:sz w:val="24"/>
          <w:szCs w:val="24"/>
          <w:lang w:val="uk-UA"/>
        </w:rPr>
        <w:t xml:space="preserve"> від амплітуди та періоду модуляції енергії зчеплення, лінійних розмірів комірки та величин </w:t>
      </w:r>
      <w:r w:rsidR="00DC137C" w:rsidRPr="000952EC">
        <w:rPr>
          <w:rFonts w:ascii="SchoolBookC" w:hAnsi="SchoolBookC"/>
          <w:sz w:val="24"/>
          <w:szCs w:val="24"/>
          <w:lang w:val="uk-UA"/>
        </w:rPr>
        <w:t>коефіцієнтів пружности</w:t>
      </w:r>
      <w:r w:rsidR="004130E4" w:rsidRPr="000952EC">
        <w:rPr>
          <w:rFonts w:ascii="SchoolBookC" w:hAnsi="SchoolBookC"/>
          <w:sz w:val="24"/>
          <w:szCs w:val="24"/>
          <w:lang w:val="uk-UA"/>
        </w:rPr>
        <w:t xml:space="preserve"> нематика.</w:t>
      </w:r>
      <w:r w:rsidR="00442BB5" w:rsidRPr="000952EC">
        <w:rPr>
          <w:rFonts w:ascii="SchoolBookC" w:hAnsi="SchoolBookC"/>
          <w:sz w:val="24"/>
          <w:szCs w:val="24"/>
          <w:lang w:val="uk-UA"/>
        </w:rPr>
        <w:t xml:space="preserve"> Так,</w:t>
      </w:r>
      <w:r w:rsidR="004130E4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492F79" w:rsidRPr="000952EC">
        <w:rPr>
          <w:rFonts w:ascii="SchoolBookC" w:hAnsi="SchoolBookC"/>
          <w:sz w:val="24"/>
          <w:szCs w:val="24"/>
          <w:lang w:val="uk-UA"/>
        </w:rPr>
        <w:t>значення</w:t>
      </w:r>
      <w:r w:rsidR="004130E4" w:rsidRPr="000952EC">
        <w:rPr>
          <w:rFonts w:ascii="SchoolBookC" w:hAnsi="SchoolBookC"/>
          <w:sz w:val="24"/>
          <w:szCs w:val="24"/>
          <w:lang w:val="uk-UA"/>
        </w:rPr>
        <w:t xml:space="preserve"> порогового електричного поля </w:t>
      </w:r>
      <w:r w:rsidR="00442BB5" w:rsidRPr="000952EC">
        <w:rPr>
          <w:rFonts w:ascii="SchoolBookC" w:hAnsi="SchoolBookC"/>
          <w:sz w:val="24"/>
          <w:szCs w:val="24"/>
          <w:lang w:val="uk-UA"/>
        </w:rPr>
        <w:t>осцилює з ростом числа періодів енергії зчепле</w:t>
      </w:r>
      <w:r w:rsidR="00442BB5" w:rsidRPr="000952EC">
        <w:rPr>
          <w:rFonts w:ascii="SchoolBookC" w:hAnsi="SchoolBookC"/>
          <w:sz w:val="24"/>
          <w:szCs w:val="24"/>
          <w:lang w:val="uk-UA"/>
        </w:rPr>
        <w:t>н</w:t>
      </w:r>
      <w:r w:rsidR="00442BB5" w:rsidRPr="000952EC">
        <w:rPr>
          <w:rFonts w:ascii="SchoolBookC" w:hAnsi="SchoolBookC"/>
          <w:sz w:val="24"/>
          <w:szCs w:val="24"/>
          <w:lang w:val="uk-UA"/>
        </w:rPr>
        <w:t xml:space="preserve">ня, що вкладаються на довжині комірки, </w:t>
      </w:r>
      <w:r w:rsidR="00CA69C0" w:rsidRPr="000952EC">
        <w:rPr>
          <w:rFonts w:ascii="SchoolBookC" w:hAnsi="SchoolBookC"/>
          <w:sz w:val="24"/>
          <w:szCs w:val="24"/>
          <w:lang w:val="uk-UA"/>
        </w:rPr>
        <w:t>прямуючи</w:t>
      </w:r>
      <w:r w:rsidR="00442BB5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657007" w:rsidRPr="000952EC">
        <w:rPr>
          <w:rFonts w:ascii="SchoolBookC" w:hAnsi="SchoolBookC"/>
          <w:sz w:val="24"/>
          <w:szCs w:val="24"/>
          <w:lang w:val="uk-UA"/>
        </w:rPr>
        <w:t>за</w:t>
      </w:r>
      <w:r w:rsidR="00442BB5" w:rsidRPr="000952EC">
        <w:rPr>
          <w:rFonts w:ascii="SchoolBookC" w:hAnsi="SchoolBookC"/>
          <w:sz w:val="24"/>
          <w:szCs w:val="24"/>
          <w:lang w:val="uk-UA"/>
        </w:rPr>
        <w:t xml:space="preserve"> великого </w:t>
      </w:r>
      <w:r w:rsidR="00657007" w:rsidRPr="000952EC">
        <w:rPr>
          <w:rFonts w:ascii="SchoolBookC" w:hAnsi="SchoolBookC"/>
          <w:sz w:val="24"/>
          <w:szCs w:val="24"/>
          <w:lang w:val="uk-UA"/>
        </w:rPr>
        <w:t xml:space="preserve">такого </w:t>
      </w:r>
      <w:r w:rsidR="00442BB5" w:rsidRPr="000952EC">
        <w:rPr>
          <w:rFonts w:ascii="SchoolBookC" w:hAnsi="SchoolBookC"/>
          <w:sz w:val="24"/>
          <w:szCs w:val="24"/>
          <w:lang w:val="uk-UA"/>
        </w:rPr>
        <w:t xml:space="preserve">числа періодів до значення </w:t>
      </w:r>
      <w:r w:rsidR="00707764" w:rsidRPr="000952EC">
        <w:rPr>
          <w:rFonts w:ascii="SchoolBookC" w:hAnsi="SchoolBookC"/>
          <w:sz w:val="24"/>
          <w:szCs w:val="24"/>
          <w:lang w:val="uk-UA"/>
        </w:rPr>
        <w:t>порогу</w:t>
      </w:r>
      <w:r w:rsidR="00A6422C" w:rsidRPr="000952EC">
        <w:rPr>
          <w:rFonts w:ascii="SchoolBookC" w:hAnsi="SchoolBookC"/>
          <w:sz w:val="24"/>
          <w:szCs w:val="24"/>
          <w:lang w:val="uk-UA"/>
        </w:rPr>
        <w:t xml:space="preserve">, що визначається середньою за довжиною комірки </w:t>
      </w:r>
      <w:r w:rsidR="00A6422C" w:rsidRPr="000952EC">
        <w:rPr>
          <w:rFonts w:ascii="SchoolBookC" w:hAnsi="SchoolBookC"/>
          <w:sz w:val="24"/>
          <w:szCs w:val="24"/>
          <w:lang w:val="uk-UA"/>
        </w:rPr>
        <w:lastRenderedPageBreak/>
        <w:t>величиною енергії зчеплення</w:t>
      </w:r>
      <w:r w:rsidR="00442BB5" w:rsidRPr="000952EC">
        <w:rPr>
          <w:rFonts w:ascii="SchoolBookC" w:hAnsi="SchoolBookC"/>
          <w:sz w:val="24"/>
          <w:szCs w:val="24"/>
          <w:lang w:val="uk-UA"/>
        </w:rPr>
        <w:t>. Поріг Фредерікс</w:t>
      </w:r>
      <w:r w:rsidR="00F44655" w:rsidRPr="000952EC">
        <w:rPr>
          <w:rFonts w:ascii="SchoolBookC" w:hAnsi="SchoolBookC"/>
          <w:sz w:val="24"/>
          <w:szCs w:val="24"/>
          <w:lang w:val="uk-UA"/>
        </w:rPr>
        <w:t>ового переходу</w:t>
      </w:r>
      <w:r w:rsidR="00442BB5" w:rsidRPr="000952EC">
        <w:rPr>
          <w:rFonts w:ascii="SchoolBookC" w:hAnsi="SchoolBookC"/>
          <w:sz w:val="24"/>
          <w:szCs w:val="24"/>
          <w:lang w:val="uk-UA"/>
        </w:rPr>
        <w:t xml:space="preserve"> завжди менший його </w:t>
      </w:r>
      <w:r w:rsidR="00F44655" w:rsidRPr="000952EC">
        <w:rPr>
          <w:rFonts w:ascii="SchoolBookC" w:hAnsi="SchoolBookC"/>
          <w:sz w:val="24"/>
          <w:szCs w:val="24"/>
          <w:lang w:val="uk-UA"/>
        </w:rPr>
        <w:t>значення</w:t>
      </w:r>
      <w:r w:rsidR="00442BB5" w:rsidRPr="000952EC">
        <w:rPr>
          <w:rFonts w:ascii="SchoolBookC" w:hAnsi="SchoolBookC"/>
          <w:sz w:val="24"/>
          <w:szCs w:val="24"/>
          <w:lang w:val="uk-UA"/>
        </w:rPr>
        <w:t xml:space="preserve"> при однорідн</w:t>
      </w:r>
      <w:r w:rsidR="00F44655" w:rsidRPr="000952EC">
        <w:rPr>
          <w:rFonts w:ascii="SchoolBookC" w:hAnsi="SchoolBookC"/>
          <w:sz w:val="24"/>
          <w:szCs w:val="24"/>
          <w:lang w:val="uk-UA"/>
        </w:rPr>
        <w:t>ому за</w:t>
      </w:r>
      <w:r w:rsidR="00442BB5" w:rsidRPr="000952EC">
        <w:rPr>
          <w:rFonts w:ascii="SchoolBookC" w:hAnsi="SchoolBookC"/>
          <w:sz w:val="24"/>
          <w:szCs w:val="24"/>
          <w:lang w:val="uk-UA"/>
        </w:rPr>
        <w:t xml:space="preserve"> енергі</w:t>
      </w:r>
      <w:r w:rsidR="00F44655" w:rsidRPr="000952EC">
        <w:rPr>
          <w:rFonts w:ascii="SchoolBookC" w:hAnsi="SchoolBookC"/>
          <w:sz w:val="24"/>
          <w:szCs w:val="24"/>
          <w:lang w:val="uk-UA"/>
        </w:rPr>
        <w:t>єю</w:t>
      </w:r>
      <w:r w:rsidR="00442BB5" w:rsidRPr="000952EC">
        <w:rPr>
          <w:rFonts w:ascii="SchoolBookC" w:hAnsi="SchoolBookC"/>
          <w:sz w:val="24"/>
          <w:szCs w:val="24"/>
          <w:lang w:val="uk-UA"/>
        </w:rPr>
        <w:t xml:space="preserve"> зчепленн</w:t>
      </w:r>
      <w:r w:rsidR="00F44655" w:rsidRPr="000952EC">
        <w:rPr>
          <w:rFonts w:ascii="SchoolBookC" w:hAnsi="SchoolBookC"/>
          <w:sz w:val="24"/>
          <w:szCs w:val="24"/>
          <w:lang w:val="uk-UA"/>
        </w:rPr>
        <w:t>і</w:t>
      </w:r>
      <w:r w:rsidR="00442BB5" w:rsidRPr="000952EC">
        <w:rPr>
          <w:rFonts w:ascii="SchoolBookC" w:hAnsi="SchoolBookC"/>
          <w:sz w:val="24"/>
          <w:szCs w:val="24"/>
          <w:lang w:val="uk-UA"/>
        </w:rPr>
        <w:t>, якщо на довжині комі</w:t>
      </w:r>
      <w:r w:rsidR="00442BB5" w:rsidRPr="000952EC">
        <w:rPr>
          <w:rFonts w:ascii="SchoolBookC" w:hAnsi="SchoolBookC"/>
          <w:sz w:val="24"/>
          <w:szCs w:val="24"/>
          <w:lang w:val="uk-UA"/>
        </w:rPr>
        <w:t>р</w:t>
      </w:r>
      <w:r w:rsidR="00442BB5" w:rsidRPr="000952EC">
        <w:rPr>
          <w:rFonts w:ascii="SchoolBookC" w:hAnsi="SchoolBookC"/>
          <w:sz w:val="24"/>
          <w:szCs w:val="24"/>
          <w:lang w:val="uk-UA"/>
        </w:rPr>
        <w:t xml:space="preserve">ки вкладається не менше одного періоду </w:t>
      </w:r>
      <w:r w:rsidR="00F44655" w:rsidRPr="000952EC">
        <w:rPr>
          <w:rFonts w:ascii="SchoolBookC" w:hAnsi="SchoolBookC"/>
          <w:sz w:val="24"/>
          <w:szCs w:val="24"/>
          <w:lang w:val="uk-UA"/>
        </w:rPr>
        <w:t xml:space="preserve">розподілу </w:t>
      </w:r>
      <w:r w:rsidR="00442BB5" w:rsidRPr="000952EC">
        <w:rPr>
          <w:rFonts w:ascii="SchoolBookC" w:hAnsi="SchoolBookC"/>
          <w:sz w:val="24"/>
          <w:szCs w:val="24"/>
          <w:lang w:val="uk-UA"/>
        </w:rPr>
        <w:t xml:space="preserve">енергії зчеплення. Величина </w:t>
      </w:r>
      <w:r w:rsidR="00707764" w:rsidRPr="000952EC">
        <w:rPr>
          <w:rFonts w:ascii="SchoolBookC" w:hAnsi="SchoolBookC"/>
          <w:sz w:val="24"/>
          <w:szCs w:val="24"/>
          <w:lang w:val="uk-UA"/>
        </w:rPr>
        <w:t>порогу</w:t>
      </w:r>
      <w:r w:rsidR="00442BB5" w:rsidRPr="000952EC">
        <w:rPr>
          <w:rFonts w:ascii="SchoolBookC" w:hAnsi="SchoolBookC"/>
          <w:sz w:val="24"/>
          <w:szCs w:val="24"/>
          <w:lang w:val="uk-UA"/>
        </w:rPr>
        <w:t xml:space="preserve"> монотонно спадає з ростом амплітуди модуляції енергії зчеплення і н</w:t>
      </w:r>
      <w:r w:rsidR="00442BB5" w:rsidRPr="000952EC">
        <w:rPr>
          <w:rFonts w:ascii="SchoolBookC" w:hAnsi="SchoolBookC"/>
          <w:sz w:val="24"/>
          <w:szCs w:val="24"/>
          <w:lang w:val="uk-UA"/>
        </w:rPr>
        <w:t>а</w:t>
      </w:r>
      <w:r w:rsidR="00442BB5" w:rsidRPr="000952EC">
        <w:rPr>
          <w:rFonts w:ascii="SchoolBookC" w:hAnsi="SchoolBookC"/>
          <w:sz w:val="24"/>
          <w:szCs w:val="24"/>
          <w:lang w:val="uk-UA"/>
        </w:rPr>
        <w:t xml:space="preserve">буває найменшого значення </w:t>
      </w:r>
      <w:r w:rsidR="00F44655" w:rsidRPr="000952EC">
        <w:rPr>
          <w:rFonts w:ascii="SchoolBookC" w:hAnsi="SchoolBookC"/>
          <w:sz w:val="24"/>
          <w:szCs w:val="24"/>
          <w:lang w:val="uk-UA"/>
        </w:rPr>
        <w:t>за</w:t>
      </w:r>
      <w:r w:rsidR="00442BB5" w:rsidRPr="000952EC">
        <w:rPr>
          <w:rFonts w:ascii="SchoolBookC" w:hAnsi="SchoolBookC"/>
          <w:sz w:val="24"/>
          <w:szCs w:val="24"/>
          <w:lang w:val="uk-UA"/>
        </w:rPr>
        <w:t xml:space="preserve"> амплітуди</w:t>
      </w:r>
      <w:r w:rsidR="00F44655" w:rsidRPr="000952EC">
        <w:rPr>
          <w:rFonts w:ascii="SchoolBookC" w:hAnsi="SchoolBookC"/>
          <w:sz w:val="24"/>
          <w:szCs w:val="24"/>
          <w:lang w:val="uk-UA"/>
        </w:rPr>
        <w:t>, що</w:t>
      </w:r>
      <w:r w:rsidR="00442BB5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F44655" w:rsidRPr="000952EC">
        <w:rPr>
          <w:rFonts w:ascii="SchoolBookC" w:hAnsi="SchoolBookC"/>
          <w:sz w:val="24"/>
          <w:szCs w:val="24"/>
          <w:lang w:val="uk-UA"/>
        </w:rPr>
        <w:t>до</w:t>
      </w:r>
      <w:r w:rsidR="00442BB5" w:rsidRPr="000952EC">
        <w:rPr>
          <w:rFonts w:ascii="SchoolBookC" w:hAnsi="SchoolBookC"/>
          <w:sz w:val="24"/>
          <w:szCs w:val="24"/>
          <w:lang w:val="uk-UA"/>
        </w:rPr>
        <w:t>рівн</w:t>
      </w:r>
      <w:r w:rsidR="00F44655" w:rsidRPr="000952EC">
        <w:rPr>
          <w:rFonts w:ascii="SchoolBookC" w:hAnsi="SchoolBookC"/>
          <w:sz w:val="24"/>
          <w:szCs w:val="24"/>
          <w:lang w:val="uk-UA"/>
        </w:rPr>
        <w:t>ює</w:t>
      </w:r>
      <w:r w:rsidR="00442BB5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F44655" w:rsidRPr="000952EC">
        <w:rPr>
          <w:rFonts w:ascii="SchoolBookC" w:hAnsi="SchoolBookC"/>
          <w:sz w:val="24"/>
          <w:szCs w:val="24"/>
          <w:lang w:val="uk-UA"/>
        </w:rPr>
        <w:t>значенню</w:t>
      </w:r>
      <w:r w:rsidR="00442BB5" w:rsidRPr="000952EC">
        <w:rPr>
          <w:rFonts w:ascii="SchoolBookC" w:hAnsi="SchoolBookC"/>
          <w:sz w:val="24"/>
          <w:szCs w:val="24"/>
          <w:lang w:val="uk-UA"/>
        </w:rPr>
        <w:t xml:space="preserve"> енергії</w:t>
      </w:r>
      <w:r w:rsidR="00F44655" w:rsidRPr="000952EC">
        <w:rPr>
          <w:rFonts w:ascii="SchoolBookC" w:hAnsi="SchoolBookC"/>
          <w:sz w:val="24"/>
          <w:szCs w:val="24"/>
          <w:lang w:val="uk-UA"/>
        </w:rPr>
        <w:t xml:space="preserve"> однор</w:t>
      </w:r>
      <w:r w:rsidR="00F44655" w:rsidRPr="000952EC">
        <w:rPr>
          <w:rFonts w:ascii="SchoolBookC" w:hAnsi="SchoolBookC"/>
          <w:sz w:val="24"/>
          <w:szCs w:val="24"/>
          <w:lang w:val="uk-UA"/>
        </w:rPr>
        <w:t>і</w:t>
      </w:r>
      <w:r w:rsidR="00F44655" w:rsidRPr="000952EC">
        <w:rPr>
          <w:rFonts w:ascii="SchoolBookC" w:hAnsi="SchoolBookC"/>
          <w:sz w:val="24"/>
          <w:szCs w:val="24"/>
          <w:lang w:val="uk-UA"/>
        </w:rPr>
        <w:t>дного</w:t>
      </w:r>
      <w:r w:rsidR="00442BB5" w:rsidRPr="000952EC">
        <w:rPr>
          <w:rFonts w:ascii="SchoolBookC" w:hAnsi="SchoolBookC"/>
          <w:sz w:val="24"/>
          <w:szCs w:val="24"/>
          <w:lang w:val="uk-UA"/>
        </w:rPr>
        <w:t xml:space="preserve"> зчеплення.</w:t>
      </w:r>
    </w:p>
    <w:p w:rsidR="002D579A" w:rsidRPr="000952EC" w:rsidRDefault="009B2826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Тут також в</w:t>
      </w:r>
      <w:r w:rsidR="00F7251C" w:rsidRPr="000952EC">
        <w:rPr>
          <w:rFonts w:ascii="SchoolBookC" w:hAnsi="SchoolBookC"/>
          <w:sz w:val="24"/>
          <w:szCs w:val="24"/>
          <w:lang w:val="uk-UA"/>
        </w:rPr>
        <w:t>становлено форму просторово</w:t>
      </w:r>
      <w:r w:rsidR="00124E65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F7251C" w:rsidRPr="000952EC">
        <w:rPr>
          <w:rFonts w:ascii="SchoolBookC" w:hAnsi="SchoolBookC"/>
          <w:sz w:val="24"/>
          <w:szCs w:val="24"/>
          <w:lang w:val="uk-UA"/>
        </w:rPr>
        <w:t>неоднорідного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профілю</w:t>
      </w:r>
      <w:r w:rsidR="00F7251C" w:rsidRPr="000952EC">
        <w:rPr>
          <w:rFonts w:ascii="SchoolBookC" w:hAnsi="SchoolBookC"/>
          <w:sz w:val="24"/>
          <w:szCs w:val="24"/>
          <w:lang w:val="uk-UA"/>
        </w:rPr>
        <w:t xml:space="preserve"> порогов</w:t>
      </w:r>
      <w:r w:rsidR="00F7251C" w:rsidRPr="000952EC">
        <w:rPr>
          <w:rFonts w:ascii="SchoolBookC" w:hAnsi="SchoolBookC"/>
          <w:sz w:val="24"/>
          <w:szCs w:val="24"/>
          <w:lang w:val="uk-UA"/>
        </w:rPr>
        <w:t>о</w:t>
      </w:r>
      <w:r w:rsidR="00F7251C" w:rsidRPr="000952EC">
        <w:rPr>
          <w:rFonts w:ascii="SchoolBookC" w:hAnsi="SchoolBookC"/>
          <w:sz w:val="24"/>
          <w:szCs w:val="24"/>
          <w:lang w:val="uk-UA"/>
        </w:rPr>
        <w:t>го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F7251C" w:rsidRPr="000952EC">
        <w:rPr>
          <w:rFonts w:ascii="SchoolBookC" w:hAnsi="SchoolBookC"/>
          <w:sz w:val="24"/>
          <w:szCs w:val="24"/>
          <w:lang w:val="uk-UA"/>
        </w:rPr>
        <w:t xml:space="preserve">розподілу директора. </w:t>
      </w:r>
      <w:r w:rsidR="005B2703" w:rsidRPr="000952EC">
        <w:rPr>
          <w:rFonts w:ascii="SchoolBookC" w:hAnsi="SchoolBookC"/>
          <w:sz w:val="24"/>
          <w:szCs w:val="24"/>
          <w:lang w:val="uk-UA"/>
        </w:rPr>
        <w:t>Показано, що</w:t>
      </w:r>
      <w:r w:rsidR="00F7251C" w:rsidRPr="000952EC">
        <w:rPr>
          <w:rFonts w:ascii="SchoolBookC" w:hAnsi="SchoolBookC"/>
          <w:sz w:val="24"/>
          <w:szCs w:val="24"/>
          <w:lang w:val="uk-UA"/>
        </w:rPr>
        <w:t xml:space="preserve"> Фредерікс</w:t>
      </w:r>
      <w:r w:rsidR="005B0E88" w:rsidRPr="000952EC">
        <w:rPr>
          <w:rFonts w:ascii="SchoolBookC" w:hAnsi="SchoolBookC"/>
          <w:sz w:val="24"/>
          <w:szCs w:val="24"/>
          <w:lang w:val="uk-UA"/>
        </w:rPr>
        <w:t>ів перехід</w:t>
      </w:r>
      <w:r w:rsidR="00F7251C" w:rsidRPr="000952EC">
        <w:rPr>
          <w:rFonts w:ascii="SchoolBookC" w:hAnsi="SchoolBookC"/>
          <w:sz w:val="24"/>
          <w:szCs w:val="24"/>
          <w:lang w:val="uk-UA"/>
        </w:rPr>
        <w:t xml:space="preserve"> супроводжувати</w:t>
      </w:r>
      <w:r w:rsidR="005B0E88" w:rsidRPr="000952EC">
        <w:rPr>
          <w:rFonts w:ascii="SchoolBookC" w:hAnsi="SchoolBookC"/>
          <w:sz w:val="24"/>
          <w:szCs w:val="24"/>
          <w:lang w:val="uk-UA"/>
        </w:rPr>
        <w:t>мет</w:t>
      </w:r>
      <w:r w:rsidR="005B0E88" w:rsidRPr="000952EC">
        <w:rPr>
          <w:rFonts w:ascii="SchoolBookC" w:hAnsi="SchoolBookC"/>
          <w:sz w:val="24"/>
          <w:szCs w:val="24"/>
          <w:lang w:val="uk-UA"/>
        </w:rPr>
        <w:t>ь</w:t>
      </w:r>
      <w:r w:rsidR="00F7251C" w:rsidRPr="000952EC">
        <w:rPr>
          <w:rFonts w:ascii="SchoolBookC" w:hAnsi="SchoolBookC"/>
          <w:sz w:val="24"/>
          <w:szCs w:val="24"/>
          <w:lang w:val="uk-UA"/>
        </w:rPr>
        <w:t>ся непл</w:t>
      </w:r>
      <w:r w:rsidR="00D34C01" w:rsidRPr="000952EC">
        <w:rPr>
          <w:rFonts w:ascii="SchoolBookC" w:hAnsi="SchoolBookC"/>
          <w:sz w:val="24"/>
          <w:szCs w:val="24"/>
          <w:lang w:val="uk-UA"/>
        </w:rPr>
        <w:t>а</w:t>
      </w:r>
      <w:r w:rsidR="00F7251C" w:rsidRPr="000952EC">
        <w:rPr>
          <w:rFonts w:ascii="SchoolBookC" w:hAnsi="SchoolBookC"/>
          <w:sz w:val="24"/>
          <w:szCs w:val="24"/>
          <w:lang w:val="uk-UA"/>
        </w:rPr>
        <w:t xml:space="preserve">скими деформаціями </w:t>
      </w:r>
      <w:r w:rsidR="005B0E88" w:rsidRPr="000952EC">
        <w:rPr>
          <w:rFonts w:ascii="SchoolBookC" w:hAnsi="SchoolBookC"/>
          <w:sz w:val="24"/>
          <w:szCs w:val="24"/>
          <w:lang w:val="uk-UA"/>
        </w:rPr>
        <w:t xml:space="preserve">поля </w:t>
      </w:r>
      <w:r w:rsidR="00F7251C" w:rsidRPr="000952EC">
        <w:rPr>
          <w:rFonts w:ascii="SchoolBookC" w:hAnsi="SchoolBookC"/>
          <w:sz w:val="24"/>
          <w:szCs w:val="24"/>
          <w:lang w:val="uk-UA"/>
        </w:rPr>
        <w:t>директора з утворенням</w:t>
      </w:r>
      <w:r w:rsidR="005B0E88" w:rsidRPr="000952EC">
        <w:rPr>
          <w:rFonts w:ascii="SchoolBookC" w:hAnsi="SchoolBookC"/>
          <w:sz w:val="24"/>
          <w:szCs w:val="24"/>
          <w:lang w:val="uk-UA"/>
        </w:rPr>
        <w:t xml:space="preserve"> його</w:t>
      </w:r>
      <w:r w:rsidR="00F7251C" w:rsidRPr="000952EC">
        <w:rPr>
          <w:rFonts w:ascii="SchoolBookC" w:hAnsi="SchoolBookC"/>
          <w:sz w:val="24"/>
          <w:szCs w:val="24"/>
          <w:lang w:val="uk-UA"/>
        </w:rPr>
        <w:t xml:space="preserve"> просторово</w:t>
      </w:r>
      <w:r w:rsidR="00124E65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F7251C" w:rsidRPr="000952EC">
        <w:rPr>
          <w:rFonts w:ascii="SchoolBookC" w:hAnsi="SchoolBookC"/>
          <w:sz w:val="24"/>
          <w:szCs w:val="24"/>
          <w:lang w:val="uk-UA"/>
        </w:rPr>
        <w:t>н</w:t>
      </w:r>
      <w:r w:rsidR="00F7251C" w:rsidRPr="000952EC">
        <w:rPr>
          <w:rFonts w:ascii="SchoolBookC" w:hAnsi="SchoolBookC"/>
          <w:sz w:val="24"/>
          <w:szCs w:val="24"/>
          <w:lang w:val="uk-UA"/>
        </w:rPr>
        <w:t>е</w:t>
      </w:r>
      <w:r w:rsidR="00F7251C" w:rsidRPr="000952EC">
        <w:rPr>
          <w:rFonts w:ascii="SchoolBookC" w:hAnsi="SchoolBookC"/>
          <w:sz w:val="24"/>
          <w:szCs w:val="24"/>
          <w:lang w:val="uk-UA"/>
        </w:rPr>
        <w:t>однорідної структури в напрямку періодичност</w:t>
      </w:r>
      <w:r w:rsidR="003A7A35" w:rsidRPr="000952EC">
        <w:rPr>
          <w:rFonts w:ascii="SchoolBookC" w:hAnsi="SchoolBookC"/>
          <w:sz w:val="24"/>
          <w:szCs w:val="24"/>
          <w:lang w:val="uk-UA"/>
        </w:rPr>
        <w:t>и розподілу</w:t>
      </w:r>
      <w:r w:rsidR="00F7251C" w:rsidRPr="000952EC">
        <w:rPr>
          <w:rFonts w:ascii="SchoolBookC" w:hAnsi="SchoolBookC"/>
          <w:sz w:val="24"/>
          <w:szCs w:val="24"/>
          <w:lang w:val="uk-UA"/>
        </w:rPr>
        <w:t xml:space="preserve"> енергії зчеплення, якщо </w:t>
      </w:r>
      <w:r w:rsidR="004526C2" w:rsidRPr="000952EC">
        <w:rPr>
          <w:rFonts w:ascii="SchoolBookC" w:hAnsi="SchoolBookC"/>
          <w:sz w:val="24"/>
          <w:szCs w:val="24"/>
          <w:lang w:val="uk-UA"/>
        </w:rPr>
        <w:t xml:space="preserve">Франкові </w:t>
      </w:r>
      <w:r w:rsidR="00D34C01" w:rsidRPr="000952EC">
        <w:rPr>
          <w:rFonts w:ascii="SchoolBookC" w:hAnsi="SchoolBookC"/>
          <w:sz w:val="24"/>
          <w:szCs w:val="24"/>
          <w:lang w:val="uk-UA"/>
        </w:rPr>
        <w:t xml:space="preserve">коефіцієнти </w:t>
      </w:r>
      <w:r w:rsidR="00F7251C" w:rsidRPr="000952EC">
        <w:rPr>
          <w:rFonts w:ascii="SchoolBookC" w:hAnsi="SchoolBookC"/>
          <w:sz w:val="24"/>
          <w:szCs w:val="24"/>
          <w:lang w:val="uk-UA"/>
        </w:rPr>
        <w:t>пружн</w:t>
      </w:r>
      <w:r w:rsidR="00D34C01" w:rsidRPr="000952EC">
        <w:rPr>
          <w:rFonts w:ascii="SchoolBookC" w:hAnsi="SchoolBookC"/>
          <w:sz w:val="24"/>
          <w:szCs w:val="24"/>
          <w:lang w:val="uk-UA"/>
        </w:rPr>
        <w:t>ости</w:t>
      </w:r>
      <w:r w:rsidR="00F7251C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CD4551" w:rsidRPr="000952EC">
        <w:rPr>
          <w:rFonts w:ascii="SchoolBookC" w:hAnsi="SchoolBookC"/>
          <w:i/>
          <w:sz w:val="24"/>
          <w:szCs w:val="24"/>
          <w:lang w:val="uk-UA" w:eastAsia="ru-RU"/>
        </w:rPr>
        <w:t>K</w:t>
      </w:r>
      <w:r w:rsidR="00CD4551" w:rsidRPr="000952EC">
        <w:rPr>
          <w:rFonts w:ascii="SchoolBookC" w:hAnsi="SchoolBookC"/>
          <w:sz w:val="24"/>
          <w:szCs w:val="24"/>
          <w:vertAlign w:val="subscript"/>
          <w:lang w:val="uk-UA" w:eastAsia="ru-RU"/>
        </w:rPr>
        <w:t>поп.виг.</w:t>
      </w:r>
      <w:r w:rsidR="00F7251C" w:rsidRPr="000952EC">
        <w:rPr>
          <w:rFonts w:ascii="SchoolBookC" w:hAnsi="SchoolBookC"/>
          <w:sz w:val="24"/>
          <w:szCs w:val="24"/>
          <w:lang w:val="uk-UA"/>
        </w:rPr>
        <w:t xml:space="preserve"> і </w:t>
      </w:r>
      <w:r w:rsidR="00CD4551" w:rsidRPr="000952EC">
        <w:rPr>
          <w:rFonts w:ascii="SchoolBookC" w:hAnsi="SchoolBookC"/>
          <w:i/>
          <w:sz w:val="24"/>
          <w:szCs w:val="24"/>
          <w:lang w:val="uk-UA" w:eastAsia="ru-RU"/>
        </w:rPr>
        <w:t>K</w:t>
      </w:r>
      <w:r w:rsidR="00CD4551" w:rsidRPr="000952EC">
        <w:rPr>
          <w:rFonts w:ascii="SchoolBookC" w:hAnsi="SchoolBookC"/>
          <w:sz w:val="24"/>
          <w:szCs w:val="24"/>
          <w:vertAlign w:val="subscript"/>
          <w:lang w:val="uk-UA" w:eastAsia="ru-RU"/>
        </w:rPr>
        <w:t>скруч.</w:t>
      </w:r>
      <w:r w:rsidR="005B6D13" w:rsidRPr="000952EC">
        <w:rPr>
          <w:rFonts w:ascii="SchoolBookC" w:hAnsi="SchoolBookC"/>
          <w:sz w:val="24"/>
          <w:szCs w:val="24"/>
          <w:lang w:val="uk-UA"/>
        </w:rPr>
        <w:t xml:space="preserve"> різні</w:t>
      </w:r>
      <w:r w:rsidR="00F7251C" w:rsidRPr="000952EC">
        <w:rPr>
          <w:rFonts w:ascii="SchoolBookC" w:hAnsi="SchoolBookC"/>
          <w:sz w:val="24"/>
          <w:szCs w:val="24"/>
          <w:lang w:val="uk-UA"/>
        </w:rPr>
        <w:t>.</w:t>
      </w:r>
      <w:r w:rsidR="005B6D13" w:rsidRPr="000952EC">
        <w:rPr>
          <w:rFonts w:ascii="SchoolBookC" w:hAnsi="SchoolBookC"/>
          <w:sz w:val="24"/>
          <w:szCs w:val="24"/>
          <w:lang w:val="uk-UA"/>
        </w:rPr>
        <w:t xml:space="preserve"> Просторовий період порогової структури </w:t>
      </w:r>
      <w:r w:rsidR="003A7A35" w:rsidRPr="000952EC">
        <w:rPr>
          <w:rFonts w:ascii="SchoolBookC" w:hAnsi="SchoolBookC"/>
          <w:sz w:val="24"/>
          <w:szCs w:val="24"/>
          <w:lang w:val="uk-UA"/>
        </w:rPr>
        <w:t xml:space="preserve">поля </w:t>
      </w:r>
      <w:r w:rsidR="005B6D13" w:rsidRPr="000952EC">
        <w:rPr>
          <w:rFonts w:ascii="SchoolBookC" w:hAnsi="SchoolBookC"/>
          <w:sz w:val="24"/>
          <w:szCs w:val="24"/>
          <w:lang w:val="uk-UA"/>
        </w:rPr>
        <w:t xml:space="preserve">директора </w:t>
      </w:r>
      <w:r w:rsidR="003A7A35" w:rsidRPr="000952EC">
        <w:rPr>
          <w:rFonts w:ascii="SchoolBookC" w:hAnsi="SchoolBookC"/>
          <w:sz w:val="24"/>
          <w:szCs w:val="24"/>
          <w:lang w:val="uk-UA"/>
        </w:rPr>
        <w:t>істотно</w:t>
      </w:r>
      <w:r w:rsidR="005B6D13" w:rsidRPr="000952EC">
        <w:rPr>
          <w:rFonts w:ascii="SchoolBookC" w:hAnsi="SchoolBookC"/>
          <w:sz w:val="24"/>
          <w:szCs w:val="24"/>
          <w:lang w:val="uk-UA"/>
        </w:rPr>
        <w:t xml:space="preserve"> залежить від величини відношення</w:t>
      </w:r>
      <w:r w:rsidR="00D34C01" w:rsidRPr="000952EC">
        <w:rPr>
          <w:rFonts w:ascii="SchoolBookC" w:hAnsi="SchoolBookC"/>
          <w:sz w:val="24"/>
          <w:szCs w:val="24"/>
          <w:lang w:val="uk-UA"/>
        </w:rPr>
        <w:t xml:space="preserve"> коефіцієн</w:t>
      </w:r>
      <w:r w:rsidR="003A7A35" w:rsidRPr="000952EC">
        <w:rPr>
          <w:rFonts w:ascii="SchoolBookC" w:hAnsi="SchoolBookC"/>
          <w:sz w:val="24"/>
          <w:szCs w:val="24"/>
          <w:lang w:val="uk-UA"/>
        </w:rPr>
        <w:t>т</w:t>
      </w:r>
      <w:r w:rsidR="00D34C01" w:rsidRPr="000952EC">
        <w:rPr>
          <w:rFonts w:ascii="SchoolBookC" w:hAnsi="SchoolBookC"/>
          <w:sz w:val="24"/>
          <w:szCs w:val="24"/>
          <w:lang w:val="uk-UA"/>
        </w:rPr>
        <w:t>ів пружности</w:t>
      </w:r>
      <w:r w:rsidR="005B6D13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CD4551" w:rsidRPr="000952EC">
        <w:rPr>
          <w:rFonts w:ascii="SchoolBookC" w:hAnsi="SchoolBookC"/>
          <w:i/>
          <w:sz w:val="24"/>
          <w:szCs w:val="24"/>
          <w:lang w:val="uk-UA" w:eastAsia="ru-RU"/>
        </w:rPr>
        <w:t>K</w:t>
      </w:r>
      <w:r w:rsidR="00CD4551" w:rsidRPr="000952EC">
        <w:rPr>
          <w:rFonts w:ascii="SchoolBookC" w:hAnsi="SchoolBookC"/>
          <w:sz w:val="24"/>
          <w:szCs w:val="24"/>
          <w:vertAlign w:val="subscript"/>
          <w:lang w:val="uk-UA" w:eastAsia="ru-RU"/>
        </w:rPr>
        <w:t>скруч.</w:t>
      </w:r>
      <w:r w:rsidR="00CD4551" w:rsidRPr="000952EC">
        <w:rPr>
          <w:rFonts w:ascii="SchoolBookC" w:hAnsi="SchoolBookC"/>
          <w:sz w:val="24"/>
          <w:szCs w:val="24"/>
          <w:lang w:val="uk-UA" w:eastAsia="ru-RU"/>
        </w:rPr>
        <w:t>/</w:t>
      </w:r>
      <w:r w:rsidR="00CD4551" w:rsidRPr="000952EC">
        <w:rPr>
          <w:rFonts w:ascii="SchoolBookC" w:hAnsi="SchoolBookC"/>
          <w:i/>
          <w:sz w:val="24"/>
          <w:szCs w:val="24"/>
          <w:lang w:val="uk-UA" w:eastAsia="ru-RU"/>
        </w:rPr>
        <w:t>K</w:t>
      </w:r>
      <w:r w:rsidR="00CD4551" w:rsidRPr="000952EC">
        <w:rPr>
          <w:rFonts w:ascii="SchoolBookC" w:hAnsi="SchoolBookC"/>
          <w:sz w:val="24"/>
          <w:szCs w:val="24"/>
          <w:vertAlign w:val="subscript"/>
          <w:lang w:val="uk-UA" w:eastAsia="ru-RU"/>
        </w:rPr>
        <w:t>поп.виг.</w:t>
      </w:r>
      <w:r w:rsidR="005B6D13" w:rsidRPr="000952EC">
        <w:rPr>
          <w:rFonts w:ascii="SchoolBookC" w:hAnsi="SchoolBookC"/>
          <w:sz w:val="24"/>
          <w:szCs w:val="24"/>
          <w:lang w:val="uk-UA"/>
        </w:rPr>
        <w:t>, числа періодів</w:t>
      </w:r>
      <w:r w:rsidR="003A7A35" w:rsidRPr="000952EC">
        <w:rPr>
          <w:rFonts w:ascii="SchoolBookC" w:hAnsi="SchoolBookC"/>
          <w:sz w:val="24"/>
          <w:szCs w:val="24"/>
          <w:lang w:val="uk-UA"/>
        </w:rPr>
        <w:t xml:space="preserve"> розподілу </w:t>
      </w:r>
      <w:r w:rsidR="005B6D13" w:rsidRPr="000952EC">
        <w:rPr>
          <w:rFonts w:ascii="SchoolBookC" w:hAnsi="SchoolBookC"/>
          <w:sz w:val="24"/>
          <w:szCs w:val="24"/>
          <w:lang w:val="uk-UA"/>
        </w:rPr>
        <w:t>енергії зчепле</w:t>
      </w:r>
      <w:r w:rsidR="005B6D13" w:rsidRPr="000952EC">
        <w:rPr>
          <w:rFonts w:ascii="SchoolBookC" w:hAnsi="SchoolBookC"/>
          <w:sz w:val="24"/>
          <w:szCs w:val="24"/>
          <w:lang w:val="uk-UA"/>
        </w:rPr>
        <w:t>н</w:t>
      </w:r>
      <w:r w:rsidR="005B6D13" w:rsidRPr="000952EC">
        <w:rPr>
          <w:rFonts w:ascii="SchoolBookC" w:hAnsi="SchoolBookC"/>
          <w:sz w:val="24"/>
          <w:szCs w:val="24"/>
          <w:lang w:val="uk-UA"/>
        </w:rPr>
        <w:t>ня, що вклад</w:t>
      </w:r>
      <w:r w:rsidR="00504887" w:rsidRPr="000952EC">
        <w:rPr>
          <w:rFonts w:ascii="SchoolBookC" w:hAnsi="SchoolBookC"/>
          <w:sz w:val="24"/>
          <w:szCs w:val="24"/>
          <w:lang w:val="uk-UA"/>
        </w:rPr>
        <w:t>а</w:t>
      </w:r>
      <w:r w:rsidR="005B6D13" w:rsidRPr="000952EC">
        <w:rPr>
          <w:rFonts w:ascii="SchoolBookC" w:hAnsi="SchoolBookC"/>
          <w:sz w:val="24"/>
          <w:szCs w:val="24"/>
          <w:lang w:val="uk-UA"/>
        </w:rPr>
        <w:t>ються на довжині комірки, і слабко залежить від амплітуди м</w:t>
      </w:r>
      <w:r w:rsidR="005B6D13" w:rsidRPr="000952EC">
        <w:rPr>
          <w:rFonts w:ascii="SchoolBookC" w:hAnsi="SchoolBookC"/>
          <w:sz w:val="24"/>
          <w:szCs w:val="24"/>
          <w:lang w:val="uk-UA"/>
        </w:rPr>
        <w:t>о</w:t>
      </w:r>
      <w:r w:rsidR="005B6D13" w:rsidRPr="000952EC">
        <w:rPr>
          <w:rFonts w:ascii="SchoolBookC" w:hAnsi="SchoolBookC"/>
          <w:sz w:val="24"/>
          <w:szCs w:val="24"/>
          <w:lang w:val="uk-UA"/>
        </w:rPr>
        <w:t xml:space="preserve">дуляції енергії зчеплення. </w:t>
      </w:r>
      <w:r w:rsidR="003A7A35" w:rsidRPr="000952EC">
        <w:rPr>
          <w:rFonts w:ascii="SchoolBookC" w:hAnsi="SchoolBookC"/>
          <w:sz w:val="24"/>
          <w:szCs w:val="24"/>
          <w:lang w:val="uk-UA"/>
        </w:rPr>
        <w:t xml:space="preserve">З’ясовано </w:t>
      </w:r>
      <w:r w:rsidR="005A14AA" w:rsidRPr="000952EC">
        <w:rPr>
          <w:rFonts w:ascii="SchoolBookC" w:hAnsi="SchoolBookC"/>
          <w:sz w:val="24"/>
          <w:szCs w:val="24"/>
          <w:lang w:val="uk-UA"/>
        </w:rPr>
        <w:t>умови</w:t>
      </w:r>
      <w:r w:rsidR="003A7A35" w:rsidRPr="000952EC">
        <w:rPr>
          <w:rFonts w:ascii="SchoolBookC" w:hAnsi="SchoolBookC"/>
          <w:sz w:val="24"/>
          <w:szCs w:val="24"/>
          <w:lang w:val="uk-UA"/>
        </w:rPr>
        <w:t>,</w:t>
      </w:r>
      <w:r w:rsidR="005A14AA" w:rsidRPr="000952EC">
        <w:rPr>
          <w:rFonts w:ascii="SchoolBookC" w:hAnsi="SchoolBookC"/>
          <w:sz w:val="24"/>
          <w:szCs w:val="24"/>
          <w:lang w:val="uk-UA"/>
        </w:rPr>
        <w:t xml:space="preserve"> за яких п</w:t>
      </w:r>
      <w:r w:rsidR="005B6D13" w:rsidRPr="000952EC">
        <w:rPr>
          <w:rFonts w:ascii="SchoolBookC" w:hAnsi="SchoolBookC"/>
          <w:sz w:val="24"/>
          <w:szCs w:val="24"/>
          <w:lang w:val="uk-UA"/>
        </w:rPr>
        <w:t xml:space="preserve">орогова структура </w:t>
      </w:r>
      <w:r w:rsidR="003A7A35" w:rsidRPr="000952EC">
        <w:rPr>
          <w:rFonts w:ascii="SchoolBookC" w:hAnsi="SchoolBookC"/>
          <w:sz w:val="24"/>
          <w:szCs w:val="24"/>
          <w:lang w:val="uk-UA"/>
        </w:rPr>
        <w:t xml:space="preserve">поля </w:t>
      </w:r>
      <w:r w:rsidR="005B6D13" w:rsidRPr="000952EC">
        <w:rPr>
          <w:rFonts w:ascii="SchoolBookC" w:hAnsi="SchoolBookC"/>
          <w:sz w:val="24"/>
          <w:szCs w:val="24"/>
          <w:lang w:val="uk-UA"/>
        </w:rPr>
        <w:t>директора в</w:t>
      </w:r>
      <w:r w:rsidR="005A14AA" w:rsidRPr="000952EC">
        <w:rPr>
          <w:rFonts w:ascii="SchoolBookC" w:hAnsi="SchoolBookC"/>
          <w:sz w:val="24"/>
          <w:szCs w:val="24"/>
          <w:lang w:val="uk-UA"/>
        </w:rPr>
        <w:t xml:space="preserve"> напрямку</w:t>
      </w:r>
      <w:r w:rsidR="005B6D13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5A14AA" w:rsidRPr="000952EC">
        <w:rPr>
          <w:rFonts w:ascii="SchoolBookC" w:hAnsi="SchoolBookC"/>
          <w:sz w:val="24"/>
          <w:szCs w:val="24"/>
          <w:lang w:val="uk-UA"/>
        </w:rPr>
        <w:t>зміни енергії зчеплення</w:t>
      </w:r>
      <w:r w:rsidR="005B6D13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B864E0" w:rsidRPr="000952EC">
        <w:rPr>
          <w:rFonts w:ascii="SchoolBookC" w:hAnsi="SchoolBookC"/>
          <w:sz w:val="24"/>
          <w:szCs w:val="24"/>
          <w:lang w:val="uk-UA"/>
        </w:rPr>
        <w:t>нагадує</w:t>
      </w:r>
      <w:r w:rsidR="005B6D13" w:rsidRPr="000952EC">
        <w:rPr>
          <w:rFonts w:ascii="SchoolBookC" w:hAnsi="SchoolBookC"/>
          <w:sz w:val="24"/>
          <w:szCs w:val="24"/>
          <w:lang w:val="uk-UA"/>
        </w:rPr>
        <w:t xml:space="preserve"> просторов</w:t>
      </w:r>
      <w:r w:rsidR="00B864E0" w:rsidRPr="000952EC">
        <w:rPr>
          <w:rFonts w:ascii="SchoolBookC" w:hAnsi="SchoolBookC"/>
          <w:sz w:val="24"/>
          <w:szCs w:val="24"/>
          <w:lang w:val="uk-UA"/>
        </w:rPr>
        <w:t>у</w:t>
      </w:r>
      <w:r w:rsidR="005B6D13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124E65" w:rsidRPr="000952EC">
        <w:rPr>
          <w:rFonts w:ascii="SchoolBookC" w:hAnsi="SchoolBookC"/>
          <w:sz w:val="24"/>
          <w:szCs w:val="24"/>
          <w:lang w:val="uk-UA"/>
        </w:rPr>
        <w:t>ґ</w:t>
      </w:r>
      <w:r w:rsidR="005B6D13" w:rsidRPr="000952EC">
        <w:rPr>
          <w:rFonts w:ascii="SchoolBookC" w:hAnsi="SchoolBookC"/>
          <w:sz w:val="24"/>
          <w:szCs w:val="24"/>
          <w:lang w:val="uk-UA"/>
        </w:rPr>
        <w:t>рат</w:t>
      </w:r>
      <w:r w:rsidR="00124E65" w:rsidRPr="000952EC">
        <w:rPr>
          <w:rFonts w:ascii="SchoolBookC" w:hAnsi="SchoolBookC"/>
          <w:sz w:val="24"/>
          <w:szCs w:val="24"/>
          <w:lang w:val="uk-UA"/>
        </w:rPr>
        <w:t>ниц</w:t>
      </w:r>
      <w:r w:rsidR="00B864E0" w:rsidRPr="000952EC">
        <w:rPr>
          <w:rFonts w:ascii="SchoolBookC" w:hAnsi="SchoolBookC"/>
          <w:sz w:val="24"/>
          <w:szCs w:val="24"/>
          <w:lang w:val="uk-UA"/>
        </w:rPr>
        <w:t>ю</w:t>
      </w:r>
      <w:r w:rsidR="005A14AA" w:rsidRPr="000952EC">
        <w:rPr>
          <w:rFonts w:ascii="SchoolBookC" w:hAnsi="SchoolBookC"/>
          <w:sz w:val="24"/>
          <w:szCs w:val="24"/>
          <w:lang w:val="uk-UA"/>
        </w:rPr>
        <w:t>, період якої</w:t>
      </w:r>
      <w:r w:rsidR="005B6D13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124E65" w:rsidRPr="000952EC">
        <w:rPr>
          <w:rFonts w:ascii="SchoolBookC" w:hAnsi="SchoolBookC"/>
          <w:sz w:val="24"/>
          <w:szCs w:val="24"/>
          <w:lang w:val="uk-UA"/>
        </w:rPr>
        <w:t>збігається</w:t>
      </w:r>
      <w:r w:rsidR="005A14AA" w:rsidRPr="000952EC">
        <w:rPr>
          <w:rFonts w:ascii="SchoolBookC" w:hAnsi="SchoolBookC"/>
          <w:sz w:val="24"/>
          <w:szCs w:val="24"/>
          <w:lang w:val="uk-UA"/>
        </w:rPr>
        <w:t xml:space="preserve"> з</w:t>
      </w:r>
      <w:r w:rsidR="005B6D13" w:rsidRPr="000952EC">
        <w:rPr>
          <w:rFonts w:ascii="SchoolBookC" w:hAnsi="SchoolBookC"/>
          <w:sz w:val="24"/>
          <w:szCs w:val="24"/>
          <w:lang w:val="uk-UA"/>
        </w:rPr>
        <w:t xml:space="preserve"> період</w:t>
      </w:r>
      <w:r w:rsidR="005A14AA" w:rsidRPr="000952EC">
        <w:rPr>
          <w:rFonts w:ascii="SchoolBookC" w:hAnsi="SchoolBookC"/>
          <w:sz w:val="24"/>
          <w:szCs w:val="24"/>
          <w:lang w:val="uk-UA"/>
        </w:rPr>
        <w:t>ом</w:t>
      </w:r>
      <w:r w:rsidR="005B6D13" w:rsidRPr="000952EC">
        <w:rPr>
          <w:rFonts w:ascii="SchoolBookC" w:hAnsi="SchoolBookC"/>
          <w:sz w:val="24"/>
          <w:szCs w:val="24"/>
          <w:lang w:val="uk-UA"/>
        </w:rPr>
        <w:t xml:space="preserve"> енергії зчеплення</w:t>
      </w:r>
      <w:r w:rsidR="005A14AA" w:rsidRPr="000952EC">
        <w:rPr>
          <w:rFonts w:ascii="SchoolBookC" w:hAnsi="SchoolBookC"/>
          <w:sz w:val="24"/>
          <w:szCs w:val="24"/>
          <w:lang w:val="uk-UA"/>
        </w:rPr>
        <w:t>.</w:t>
      </w:r>
      <w:r w:rsidR="007B387B" w:rsidRPr="000952EC">
        <w:rPr>
          <w:rFonts w:ascii="SchoolBookC" w:hAnsi="SchoolBookC"/>
          <w:sz w:val="24"/>
          <w:szCs w:val="24"/>
          <w:lang w:val="uk-UA"/>
        </w:rPr>
        <w:t xml:space="preserve"> А в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B387B" w:rsidRPr="000952EC">
        <w:rPr>
          <w:rFonts w:ascii="SchoolBookC" w:hAnsi="SchoolBookC"/>
          <w:sz w:val="24"/>
          <w:szCs w:val="24"/>
          <w:lang w:val="uk-UA"/>
        </w:rPr>
        <w:t>«одноконстантному»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наближенні</w:t>
      </w:r>
      <w:r w:rsidR="007B387B" w:rsidRPr="000952EC">
        <w:rPr>
          <w:rFonts w:ascii="SchoolBookC" w:hAnsi="SchoolBookC"/>
          <w:sz w:val="24"/>
          <w:szCs w:val="24"/>
          <w:lang w:val="uk-UA"/>
        </w:rPr>
        <w:t xml:space="preserve"> (</w:t>
      </w:r>
      <w:r w:rsidR="007B387B" w:rsidRPr="000952EC">
        <w:rPr>
          <w:rFonts w:ascii="SchoolBookC" w:hAnsi="SchoolBookC"/>
          <w:i/>
          <w:sz w:val="24"/>
          <w:szCs w:val="24"/>
          <w:lang w:val="uk-UA" w:eastAsia="ru-RU"/>
        </w:rPr>
        <w:t>K</w:t>
      </w:r>
      <w:r w:rsidR="007B387B" w:rsidRPr="000952EC">
        <w:rPr>
          <w:rFonts w:ascii="SchoolBookC" w:hAnsi="SchoolBookC"/>
          <w:sz w:val="24"/>
          <w:szCs w:val="24"/>
          <w:vertAlign w:val="subscript"/>
          <w:lang w:val="uk-UA" w:eastAsia="ru-RU"/>
        </w:rPr>
        <w:t>скруч.</w:t>
      </w:r>
      <w:r w:rsidR="0008632A" w:rsidRPr="000952EC">
        <w:rPr>
          <w:rFonts w:ascii="SchoolBookC" w:hAnsi="SchoolBookC"/>
          <w:sz w:val="24"/>
          <w:szCs w:val="24"/>
          <w:vertAlign w:val="subscript"/>
          <w:lang w:val="uk-UA" w:eastAsia="ru-RU"/>
        </w:rPr>
        <w:t> </w:t>
      </w:r>
      <w:r w:rsidR="007E1A26" w:rsidRPr="000952EC">
        <w:rPr>
          <w:rFonts w:ascii="Symbol" w:hAnsi="Symbol"/>
          <w:sz w:val="24"/>
          <w:szCs w:val="24"/>
          <w:lang w:val="uk-UA" w:eastAsia="ru-RU"/>
        </w:rPr>
        <w:t></w:t>
      </w:r>
      <w:r w:rsidR="00804CD2" w:rsidRPr="000952EC">
        <w:rPr>
          <w:rFonts w:ascii="SchoolBookC" w:hAnsi="SchoolBookC"/>
          <w:sz w:val="24"/>
          <w:szCs w:val="24"/>
          <w:vertAlign w:val="subscript"/>
          <w:lang w:val="uk-UA" w:eastAsia="ru-RU"/>
        </w:rPr>
        <w:t> </w:t>
      </w:r>
      <w:r w:rsidR="007B387B" w:rsidRPr="000952EC">
        <w:rPr>
          <w:rFonts w:ascii="SchoolBookC" w:hAnsi="SchoolBookC"/>
          <w:i/>
          <w:sz w:val="24"/>
          <w:szCs w:val="24"/>
          <w:lang w:val="uk-UA" w:eastAsia="ru-RU"/>
        </w:rPr>
        <w:t>K</w:t>
      </w:r>
      <w:r w:rsidR="007B387B" w:rsidRPr="000952EC">
        <w:rPr>
          <w:rFonts w:ascii="SchoolBookC" w:hAnsi="SchoolBookC"/>
          <w:sz w:val="24"/>
          <w:szCs w:val="24"/>
          <w:vertAlign w:val="subscript"/>
          <w:lang w:val="uk-UA" w:eastAsia="ru-RU"/>
        </w:rPr>
        <w:t>поп.виг.</w:t>
      </w:r>
      <w:r w:rsidR="007B387B" w:rsidRPr="000952EC">
        <w:rPr>
          <w:rFonts w:ascii="SchoolBookC" w:hAnsi="SchoolBookC"/>
          <w:sz w:val="24"/>
          <w:szCs w:val="24"/>
          <w:lang w:val="uk-UA"/>
        </w:rPr>
        <w:t>)</w:t>
      </w:r>
      <w:r w:rsidR="004B393F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2D579A" w:rsidRPr="000952EC">
        <w:rPr>
          <w:rFonts w:ascii="SchoolBookC" w:hAnsi="SchoolBookC"/>
          <w:sz w:val="24"/>
          <w:szCs w:val="24"/>
          <w:lang w:val="uk-UA"/>
        </w:rPr>
        <w:t>о</w:t>
      </w:r>
      <w:r w:rsidR="00ED22B9" w:rsidRPr="000952EC">
        <w:rPr>
          <w:rFonts w:ascii="SchoolBookC" w:hAnsi="SchoolBookC"/>
          <w:sz w:val="24"/>
          <w:szCs w:val="24"/>
          <w:lang w:val="uk-UA"/>
        </w:rPr>
        <w:t>держ</w:t>
      </w:r>
      <w:r w:rsidR="002D579A" w:rsidRPr="000952EC">
        <w:rPr>
          <w:rFonts w:ascii="SchoolBookC" w:hAnsi="SchoolBookC"/>
          <w:sz w:val="24"/>
          <w:szCs w:val="24"/>
          <w:lang w:val="uk-UA"/>
        </w:rPr>
        <w:t>ано запороговий просторовий розподіл дире</w:t>
      </w:r>
      <w:r w:rsidR="002D579A" w:rsidRPr="000952EC">
        <w:rPr>
          <w:rFonts w:ascii="SchoolBookC" w:hAnsi="SchoolBookC"/>
          <w:sz w:val="24"/>
          <w:szCs w:val="24"/>
          <w:lang w:val="uk-UA"/>
        </w:rPr>
        <w:t>к</w:t>
      </w:r>
      <w:r w:rsidR="002D579A" w:rsidRPr="000952EC">
        <w:rPr>
          <w:rFonts w:ascii="SchoolBookC" w:hAnsi="SchoolBookC"/>
          <w:sz w:val="24"/>
          <w:szCs w:val="24"/>
          <w:lang w:val="uk-UA"/>
        </w:rPr>
        <w:t>тора в електричному полі</w:t>
      </w:r>
      <w:r w:rsidR="00DB7DA7" w:rsidRPr="000952EC">
        <w:rPr>
          <w:rFonts w:ascii="SchoolBookC" w:hAnsi="SchoolBookC"/>
          <w:sz w:val="24"/>
          <w:szCs w:val="24"/>
          <w:lang w:val="uk-UA"/>
        </w:rPr>
        <w:t>, коли</w:t>
      </w:r>
      <w:r w:rsidR="002D579A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3C2E42" w:rsidRPr="000952EC">
        <w:rPr>
          <w:rFonts w:ascii="SchoolBookC" w:hAnsi="SchoolBookC"/>
          <w:sz w:val="24"/>
          <w:szCs w:val="24"/>
          <w:lang w:val="uk-UA"/>
        </w:rPr>
        <w:t>д</w:t>
      </w:r>
      <w:r w:rsidR="002D579A" w:rsidRPr="000952EC">
        <w:rPr>
          <w:rFonts w:ascii="SchoolBookC" w:hAnsi="SchoolBookC"/>
          <w:sz w:val="24"/>
          <w:szCs w:val="24"/>
          <w:lang w:val="uk-UA"/>
        </w:rPr>
        <w:t xml:space="preserve">еформації </w:t>
      </w:r>
      <w:r w:rsidR="007B387B" w:rsidRPr="000952EC">
        <w:rPr>
          <w:rFonts w:ascii="SchoolBookC" w:hAnsi="SchoolBookC"/>
          <w:sz w:val="24"/>
          <w:szCs w:val="24"/>
          <w:lang w:val="uk-UA"/>
        </w:rPr>
        <w:t xml:space="preserve">поля </w:t>
      </w:r>
      <w:r w:rsidR="002D579A" w:rsidRPr="000952EC">
        <w:rPr>
          <w:rFonts w:ascii="SchoolBookC" w:hAnsi="SchoolBookC"/>
          <w:sz w:val="24"/>
          <w:szCs w:val="24"/>
          <w:lang w:val="uk-UA"/>
        </w:rPr>
        <w:t>директора виявл</w:t>
      </w:r>
      <w:r w:rsidR="0034166C" w:rsidRPr="000952EC">
        <w:rPr>
          <w:rFonts w:ascii="SchoolBookC" w:hAnsi="SchoolBookC"/>
          <w:sz w:val="24"/>
          <w:szCs w:val="24"/>
          <w:lang w:val="uk-UA"/>
        </w:rPr>
        <w:t>я</w:t>
      </w:r>
      <w:r w:rsidR="002D579A" w:rsidRPr="000952EC">
        <w:rPr>
          <w:rFonts w:ascii="SchoolBookC" w:hAnsi="SchoolBookC"/>
          <w:sz w:val="24"/>
          <w:szCs w:val="24"/>
          <w:lang w:val="uk-UA"/>
        </w:rPr>
        <w:t>ються пл</w:t>
      </w:r>
      <w:r w:rsidR="0034166C" w:rsidRPr="000952EC">
        <w:rPr>
          <w:rFonts w:ascii="SchoolBookC" w:hAnsi="SchoolBookC"/>
          <w:sz w:val="24"/>
          <w:szCs w:val="24"/>
          <w:lang w:val="uk-UA"/>
        </w:rPr>
        <w:t>а</w:t>
      </w:r>
      <w:r w:rsidR="002D579A" w:rsidRPr="000952EC">
        <w:rPr>
          <w:rFonts w:ascii="SchoolBookC" w:hAnsi="SchoolBookC"/>
          <w:sz w:val="24"/>
          <w:szCs w:val="24"/>
          <w:lang w:val="uk-UA"/>
        </w:rPr>
        <w:t>с</w:t>
      </w:r>
      <w:r w:rsidR="002D579A" w:rsidRPr="000952EC">
        <w:rPr>
          <w:rFonts w:ascii="SchoolBookC" w:hAnsi="SchoolBookC"/>
          <w:sz w:val="24"/>
          <w:szCs w:val="24"/>
          <w:lang w:val="uk-UA"/>
        </w:rPr>
        <w:t xml:space="preserve">кими. Встановлено, що запороговий розподіл директора </w:t>
      </w:r>
      <w:r w:rsidR="007B387B" w:rsidRPr="000952EC">
        <w:rPr>
          <w:rFonts w:ascii="SchoolBookC" w:hAnsi="SchoolBookC"/>
          <w:sz w:val="24"/>
          <w:szCs w:val="24"/>
          <w:lang w:val="uk-UA"/>
        </w:rPr>
        <w:t>«</w:t>
      </w:r>
      <w:r w:rsidR="002D579A" w:rsidRPr="000952EC">
        <w:rPr>
          <w:rFonts w:ascii="SchoolBookC" w:hAnsi="SchoolBookC"/>
          <w:sz w:val="24"/>
          <w:szCs w:val="24"/>
          <w:lang w:val="uk-UA"/>
        </w:rPr>
        <w:t>від</w:t>
      </w:r>
      <w:r w:rsidR="007B387B" w:rsidRPr="000952EC">
        <w:rPr>
          <w:rFonts w:ascii="SchoolBookC" w:hAnsi="SchoolBookC"/>
          <w:sz w:val="24"/>
          <w:szCs w:val="24"/>
          <w:lang w:val="uk-UA"/>
        </w:rPr>
        <w:t>стежує»</w:t>
      </w:r>
      <w:r w:rsidR="002D579A" w:rsidRPr="000952EC">
        <w:rPr>
          <w:rFonts w:ascii="SchoolBookC" w:hAnsi="SchoolBookC"/>
          <w:sz w:val="24"/>
          <w:szCs w:val="24"/>
          <w:lang w:val="uk-UA"/>
        </w:rPr>
        <w:t xml:space="preserve"> періодичну зміну енергії зчеплення, якщо на довжині комірки вкладається ціле число пер</w:t>
      </w:r>
      <w:r w:rsidR="002D579A" w:rsidRPr="000952EC">
        <w:rPr>
          <w:rFonts w:ascii="SchoolBookC" w:hAnsi="SchoolBookC"/>
          <w:sz w:val="24"/>
          <w:szCs w:val="24"/>
          <w:lang w:val="uk-UA"/>
        </w:rPr>
        <w:t>і</w:t>
      </w:r>
      <w:r w:rsidR="002D579A" w:rsidRPr="000952EC">
        <w:rPr>
          <w:rFonts w:ascii="SchoolBookC" w:hAnsi="SchoolBookC"/>
          <w:sz w:val="24"/>
          <w:szCs w:val="24"/>
          <w:lang w:val="uk-UA"/>
        </w:rPr>
        <w:t>одів енергії зч</w:t>
      </w:r>
      <w:r w:rsidR="0034166C" w:rsidRPr="000952EC">
        <w:rPr>
          <w:rFonts w:ascii="SchoolBookC" w:hAnsi="SchoolBookC"/>
          <w:sz w:val="24"/>
          <w:szCs w:val="24"/>
          <w:lang w:val="uk-UA"/>
        </w:rPr>
        <w:t>еп</w:t>
      </w:r>
      <w:r w:rsidR="002D579A" w:rsidRPr="000952EC">
        <w:rPr>
          <w:rFonts w:ascii="SchoolBookC" w:hAnsi="SchoolBookC"/>
          <w:sz w:val="24"/>
          <w:szCs w:val="24"/>
          <w:lang w:val="uk-UA"/>
        </w:rPr>
        <w:t>лення. Амплітуда</w:t>
      </w:r>
      <w:r w:rsidR="00451F05" w:rsidRPr="000952EC">
        <w:rPr>
          <w:rFonts w:ascii="SchoolBookC" w:hAnsi="SchoolBookC"/>
          <w:sz w:val="24"/>
          <w:szCs w:val="24"/>
          <w:lang w:val="uk-UA"/>
        </w:rPr>
        <w:t xml:space="preserve"> ж</w:t>
      </w:r>
      <w:r w:rsidR="002D579A" w:rsidRPr="000952EC">
        <w:rPr>
          <w:rFonts w:ascii="SchoolBookC" w:hAnsi="SchoolBookC"/>
          <w:sz w:val="24"/>
          <w:szCs w:val="24"/>
          <w:lang w:val="uk-UA"/>
        </w:rPr>
        <w:t xml:space="preserve"> періодичного відхил</w:t>
      </w:r>
      <w:r w:rsidR="00451F05" w:rsidRPr="000952EC">
        <w:rPr>
          <w:rFonts w:ascii="SchoolBookC" w:hAnsi="SchoolBookC"/>
          <w:sz w:val="24"/>
          <w:szCs w:val="24"/>
          <w:lang w:val="uk-UA"/>
        </w:rPr>
        <w:t>у</w:t>
      </w:r>
      <w:r w:rsidR="002D579A" w:rsidRPr="000952EC">
        <w:rPr>
          <w:rFonts w:ascii="SchoolBookC" w:hAnsi="SchoolBookC"/>
          <w:sz w:val="24"/>
          <w:szCs w:val="24"/>
          <w:lang w:val="uk-UA"/>
        </w:rPr>
        <w:t xml:space="preserve"> директора </w:t>
      </w:r>
      <w:r w:rsidR="008B0C28" w:rsidRPr="000952EC">
        <w:rPr>
          <w:rFonts w:ascii="SchoolBookC" w:hAnsi="SchoolBookC"/>
          <w:sz w:val="24"/>
          <w:szCs w:val="24"/>
          <w:lang w:val="uk-UA"/>
        </w:rPr>
        <w:t>з</w:t>
      </w:r>
      <w:r w:rsidR="002D579A" w:rsidRPr="000952EC">
        <w:rPr>
          <w:rFonts w:ascii="SchoolBookC" w:hAnsi="SchoolBookC"/>
          <w:sz w:val="24"/>
          <w:szCs w:val="24"/>
          <w:lang w:val="uk-UA"/>
        </w:rPr>
        <w:t>рост</w:t>
      </w:r>
      <w:r w:rsidR="008B0C28" w:rsidRPr="000952EC">
        <w:rPr>
          <w:rFonts w:ascii="SchoolBookC" w:hAnsi="SchoolBookC"/>
          <w:sz w:val="24"/>
          <w:szCs w:val="24"/>
          <w:lang w:val="uk-UA"/>
        </w:rPr>
        <w:t>ає</w:t>
      </w:r>
      <w:r w:rsidR="002D579A" w:rsidRPr="000952EC">
        <w:rPr>
          <w:rFonts w:ascii="SchoolBookC" w:hAnsi="SchoolBookC"/>
          <w:sz w:val="24"/>
          <w:szCs w:val="24"/>
          <w:lang w:val="uk-UA"/>
        </w:rPr>
        <w:t xml:space="preserve"> зі зменшенням відношення товщини комірки до періоду енергії зчеплення.</w:t>
      </w:r>
    </w:p>
    <w:p w:rsidR="00282B9F" w:rsidRPr="000952EC" w:rsidRDefault="00C87C84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О</w:t>
      </w:r>
      <w:r w:rsidR="00ED22B9" w:rsidRPr="000952EC">
        <w:rPr>
          <w:rFonts w:ascii="SchoolBookC" w:hAnsi="SchoolBookC"/>
          <w:sz w:val="24"/>
          <w:szCs w:val="24"/>
          <w:lang w:val="uk-UA"/>
        </w:rPr>
        <w:t>держ</w:t>
      </w:r>
      <w:r w:rsidR="004C571A" w:rsidRPr="000952EC">
        <w:rPr>
          <w:rFonts w:ascii="SchoolBookC" w:hAnsi="SchoolBookC"/>
          <w:sz w:val="24"/>
          <w:szCs w:val="24"/>
          <w:lang w:val="uk-UA"/>
        </w:rPr>
        <w:t xml:space="preserve">ані результати є цікавими і важливими </w:t>
      </w:r>
      <w:r w:rsidR="00731E53" w:rsidRPr="000952EC">
        <w:rPr>
          <w:rFonts w:ascii="SchoolBookC" w:hAnsi="SchoolBookC"/>
          <w:sz w:val="24"/>
          <w:szCs w:val="24"/>
          <w:lang w:val="uk-UA"/>
        </w:rPr>
        <w:t>(</w:t>
      </w:r>
      <w:r w:rsidR="004C571A" w:rsidRPr="000952EC">
        <w:rPr>
          <w:rFonts w:ascii="SchoolBookC" w:hAnsi="SchoolBookC"/>
          <w:sz w:val="24"/>
          <w:szCs w:val="24"/>
          <w:lang w:val="uk-UA"/>
        </w:rPr>
        <w:t>як з теоретичної, так і ек</w:t>
      </w:r>
      <w:r w:rsidR="004C571A" w:rsidRPr="000952EC">
        <w:rPr>
          <w:rFonts w:ascii="SchoolBookC" w:hAnsi="SchoolBookC"/>
          <w:sz w:val="24"/>
          <w:szCs w:val="24"/>
          <w:lang w:val="uk-UA"/>
        </w:rPr>
        <w:t>с</w:t>
      </w:r>
      <w:r w:rsidR="004C571A" w:rsidRPr="000952EC">
        <w:rPr>
          <w:rFonts w:ascii="SchoolBookC" w:hAnsi="SchoolBookC"/>
          <w:sz w:val="24"/>
          <w:szCs w:val="24"/>
          <w:lang w:val="uk-UA"/>
        </w:rPr>
        <w:t>периментальної точок зору</w:t>
      </w:r>
      <w:r w:rsidR="00731E53" w:rsidRPr="000952EC">
        <w:rPr>
          <w:rFonts w:ascii="SchoolBookC" w:hAnsi="SchoolBookC"/>
          <w:sz w:val="24"/>
          <w:szCs w:val="24"/>
          <w:lang w:val="uk-UA"/>
        </w:rPr>
        <w:t>)</w:t>
      </w:r>
      <w:r w:rsidR="004C571A" w:rsidRPr="000952EC">
        <w:rPr>
          <w:rFonts w:ascii="SchoolBookC" w:hAnsi="SchoolBookC"/>
          <w:sz w:val="24"/>
          <w:szCs w:val="24"/>
          <w:lang w:val="uk-UA"/>
        </w:rPr>
        <w:t>.</w:t>
      </w:r>
    </w:p>
    <w:p w:rsidR="004C571A" w:rsidRPr="000952EC" w:rsidRDefault="00C87C84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i/>
          <w:sz w:val="24"/>
          <w:szCs w:val="24"/>
          <w:lang w:val="uk-UA"/>
        </w:rPr>
        <w:t>Але с</w:t>
      </w:r>
      <w:r w:rsidR="004C571A" w:rsidRPr="000952EC">
        <w:rPr>
          <w:rFonts w:ascii="SchoolBookC" w:hAnsi="SchoolBookC"/>
          <w:i/>
          <w:sz w:val="24"/>
          <w:szCs w:val="24"/>
          <w:lang w:val="uk-UA"/>
        </w:rPr>
        <w:t xml:space="preserve">тосовно </w:t>
      </w:r>
      <w:r w:rsidR="00D34C01" w:rsidRPr="000952EC">
        <w:rPr>
          <w:rFonts w:ascii="SchoolBookC" w:hAnsi="SchoolBookC"/>
          <w:i/>
          <w:sz w:val="24"/>
          <w:szCs w:val="24"/>
          <w:lang w:val="uk-UA"/>
        </w:rPr>
        <w:t xml:space="preserve">першої </w:t>
      </w:r>
      <w:r w:rsidR="00132698" w:rsidRPr="000952EC">
        <w:rPr>
          <w:rFonts w:ascii="SchoolBookC" w:hAnsi="SchoolBookC"/>
          <w:i/>
          <w:sz w:val="24"/>
          <w:szCs w:val="24"/>
          <w:lang w:val="uk-UA"/>
        </w:rPr>
        <w:t>частини</w:t>
      </w:r>
      <w:r w:rsidR="004C571A" w:rsidRPr="000952EC">
        <w:rPr>
          <w:rFonts w:ascii="SchoolBookC" w:hAnsi="SchoolBookC"/>
          <w:i/>
          <w:sz w:val="24"/>
          <w:szCs w:val="24"/>
          <w:lang w:val="uk-UA"/>
        </w:rPr>
        <w:t xml:space="preserve"> </w:t>
      </w:r>
      <w:r w:rsidR="00D34C01" w:rsidRPr="000952EC">
        <w:rPr>
          <w:rFonts w:ascii="SchoolBookC" w:hAnsi="SchoolBookC"/>
          <w:i/>
          <w:sz w:val="24"/>
          <w:szCs w:val="24"/>
          <w:lang w:val="uk-UA"/>
        </w:rPr>
        <w:t xml:space="preserve">четвертого </w:t>
      </w:r>
      <w:r w:rsidR="004C571A" w:rsidRPr="000952EC">
        <w:rPr>
          <w:rFonts w:ascii="SchoolBookC" w:hAnsi="SchoolBookC"/>
          <w:i/>
          <w:sz w:val="24"/>
          <w:szCs w:val="24"/>
          <w:lang w:val="uk-UA"/>
        </w:rPr>
        <w:t xml:space="preserve">розділу є </w:t>
      </w:r>
      <w:r w:rsidR="00FA4FDB" w:rsidRPr="000952EC">
        <w:rPr>
          <w:rFonts w:ascii="SchoolBookC" w:hAnsi="SchoolBookC"/>
          <w:i/>
          <w:sz w:val="24"/>
          <w:szCs w:val="24"/>
          <w:lang w:val="uk-UA"/>
        </w:rPr>
        <w:t xml:space="preserve">три непринципових </w:t>
      </w:r>
      <w:r w:rsidR="004C571A" w:rsidRPr="000952EC">
        <w:rPr>
          <w:rFonts w:ascii="SchoolBookC" w:hAnsi="SchoolBookC"/>
          <w:i/>
          <w:sz w:val="24"/>
          <w:szCs w:val="24"/>
          <w:lang w:val="uk-UA"/>
        </w:rPr>
        <w:t>зауваження.</w:t>
      </w:r>
      <w:r w:rsidR="004C571A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145EF3" w:rsidRPr="003628BF">
        <w:rPr>
          <w:rFonts w:ascii="SchoolBookC" w:hAnsi="SchoolBookC"/>
          <w:i/>
          <w:color w:val="0000FF"/>
          <w:sz w:val="24"/>
          <w:szCs w:val="24"/>
          <w:lang w:val="uk-UA"/>
        </w:rPr>
        <w:t>По-перше</w:t>
      </w:r>
      <w:r w:rsidR="0062493F" w:rsidRPr="003628BF">
        <w:rPr>
          <w:rFonts w:ascii="SchoolBookC" w:hAnsi="SchoolBookC"/>
          <w:color w:val="0000FF"/>
          <w:sz w:val="24"/>
          <w:szCs w:val="24"/>
          <w:lang w:val="uk-UA"/>
        </w:rPr>
        <w:t>,</w:t>
      </w:r>
      <w:r w:rsidR="00145EF3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при розгляді орієнтаційної нестійкост</w:t>
      </w:r>
      <w:r w:rsidR="0062493F" w:rsidRPr="003628BF">
        <w:rPr>
          <w:rFonts w:ascii="SchoolBookC" w:hAnsi="SchoolBookC"/>
          <w:color w:val="0000FF"/>
          <w:sz w:val="24"/>
          <w:szCs w:val="24"/>
          <w:lang w:val="uk-UA"/>
        </w:rPr>
        <w:t>и</w:t>
      </w:r>
      <w:r w:rsidR="00145EF3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в електричному полі </w:t>
      </w:r>
      <w:r w:rsidR="004B4C00" w:rsidRPr="003628BF">
        <w:rPr>
          <w:rFonts w:ascii="SchoolBookC" w:hAnsi="SchoolBookC"/>
          <w:color w:val="0000FF"/>
          <w:sz w:val="24"/>
          <w:szCs w:val="24"/>
          <w:lang w:val="uk-UA"/>
        </w:rPr>
        <w:t>з</w:t>
      </w:r>
      <w:r w:rsidR="00145EF3" w:rsidRPr="003628BF">
        <w:rPr>
          <w:rFonts w:ascii="SchoolBookC" w:hAnsi="SchoolBookC"/>
          <w:color w:val="0000FF"/>
          <w:sz w:val="24"/>
          <w:szCs w:val="24"/>
          <w:lang w:val="uk-UA"/>
        </w:rPr>
        <w:t>не</w:t>
      </w:r>
      <w:r w:rsidR="004B4C00" w:rsidRPr="003628BF">
        <w:rPr>
          <w:rFonts w:ascii="SchoolBookC" w:hAnsi="SchoolBookC"/>
          <w:color w:val="0000FF"/>
          <w:sz w:val="24"/>
          <w:szCs w:val="24"/>
          <w:lang w:val="uk-UA"/>
        </w:rPr>
        <w:t>хт</w:t>
      </w:r>
      <w:r w:rsidR="0054293D" w:rsidRPr="003628BF">
        <w:rPr>
          <w:rFonts w:ascii="SchoolBookC" w:hAnsi="SchoolBookC"/>
          <w:color w:val="0000FF"/>
          <w:sz w:val="24"/>
          <w:szCs w:val="24"/>
          <w:lang w:val="uk-UA"/>
        </w:rPr>
        <w:t>у</w:t>
      </w:r>
      <w:r w:rsidR="004B4C00" w:rsidRPr="003628BF">
        <w:rPr>
          <w:rFonts w:ascii="SchoolBookC" w:hAnsi="SchoolBookC"/>
          <w:color w:val="0000FF"/>
          <w:sz w:val="24"/>
          <w:szCs w:val="24"/>
          <w:lang w:val="uk-UA"/>
        </w:rPr>
        <w:t>ван</w:t>
      </w:r>
      <w:r w:rsidR="0054293D" w:rsidRPr="003628BF">
        <w:rPr>
          <w:rFonts w:ascii="SchoolBookC" w:hAnsi="SchoolBookC"/>
          <w:color w:val="0000FF"/>
          <w:sz w:val="24"/>
          <w:szCs w:val="24"/>
          <w:lang w:val="uk-UA"/>
        </w:rPr>
        <w:t>о</w:t>
      </w:r>
      <w:r w:rsidR="00145EF3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флексоелектричн</w:t>
      </w:r>
      <w:r w:rsidR="0062493F" w:rsidRPr="003628BF">
        <w:rPr>
          <w:rFonts w:ascii="SchoolBookC" w:hAnsi="SchoolBookC"/>
          <w:color w:val="0000FF"/>
          <w:sz w:val="24"/>
          <w:szCs w:val="24"/>
          <w:lang w:val="uk-UA"/>
        </w:rPr>
        <w:t>у</w:t>
      </w:r>
      <w:r w:rsidR="00145EF3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поляризаці</w:t>
      </w:r>
      <w:r w:rsidR="0062493F" w:rsidRPr="003628BF">
        <w:rPr>
          <w:rFonts w:ascii="SchoolBookC" w:hAnsi="SchoolBookC"/>
          <w:color w:val="0000FF"/>
          <w:sz w:val="24"/>
          <w:szCs w:val="24"/>
          <w:lang w:val="uk-UA"/>
        </w:rPr>
        <w:t>ю</w:t>
      </w:r>
      <w:r w:rsidR="00145EF3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62493F" w:rsidRPr="003628BF">
        <w:rPr>
          <w:rFonts w:ascii="SchoolBookC" w:hAnsi="SchoolBookC"/>
          <w:color w:val="0000FF"/>
          <w:sz w:val="24"/>
          <w:szCs w:val="24"/>
          <w:lang w:val="uk-UA"/>
        </w:rPr>
        <w:t>нематика</w:t>
      </w:r>
      <w:r w:rsidR="004B4C00" w:rsidRPr="003628BF">
        <w:rPr>
          <w:rFonts w:ascii="SchoolBookC" w:hAnsi="SchoolBookC"/>
          <w:color w:val="0000FF"/>
          <w:sz w:val="24"/>
          <w:szCs w:val="24"/>
          <w:lang w:val="uk-UA"/>
        </w:rPr>
        <w:t>,</w:t>
      </w:r>
      <w:r w:rsidR="00145EF3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4B4C00" w:rsidRPr="003628BF">
        <w:rPr>
          <w:rFonts w:ascii="SchoolBookC" w:hAnsi="SchoolBookC"/>
          <w:color w:val="0000FF"/>
          <w:sz w:val="24"/>
          <w:szCs w:val="24"/>
          <w:lang w:val="uk-UA"/>
        </w:rPr>
        <w:t>хоча</w:t>
      </w:r>
      <w:r w:rsidR="00C90F71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очікується, що</w:t>
      </w:r>
      <w:r w:rsidR="00145EF3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4B4C00" w:rsidRPr="003628BF">
        <w:rPr>
          <w:rFonts w:ascii="SchoolBookC" w:hAnsi="SchoolBookC"/>
          <w:color w:val="0000FF"/>
          <w:sz w:val="24"/>
          <w:szCs w:val="24"/>
          <w:lang w:val="uk-UA"/>
        </w:rPr>
        <w:t>за</w:t>
      </w:r>
      <w:r w:rsidR="00145EF3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непл</w:t>
      </w:r>
      <w:r w:rsidR="0062493F" w:rsidRPr="003628BF">
        <w:rPr>
          <w:rFonts w:ascii="SchoolBookC" w:hAnsi="SchoolBookC"/>
          <w:color w:val="0000FF"/>
          <w:sz w:val="24"/>
          <w:szCs w:val="24"/>
          <w:lang w:val="uk-UA"/>
        </w:rPr>
        <w:t>а</w:t>
      </w:r>
      <w:r w:rsidR="00145EF3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ских деформацій </w:t>
      </w:r>
      <w:r w:rsidR="00C90F71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поля </w:t>
      </w:r>
      <w:r w:rsidR="00145EF3" w:rsidRPr="003628BF">
        <w:rPr>
          <w:rFonts w:ascii="SchoolBookC" w:hAnsi="SchoolBookC"/>
          <w:color w:val="0000FF"/>
          <w:sz w:val="24"/>
          <w:szCs w:val="24"/>
          <w:lang w:val="uk-UA"/>
        </w:rPr>
        <w:t>директора флексополяризаці</w:t>
      </w:r>
      <w:r w:rsidR="0054293D" w:rsidRPr="003628BF">
        <w:rPr>
          <w:rFonts w:ascii="SchoolBookC" w:hAnsi="SchoolBookC"/>
          <w:color w:val="0000FF"/>
          <w:sz w:val="24"/>
          <w:szCs w:val="24"/>
          <w:lang w:val="uk-UA"/>
        </w:rPr>
        <w:t>я</w:t>
      </w:r>
      <w:r w:rsidR="00145EF3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54293D" w:rsidRPr="003628BF">
        <w:rPr>
          <w:rFonts w:ascii="SchoolBookC" w:hAnsi="SchoolBookC"/>
          <w:color w:val="0000FF"/>
          <w:sz w:val="24"/>
          <w:szCs w:val="24"/>
          <w:lang w:val="uk-UA"/>
        </w:rPr>
        <w:t>може бути</w:t>
      </w:r>
      <w:r w:rsidR="00145EF3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від</w:t>
      </w:r>
      <w:r w:rsidR="00132698" w:rsidRPr="003628BF">
        <w:rPr>
          <w:rFonts w:ascii="SchoolBookC" w:hAnsi="SchoolBookC"/>
          <w:color w:val="0000FF"/>
          <w:sz w:val="24"/>
          <w:szCs w:val="24"/>
          <w:lang w:val="uk-UA"/>
        </w:rPr>
        <w:t>чу</w:t>
      </w:r>
      <w:r w:rsidR="00132698" w:rsidRPr="003628BF">
        <w:rPr>
          <w:rFonts w:ascii="SchoolBookC" w:hAnsi="SchoolBookC"/>
          <w:color w:val="0000FF"/>
          <w:sz w:val="24"/>
          <w:szCs w:val="24"/>
          <w:lang w:val="uk-UA"/>
        </w:rPr>
        <w:t>т</w:t>
      </w:r>
      <w:r w:rsidR="00132698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ною. </w:t>
      </w:r>
      <w:r w:rsidR="00FA4FDB" w:rsidRPr="003628BF">
        <w:rPr>
          <w:rFonts w:ascii="SchoolBookC" w:hAnsi="SchoolBookC"/>
          <w:i/>
          <w:color w:val="0000FF"/>
          <w:sz w:val="24"/>
          <w:szCs w:val="24"/>
          <w:lang w:val="uk-UA"/>
        </w:rPr>
        <w:t>По-друге</w:t>
      </w:r>
      <w:r w:rsidR="00FA4FDB" w:rsidRPr="003628BF">
        <w:rPr>
          <w:rFonts w:ascii="SchoolBookC" w:hAnsi="SchoolBookC"/>
          <w:color w:val="0000FF"/>
          <w:sz w:val="24"/>
          <w:szCs w:val="24"/>
          <w:lang w:val="uk-UA"/>
        </w:rPr>
        <w:t>, було б</w:t>
      </w:r>
      <w:r w:rsidR="0004126D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цікаво</w:t>
      </w:r>
      <w:r w:rsidR="00FA4FDB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розглянути пороговий Фредеріксів перехід на </w:t>
      </w:r>
      <w:r w:rsidR="00631A1C" w:rsidRPr="003628BF">
        <w:rPr>
          <w:rFonts w:ascii="SchoolBookC" w:hAnsi="SchoolBookC"/>
          <w:color w:val="0000FF"/>
          <w:sz w:val="24"/>
          <w:szCs w:val="24"/>
          <w:lang w:val="uk-UA"/>
        </w:rPr>
        <w:t>осн</w:t>
      </w:r>
      <w:r w:rsidR="00631A1C" w:rsidRPr="003628BF">
        <w:rPr>
          <w:rFonts w:ascii="SchoolBookC" w:hAnsi="SchoolBookC"/>
          <w:color w:val="0000FF"/>
          <w:sz w:val="24"/>
          <w:szCs w:val="24"/>
          <w:lang w:val="uk-UA"/>
        </w:rPr>
        <w:t>о</w:t>
      </w:r>
      <w:r w:rsidR="00631A1C" w:rsidRPr="003628BF">
        <w:rPr>
          <w:rFonts w:ascii="SchoolBookC" w:hAnsi="SchoolBookC"/>
          <w:color w:val="0000FF"/>
          <w:sz w:val="24"/>
          <w:szCs w:val="24"/>
          <w:lang w:val="uk-UA"/>
        </w:rPr>
        <w:t>ві</w:t>
      </w:r>
      <w:r w:rsidR="00FA4FDB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варіяційних рівнянь для непласких викривлень директора без </w:t>
      </w:r>
      <w:r w:rsidR="00E4220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нехтування </w:t>
      </w:r>
      <w:r w:rsidR="00707764" w:rsidRPr="003628BF">
        <w:rPr>
          <w:rFonts w:ascii="SchoolBookC" w:hAnsi="SchoolBookC"/>
          <w:color w:val="0000FF"/>
          <w:sz w:val="24"/>
          <w:szCs w:val="24"/>
          <w:lang w:val="uk-UA"/>
        </w:rPr>
        <w:t>крайовими</w:t>
      </w:r>
      <w:r w:rsidR="00E4220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ефектами на бічних поверхнях комірки, тобто без </w:t>
      </w:r>
      <w:r w:rsidR="00FA4FDB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накладання надто сильних </w:t>
      </w:r>
      <w:r w:rsidR="00FA4FDB" w:rsidRPr="003628BF">
        <w:rPr>
          <w:rFonts w:ascii="SchoolBookC" w:hAnsi="SchoolBookC"/>
          <w:color w:val="0000FF"/>
          <w:sz w:val="24"/>
          <w:szCs w:val="24"/>
          <w:u w:val="single"/>
          <w:lang w:val="uk-UA"/>
        </w:rPr>
        <w:t>періодичних</w:t>
      </w:r>
      <w:r w:rsidR="00FA4FDB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межових умов, </w:t>
      </w:r>
      <w:r w:rsidR="00E42209" w:rsidRPr="003628BF">
        <w:rPr>
          <w:rFonts w:ascii="SchoolBookC" w:hAnsi="SchoolBookC"/>
          <w:color w:val="0000FF"/>
          <w:sz w:val="24"/>
          <w:szCs w:val="24"/>
          <w:lang w:val="uk-UA"/>
        </w:rPr>
        <w:t>які</w:t>
      </w:r>
      <w:r w:rsidR="00FA4FDB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у поєднанні з абсолютно цупким аз</w:t>
      </w:r>
      <w:r w:rsidR="00FA4FDB" w:rsidRPr="003628BF">
        <w:rPr>
          <w:rFonts w:ascii="SchoolBookC" w:hAnsi="SchoolBookC"/>
          <w:color w:val="0000FF"/>
          <w:sz w:val="24"/>
          <w:szCs w:val="24"/>
          <w:lang w:val="uk-UA"/>
        </w:rPr>
        <w:t>и</w:t>
      </w:r>
      <w:r w:rsidR="00FA4FDB" w:rsidRPr="003628BF">
        <w:rPr>
          <w:rFonts w:ascii="SchoolBookC" w:hAnsi="SchoolBookC"/>
          <w:color w:val="0000FF"/>
          <w:sz w:val="24"/>
          <w:szCs w:val="24"/>
          <w:lang w:val="uk-UA"/>
        </w:rPr>
        <w:t>мутальнозалежним зчепленням</w:t>
      </w:r>
      <w:r w:rsidR="0029540C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наразі</w:t>
      </w:r>
      <w:r w:rsidR="00FA4FDB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виключають </w:t>
      </w:r>
      <w:r w:rsidR="00FA4FD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стабілізувальний внесок, пов’язаний</w:t>
      </w:r>
      <w:r w:rsidR="004A7FE5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у континуальному </w:t>
      </w:r>
      <w:r w:rsidR="00631A1C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описі</w:t>
      </w:r>
      <w:r w:rsidR="00FA4FD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із Франковим коефіцієнтом пружности </w:t>
      </w:r>
      <w:r w:rsidR="00FA4FDB" w:rsidRPr="003628BF">
        <w:rPr>
          <w:rFonts w:ascii="SchoolBookC" w:hAnsi="SchoolBookC"/>
          <w:i/>
          <w:sz w:val="24"/>
          <w:szCs w:val="24"/>
          <w:lang w:val="uk-UA" w:eastAsia="ru-RU"/>
        </w:rPr>
        <w:t>K</w:t>
      </w:r>
      <w:r w:rsidR="00FA4FDB" w:rsidRPr="003628BF">
        <w:rPr>
          <w:rFonts w:ascii="SchoolBookC" w:hAnsi="SchoolBookC"/>
          <w:sz w:val="24"/>
          <w:szCs w:val="24"/>
          <w:vertAlign w:val="subscript"/>
          <w:lang w:val="uk-UA" w:eastAsia="ru-RU"/>
        </w:rPr>
        <w:t>24</w:t>
      </w:r>
      <w:r w:rsidR="00FA4FD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нематика, у термодинаміку взаємочину зовнішнього електричного поля з підп</w:t>
      </w:r>
      <w:r w:rsidR="00FA4FD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о</w:t>
      </w:r>
      <w:r w:rsidR="00FA4FD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верхневими сідловидними згинальними спотвореннями директора у пласкопар</w:t>
      </w:r>
      <w:r w:rsidR="00FA4FD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а</w:t>
      </w:r>
      <w:r w:rsidR="00FA4FD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лельній нематичній комірці</w:t>
      </w:r>
      <w:r w:rsidR="00E42209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.</w:t>
      </w:r>
      <w:r w:rsidR="00FA4FDB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132698" w:rsidRPr="003628BF">
        <w:rPr>
          <w:rFonts w:ascii="SchoolBookC" w:hAnsi="SchoolBookC"/>
          <w:i/>
          <w:color w:val="0000FF"/>
          <w:sz w:val="24"/>
          <w:szCs w:val="24"/>
          <w:lang w:val="uk-UA"/>
        </w:rPr>
        <w:t>По-</w:t>
      </w:r>
      <w:r w:rsidR="00FA4FDB" w:rsidRPr="003628BF">
        <w:rPr>
          <w:rFonts w:ascii="SchoolBookC" w:hAnsi="SchoolBookC"/>
          <w:i/>
          <w:color w:val="0000FF"/>
          <w:sz w:val="24"/>
          <w:szCs w:val="24"/>
          <w:lang w:val="uk-UA"/>
        </w:rPr>
        <w:t>третє</w:t>
      </w:r>
      <w:r w:rsidR="00132698" w:rsidRPr="003628BF">
        <w:rPr>
          <w:rFonts w:ascii="SchoolBookC" w:hAnsi="SchoolBookC"/>
          <w:color w:val="0000FF"/>
          <w:sz w:val="24"/>
          <w:szCs w:val="24"/>
          <w:lang w:val="uk-UA"/>
        </w:rPr>
        <w:t>, було</w:t>
      </w:r>
      <w:r w:rsidR="00C90F71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б</w:t>
      </w:r>
      <w:r w:rsidR="0004126D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корисно</w:t>
      </w:r>
      <w:r w:rsidR="00132698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хоча б якісн</w:t>
      </w:r>
      <w:r w:rsidR="0004126D" w:rsidRPr="003628BF">
        <w:rPr>
          <w:rFonts w:ascii="SchoolBookC" w:hAnsi="SchoolBookC"/>
          <w:color w:val="0000FF"/>
          <w:sz w:val="24"/>
          <w:szCs w:val="24"/>
          <w:lang w:val="uk-UA"/>
        </w:rPr>
        <w:t>о</w:t>
      </w:r>
      <w:r w:rsidR="00132698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порівня</w:t>
      </w:r>
      <w:r w:rsidR="0004126D" w:rsidRPr="003628BF">
        <w:rPr>
          <w:rFonts w:ascii="SchoolBookC" w:hAnsi="SchoolBookC"/>
          <w:color w:val="0000FF"/>
          <w:sz w:val="24"/>
          <w:szCs w:val="24"/>
          <w:lang w:val="uk-UA"/>
        </w:rPr>
        <w:t>ти</w:t>
      </w:r>
      <w:r w:rsidR="00132698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теоретичн</w:t>
      </w:r>
      <w:r w:rsidR="00470B9B" w:rsidRPr="003628BF">
        <w:rPr>
          <w:rFonts w:ascii="SchoolBookC" w:hAnsi="SchoolBookC"/>
          <w:color w:val="0000FF"/>
          <w:sz w:val="24"/>
          <w:szCs w:val="24"/>
          <w:lang w:val="uk-UA"/>
        </w:rPr>
        <w:t>і</w:t>
      </w:r>
      <w:r w:rsidR="00132698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C90F71" w:rsidRPr="003628BF">
        <w:rPr>
          <w:rFonts w:ascii="SchoolBookC" w:hAnsi="SchoolBookC"/>
          <w:color w:val="0000FF"/>
          <w:sz w:val="24"/>
          <w:szCs w:val="24"/>
          <w:lang w:val="uk-UA"/>
        </w:rPr>
        <w:t>результат</w:t>
      </w:r>
      <w:r w:rsidR="00470B9B" w:rsidRPr="003628BF">
        <w:rPr>
          <w:rFonts w:ascii="SchoolBookC" w:hAnsi="SchoolBookC"/>
          <w:color w:val="0000FF"/>
          <w:sz w:val="24"/>
          <w:szCs w:val="24"/>
          <w:lang w:val="uk-UA"/>
        </w:rPr>
        <w:t>и</w:t>
      </w:r>
      <w:r w:rsidR="000F3381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(</w:t>
      </w:r>
      <w:r w:rsidR="0004126D" w:rsidRPr="003628BF">
        <w:rPr>
          <w:rFonts w:ascii="SchoolBookC" w:hAnsi="SchoolBookC"/>
          <w:color w:val="0000FF"/>
          <w:sz w:val="24"/>
          <w:szCs w:val="24"/>
          <w:lang w:val="uk-UA"/>
        </w:rPr>
        <w:t>зокрема</w:t>
      </w:r>
      <w:r w:rsidR="000F3381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, стосовно </w:t>
      </w:r>
      <w:r w:rsidR="0004126D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того ж </w:t>
      </w:r>
      <w:r w:rsidR="000F3381" w:rsidRPr="003628BF">
        <w:rPr>
          <w:rFonts w:ascii="SchoolBookC" w:hAnsi="SchoolBookC"/>
          <w:color w:val="0000FF"/>
          <w:sz w:val="24"/>
          <w:szCs w:val="24"/>
          <w:lang w:val="uk-UA"/>
        </w:rPr>
        <w:t>порогу орієнтаційної нестійко</w:t>
      </w:r>
      <w:r w:rsidR="000F3381" w:rsidRPr="003628BF">
        <w:rPr>
          <w:rFonts w:ascii="SchoolBookC" w:hAnsi="SchoolBookC"/>
          <w:color w:val="0000FF"/>
          <w:sz w:val="24"/>
          <w:szCs w:val="24"/>
          <w:lang w:val="uk-UA"/>
        </w:rPr>
        <w:t>с</w:t>
      </w:r>
      <w:r w:rsidR="000F3381" w:rsidRPr="003628BF">
        <w:rPr>
          <w:rFonts w:ascii="SchoolBookC" w:hAnsi="SchoolBookC"/>
          <w:color w:val="0000FF"/>
          <w:sz w:val="24"/>
          <w:szCs w:val="24"/>
          <w:lang w:val="uk-UA"/>
        </w:rPr>
        <w:t>ти директора)</w:t>
      </w:r>
      <w:r w:rsidR="00132698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C90F71" w:rsidRPr="003628BF">
        <w:rPr>
          <w:rFonts w:ascii="SchoolBookC" w:hAnsi="SchoolBookC"/>
          <w:color w:val="0000FF"/>
          <w:sz w:val="24"/>
          <w:szCs w:val="24"/>
          <w:lang w:val="uk-UA"/>
        </w:rPr>
        <w:t>з</w:t>
      </w:r>
      <w:r w:rsidR="00132698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експериментальни</w:t>
      </w:r>
      <w:r w:rsidR="00C90F71" w:rsidRPr="003628BF">
        <w:rPr>
          <w:rFonts w:ascii="SchoolBookC" w:hAnsi="SchoolBookC"/>
          <w:color w:val="0000FF"/>
          <w:sz w:val="24"/>
          <w:szCs w:val="24"/>
          <w:lang w:val="uk-UA"/>
        </w:rPr>
        <w:t>ми</w:t>
      </w:r>
      <w:r w:rsidR="00132698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C90F71" w:rsidRPr="003628BF">
        <w:rPr>
          <w:rFonts w:ascii="SchoolBookC" w:hAnsi="SchoolBookC"/>
          <w:color w:val="0000FF"/>
          <w:sz w:val="24"/>
          <w:szCs w:val="24"/>
          <w:lang w:val="uk-UA"/>
        </w:rPr>
        <w:t>даними</w:t>
      </w:r>
      <w:r w:rsidR="000B155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A3475B" w:rsidRPr="003628BF">
        <w:rPr>
          <w:rFonts w:ascii="SchoolBookC" w:hAnsi="SchoolBookC"/>
          <w:color w:val="0000FF"/>
          <w:sz w:val="24"/>
          <w:szCs w:val="24"/>
          <w:lang w:val="uk-UA"/>
        </w:rPr>
        <w:t>(</w:t>
      </w:r>
      <w:r w:rsidR="00631A1C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звісно, </w:t>
      </w:r>
      <w:r w:rsidR="000B1559" w:rsidRPr="003628BF">
        <w:rPr>
          <w:rFonts w:ascii="SchoolBookC" w:hAnsi="SchoolBookC"/>
          <w:color w:val="0000FF"/>
          <w:sz w:val="24"/>
          <w:szCs w:val="24"/>
          <w:lang w:val="uk-UA"/>
        </w:rPr>
        <w:t>за наявности таких</w:t>
      </w:r>
      <w:r w:rsidR="00A3475B" w:rsidRPr="003628BF">
        <w:rPr>
          <w:rFonts w:ascii="SchoolBookC" w:hAnsi="SchoolBookC"/>
          <w:color w:val="0000FF"/>
          <w:sz w:val="24"/>
          <w:szCs w:val="24"/>
          <w:lang w:val="uk-UA"/>
        </w:rPr>
        <w:t>)</w:t>
      </w:r>
      <w:r w:rsidR="00132698" w:rsidRPr="003628BF">
        <w:rPr>
          <w:rFonts w:ascii="SchoolBookC" w:hAnsi="SchoolBookC"/>
          <w:color w:val="0000FF"/>
          <w:sz w:val="24"/>
          <w:szCs w:val="24"/>
          <w:lang w:val="uk-UA"/>
        </w:rPr>
        <w:t>.</w:t>
      </w:r>
    </w:p>
    <w:p w:rsidR="002D579A" w:rsidRPr="000952EC" w:rsidRDefault="003C2E42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У другій частині розд</w:t>
      </w:r>
      <w:r w:rsidR="001615D3" w:rsidRPr="000952EC">
        <w:rPr>
          <w:rFonts w:ascii="SchoolBookC" w:hAnsi="SchoolBookC"/>
          <w:sz w:val="24"/>
          <w:szCs w:val="24"/>
          <w:lang w:val="uk-UA"/>
        </w:rPr>
        <w:t>. 4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CA69C0" w:rsidRPr="000952EC">
        <w:rPr>
          <w:rFonts w:ascii="SchoolBookC" w:hAnsi="SchoolBookC"/>
          <w:sz w:val="24"/>
          <w:szCs w:val="24"/>
          <w:lang w:val="uk-UA"/>
        </w:rPr>
        <w:t>розглянуто</w:t>
      </w:r>
      <w:r w:rsidR="00D13C31" w:rsidRPr="000952EC">
        <w:rPr>
          <w:rFonts w:ascii="SchoolBookC" w:hAnsi="SchoolBookC"/>
          <w:sz w:val="24"/>
          <w:szCs w:val="24"/>
          <w:lang w:val="uk-UA"/>
        </w:rPr>
        <w:t xml:space="preserve"> пороговий Фредерікс</w:t>
      </w:r>
      <w:r w:rsidR="00322284" w:rsidRPr="000952EC">
        <w:rPr>
          <w:rFonts w:ascii="SchoolBookC" w:hAnsi="SchoolBookC"/>
          <w:sz w:val="24"/>
          <w:szCs w:val="24"/>
          <w:lang w:val="uk-UA"/>
        </w:rPr>
        <w:t>ів перехід у гом</w:t>
      </w:r>
      <w:r w:rsidR="00322284" w:rsidRPr="000952EC">
        <w:rPr>
          <w:rFonts w:ascii="SchoolBookC" w:hAnsi="SchoolBookC"/>
          <w:sz w:val="24"/>
          <w:szCs w:val="24"/>
          <w:lang w:val="uk-UA"/>
        </w:rPr>
        <w:t>е</w:t>
      </w:r>
      <w:r w:rsidR="00322284" w:rsidRPr="000952EC">
        <w:rPr>
          <w:rFonts w:ascii="SchoolBookC" w:hAnsi="SchoolBookC"/>
          <w:sz w:val="24"/>
          <w:szCs w:val="24"/>
          <w:lang w:val="uk-UA"/>
        </w:rPr>
        <w:t>отропній комірці нематичної мезофази також з просторово-періодичним розп</w:t>
      </w:r>
      <w:r w:rsidR="00322284" w:rsidRPr="000952EC">
        <w:rPr>
          <w:rFonts w:ascii="SchoolBookC" w:hAnsi="SchoolBookC"/>
          <w:sz w:val="24"/>
          <w:szCs w:val="24"/>
          <w:lang w:val="uk-UA"/>
        </w:rPr>
        <w:t>о</w:t>
      </w:r>
      <w:r w:rsidR="00322284" w:rsidRPr="000952EC">
        <w:rPr>
          <w:rFonts w:ascii="SchoolBookC" w:hAnsi="SchoolBookC"/>
          <w:sz w:val="24"/>
          <w:szCs w:val="24"/>
          <w:lang w:val="uk-UA"/>
        </w:rPr>
        <w:t>ділом енергії зчеплення з поверхнею комірки, але</w:t>
      </w:r>
      <w:r w:rsidR="00D13C31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322284" w:rsidRPr="000952EC">
        <w:rPr>
          <w:rFonts w:ascii="SchoolBookC" w:hAnsi="SchoolBookC"/>
          <w:sz w:val="24"/>
          <w:szCs w:val="24"/>
          <w:lang w:val="uk-UA"/>
        </w:rPr>
        <w:t>у</w:t>
      </w:r>
      <w:r w:rsidR="00D13C31" w:rsidRPr="000952EC">
        <w:rPr>
          <w:rFonts w:ascii="SchoolBookC" w:hAnsi="SchoolBookC"/>
          <w:sz w:val="24"/>
          <w:szCs w:val="24"/>
          <w:lang w:val="uk-UA"/>
        </w:rPr>
        <w:t xml:space="preserve"> світловому полі з простор</w:t>
      </w:r>
      <w:r w:rsidR="00D13C31" w:rsidRPr="000952EC">
        <w:rPr>
          <w:rFonts w:ascii="SchoolBookC" w:hAnsi="SchoolBookC"/>
          <w:sz w:val="24"/>
          <w:szCs w:val="24"/>
          <w:lang w:val="uk-UA"/>
        </w:rPr>
        <w:t>о</w:t>
      </w:r>
      <w:r w:rsidR="00D13C31" w:rsidRPr="000952EC">
        <w:rPr>
          <w:rFonts w:ascii="SchoolBookC" w:hAnsi="SchoolBookC"/>
          <w:sz w:val="24"/>
          <w:szCs w:val="24"/>
          <w:lang w:val="uk-UA"/>
        </w:rPr>
        <w:t>во</w:t>
      </w:r>
      <w:r w:rsidR="00124E65" w:rsidRPr="000952EC">
        <w:rPr>
          <w:rFonts w:ascii="SchoolBookC" w:hAnsi="SchoolBookC"/>
          <w:sz w:val="24"/>
          <w:szCs w:val="24"/>
          <w:lang w:val="uk-UA"/>
        </w:rPr>
        <w:t>-</w:t>
      </w:r>
      <w:r w:rsidR="00D13C31" w:rsidRPr="000952EC">
        <w:rPr>
          <w:rFonts w:ascii="SchoolBookC" w:hAnsi="SchoolBookC"/>
          <w:sz w:val="24"/>
          <w:szCs w:val="24"/>
          <w:lang w:val="uk-UA"/>
        </w:rPr>
        <w:t xml:space="preserve">модульованою інтенсивністю. </w:t>
      </w:r>
      <w:r w:rsidR="00731E53" w:rsidRPr="000952EC">
        <w:rPr>
          <w:rFonts w:ascii="SchoolBookC" w:hAnsi="SchoolBookC"/>
          <w:sz w:val="24"/>
          <w:szCs w:val="24"/>
          <w:lang w:val="uk-UA"/>
        </w:rPr>
        <w:t>Для</w:t>
      </w:r>
      <w:r w:rsidR="00E50B84" w:rsidRPr="000952EC">
        <w:rPr>
          <w:rFonts w:ascii="SchoolBookC" w:hAnsi="SchoolBookC"/>
          <w:sz w:val="24"/>
          <w:szCs w:val="24"/>
          <w:lang w:val="uk-UA"/>
        </w:rPr>
        <w:t xml:space="preserve"> випадку однорідного розподілу інтенсивн</w:t>
      </w:r>
      <w:r w:rsidR="00E50B84" w:rsidRPr="000952EC">
        <w:rPr>
          <w:rFonts w:ascii="SchoolBookC" w:hAnsi="SchoolBookC"/>
          <w:sz w:val="24"/>
          <w:szCs w:val="24"/>
          <w:lang w:val="uk-UA"/>
        </w:rPr>
        <w:t>о</w:t>
      </w:r>
      <w:r w:rsidR="00E50B84" w:rsidRPr="000952EC">
        <w:rPr>
          <w:rFonts w:ascii="SchoolBookC" w:hAnsi="SchoolBookC"/>
          <w:sz w:val="24"/>
          <w:szCs w:val="24"/>
          <w:lang w:val="uk-UA"/>
        </w:rPr>
        <w:t>ст</w:t>
      </w:r>
      <w:r w:rsidR="00731E53" w:rsidRPr="000952EC">
        <w:rPr>
          <w:rFonts w:ascii="SchoolBookC" w:hAnsi="SchoolBookC"/>
          <w:sz w:val="24"/>
          <w:szCs w:val="24"/>
          <w:lang w:val="uk-UA"/>
        </w:rPr>
        <w:t>и</w:t>
      </w:r>
      <w:r w:rsidR="00E50B84" w:rsidRPr="000952EC">
        <w:rPr>
          <w:rFonts w:ascii="SchoolBookC" w:hAnsi="SchoolBookC"/>
          <w:sz w:val="24"/>
          <w:szCs w:val="24"/>
          <w:lang w:val="uk-UA"/>
        </w:rPr>
        <w:t xml:space="preserve"> світлового поля</w:t>
      </w:r>
      <w:r w:rsidR="00E4175A" w:rsidRPr="000952EC">
        <w:rPr>
          <w:rFonts w:ascii="SchoolBookC" w:hAnsi="SchoolBookC"/>
          <w:sz w:val="24"/>
          <w:szCs w:val="24"/>
          <w:lang w:val="uk-UA"/>
        </w:rPr>
        <w:t xml:space="preserve"> в </w:t>
      </w:r>
      <w:r w:rsidR="000B1559" w:rsidRPr="000952EC">
        <w:rPr>
          <w:rFonts w:ascii="SchoolBookC" w:hAnsi="SchoolBookC"/>
          <w:sz w:val="24"/>
          <w:szCs w:val="24"/>
          <w:lang w:val="uk-UA"/>
        </w:rPr>
        <w:t>«одноконстантному»</w:t>
      </w:r>
      <w:r w:rsidR="00E4175A" w:rsidRPr="000952EC">
        <w:rPr>
          <w:rFonts w:ascii="SchoolBookC" w:hAnsi="SchoolBookC"/>
          <w:sz w:val="24"/>
          <w:szCs w:val="24"/>
          <w:lang w:val="uk-UA"/>
        </w:rPr>
        <w:t xml:space="preserve"> наближенні</w:t>
      </w:r>
      <w:r w:rsidR="00E50B84" w:rsidRPr="000952EC">
        <w:rPr>
          <w:rFonts w:ascii="SchoolBookC" w:hAnsi="SchoolBookC"/>
          <w:sz w:val="24"/>
          <w:szCs w:val="24"/>
          <w:lang w:val="uk-UA"/>
        </w:rPr>
        <w:t xml:space="preserve"> о</w:t>
      </w:r>
      <w:r w:rsidR="00ED22B9" w:rsidRPr="000952EC">
        <w:rPr>
          <w:rFonts w:ascii="SchoolBookC" w:hAnsi="SchoolBookC"/>
          <w:sz w:val="24"/>
          <w:szCs w:val="24"/>
          <w:lang w:val="uk-UA"/>
        </w:rPr>
        <w:t>держ</w:t>
      </w:r>
      <w:r w:rsidR="00E50B84" w:rsidRPr="000952EC">
        <w:rPr>
          <w:rFonts w:ascii="SchoolBookC" w:hAnsi="SchoolBookC"/>
          <w:sz w:val="24"/>
          <w:szCs w:val="24"/>
          <w:lang w:val="uk-UA"/>
        </w:rPr>
        <w:t>ано аналітичний вираз для величини порогу</w:t>
      </w:r>
      <w:r w:rsidR="00731E53" w:rsidRPr="000952EC">
        <w:rPr>
          <w:rFonts w:ascii="SchoolBookC" w:hAnsi="SchoolBookC"/>
          <w:sz w:val="24"/>
          <w:szCs w:val="24"/>
          <w:lang w:val="uk-UA"/>
        </w:rPr>
        <w:t>, а</w:t>
      </w:r>
      <w:r w:rsidR="00E50B84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31E53" w:rsidRPr="000952EC">
        <w:rPr>
          <w:rFonts w:ascii="SchoolBookC" w:hAnsi="SchoolBookC"/>
          <w:sz w:val="24"/>
          <w:szCs w:val="24"/>
          <w:lang w:val="uk-UA"/>
        </w:rPr>
        <w:t>для</w:t>
      </w:r>
      <w:r w:rsidR="00E50B84" w:rsidRPr="000952EC">
        <w:rPr>
          <w:rFonts w:ascii="SchoolBookC" w:hAnsi="SchoolBookC"/>
          <w:sz w:val="24"/>
          <w:szCs w:val="24"/>
          <w:lang w:val="uk-UA"/>
        </w:rPr>
        <w:t xml:space="preserve"> світлово</w:t>
      </w:r>
      <w:r w:rsidR="00731E53" w:rsidRPr="000952EC">
        <w:rPr>
          <w:rFonts w:ascii="SchoolBookC" w:hAnsi="SchoolBookC"/>
          <w:sz w:val="24"/>
          <w:szCs w:val="24"/>
          <w:lang w:val="uk-UA"/>
        </w:rPr>
        <w:t>го</w:t>
      </w:r>
      <w:r w:rsidR="00E50B84" w:rsidRPr="000952EC">
        <w:rPr>
          <w:rFonts w:ascii="SchoolBookC" w:hAnsi="SchoolBookC"/>
          <w:sz w:val="24"/>
          <w:szCs w:val="24"/>
          <w:lang w:val="uk-UA"/>
        </w:rPr>
        <w:t xml:space="preserve"> пол</w:t>
      </w:r>
      <w:r w:rsidR="00731E53" w:rsidRPr="000952EC">
        <w:rPr>
          <w:rFonts w:ascii="SchoolBookC" w:hAnsi="SchoolBookC"/>
          <w:sz w:val="24"/>
          <w:szCs w:val="24"/>
          <w:lang w:val="uk-UA"/>
        </w:rPr>
        <w:t>я</w:t>
      </w:r>
      <w:r w:rsidR="00E50B84" w:rsidRPr="000952EC">
        <w:rPr>
          <w:rFonts w:ascii="SchoolBookC" w:hAnsi="SchoolBookC"/>
          <w:sz w:val="24"/>
          <w:szCs w:val="24"/>
          <w:lang w:val="uk-UA"/>
        </w:rPr>
        <w:t xml:space="preserve"> з просторово</w:t>
      </w:r>
      <w:r w:rsidR="00124E65" w:rsidRPr="000952EC">
        <w:rPr>
          <w:rFonts w:ascii="SchoolBookC" w:hAnsi="SchoolBookC"/>
          <w:sz w:val="24"/>
          <w:szCs w:val="24"/>
          <w:lang w:val="uk-UA"/>
        </w:rPr>
        <w:t>-</w:t>
      </w:r>
      <w:r w:rsidR="00E50B84" w:rsidRPr="000952EC">
        <w:rPr>
          <w:rFonts w:ascii="SchoolBookC" w:hAnsi="SchoolBookC"/>
          <w:sz w:val="24"/>
          <w:szCs w:val="24"/>
          <w:lang w:val="uk-UA"/>
        </w:rPr>
        <w:t>модульованою інтенсивністю проведен</w:t>
      </w:r>
      <w:r w:rsidR="00731E53" w:rsidRPr="000952EC">
        <w:rPr>
          <w:rFonts w:ascii="SchoolBookC" w:hAnsi="SchoolBookC"/>
          <w:sz w:val="24"/>
          <w:szCs w:val="24"/>
          <w:lang w:val="uk-UA"/>
        </w:rPr>
        <w:t>о</w:t>
      </w:r>
      <w:r w:rsidR="00E50B84" w:rsidRPr="000952EC">
        <w:rPr>
          <w:rFonts w:ascii="SchoolBookC" w:hAnsi="SchoolBookC"/>
          <w:sz w:val="24"/>
          <w:szCs w:val="24"/>
          <w:lang w:val="uk-UA"/>
        </w:rPr>
        <w:t xml:space="preserve"> чис</w:t>
      </w:r>
      <w:r w:rsidR="00731E53" w:rsidRPr="000952EC">
        <w:rPr>
          <w:rFonts w:ascii="SchoolBookC" w:hAnsi="SchoolBookC"/>
          <w:sz w:val="24"/>
          <w:szCs w:val="24"/>
          <w:lang w:val="uk-UA"/>
        </w:rPr>
        <w:t>ельн</w:t>
      </w:r>
      <w:r w:rsidR="00E50B84" w:rsidRPr="000952EC">
        <w:rPr>
          <w:rFonts w:ascii="SchoolBookC" w:hAnsi="SchoolBookC"/>
          <w:sz w:val="24"/>
          <w:szCs w:val="24"/>
          <w:lang w:val="uk-UA"/>
        </w:rPr>
        <w:t xml:space="preserve">і розрахунки значень </w:t>
      </w:r>
      <w:r w:rsidR="00707764" w:rsidRPr="000952EC">
        <w:rPr>
          <w:rFonts w:ascii="SchoolBookC" w:hAnsi="SchoolBookC"/>
          <w:sz w:val="24"/>
          <w:szCs w:val="24"/>
          <w:lang w:val="uk-UA"/>
        </w:rPr>
        <w:t>порогу</w:t>
      </w:r>
      <w:r w:rsidR="00E50B84" w:rsidRPr="000952EC">
        <w:rPr>
          <w:rFonts w:ascii="SchoolBookC" w:hAnsi="SchoolBookC"/>
          <w:sz w:val="24"/>
          <w:szCs w:val="24"/>
          <w:lang w:val="uk-UA"/>
        </w:rPr>
        <w:t xml:space="preserve"> і досліджен</w:t>
      </w:r>
      <w:r w:rsidR="00731E53" w:rsidRPr="000952EC">
        <w:rPr>
          <w:rFonts w:ascii="SchoolBookC" w:hAnsi="SchoolBookC"/>
          <w:sz w:val="24"/>
          <w:szCs w:val="24"/>
          <w:lang w:val="uk-UA"/>
        </w:rPr>
        <w:t>о</w:t>
      </w:r>
      <w:r w:rsidR="00E50B84" w:rsidRPr="000952EC">
        <w:rPr>
          <w:rFonts w:ascii="SchoolBookC" w:hAnsi="SchoolBookC"/>
          <w:sz w:val="24"/>
          <w:szCs w:val="24"/>
          <w:lang w:val="uk-UA"/>
        </w:rPr>
        <w:t xml:space="preserve"> його залежність від параметрів неоднорідност</w:t>
      </w:r>
      <w:r w:rsidR="00731E53" w:rsidRPr="000952EC">
        <w:rPr>
          <w:rFonts w:ascii="SchoolBookC" w:hAnsi="SchoolBookC"/>
          <w:sz w:val="24"/>
          <w:szCs w:val="24"/>
          <w:lang w:val="uk-UA"/>
        </w:rPr>
        <w:t>и розподілу</w:t>
      </w:r>
      <w:r w:rsidR="00E50B84" w:rsidRPr="000952EC">
        <w:rPr>
          <w:rFonts w:ascii="SchoolBookC" w:hAnsi="SchoolBookC"/>
          <w:sz w:val="24"/>
          <w:szCs w:val="24"/>
          <w:lang w:val="uk-UA"/>
        </w:rPr>
        <w:t xml:space="preserve"> енергії зчеплення. Встано</w:t>
      </w:r>
      <w:r w:rsidR="00E50B84" w:rsidRPr="000952EC">
        <w:rPr>
          <w:rFonts w:ascii="SchoolBookC" w:hAnsi="SchoolBookC"/>
          <w:sz w:val="24"/>
          <w:szCs w:val="24"/>
          <w:lang w:val="uk-UA"/>
        </w:rPr>
        <w:t>в</w:t>
      </w:r>
      <w:r w:rsidR="00E50B84" w:rsidRPr="000952EC">
        <w:rPr>
          <w:rFonts w:ascii="SchoolBookC" w:hAnsi="SchoolBookC"/>
          <w:sz w:val="24"/>
          <w:szCs w:val="24"/>
          <w:lang w:val="uk-UA"/>
        </w:rPr>
        <w:t xml:space="preserve">лено, що поріг </w:t>
      </w:r>
      <w:r w:rsidR="00731E53" w:rsidRPr="000952EC">
        <w:rPr>
          <w:rFonts w:ascii="SchoolBookC" w:hAnsi="SchoolBookC"/>
          <w:sz w:val="24"/>
          <w:szCs w:val="24"/>
          <w:lang w:val="uk-UA"/>
        </w:rPr>
        <w:t>переходу</w:t>
      </w:r>
      <w:r w:rsidR="00E50B84" w:rsidRPr="000952EC">
        <w:rPr>
          <w:rFonts w:ascii="SchoolBookC" w:hAnsi="SchoolBookC"/>
          <w:sz w:val="24"/>
          <w:szCs w:val="24"/>
          <w:lang w:val="uk-UA"/>
        </w:rPr>
        <w:t xml:space="preserve"> зростає зі збільшенням числа періодів як енергії зче</w:t>
      </w:r>
      <w:r w:rsidR="00E50B84" w:rsidRPr="000952EC">
        <w:rPr>
          <w:rFonts w:ascii="SchoolBookC" w:hAnsi="SchoolBookC"/>
          <w:sz w:val="24"/>
          <w:szCs w:val="24"/>
          <w:lang w:val="uk-UA"/>
        </w:rPr>
        <w:t>п</w:t>
      </w:r>
      <w:r w:rsidR="00E50B84" w:rsidRPr="000952EC">
        <w:rPr>
          <w:rFonts w:ascii="SchoolBookC" w:hAnsi="SchoolBookC"/>
          <w:sz w:val="24"/>
          <w:szCs w:val="24"/>
          <w:lang w:val="uk-UA"/>
        </w:rPr>
        <w:t>лення, так і модуляції інтенсивност</w:t>
      </w:r>
      <w:r w:rsidR="00CA69C0" w:rsidRPr="000952EC">
        <w:rPr>
          <w:rFonts w:ascii="SchoolBookC" w:hAnsi="SchoolBookC"/>
          <w:sz w:val="24"/>
          <w:szCs w:val="24"/>
          <w:lang w:val="uk-UA"/>
        </w:rPr>
        <w:t>и</w:t>
      </w:r>
      <w:r w:rsidR="00E50B84" w:rsidRPr="000952EC">
        <w:rPr>
          <w:rFonts w:ascii="SchoolBookC" w:hAnsi="SchoolBookC"/>
          <w:sz w:val="24"/>
          <w:szCs w:val="24"/>
          <w:lang w:val="uk-UA"/>
        </w:rPr>
        <w:t xml:space="preserve"> світла, що вкладаються на довжині комі</w:t>
      </w:r>
      <w:r w:rsidR="00E50B84" w:rsidRPr="000952EC">
        <w:rPr>
          <w:rFonts w:ascii="SchoolBookC" w:hAnsi="SchoolBookC"/>
          <w:sz w:val="24"/>
          <w:szCs w:val="24"/>
          <w:lang w:val="uk-UA"/>
        </w:rPr>
        <w:t>р</w:t>
      </w:r>
      <w:r w:rsidR="00E50B84" w:rsidRPr="000952EC">
        <w:rPr>
          <w:rFonts w:ascii="SchoolBookC" w:hAnsi="SchoolBookC"/>
          <w:sz w:val="24"/>
          <w:szCs w:val="24"/>
          <w:lang w:val="uk-UA"/>
        </w:rPr>
        <w:t xml:space="preserve">ки, </w:t>
      </w:r>
      <w:r w:rsidR="00CA69C0" w:rsidRPr="000952EC">
        <w:rPr>
          <w:rFonts w:ascii="SchoolBookC" w:hAnsi="SchoolBookC"/>
          <w:sz w:val="24"/>
          <w:szCs w:val="24"/>
          <w:lang w:val="uk-UA"/>
        </w:rPr>
        <w:t>прямуючи</w:t>
      </w:r>
      <w:r w:rsidR="00E50B84" w:rsidRPr="000952EC">
        <w:rPr>
          <w:rFonts w:ascii="SchoolBookC" w:hAnsi="SchoolBookC"/>
          <w:sz w:val="24"/>
          <w:szCs w:val="24"/>
          <w:lang w:val="uk-UA"/>
        </w:rPr>
        <w:t xml:space="preserve"> при великих </w:t>
      </w:r>
      <w:r w:rsidR="00CA69C0" w:rsidRPr="000952EC">
        <w:rPr>
          <w:rFonts w:ascii="SchoolBookC" w:hAnsi="SchoolBookC"/>
          <w:sz w:val="24"/>
          <w:szCs w:val="24"/>
          <w:lang w:val="uk-UA"/>
        </w:rPr>
        <w:t xml:space="preserve">таких </w:t>
      </w:r>
      <w:r w:rsidR="00E50B84" w:rsidRPr="000952EC">
        <w:rPr>
          <w:rFonts w:ascii="SchoolBookC" w:hAnsi="SchoolBookC"/>
          <w:sz w:val="24"/>
          <w:szCs w:val="24"/>
          <w:lang w:val="uk-UA"/>
        </w:rPr>
        <w:t xml:space="preserve">числах </w:t>
      </w:r>
      <w:r w:rsidR="00CA69C0" w:rsidRPr="000952EC">
        <w:rPr>
          <w:rFonts w:ascii="SchoolBookC" w:hAnsi="SchoolBookC"/>
          <w:sz w:val="24"/>
          <w:szCs w:val="24"/>
          <w:lang w:val="uk-UA"/>
        </w:rPr>
        <w:t>т</w:t>
      </w:r>
      <w:r w:rsidR="00E50B84" w:rsidRPr="000952EC">
        <w:rPr>
          <w:rFonts w:ascii="SchoolBookC" w:hAnsi="SchoolBookC"/>
          <w:sz w:val="24"/>
          <w:szCs w:val="24"/>
          <w:lang w:val="uk-UA"/>
        </w:rPr>
        <w:t>их періодів до його значення, яке в</w:t>
      </w:r>
      <w:r w:rsidR="00E50B84" w:rsidRPr="000952EC">
        <w:rPr>
          <w:rFonts w:ascii="SchoolBookC" w:hAnsi="SchoolBookC"/>
          <w:sz w:val="24"/>
          <w:szCs w:val="24"/>
          <w:lang w:val="uk-UA"/>
        </w:rPr>
        <w:t>и</w:t>
      </w:r>
      <w:r w:rsidR="00E50B84" w:rsidRPr="000952EC">
        <w:rPr>
          <w:rFonts w:ascii="SchoolBookC" w:hAnsi="SchoolBookC"/>
          <w:sz w:val="24"/>
          <w:szCs w:val="24"/>
          <w:lang w:val="uk-UA"/>
        </w:rPr>
        <w:t>значається середньою за довжиною комірки величиною енергії зчеплення.</w:t>
      </w:r>
    </w:p>
    <w:p w:rsidR="003A58A7" w:rsidRPr="000952EC" w:rsidRDefault="003A58A7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i/>
          <w:sz w:val="24"/>
          <w:szCs w:val="24"/>
          <w:lang w:val="uk-UA"/>
        </w:rPr>
        <w:t>Щодо другого, третього та й четвертого розділів маю загальне стиліст</w:t>
      </w:r>
      <w:r w:rsidRPr="000952EC">
        <w:rPr>
          <w:rFonts w:ascii="SchoolBookC" w:hAnsi="SchoolBookC"/>
          <w:i/>
          <w:sz w:val="24"/>
          <w:szCs w:val="24"/>
          <w:lang w:val="uk-UA"/>
        </w:rPr>
        <w:t>и</w:t>
      </w:r>
      <w:r w:rsidRPr="000952EC">
        <w:rPr>
          <w:rFonts w:ascii="SchoolBookC" w:hAnsi="SchoolBookC"/>
          <w:i/>
          <w:sz w:val="24"/>
          <w:szCs w:val="24"/>
          <w:lang w:val="uk-UA"/>
        </w:rPr>
        <w:t>чне зауваження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стосовно надмірної частоти застосування тут</w:t>
      </w:r>
      <w:r w:rsidR="0020473C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дисертантом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п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о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няття роду (першого чи то другого) фазового переходу (напевно ж не всюди в термодинамічному розумінні!).</w:t>
      </w:r>
    </w:p>
    <w:p w:rsidR="00282B9F" w:rsidRPr="000952EC" w:rsidRDefault="00984CBE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 xml:space="preserve">У </w:t>
      </w:r>
      <w:r w:rsidRPr="000952EC">
        <w:rPr>
          <w:rFonts w:ascii="SchoolBookC" w:hAnsi="SchoolBookC"/>
          <w:bCs/>
          <w:i/>
          <w:sz w:val="24"/>
          <w:szCs w:val="24"/>
          <w:lang w:val="uk-UA"/>
        </w:rPr>
        <w:t>п</w:t>
      </w:r>
      <w:r w:rsidR="00CD4551" w:rsidRPr="000952EC">
        <w:rPr>
          <w:rFonts w:ascii="SchoolBookC" w:hAnsi="SchoolBookC"/>
          <w:bCs/>
          <w:i/>
          <w:sz w:val="24"/>
          <w:szCs w:val="24"/>
          <w:lang w:val="uk-UA"/>
        </w:rPr>
        <w:t>’</w:t>
      </w:r>
      <w:r w:rsidRPr="000952EC">
        <w:rPr>
          <w:rFonts w:ascii="SchoolBookC" w:hAnsi="SchoolBookC"/>
          <w:bCs/>
          <w:i/>
          <w:sz w:val="24"/>
          <w:szCs w:val="24"/>
          <w:lang w:val="uk-UA"/>
        </w:rPr>
        <w:t>ятому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розділі роботи </w:t>
      </w:r>
      <w:r w:rsidR="004A3530" w:rsidRPr="000952EC">
        <w:rPr>
          <w:rFonts w:ascii="SchoolBookC" w:hAnsi="SchoolBookC"/>
          <w:sz w:val="24"/>
          <w:szCs w:val="24"/>
          <w:lang w:val="uk-UA"/>
        </w:rPr>
        <w:t>дослідж</w:t>
      </w:r>
      <w:r w:rsidR="00FA1039" w:rsidRPr="000952EC">
        <w:rPr>
          <w:rFonts w:ascii="SchoolBookC" w:hAnsi="SchoolBookC"/>
          <w:sz w:val="24"/>
          <w:szCs w:val="24"/>
          <w:lang w:val="uk-UA"/>
        </w:rPr>
        <w:t>ено</w:t>
      </w:r>
      <w:r w:rsidR="004A3530" w:rsidRPr="000952EC">
        <w:rPr>
          <w:rFonts w:ascii="SchoolBookC" w:hAnsi="SchoolBookC"/>
          <w:sz w:val="24"/>
          <w:szCs w:val="24"/>
          <w:lang w:val="uk-UA"/>
        </w:rPr>
        <w:t xml:space="preserve"> пороговий світлоіндукований Фред</w:t>
      </w:r>
      <w:r w:rsidR="004A3530" w:rsidRPr="000952EC">
        <w:rPr>
          <w:rFonts w:ascii="SchoolBookC" w:hAnsi="SchoolBookC"/>
          <w:sz w:val="24"/>
          <w:szCs w:val="24"/>
          <w:lang w:val="uk-UA"/>
        </w:rPr>
        <w:t>е</w:t>
      </w:r>
      <w:r w:rsidR="004A3530" w:rsidRPr="000952EC">
        <w:rPr>
          <w:rFonts w:ascii="SchoolBookC" w:hAnsi="SchoolBookC"/>
          <w:sz w:val="24"/>
          <w:szCs w:val="24"/>
          <w:lang w:val="uk-UA"/>
        </w:rPr>
        <w:lastRenderedPageBreak/>
        <w:t>рікс</w:t>
      </w:r>
      <w:r w:rsidR="00FA1039" w:rsidRPr="000952EC">
        <w:rPr>
          <w:rFonts w:ascii="SchoolBookC" w:hAnsi="SchoolBookC"/>
          <w:sz w:val="24"/>
          <w:szCs w:val="24"/>
          <w:lang w:val="uk-UA"/>
        </w:rPr>
        <w:t>ів перехід</w:t>
      </w:r>
      <w:r w:rsidR="004A3530" w:rsidRPr="000952EC">
        <w:rPr>
          <w:rFonts w:ascii="SchoolBookC" w:hAnsi="SchoolBookC"/>
          <w:sz w:val="24"/>
          <w:szCs w:val="24"/>
          <w:lang w:val="uk-UA"/>
        </w:rPr>
        <w:t xml:space="preserve"> і взаємоді</w:t>
      </w:r>
      <w:r w:rsidR="00FA1039" w:rsidRPr="000952EC">
        <w:rPr>
          <w:rFonts w:ascii="SchoolBookC" w:hAnsi="SchoolBookC"/>
          <w:sz w:val="24"/>
          <w:szCs w:val="24"/>
          <w:lang w:val="uk-UA"/>
        </w:rPr>
        <w:t>ю</w:t>
      </w:r>
      <w:r w:rsidR="004A3530" w:rsidRPr="000952EC">
        <w:rPr>
          <w:rFonts w:ascii="SchoolBookC" w:hAnsi="SchoolBookC"/>
          <w:sz w:val="24"/>
          <w:szCs w:val="24"/>
          <w:lang w:val="uk-UA"/>
        </w:rPr>
        <w:t xml:space="preserve"> електро</w:t>
      </w:r>
      <w:r w:rsidR="00924F9C" w:rsidRPr="000952EC">
        <w:rPr>
          <w:rFonts w:ascii="SchoolBookC" w:hAnsi="SchoolBookC"/>
          <w:sz w:val="24"/>
          <w:szCs w:val="24"/>
          <w:lang w:val="uk-UA"/>
        </w:rPr>
        <w:t>магне</w:t>
      </w:r>
      <w:r w:rsidR="004A3530" w:rsidRPr="000952EC">
        <w:rPr>
          <w:rFonts w:ascii="SchoolBookC" w:hAnsi="SchoolBookC"/>
          <w:sz w:val="24"/>
          <w:szCs w:val="24"/>
          <w:lang w:val="uk-UA"/>
        </w:rPr>
        <w:t xml:space="preserve">тних хвиль у </w:t>
      </w:r>
      <w:r w:rsidR="005704EB" w:rsidRPr="000952EC">
        <w:rPr>
          <w:rFonts w:ascii="SchoolBookC" w:hAnsi="SchoolBookC"/>
          <w:sz w:val="24"/>
          <w:szCs w:val="24"/>
          <w:lang w:val="uk-UA"/>
        </w:rPr>
        <w:t>нематичних рідкокрист</w:t>
      </w:r>
      <w:r w:rsidR="005704EB" w:rsidRPr="000952EC">
        <w:rPr>
          <w:rFonts w:ascii="SchoolBookC" w:hAnsi="SchoolBookC"/>
          <w:sz w:val="24"/>
          <w:szCs w:val="24"/>
          <w:lang w:val="uk-UA"/>
        </w:rPr>
        <w:t>а</w:t>
      </w:r>
      <w:r w:rsidR="005704EB" w:rsidRPr="000952EC">
        <w:rPr>
          <w:rFonts w:ascii="SchoolBookC" w:hAnsi="SchoolBookC"/>
          <w:sz w:val="24"/>
          <w:szCs w:val="24"/>
          <w:lang w:val="uk-UA"/>
        </w:rPr>
        <w:t>лічних (НРК)</w:t>
      </w:r>
      <w:r w:rsidR="004A3530" w:rsidRPr="000952EC">
        <w:rPr>
          <w:rFonts w:ascii="SchoolBookC" w:hAnsi="SchoolBookC"/>
          <w:sz w:val="24"/>
          <w:szCs w:val="24"/>
          <w:lang w:val="uk-UA"/>
        </w:rPr>
        <w:t xml:space="preserve"> хвилеводах.</w:t>
      </w:r>
    </w:p>
    <w:p w:rsidR="00282B9F" w:rsidRPr="000952EC" w:rsidRDefault="004A3530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 xml:space="preserve">Так, </w:t>
      </w:r>
      <w:r w:rsidR="00373893" w:rsidRPr="000952EC">
        <w:rPr>
          <w:rFonts w:ascii="SchoolBookC" w:hAnsi="SchoolBookC"/>
          <w:sz w:val="24"/>
          <w:szCs w:val="24"/>
          <w:lang w:val="uk-UA"/>
        </w:rPr>
        <w:t>для</w:t>
      </w:r>
      <w:r w:rsidR="005E0CEA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5E0CEA" w:rsidRPr="000952EC">
        <w:rPr>
          <w:rFonts w:ascii="SchoolBookC" w:hAnsi="SchoolBookC"/>
          <w:sz w:val="24"/>
          <w:szCs w:val="24"/>
          <w:u w:val="single"/>
          <w:lang w:val="uk-UA"/>
        </w:rPr>
        <w:t>пл</w:t>
      </w:r>
      <w:r w:rsidR="00373893" w:rsidRPr="000952EC">
        <w:rPr>
          <w:rFonts w:ascii="SchoolBookC" w:hAnsi="SchoolBookC"/>
          <w:sz w:val="24"/>
          <w:szCs w:val="24"/>
          <w:u w:val="single"/>
          <w:lang w:val="uk-UA"/>
        </w:rPr>
        <w:t>а</w:t>
      </w:r>
      <w:r w:rsidR="005E0CEA" w:rsidRPr="000952EC">
        <w:rPr>
          <w:rFonts w:ascii="SchoolBookC" w:hAnsi="SchoolBookC"/>
          <w:sz w:val="24"/>
          <w:szCs w:val="24"/>
          <w:u w:val="single"/>
          <w:lang w:val="uk-UA"/>
        </w:rPr>
        <w:t>ск</w:t>
      </w:r>
      <w:r w:rsidR="00373893" w:rsidRPr="000952EC">
        <w:rPr>
          <w:rFonts w:ascii="SchoolBookC" w:hAnsi="SchoolBookC"/>
          <w:sz w:val="24"/>
          <w:szCs w:val="24"/>
          <w:u w:val="single"/>
          <w:lang w:val="uk-UA"/>
        </w:rPr>
        <w:t>их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діелектрично</w:t>
      </w:r>
      <w:r w:rsidR="00373893" w:rsidRPr="000952EC">
        <w:rPr>
          <w:rFonts w:ascii="SchoolBookC" w:hAnsi="SchoolBookC"/>
          <w:sz w:val="24"/>
          <w:szCs w:val="24"/>
          <w:lang w:val="uk-UA"/>
        </w:rPr>
        <w:t>го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і металево</w:t>
      </w:r>
      <w:r w:rsidR="00373893" w:rsidRPr="000952EC">
        <w:rPr>
          <w:rFonts w:ascii="SchoolBookC" w:hAnsi="SchoolBookC"/>
          <w:sz w:val="24"/>
          <w:szCs w:val="24"/>
          <w:lang w:val="uk-UA"/>
        </w:rPr>
        <w:t>го</w:t>
      </w:r>
      <w:r w:rsidR="005E0CEA" w:rsidRPr="000952EC">
        <w:rPr>
          <w:rFonts w:ascii="SchoolBookC" w:hAnsi="SchoolBookC"/>
          <w:sz w:val="24"/>
          <w:szCs w:val="24"/>
          <w:lang w:val="uk-UA"/>
        </w:rPr>
        <w:t xml:space="preserve"> хвилевод</w:t>
      </w:r>
      <w:r w:rsidR="00373893" w:rsidRPr="000952EC">
        <w:rPr>
          <w:rFonts w:ascii="SchoolBookC" w:hAnsi="SchoolBookC"/>
          <w:sz w:val="24"/>
          <w:szCs w:val="24"/>
          <w:lang w:val="uk-UA"/>
        </w:rPr>
        <w:t>ів</w:t>
      </w:r>
      <w:r w:rsidR="005E0CEA" w:rsidRPr="000952EC">
        <w:rPr>
          <w:rFonts w:ascii="SchoolBookC" w:hAnsi="SchoolBookC"/>
          <w:sz w:val="24"/>
          <w:szCs w:val="24"/>
          <w:lang w:val="uk-UA"/>
        </w:rPr>
        <w:t xml:space="preserve"> на </w:t>
      </w:r>
      <w:r w:rsidR="00750BB8" w:rsidRPr="000952EC">
        <w:rPr>
          <w:rFonts w:ascii="SchoolBookC" w:hAnsi="SchoolBookC"/>
          <w:sz w:val="24"/>
          <w:szCs w:val="24"/>
          <w:lang w:val="uk-UA"/>
        </w:rPr>
        <w:t>основ</w:t>
      </w:r>
      <w:r w:rsidR="005E0CEA" w:rsidRPr="000952EC">
        <w:rPr>
          <w:rFonts w:ascii="SchoolBookC" w:hAnsi="SchoolBookC"/>
          <w:sz w:val="24"/>
          <w:szCs w:val="24"/>
          <w:lang w:val="uk-UA"/>
        </w:rPr>
        <w:t xml:space="preserve">і </w:t>
      </w:r>
      <w:r w:rsidR="005015A1" w:rsidRPr="000952EC">
        <w:rPr>
          <w:rFonts w:ascii="SchoolBookC" w:hAnsi="SchoolBookC"/>
          <w:sz w:val="24"/>
          <w:szCs w:val="24"/>
          <w:lang w:val="uk-UA"/>
        </w:rPr>
        <w:t>немат</w:t>
      </w:r>
      <w:r w:rsidR="005015A1" w:rsidRPr="000952EC">
        <w:rPr>
          <w:rFonts w:ascii="SchoolBookC" w:hAnsi="SchoolBookC"/>
          <w:sz w:val="24"/>
          <w:szCs w:val="24"/>
          <w:lang w:val="uk-UA"/>
        </w:rPr>
        <w:t>и</w:t>
      </w:r>
      <w:r w:rsidR="005015A1" w:rsidRPr="000952EC">
        <w:rPr>
          <w:rFonts w:ascii="SchoolBookC" w:hAnsi="SchoolBookC"/>
          <w:sz w:val="24"/>
          <w:szCs w:val="24"/>
          <w:lang w:val="uk-UA"/>
        </w:rPr>
        <w:t>чної</w:t>
      </w:r>
      <w:r w:rsidR="00750BB8" w:rsidRPr="000952EC">
        <w:rPr>
          <w:rFonts w:ascii="SchoolBookC" w:hAnsi="SchoolBookC"/>
          <w:sz w:val="24"/>
          <w:szCs w:val="24"/>
          <w:lang w:val="uk-UA"/>
        </w:rPr>
        <w:t xml:space="preserve"> мезофазної</w:t>
      </w:r>
      <w:r w:rsidR="005E0CEA" w:rsidRPr="000952EC">
        <w:rPr>
          <w:rFonts w:ascii="SchoolBookC" w:hAnsi="SchoolBookC"/>
          <w:sz w:val="24"/>
          <w:szCs w:val="24"/>
          <w:lang w:val="uk-UA"/>
        </w:rPr>
        <w:t xml:space="preserve"> комірки з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Pr="000952EC">
        <w:rPr>
          <w:rFonts w:ascii="SchoolBookC" w:hAnsi="SchoolBookC"/>
          <w:sz w:val="24"/>
          <w:szCs w:val="24"/>
          <w:u w:val="single"/>
          <w:lang w:val="uk-UA"/>
        </w:rPr>
        <w:t>просторово</w:t>
      </w:r>
      <w:r w:rsidR="00124E65" w:rsidRPr="000952EC">
        <w:rPr>
          <w:rFonts w:ascii="SchoolBookC" w:hAnsi="SchoolBookC"/>
          <w:sz w:val="24"/>
          <w:szCs w:val="24"/>
          <w:u w:val="single"/>
          <w:lang w:val="uk-UA"/>
        </w:rPr>
        <w:t>-</w:t>
      </w:r>
      <w:r w:rsidR="005E0CEA" w:rsidRPr="000952EC">
        <w:rPr>
          <w:rFonts w:ascii="SchoolBookC" w:hAnsi="SchoolBookC"/>
          <w:sz w:val="24"/>
          <w:szCs w:val="24"/>
          <w:u w:val="single"/>
          <w:lang w:val="uk-UA"/>
        </w:rPr>
        <w:t>періодичним</w:t>
      </w:r>
      <w:r w:rsidR="005E0CEA" w:rsidRPr="000952EC">
        <w:rPr>
          <w:rFonts w:ascii="SchoolBookC" w:hAnsi="SchoolBookC"/>
          <w:sz w:val="24"/>
          <w:szCs w:val="24"/>
          <w:lang w:val="uk-UA"/>
        </w:rPr>
        <w:t xml:space="preserve"> розподілом </w:t>
      </w:r>
      <w:r w:rsidR="00373893" w:rsidRPr="000952EC">
        <w:rPr>
          <w:rFonts w:ascii="SchoolBookC" w:hAnsi="SchoolBookC"/>
          <w:sz w:val="24"/>
          <w:szCs w:val="24"/>
          <w:lang w:val="uk-UA"/>
        </w:rPr>
        <w:t xml:space="preserve">поля </w:t>
      </w:r>
      <w:r w:rsidR="005E0CEA" w:rsidRPr="000952EC">
        <w:rPr>
          <w:rFonts w:ascii="SchoolBookC" w:hAnsi="SchoolBookC"/>
          <w:sz w:val="24"/>
          <w:szCs w:val="24"/>
          <w:lang w:val="uk-UA"/>
        </w:rPr>
        <w:t xml:space="preserve">директора </w:t>
      </w:r>
      <w:r w:rsidRPr="000952EC">
        <w:rPr>
          <w:rFonts w:ascii="SchoolBookC" w:hAnsi="SchoolBookC"/>
          <w:sz w:val="24"/>
          <w:szCs w:val="24"/>
          <w:lang w:val="uk-UA"/>
        </w:rPr>
        <w:t>розглянут</w:t>
      </w:r>
      <w:r w:rsidR="005E0CEA" w:rsidRPr="000952EC">
        <w:rPr>
          <w:rFonts w:ascii="SchoolBookC" w:hAnsi="SchoolBookC"/>
          <w:sz w:val="24"/>
          <w:szCs w:val="24"/>
          <w:lang w:val="uk-UA"/>
        </w:rPr>
        <w:t>о ефект обміну енергією між двома зв</w:t>
      </w:r>
      <w:r w:rsidR="00CD4551" w:rsidRPr="000952EC">
        <w:rPr>
          <w:rFonts w:ascii="SchoolBookC" w:hAnsi="SchoolBookC"/>
          <w:sz w:val="24"/>
          <w:szCs w:val="24"/>
          <w:lang w:val="uk-UA"/>
        </w:rPr>
        <w:t>’</w:t>
      </w:r>
      <w:r w:rsidR="005E0CEA" w:rsidRPr="000952EC">
        <w:rPr>
          <w:rFonts w:ascii="SchoolBookC" w:hAnsi="SchoolBookC"/>
          <w:sz w:val="24"/>
          <w:szCs w:val="24"/>
          <w:lang w:val="uk-UA"/>
        </w:rPr>
        <w:t>язаними модами електро</w:t>
      </w:r>
      <w:r w:rsidR="00924F9C" w:rsidRPr="000952EC">
        <w:rPr>
          <w:rFonts w:ascii="SchoolBookC" w:hAnsi="SchoolBookC"/>
          <w:sz w:val="24"/>
          <w:szCs w:val="24"/>
          <w:lang w:val="uk-UA"/>
        </w:rPr>
        <w:t>магн</w:t>
      </w:r>
      <w:r w:rsidR="00924F9C" w:rsidRPr="000952EC">
        <w:rPr>
          <w:rFonts w:ascii="SchoolBookC" w:hAnsi="SchoolBookC"/>
          <w:sz w:val="24"/>
          <w:szCs w:val="24"/>
          <w:lang w:val="uk-UA"/>
        </w:rPr>
        <w:t>е</w:t>
      </w:r>
      <w:r w:rsidR="005E0CEA" w:rsidRPr="000952EC">
        <w:rPr>
          <w:rFonts w:ascii="SchoolBookC" w:hAnsi="SchoolBookC"/>
          <w:sz w:val="24"/>
          <w:szCs w:val="24"/>
          <w:lang w:val="uk-UA"/>
        </w:rPr>
        <w:t xml:space="preserve">тної </w:t>
      </w:r>
      <w:r w:rsidR="002E03E0" w:rsidRPr="000952EC">
        <w:rPr>
          <w:rFonts w:ascii="SchoolBookC" w:hAnsi="SchoolBookC"/>
          <w:i/>
          <w:sz w:val="24"/>
          <w:szCs w:val="24"/>
          <w:lang w:val="uk-UA"/>
        </w:rPr>
        <w:t>ТЕ</w:t>
      </w:r>
      <w:r w:rsidR="002E03E0" w:rsidRPr="000952EC">
        <w:rPr>
          <w:rFonts w:ascii="SchoolBookC" w:hAnsi="SchoolBookC"/>
          <w:sz w:val="24"/>
          <w:szCs w:val="24"/>
          <w:lang w:val="uk-UA"/>
        </w:rPr>
        <w:t>-</w:t>
      </w:r>
      <w:r w:rsidR="005E0CEA" w:rsidRPr="000952EC">
        <w:rPr>
          <w:rFonts w:ascii="SchoolBookC" w:hAnsi="SchoolBookC"/>
          <w:sz w:val="24"/>
          <w:szCs w:val="24"/>
          <w:lang w:val="uk-UA"/>
        </w:rPr>
        <w:t>хвилі.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Дифракційна ґрат</w:t>
      </w:r>
      <w:r w:rsidR="00750BB8" w:rsidRPr="000952EC">
        <w:rPr>
          <w:rFonts w:ascii="SchoolBookC" w:hAnsi="SchoolBookC"/>
          <w:sz w:val="24"/>
          <w:szCs w:val="24"/>
          <w:lang w:val="uk-UA"/>
        </w:rPr>
        <w:t>ниця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373893" w:rsidRPr="000952EC">
        <w:rPr>
          <w:rFonts w:ascii="SchoolBookC" w:hAnsi="SchoolBookC"/>
          <w:sz w:val="24"/>
          <w:szCs w:val="24"/>
          <w:lang w:val="uk-UA"/>
        </w:rPr>
        <w:t xml:space="preserve">поля 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директора створюється в просторово обмеженому шарі </w:t>
      </w:r>
      <w:r w:rsidR="00750BB8" w:rsidRPr="000952EC">
        <w:rPr>
          <w:rFonts w:ascii="SchoolBookC" w:hAnsi="SchoolBookC"/>
          <w:sz w:val="24"/>
          <w:szCs w:val="24"/>
          <w:lang w:val="uk-UA"/>
        </w:rPr>
        <w:t>мезофази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зовнішнім постійним електричним полем внаслідок періодичност</w:t>
      </w:r>
      <w:r w:rsidR="00373893" w:rsidRPr="000952EC">
        <w:rPr>
          <w:rFonts w:ascii="SchoolBookC" w:hAnsi="SchoolBookC"/>
          <w:sz w:val="24"/>
          <w:szCs w:val="24"/>
          <w:lang w:val="uk-UA"/>
        </w:rPr>
        <w:t>и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373893" w:rsidRPr="000952EC">
        <w:rPr>
          <w:rFonts w:ascii="SchoolBookC" w:hAnsi="SchoolBookC"/>
          <w:sz w:val="24"/>
          <w:szCs w:val="24"/>
          <w:lang w:val="uk-UA"/>
        </w:rPr>
        <w:t>межових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умов.</w:t>
      </w:r>
      <w:r w:rsidR="002E03E0" w:rsidRPr="000952EC">
        <w:rPr>
          <w:rFonts w:ascii="SchoolBookC" w:hAnsi="SchoolBookC"/>
          <w:sz w:val="24"/>
          <w:szCs w:val="24"/>
          <w:lang w:val="uk-UA"/>
        </w:rPr>
        <w:t xml:space="preserve"> Розглянуто випадок</w:t>
      </w:r>
      <w:r w:rsidR="00373893" w:rsidRPr="000952EC">
        <w:rPr>
          <w:rFonts w:ascii="SchoolBookC" w:hAnsi="SchoolBookC"/>
          <w:sz w:val="24"/>
          <w:szCs w:val="24"/>
          <w:lang w:val="uk-UA"/>
        </w:rPr>
        <w:t>,</w:t>
      </w:r>
      <w:r w:rsidR="002E03E0" w:rsidRPr="000952EC">
        <w:rPr>
          <w:rFonts w:ascii="SchoolBookC" w:hAnsi="SchoolBookC"/>
          <w:sz w:val="24"/>
          <w:szCs w:val="24"/>
          <w:lang w:val="uk-UA"/>
        </w:rPr>
        <w:t xml:space="preserve"> коли на довжині нематика вкладається ціле число періодів </w:t>
      </w:r>
      <w:r w:rsidR="00373893" w:rsidRPr="000952EC">
        <w:rPr>
          <w:rFonts w:ascii="SchoolBookC" w:hAnsi="SchoolBookC"/>
          <w:sz w:val="24"/>
          <w:szCs w:val="24"/>
          <w:lang w:val="uk-UA"/>
        </w:rPr>
        <w:t xml:space="preserve">модуляції </w:t>
      </w:r>
      <w:r w:rsidR="006A7CC8" w:rsidRPr="000952EC">
        <w:rPr>
          <w:rFonts w:ascii="SchoolBookC" w:hAnsi="SchoolBookC"/>
          <w:sz w:val="24"/>
          <w:szCs w:val="24"/>
          <w:lang w:val="uk-UA"/>
        </w:rPr>
        <w:t xml:space="preserve">полярнозалежної </w:t>
      </w:r>
      <w:r w:rsidR="002E03E0" w:rsidRPr="000952EC">
        <w:rPr>
          <w:rFonts w:ascii="SchoolBookC" w:hAnsi="SchoolBookC"/>
          <w:sz w:val="24"/>
          <w:szCs w:val="24"/>
          <w:lang w:val="uk-UA"/>
        </w:rPr>
        <w:t>енергії зчеплення. Тензор діелектричної проникност</w:t>
      </w:r>
      <w:r w:rsidR="00373893" w:rsidRPr="000952EC">
        <w:rPr>
          <w:rFonts w:ascii="SchoolBookC" w:hAnsi="SchoolBookC"/>
          <w:sz w:val="24"/>
          <w:szCs w:val="24"/>
          <w:lang w:val="uk-UA"/>
        </w:rPr>
        <w:t>и</w:t>
      </w:r>
      <w:r w:rsidR="002E03E0" w:rsidRPr="000952EC">
        <w:rPr>
          <w:rFonts w:ascii="SchoolBookC" w:hAnsi="SchoolBookC"/>
          <w:sz w:val="24"/>
          <w:szCs w:val="24"/>
          <w:lang w:val="uk-UA"/>
        </w:rPr>
        <w:t xml:space="preserve"> шару нематика є просторово</w:t>
      </w:r>
      <w:r w:rsidR="00124E65" w:rsidRPr="000952EC">
        <w:rPr>
          <w:rFonts w:ascii="SchoolBookC" w:hAnsi="SchoolBookC"/>
          <w:sz w:val="24"/>
          <w:szCs w:val="24"/>
          <w:lang w:val="uk-UA"/>
        </w:rPr>
        <w:t>-</w:t>
      </w:r>
      <w:r w:rsidR="002E03E0" w:rsidRPr="000952EC">
        <w:rPr>
          <w:rFonts w:ascii="SchoolBookC" w:hAnsi="SchoolBookC"/>
          <w:sz w:val="24"/>
          <w:szCs w:val="24"/>
          <w:lang w:val="uk-UA"/>
        </w:rPr>
        <w:t xml:space="preserve">модульованою функцією в напрямку періодичної зміни енергії зчеплення. Електричне поле </w:t>
      </w:r>
      <w:r w:rsidR="002E03E0" w:rsidRPr="000952EC">
        <w:rPr>
          <w:rFonts w:ascii="SchoolBookC" w:hAnsi="SchoolBookC"/>
          <w:i/>
          <w:sz w:val="24"/>
          <w:szCs w:val="24"/>
          <w:lang w:val="uk-UA"/>
        </w:rPr>
        <w:t>ТЕ</w:t>
      </w:r>
      <w:r w:rsidR="002E03E0" w:rsidRPr="000952EC">
        <w:rPr>
          <w:rFonts w:ascii="SchoolBookC" w:hAnsi="SchoolBookC"/>
          <w:sz w:val="24"/>
          <w:szCs w:val="24"/>
          <w:lang w:val="uk-UA"/>
        </w:rPr>
        <w:t>-хвилі в об</w:t>
      </w:r>
      <w:r w:rsidR="00CD4551" w:rsidRPr="000952EC">
        <w:rPr>
          <w:rFonts w:ascii="SchoolBookC" w:hAnsi="SchoolBookC"/>
          <w:sz w:val="24"/>
          <w:szCs w:val="24"/>
          <w:lang w:val="uk-UA"/>
        </w:rPr>
        <w:t>’</w:t>
      </w:r>
      <w:r w:rsidR="002E03E0" w:rsidRPr="000952EC">
        <w:rPr>
          <w:rFonts w:ascii="SchoolBookC" w:hAnsi="SchoolBookC"/>
          <w:sz w:val="24"/>
          <w:szCs w:val="24"/>
          <w:lang w:val="uk-UA"/>
        </w:rPr>
        <w:t xml:space="preserve">ємі </w:t>
      </w:r>
      <w:r w:rsidR="00373893" w:rsidRPr="000952EC">
        <w:rPr>
          <w:rFonts w:ascii="SchoolBookC" w:hAnsi="SchoolBookC"/>
          <w:sz w:val="24"/>
          <w:szCs w:val="24"/>
          <w:lang w:val="uk-UA"/>
        </w:rPr>
        <w:t xml:space="preserve">неоднорідного </w:t>
      </w:r>
      <w:r w:rsidR="0062493F" w:rsidRPr="000952EC">
        <w:rPr>
          <w:rFonts w:ascii="SchoolBookC" w:hAnsi="SchoolBookC"/>
          <w:sz w:val="24"/>
          <w:szCs w:val="24"/>
          <w:lang w:val="uk-UA"/>
        </w:rPr>
        <w:t>нематика</w:t>
      </w:r>
      <w:r w:rsidR="002E03E0" w:rsidRPr="000952EC">
        <w:rPr>
          <w:rFonts w:ascii="SchoolBookC" w:hAnsi="SchoolBookC"/>
          <w:sz w:val="24"/>
          <w:szCs w:val="24"/>
          <w:lang w:val="uk-UA"/>
        </w:rPr>
        <w:t xml:space="preserve"> зна</w:t>
      </w:r>
      <w:r w:rsidR="00373893" w:rsidRPr="000952EC">
        <w:rPr>
          <w:rFonts w:ascii="SchoolBookC" w:hAnsi="SchoolBookC"/>
          <w:sz w:val="24"/>
          <w:szCs w:val="24"/>
          <w:lang w:val="uk-UA"/>
        </w:rPr>
        <w:t>йдено</w:t>
      </w:r>
      <w:r w:rsidR="002E03E0" w:rsidRPr="000952EC">
        <w:rPr>
          <w:rFonts w:ascii="SchoolBookC" w:hAnsi="SchoolBookC"/>
          <w:sz w:val="24"/>
          <w:szCs w:val="24"/>
          <w:lang w:val="uk-UA"/>
        </w:rPr>
        <w:t xml:space="preserve"> з Максвелл</w:t>
      </w:r>
      <w:r w:rsidR="00373893" w:rsidRPr="000952EC">
        <w:rPr>
          <w:rFonts w:ascii="SchoolBookC" w:hAnsi="SchoolBookC"/>
          <w:sz w:val="24"/>
          <w:szCs w:val="24"/>
          <w:lang w:val="uk-UA"/>
        </w:rPr>
        <w:t>ових рівнянь</w:t>
      </w:r>
      <w:r w:rsidR="002E03E0" w:rsidRPr="000952EC">
        <w:rPr>
          <w:rFonts w:ascii="SchoolBookC" w:hAnsi="SchoolBookC"/>
          <w:sz w:val="24"/>
          <w:szCs w:val="24"/>
          <w:lang w:val="uk-UA"/>
        </w:rPr>
        <w:t xml:space="preserve">. За виконання умови фазового синхронізму для амплітуд двох </w:t>
      </w:r>
      <w:r w:rsidR="002E03E0" w:rsidRPr="000952EC">
        <w:rPr>
          <w:rFonts w:ascii="SchoolBookC" w:hAnsi="SchoolBookC"/>
          <w:i/>
          <w:sz w:val="24"/>
          <w:szCs w:val="24"/>
          <w:lang w:val="uk-UA"/>
        </w:rPr>
        <w:t>ТЕ</w:t>
      </w:r>
      <w:r w:rsidR="002E03E0" w:rsidRPr="000952EC">
        <w:rPr>
          <w:rFonts w:ascii="SchoolBookC" w:hAnsi="SchoolBookC"/>
          <w:sz w:val="24"/>
          <w:szCs w:val="24"/>
          <w:lang w:val="uk-UA"/>
        </w:rPr>
        <w:t>-мод о</w:t>
      </w:r>
      <w:r w:rsidR="00ED22B9" w:rsidRPr="000952EC">
        <w:rPr>
          <w:rFonts w:ascii="SchoolBookC" w:hAnsi="SchoolBookC"/>
          <w:sz w:val="24"/>
          <w:szCs w:val="24"/>
          <w:lang w:val="uk-UA"/>
        </w:rPr>
        <w:t>держ</w:t>
      </w:r>
      <w:r w:rsidR="00373893" w:rsidRPr="000952EC">
        <w:rPr>
          <w:rFonts w:ascii="SchoolBookC" w:hAnsi="SchoolBookC"/>
          <w:sz w:val="24"/>
          <w:szCs w:val="24"/>
          <w:lang w:val="uk-UA"/>
        </w:rPr>
        <w:t>ано</w:t>
      </w:r>
      <w:r w:rsidR="002E03E0" w:rsidRPr="000952EC">
        <w:rPr>
          <w:rFonts w:ascii="SchoolBookC" w:hAnsi="SchoolBookC"/>
          <w:sz w:val="24"/>
          <w:szCs w:val="24"/>
          <w:lang w:val="uk-UA"/>
        </w:rPr>
        <w:t xml:space="preserve"> с</w:t>
      </w:r>
      <w:r w:rsidR="002E03E0" w:rsidRPr="000952EC">
        <w:rPr>
          <w:rFonts w:ascii="SchoolBookC" w:hAnsi="SchoolBookC"/>
          <w:sz w:val="24"/>
          <w:szCs w:val="24"/>
          <w:lang w:val="uk-UA"/>
        </w:rPr>
        <w:t>и</w:t>
      </w:r>
      <w:r w:rsidR="002E03E0" w:rsidRPr="000952EC">
        <w:rPr>
          <w:rFonts w:ascii="SchoolBookC" w:hAnsi="SchoolBookC"/>
          <w:sz w:val="24"/>
          <w:szCs w:val="24"/>
          <w:lang w:val="uk-UA"/>
        </w:rPr>
        <w:t>стем</w:t>
      </w:r>
      <w:r w:rsidR="00373893" w:rsidRPr="000952EC">
        <w:rPr>
          <w:rFonts w:ascii="SchoolBookC" w:hAnsi="SchoolBookC"/>
          <w:sz w:val="24"/>
          <w:szCs w:val="24"/>
          <w:lang w:val="uk-UA"/>
        </w:rPr>
        <w:t>у</w:t>
      </w:r>
      <w:r w:rsidR="002E03E0" w:rsidRPr="000952EC">
        <w:rPr>
          <w:rFonts w:ascii="SchoolBookC" w:hAnsi="SchoolBookC"/>
          <w:sz w:val="24"/>
          <w:szCs w:val="24"/>
          <w:lang w:val="uk-UA"/>
        </w:rPr>
        <w:t xml:space="preserve"> зв</w:t>
      </w:r>
      <w:r w:rsidR="00CD4551" w:rsidRPr="000952EC">
        <w:rPr>
          <w:rFonts w:ascii="SchoolBookC" w:hAnsi="SchoolBookC"/>
          <w:sz w:val="24"/>
          <w:szCs w:val="24"/>
          <w:lang w:val="uk-UA"/>
        </w:rPr>
        <w:t>’</w:t>
      </w:r>
      <w:r w:rsidR="002E03E0" w:rsidRPr="000952EC">
        <w:rPr>
          <w:rFonts w:ascii="SchoolBookC" w:hAnsi="SchoolBookC"/>
          <w:sz w:val="24"/>
          <w:szCs w:val="24"/>
          <w:lang w:val="uk-UA"/>
        </w:rPr>
        <w:t>язаних</w:t>
      </w:r>
      <w:r w:rsidR="00C00F73" w:rsidRPr="000952EC">
        <w:rPr>
          <w:rFonts w:ascii="SchoolBookC" w:hAnsi="SchoolBookC"/>
          <w:sz w:val="24"/>
          <w:szCs w:val="24"/>
          <w:lang w:val="uk-UA"/>
        </w:rPr>
        <w:t xml:space="preserve"> рівнянь</w:t>
      </w:r>
      <w:r w:rsidR="000162C5" w:rsidRPr="000952EC">
        <w:rPr>
          <w:rFonts w:ascii="SchoolBookC" w:hAnsi="SchoolBookC"/>
          <w:sz w:val="24"/>
          <w:szCs w:val="24"/>
          <w:lang w:val="uk-UA"/>
        </w:rPr>
        <w:t xml:space="preserve"> типу Коґелнікових</w:t>
      </w:r>
      <w:r w:rsidR="002E03E0" w:rsidRPr="000952EC">
        <w:rPr>
          <w:rFonts w:ascii="SchoolBookC" w:hAnsi="SchoolBookC"/>
          <w:sz w:val="24"/>
          <w:szCs w:val="24"/>
          <w:lang w:val="uk-UA"/>
        </w:rPr>
        <w:t xml:space="preserve">. </w:t>
      </w:r>
      <w:r w:rsidR="00851A85" w:rsidRPr="000952EC">
        <w:rPr>
          <w:rFonts w:ascii="SchoolBookC" w:hAnsi="SchoolBookC"/>
          <w:sz w:val="24"/>
          <w:szCs w:val="24"/>
          <w:lang w:val="uk-UA"/>
        </w:rPr>
        <w:t>Показано, що коефіцієнт зв</w:t>
      </w:r>
      <w:r w:rsidR="00CD4551" w:rsidRPr="000952EC">
        <w:rPr>
          <w:rFonts w:ascii="SchoolBookC" w:hAnsi="SchoolBookC"/>
          <w:sz w:val="24"/>
          <w:szCs w:val="24"/>
          <w:lang w:val="uk-UA"/>
        </w:rPr>
        <w:t>’</w:t>
      </w:r>
      <w:r w:rsidR="00851A85" w:rsidRPr="000952EC">
        <w:rPr>
          <w:rFonts w:ascii="SchoolBookC" w:hAnsi="SchoolBookC"/>
          <w:sz w:val="24"/>
          <w:szCs w:val="24"/>
          <w:lang w:val="uk-UA"/>
        </w:rPr>
        <w:t xml:space="preserve">язку між модами </w:t>
      </w:r>
      <w:r w:rsidR="000162C5" w:rsidRPr="000952EC">
        <w:rPr>
          <w:rFonts w:ascii="SchoolBookC" w:hAnsi="SchoolBookC"/>
          <w:sz w:val="24"/>
          <w:szCs w:val="24"/>
          <w:lang w:val="uk-UA"/>
        </w:rPr>
        <w:t>істотно</w:t>
      </w:r>
      <w:r w:rsidR="00851A85" w:rsidRPr="000952EC">
        <w:rPr>
          <w:rFonts w:ascii="SchoolBookC" w:hAnsi="SchoolBookC"/>
          <w:sz w:val="24"/>
          <w:szCs w:val="24"/>
          <w:lang w:val="uk-UA"/>
        </w:rPr>
        <w:t xml:space="preserve"> залежить від типу хвилевод</w:t>
      </w:r>
      <w:r w:rsidR="00504887" w:rsidRPr="000952EC">
        <w:rPr>
          <w:rFonts w:ascii="SchoolBookC" w:hAnsi="SchoolBookC"/>
          <w:sz w:val="24"/>
          <w:szCs w:val="24"/>
          <w:lang w:val="uk-UA"/>
        </w:rPr>
        <w:t>у</w:t>
      </w:r>
      <w:r w:rsidR="00851A85" w:rsidRPr="000952EC">
        <w:rPr>
          <w:rFonts w:ascii="SchoolBookC" w:hAnsi="SchoolBookC"/>
          <w:sz w:val="24"/>
          <w:szCs w:val="24"/>
          <w:lang w:val="uk-UA"/>
        </w:rPr>
        <w:t xml:space="preserve">, </w:t>
      </w:r>
      <w:r w:rsidR="000162C5" w:rsidRPr="000952EC">
        <w:rPr>
          <w:rFonts w:ascii="SchoolBookC" w:hAnsi="SchoolBookC"/>
          <w:sz w:val="24"/>
          <w:szCs w:val="24"/>
          <w:lang w:val="uk-UA"/>
        </w:rPr>
        <w:t>параметрів нематика</w:t>
      </w:r>
      <w:r w:rsidR="00851A85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0162C5" w:rsidRPr="000952EC">
        <w:rPr>
          <w:rFonts w:ascii="SchoolBookC" w:hAnsi="SchoolBookC"/>
          <w:sz w:val="24"/>
          <w:szCs w:val="24"/>
          <w:lang w:val="uk-UA"/>
        </w:rPr>
        <w:t>(зокрема</w:t>
      </w:r>
      <w:r w:rsidR="00851A85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50BB8" w:rsidRPr="000952EC">
        <w:rPr>
          <w:rFonts w:ascii="SchoolBookC" w:hAnsi="SchoolBookC"/>
          <w:sz w:val="24"/>
          <w:szCs w:val="24"/>
          <w:lang w:val="uk-UA"/>
        </w:rPr>
        <w:t>його</w:t>
      </w:r>
      <w:r w:rsidR="00851A85" w:rsidRPr="000952EC">
        <w:rPr>
          <w:rFonts w:ascii="SchoolBookC" w:hAnsi="SchoolBookC"/>
          <w:sz w:val="24"/>
          <w:szCs w:val="24"/>
          <w:lang w:val="uk-UA"/>
        </w:rPr>
        <w:t xml:space="preserve"> лінійних розмірів</w:t>
      </w:r>
      <w:r w:rsidR="000162C5" w:rsidRPr="000952EC">
        <w:rPr>
          <w:rFonts w:ascii="SchoolBookC" w:hAnsi="SchoolBookC"/>
          <w:sz w:val="24"/>
          <w:szCs w:val="24"/>
          <w:lang w:val="uk-UA"/>
        </w:rPr>
        <w:t>)</w:t>
      </w:r>
      <w:r w:rsidR="00851A85" w:rsidRPr="000952EC">
        <w:rPr>
          <w:rFonts w:ascii="SchoolBookC" w:hAnsi="SchoolBookC"/>
          <w:sz w:val="24"/>
          <w:szCs w:val="24"/>
          <w:lang w:val="uk-UA"/>
        </w:rPr>
        <w:t>, напруженост</w:t>
      </w:r>
      <w:r w:rsidR="00750BB8" w:rsidRPr="000952EC">
        <w:rPr>
          <w:rFonts w:ascii="SchoolBookC" w:hAnsi="SchoolBookC"/>
          <w:sz w:val="24"/>
          <w:szCs w:val="24"/>
          <w:lang w:val="uk-UA"/>
        </w:rPr>
        <w:t>и</w:t>
      </w:r>
      <w:r w:rsidR="00851A85" w:rsidRPr="000952EC">
        <w:rPr>
          <w:rFonts w:ascii="SchoolBookC" w:hAnsi="SchoolBookC"/>
          <w:sz w:val="24"/>
          <w:szCs w:val="24"/>
          <w:lang w:val="uk-UA"/>
        </w:rPr>
        <w:t xml:space="preserve"> зовнішнього електричного поля, ампл</w:t>
      </w:r>
      <w:r w:rsidR="00851A85" w:rsidRPr="000952EC">
        <w:rPr>
          <w:rFonts w:ascii="SchoolBookC" w:hAnsi="SchoolBookC"/>
          <w:sz w:val="24"/>
          <w:szCs w:val="24"/>
          <w:lang w:val="uk-UA"/>
        </w:rPr>
        <w:t>і</w:t>
      </w:r>
      <w:r w:rsidR="00851A85" w:rsidRPr="000952EC">
        <w:rPr>
          <w:rFonts w:ascii="SchoolBookC" w:hAnsi="SchoolBookC"/>
          <w:sz w:val="24"/>
          <w:szCs w:val="24"/>
          <w:lang w:val="uk-UA"/>
        </w:rPr>
        <w:t xml:space="preserve">туди і періоду модуляції </w:t>
      </w:r>
      <w:r w:rsidR="000162C5" w:rsidRPr="000952EC">
        <w:rPr>
          <w:rFonts w:ascii="SchoolBookC" w:hAnsi="SchoolBookC"/>
          <w:sz w:val="24"/>
          <w:szCs w:val="24"/>
          <w:lang w:val="uk-UA"/>
        </w:rPr>
        <w:t>розподілу</w:t>
      </w:r>
      <w:r w:rsidR="00882E5A" w:rsidRPr="000952EC">
        <w:rPr>
          <w:rFonts w:ascii="SchoolBookC" w:hAnsi="SchoolBookC"/>
          <w:sz w:val="24"/>
          <w:szCs w:val="24"/>
          <w:lang w:val="uk-UA"/>
        </w:rPr>
        <w:t xml:space="preserve"> полярнозалежної</w:t>
      </w:r>
      <w:r w:rsidR="000162C5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851A85" w:rsidRPr="000952EC">
        <w:rPr>
          <w:rFonts w:ascii="SchoolBookC" w:hAnsi="SchoolBookC"/>
          <w:sz w:val="24"/>
          <w:szCs w:val="24"/>
          <w:lang w:val="uk-UA"/>
        </w:rPr>
        <w:t>енергії зчеплення.</w:t>
      </w:r>
      <w:r w:rsidR="00BD5598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956C60" w:rsidRPr="000952EC">
        <w:rPr>
          <w:rFonts w:ascii="SchoolBookC" w:hAnsi="SchoolBookC"/>
          <w:sz w:val="24"/>
          <w:szCs w:val="24"/>
          <w:lang w:val="uk-UA"/>
        </w:rPr>
        <w:t>Ч</w:t>
      </w:r>
      <w:r w:rsidR="001153E1" w:rsidRPr="000952EC">
        <w:rPr>
          <w:rFonts w:ascii="SchoolBookC" w:hAnsi="SchoolBookC"/>
          <w:sz w:val="24"/>
          <w:szCs w:val="24"/>
          <w:lang w:val="uk-UA"/>
        </w:rPr>
        <w:t>ис</w:t>
      </w:r>
      <w:r w:rsidR="000162C5" w:rsidRPr="000952EC">
        <w:rPr>
          <w:rFonts w:ascii="SchoolBookC" w:hAnsi="SchoolBookC"/>
          <w:sz w:val="24"/>
          <w:szCs w:val="24"/>
          <w:lang w:val="uk-UA"/>
        </w:rPr>
        <w:t>ел</w:t>
      </w:r>
      <w:r w:rsidR="000162C5" w:rsidRPr="000952EC">
        <w:rPr>
          <w:rFonts w:ascii="SchoolBookC" w:hAnsi="SchoolBookC"/>
          <w:sz w:val="24"/>
          <w:szCs w:val="24"/>
          <w:lang w:val="uk-UA"/>
        </w:rPr>
        <w:t>ь</w:t>
      </w:r>
      <w:r w:rsidR="000162C5" w:rsidRPr="000952EC">
        <w:rPr>
          <w:rFonts w:ascii="SchoolBookC" w:hAnsi="SchoolBookC"/>
          <w:sz w:val="24"/>
          <w:szCs w:val="24"/>
          <w:lang w:val="uk-UA"/>
        </w:rPr>
        <w:t>н</w:t>
      </w:r>
      <w:r w:rsidR="00956C60" w:rsidRPr="000952EC">
        <w:rPr>
          <w:rFonts w:ascii="SchoolBookC" w:hAnsi="SchoolBookC"/>
          <w:sz w:val="24"/>
          <w:szCs w:val="24"/>
          <w:lang w:val="uk-UA"/>
        </w:rPr>
        <w:t>о</w:t>
      </w:r>
      <w:r w:rsidR="001153E1" w:rsidRPr="000952EC">
        <w:rPr>
          <w:rFonts w:ascii="SchoolBookC" w:hAnsi="SchoolBookC"/>
          <w:sz w:val="24"/>
          <w:szCs w:val="24"/>
          <w:lang w:val="uk-UA"/>
        </w:rPr>
        <w:t xml:space="preserve"> р</w:t>
      </w:r>
      <w:r w:rsidR="00BD5598" w:rsidRPr="000952EC">
        <w:rPr>
          <w:rFonts w:ascii="SchoolBookC" w:hAnsi="SchoolBookC"/>
          <w:sz w:val="24"/>
          <w:szCs w:val="24"/>
          <w:lang w:val="uk-UA"/>
        </w:rPr>
        <w:t>озрах</w:t>
      </w:r>
      <w:r w:rsidR="00956C60" w:rsidRPr="000952EC">
        <w:rPr>
          <w:rFonts w:ascii="SchoolBookC" w:hAnsi="SchoolBookC"/>
          <w:sz w:val="24"/>
          <w:szCs w:val="24"/>
          <w:lang w:val="uk-UA"/>
        </w:rPr>
        <w:t>овано</w:t>
      </w:r>
      <w:r w:rsidR="00BD5598" w:rsidRPr="000952EC">
        <w:rPr>
          <w:rFonts w:ascii="SchoolBookC" w:hAnsi="SchoolBookC"/>
          <w:sz w:val="24"/>
          <w:szCs w:val="24"/>
          <w:lang w:val="uk-UA"/>
        </w:rPr>
        <w:t xml:space="preserve"> інтенсивн</w:t>
      </w:r>
      <w:r w:rsidR="001153E1" w:rsidRPr="000952EC">
        <w:rPr>
          <w:rFonts w:ascii="SchoolBookC" w:hAnsi="SchoolBookC"/>
          <w:sz w:val="24"/>
          <w:szCs w:val="24"/>
          <w:lang w:val="uk-UA"/>
        </w:rPr>
        <w:t>о</w:t>
      </w:r>
      <w:r w:rsidR="00BD5598" w:rsidRPr="000952EC">
        <w:rPr>
          <w:rFonts w:ascii="SchoolBookC" w:hAnsi="SchoolBookC"/>
          <w:sz w:val="24"/>
          <w:szCs w:val="24"/>
          <w:lang w:val="uk-UA"/>
        </w:rPr>
        <w:t>ст</w:t>
      </w:r>
      <w:r w:rsidR="000162C5" w:rsidRPr="000952EC">
        <w:rPr>
          <w:rFonts w:ascii="SchoolBookC" w:hAnsi="SchoolBookC"/>
          <w:sz w:val="24"/>
          <w:szCs w:val="24"/>
          <w:lang w:val="uk-UA"/>
        </w:rPr>
        <w:t>и</w:t>
      </w:r>
      <w:r w:rsidR="00BD5598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ED22B9" w:rsidRPr="000952EC">
        <w:rPr>
          <w:rFonts w:ascii="SchoolBookC" w:hAnsi="SchoolBookC"/>
          <w:sz w:val="24"/>
          <w:szCs w:val="24"/>
          <w:lang w:val="uk-UA"/>
        </w:rPr>
        <w:t>сиґ</w:t>
      </w:r>
      <w:r w:rsidR="00BD5598" w:rsidRPr="000952EC">
        <w:rPr>
          <w:rFonts w:ascii="SchoolBookC" w:hAnsi="SchoolBookC"/>
          <w:sz w:val="24"/>
          <w:szCs w:val="24"/>
          <w:lang w:val="uk-UA"/>
        </w:rPr>
        <w:t xml:space="preserve">нальної моди на виході діелектричного </w:t>
      </w:r>
      <w:r w:rsidR="000162C5" w:rsidRPr="000952EC">
        <w:rPr>
          <w:rFonts w:ascii="SchoolBookC" w:hAnsi="SchoolBookC"/>
          <w:sz w:val="24"/>
          <w:szCs w:val="24"/>
          <w:lang w:val="uk-UA"/>
        </w:rPr>
        <w:t>та</w:t>
      </w:r>
      <w:r w:rsidR="00BD5598" w:rsidRPr="000952EC">
        <w:rPr>
          <w:rFonts w:ascii="SchoolBookC" w:hAnsi="SchoolBookC"/>
          <w:sz w:val="24"/>
          <w:szCs w:val="24"/>
          <w:lang w:val="uk-UA"/>
        </w:rPr>
        <w:t xml:space="preserve"> м</w:t>
      </w:r>
      <w:r w:rsidR="00BD5598" w:rsidRPr="000952EC">
        <w:rPr>
          <w:rFonts w:ascii="SchoolBookC" w:hAnsi="SchoolBookC"/>
          <w:sz w:val="24"/>
          <w:szCs w:val="24"/>
          <w:lang w:val="uk-UA"/>
        </w:rPr>
        <w:t>е</w:t>
      </w:r>
      <w:r w:rsidR="00BD5598" w:rsidRPr="000952EC">
        <w:rPr>
          <w:rFonts w:ascii="SchoolBookC" w:hAnsi="SchoolBookC"/>
          <w:sz w:val="24"/>
          <w:szCs w:val="24"/>
          <w:lang w:val="uk-UA"/>
        </w:rPr>
        <w:t>талевого хвилевод</w:t>
      </w:r>
      <w:r w:rsidR="000162C5" w:rsidRPr="000952EC">
        <w:rPr>
          <w:rFonts w:ascii="SchoolBookC" w:hAnsi="SchoolBookC"/>
          <w:sz w:val="24"/>
          <w:szCs w:val="24"/>
          <w:lang w:val="uk-UA"/>
        </w:rPr>
        <w:t>ів,</w:t>
      </w:r>
      <w:r w:rsidR="007B693E" w:rsidRPr="000952EC">
        <w:rPr>
          <w:rFonts w:ascii="SchoolBookC" w:hAnsi="SchoolBookC"/>
          <w:sz w:val="24"/>
          <w:szCs w:val="24"/>
          <w:lang w:val="uk-UA"/>
        </w:rPr>
        <w:t xml:space="preserve"> досліджен</w:t>
      </w:r>
      <w:r w:rsidR="000162C5" w:rsidRPr="000952EC">
        <w:rPr>
          <w:rFonts w:ascii="SchoolBookC" w:hAnsi="SchoolBookC"/>
          <w:sz w:val="24"/>
          <w:szCs w:val="24"/>
          <w:lang w:val="uk-UA"/>
        </w:rPr>
        <w:t>о</w:t>
      </w:r>
      <w:r w:rsidR="007B693E" w:rsidRPr="000952EC">
        <w:rPr>
          <w:rFonts w:ascii="SchoolBookC" w:hAnsi="SchoolBookC"/>
          <w:sz w:val="24"/>
          <w:szCs w:val="24"/>
          <w:lang w:val="uk-UA"/>
        </w:rPr>
        <w:t xml:space="preserve"> її залежність від </w:t>
      </w:r>
      <w:r w:rsidR="00323518" w:rsidRPr="000952EC">
        <w:rPr>
          <w:rFonts w:ascii="SchoolBookC" w:hAnsi="SchoolBookC"/>
          <w:sz w:val="24"/>
          <w:szCs w:val="24"/>
          <w:lang w:val="uk-UA"/>
        </w:rPr>
        <w:t>хвилев</w:t>
      </w:r>
      <w:r w:rsidR="000162C5" w:rsidRPr="000952EC">
        <w:rPr>
          <w:rFonts w:ascii="SchoolBookC" w:hAnsi="SchoolBookC"/>
          <w:sz w:val="24"/>
          <w:szCs w:val="24"/>
          <w:lang w:val="uk-UA"/>
        </w:rPr>
        <w:t>і</w:t>
      </w:r>
      <w:r w:rsidR="00323518" w:rsidRPr="000952EC">
        <w:rPr>
          <w:rFonts w:ascii="SchoolBookC" w:hAnsi="SchoolBookC"/>
          <w:sz w:val="24"/>
          <w:szCs w:val="24"/>
          <w:lang w:val="uk-UA"/>
        </w:rPr>
        <w:t>д</w:t>
      </w:r>
      <w:r w:rsidR="000162C5" w:rsidRPr="000952EC">
        <w:rPr>
          <w:rFonts w:ascii="SchoolBookC" w:hAnsi="SchoolBookC"/>
          <w:sz w:val="24"/>
          <w:szCs w:val="24"/>
          <w:lang w:val="uk-UA"/>
        </w:rPr>
        <w:t>них характеристик</w:t>
      </w:r>
      <w:r w:rsidR="00BD5598" w:rsidRPr="000952EC">
        <w:rPr>
          <w:rFonts w:ascii="SchoolBookC" w:hAnsi="SchoolBookC"/>
          <w:sz w:val="24"/>
          <w:szCs w:val="24"/>
          <w:lang w:val="uk-UA"/>
        </w:rPr>
        <w:t>. Розглянуто</w:t>
      </w:r>
      <w:r w:rsidR="001153E1" w:rsidRPr="000952EC">
        <w:rPr>
          <w:rFonts w:ascii="SchoolBookC" w:hAnsi="SchoolBookC"/>
          <w:sz w:val="24"/>
          <w:szCs w:val="24"/>
          <w:lang w:val="uk-UA"/>
        </w:rPr>
        <w:t xml:space="preserve"> випадки</w:t>
      </w:r>
      <w:r w:rsidR="00BD5598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0162C5" w:rsidRPr="000952EC">
        <w:rPr>
          <w:rFonts w:ascii="SchoolBookC" w:hAnsi="SchoolBookC"/>
          <w:sz w:val="24"/>
          <w:szCs w:val="24"/>
          <w:lang w:val="uk-UA"/>
        </w:rPr>
        <w:t>однос</w:t>
      </w:r>
      <w:r w:rsidR="00BD5598" w:rsidRPr="000952EC">
        <w:rPr>
          <w:rFonts w:ascii="SchoolBookC" w:hAnsi="SchoolBookC"/>
          <w:sz w:val="24"/>
          <w:szCs w:val="24"/>
          <w:lang w:val="uk-UA"/>
        </w:rPr>
        <w:t>прям</w:t>
      </w:r>
      <w:r w:rsidR="000162C5" w:rsidRPr="000952EC">
        <w:rPr>
          <w:rFonts w:ascii="SchoolBookC" w:hAnsi="SchoolBookC"/>
          <w:sz w:val="24"/>
          <w:szCs w:val="24"/>
          <w:lang w:val="uk-UA"/>
        </w:rPr>
        <w:t>ова</w:t>
      </w:r>
      <w:r w:rsidR="00BD5598" w:rsidRPr="000952EC">
        <w:rPr>
          <w:rFonts w:ascii="SchoolBookC" w:hAnsi="SchoolBookC"/>
          <w:sz w:val="24"/>
          <w:szCs w:val="24"/>
          <w:lang w:val="uk-UA"/>
        </w:rPr>
        <w:t>н</w:t>
      </w:r>
      <w:r w:rsidR="001153E1" w:rsidRPr="000952EC">
        <w:rPr>
          <w:rFonts w:ascii="SchoolBookC" w:hAnsi="SchoolBookC"/>
          <w:sz w:val="24"/>
          <w:szCs w:val="24"/>
          <w:lang w:val="uk-UA"/>
        </w:rPr>
        <w:t>их</w:t>
      </w:r>
      <w:r w:rsidR="00BD5598" w:rsidRPr="000952EC">
        <w:rPr>
          <w:rFonts w:ascii="SchoolBookC" w:hAnsi="SchoolBookC"/>
          <w:sz w:val="24"/>
          <w:szCs w:val="24"/>
          <w:lang w:val="uk-UA"/>
        </w:rPr>
        <w:t xml:space="preserve"> і протилежно напрямлен</w:t>
      </w:r>
      <w:r w:rsidR="001153E1" w:rsidRPr="000952EC">
        <w:rPr>
          <w:rFonts w:ascii="SchoolBookC" w:hAnsi="SchoolBookC"/>
          <w:sz w:val="24"/>
          <w:szCs w:val="24"/>
          <w:lang w:val="uk-UA"/>
        </w:rPr>
        <w:t>их</w:t>
      </w:r>
      <w:r w:rsidR="00BD5598" w:rsidRPr="000952EC">
        <w:rPr>
          <w:rFonts w:ascii="SchoolBookC" w:hAnsi="SchoolBookC"/>
          <w:sz w:val="24"/>
          <w:szCs w:val="24"/>
          <w:lang w:val="uk-UA"/>
        </w:rPr>
        <w:t xml:space="preserve"> мод.</w:t>
      </w:r>
      <w:r w:rsidR="007B693E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1153E1" w:rsidRPr="000952EC">
        <w:rPr>
          <w:rFonts w:ascii="SchoolBookC" w:hAnsi="SchoolBookC"/>
          <w:sz w:val="24"/>
          <w:szCs w:val="24"/>
          <w:lang w:val="uk-UA"/>
        </w:rPr>
        <w:t xml:space="preserve">Для </w:t>
      </w:r>
      <w:r w:rsidR="00323518" w:rsidRPr="000952EC">
        <w:rPr>
          <w:rFonts w:ascii="SchoolBookC" w:hAnsi="SchoolBookC"/>
          <w:sz w:val="24"/>
          <w:szCs w:val="24"/>
          <w:lang w:val="uk-UA"/>
        </w:rPr>
        <w:t>г</w:t>
      </w:r>
      <w:r w:rsidR="00323518" w:rsidRPr="000952EC">
        <w:rPr>
          <w:rFonts w:ascii="SchoolBookC" w:hAnsi="SchoolBookC"/>
          <w:sz w:val="24"/>
          <w:szCs w:val="24"/>
          <w:lang w:val="uk-UA"/>
        </w:rPr>
        <w:t>о</w:t>
      </w:r>
      <w:r w:rsidR="00323518" w:rsidRPr="000952EC">
        <w:rPr>
          <w:rFonts w:ascii="SchoolBookC" w:hAnsi="SchoolBookC"/>
          <w:sz w:val="24"/>
          <w:szCs w:val="24"/>
          <w:lang w:val="uk-UA"/>
        </w:rPr>
        <w:t>лов</w:t>
      </w:r>
      <w:r w:rsidR="001153E1" w:rsidRPr="000952EC">
        <w:rPr>
          <w:rFonts w:ascii="SchoolBookC" w:hAnsi="SchoolBookC"/>
          <w:sz w:val="24"/>
          <w:szCs w:val="24"/>
          <w:lang w:val="uk-UA"/>
        </w:rPr>
        <w:t>ного максимум</w:t>
      </w:r>
      <w:r w:rsidR="00504887" w:rsidRPr="000952EC">
        <w:rPr>
          <w:rFonts w:ascii="SchoolBookC" w:hAnsi="SchoolBookC"/>
          <w:sz w:val="24"/>
          <w:szCs w:val="24"/>
          <w:lang w:val="uk-UA"/>
        </w:rPr>
        <w:t>у</w:t>
      </w:r>
      <w:r w:rsidR="001153E1" w:rsidRPr="000952EC">
        <w:rPr>
          <w:rFonts w:ascii="SchoolBookC" w:hAnsi="SchoolBookC"/>
          <w:sz w:val="24"/>
          <w:szCs w:val="24"/>
          <w:lang w:val="uk-UA"/>
        </w:rPr>
        <w:t xml:space="preserve"> інтенсивност</w:t>
      </w:r>
      <w:r w:rsidR="000162C5" w:rsidRPr="000952EC">
        <w:rPr>
          <w:rFonts w:ascii="SchoolBookC" w:hAnsi="SchoolBookC"/>
          <w:sz w:val="24"/>
          <w:szCs w:val="24"/>
          <w:lang w:val="uk-UA"/>
        </w:rPr>
        <w:t>и</w:t>
      </w:r>
      <w:r w:rsidR="001153E1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ED22B9" w:rsidRPr="000952EC">
        <w:rPr>
          <w:rFonts w:ascii="SchoolBookC" w:hAnsi="SchoolBookC"/>
          <w:sz w:val="24"/>
          <w:szCs w:val="24"/>
          <w:lang w:val="uk-UA"/>
        </w:rPr>
        <w:t>сиґ</w:t>
      </w:r>
      <w:r w:rsidR="001153E1" w:rsidRPr="000952EC">
        <w:rPr>
          <w:rFonts w:ascii="SchoolBookC" w:hAnsi="SchoolBookC"/>
          <w:sz w:val="24"/>
          <w:szCs w:val="24"/>
          <w:lang w:val="uk-UA"/>
        </w:rPr>
        <w:t>нальної моди на виході з хвилевод</w:t>
      </w:r>
      <w:r w:rsidR="00956C60" w:rsidRPr="000952EC">
        <w:rPr>
          <w:rFonts w:ascii="SchoolBookC" w:hAnsi="SchoolBookC"/>
          <w:sz w:val="24"/>
          <w:szCs w:val="24"/>
          <w:lang w:val="uk-UA"/>
        </w:rPr>
        <w:t>ів</w:t>
      </w:r>
      <w:r w:rsidR="001153E1" w:rsidRPr="000952EC">
        <w:rPr>
          <w:rFonts w:ascii="SchoolBookC" w:hAnsi="SchoolBookC"/>
          <w:sz w:val="24"/>
          <w:szCs w:val="24"/>
          <w:lang w:val="uk-UA"/>
        </w:rPr>
        <w:t xml:space="preserve"> о</w:t>
      </w:r>
      <w:r w:rsidR="00ED22B9" w:rsidRPr="000952EC">
        <w:rPr>
          <w:rFonts w:ascii="SchoolBookC" w:hAnsi="SchoolBookC"/>
          <w:sz w:val="24"/>
          <w:szCs w:val="24"/>
          <w:lang w:val="uk-UA"/>
        </w:rPr>
        <w:t>д</w:t>
      </w:r>
      <w:r w:rsidR="00ED22B9" w:rsidRPr="000952EC">
        <w:rPr>
          <w:rFonts w:ascii="SchoolBookC" w:hAnsi="SchoolBookC"/>
          <w:sz w:val="24"/>
          <w:szCs w:val="24"/>
          <w:lang w:val="uk-UA"/>
        </w:rPr>
        <w:t>е</w:t>
      </w:r>
      <w:r w:rsidR="00ED22B9" w:rsidRPr="000952EC">
        <w:rPr>
          <w:rFonts w:ascii="SchoolBookC" w:hAnsi="SchoolBookC"/>
          <w:sz w:val="24"/>
          <w:szCs w:val="24"/>
          <w:lang w:val="uk-UA"/>
        </w:rPr>
        <w:t>рж</w:t>
      </w:r>
      <w:r w:rsidR="001153E1" w:rsidRPr="000952EC">
        <w:rPr>
          <w:rFonts w:ascii="SchoolBookC" w:hAnsi="SchoolBookC"/>
          <w:sz w:val="24"/>
          <w:szCs w:val="24"/>
          <w:lang w:val="uk-UA"/>
        </w:rPr>
        <w:t>ано аналітичні вирази</w:t>
      </w:r>
      <w:r w:rsidR="00C82283" w:rsidRPr="000952EC">
        <w:rPr>
          <w:rFonts w:ascii="SchoolBookC" w:hAnsi="SchoolBookC"/>
          <w:sz w:val="24"/>
          <w:szCs w:val="24"/>
          <w:lang w:val="uk-UA"/>
        </w:rPr>
        <w:t>, за якими такий</w:t>
      </w:r>
      <w:r w:rsidR="001153E1" w:rsidRPr="000952EC">
        <w:rPr>
          <w:rFonts w:ascii="SchoolBookC" w:hAnsi="SchoolBookC"/>
          <w:sz w:val="24"/>
          <w:szCs w:val="24"/>
          <w:lang w:val="uk-UA"/>
        </w:rPr>
        <w:t xml:space="preserve"> максимум як функці</w:t>
      </w:r>
      <w:r w:rsidR="00C82283" w:rsidRPr="000952EC">
        <w:rPr>
          <w:rFonts w:ascii="SchoolBookC" w:hAnsi="SchoolBookC"/>
          <w:sz w:val="24"/>
          <w:szCs w:val="24"/>
          <w:lang w:val="uk-UA"/>
        </w:rPr>
        <w:t>я</w:t>
      </w:r>
      <w:r w:rsidR="001153E1" w:rsidRPr="000952EC">
        <w:rPr>
          <w:rFonts w:ascii="SchoolBookC" w:hAnsi="SchoolBookC"/>
          <w:sz w:val="24"/>
          <w:szCs w:val="24"/>
          <w:lang w:val="uk-UA"/>
        </w:rPr>
        <w:t xml:space="preserve"> довжини нем</w:t>
      </w:r>
      <w:r w:rsidR="001153E1" w:rsidRPr="000952EC">
        <w:rPr>
          <w:rFonts w:ascii="SchoolBookC" w:hAnsi="SchoolBookC"/>
          <w:sz w:val="24"/>
          <w:szCs w:val="24"/>
          <w:lang w:val="uk-UA"/>
        </w:rPr>
        <w:t>а</w:t>
      </w:r>
      <w:r w:rsidR="001153E1" w:rsidRPr="000952EC">
        <w:rPr>
          <w:rFonts w:ascii="SchoolBookC" w:hAnsi="SchoolBookC"/>
          <w:sz w:val="24"/>
          <w:szCs w:val="24"/>
          <w:lang w:val="uk-UA"/>
        </w:rPr>
        <w:t>тичного шару зростає зі збільшенням напруженост</w:t>
      </w:r>
      <w:r w:rsidR="00C82283" w:rsidRPr="000952EC">
        <w:rPr>
          <w:rFonts w:ascii="SchoolBookC" w:hAnsi="SchoolBookC"/>
          <w:sz w:val="24"/>
          <w:szCs w:val="24"/>
          <w:lang w:val="uk-UA"/>
        </w:rPr>
        <w:t>и</w:t>
      </w:r>
      <w:r w:rsidR="001153E1" w:rsidRPr="000952EC">
        <w:rPr>
          <w:rFonts w:ascii="SchoolBookC" w:hAnsi="SchoolBookC"/>
          <w:sz w:val="24"/>
          <w:szCs w:val="24"/>
          <w:lang w:val="uk-UA"/>
        </w:rPr>
        <w:t xml:space="preserve"> зовнішнього електричного поля незалежно від типу хвилевод</w:t>
      </w:r>
      <w:r w:rsidR="00504887" w:rsidRPr="000952EC">
        <w:rPr>
          <w:rFonts w:ascii="SchoolBookC" w:hAnsi="SchoolBookC"/>
          <w:sz w:val="24"/>
          <w:szCs w:val="24"/>
          <w:lang w:val="uk-UA"/>
        </w:rPr>
        <w:t>у</w:t>
      </w:r>
      <w:r w:rsidR="001153E1" w:rsidRPr="000952EC">
        <w:rPr>
          <w:rFonts w:ascii="SchoolBookC" w:hAnsi="SchoolBookC"/>
          <w:sz w:val="24"/>
          <w:szCs w:val="24"/>
          <w:lang w:val="uk-UA"/>
        </w:rPr>
        <w:t xml:space="preserve"> і напрям</w:t>
      </w:r>
      <w:r w:rsidR="007B6196" w:rsidRPr="000952EC">
        <w:rPr>
          <w:rFonts w:ascii="SchoolBookC" w:hAnsi="SchoolBookC"/>
          <w:sz w:val="24"/>
          <w:szCs w:val="24"/>
          <w:lang w:val="uk-UA"/>
        </w:rPr>
        <w:t>ків</w:t>
      </w:r>
      <w:r w:rsidR="001153E1" w:rsidRPr="000952EC">
        <w:rPr>
          <w:rFonts w:ascii="SchoolBookC" w:hAnsi="SchoolBookC"/>
          <w:sz w:val="24"/>
          <w:szCs w:val="24"/>
          <w:lang w:val="uk-UA"/>
        </w:rPr>
        <w:t xml:space="preserve"> поширення </w:t>
      </w:r>
      <w:r w:rsidR="00C82283" w:rsidRPr="000952EC">
        <w:rPr>
          <w:rFonts w:ascii="SchoolBookC" w:hAnsi="SchoolBookC"/>
          <w:sz w:val="24"/>
          <w:szCs w:val="24"/>
          <w:lang w:val="uk-UA"/>
        </w:rPr>
        <w:t xml:space="preserve">зв’язаних </w:t>
      </w:r>
      <w:r w:rsidR="001153E1" w:rsidRPr="000952EC">
        <w:rPr>
          <w:rFonts w:ascii="SchoolBookC" w:hAnsi="SchoolBookC"/>
          <w:sz w:val="24"/>
          <w:szCs w:val="24"/>
          <w:lang w:val="uk-UA"/>
        </w:rPr>
        <w:t>мод</w:t>
      </w:r>
      <w:r w:rsidR="00C82283" w:rsidRPr="000952EC">
        <w:rPr>
          <w:rFonts w:ascii="SchoolBookC" w:hAnsi="SchoolBookC"/>
          <w:sz w:val="24"/>
          <w:szCs w:val="24"/>
          <w:lang w:val="uk-UA"/>
        </w:rPr>
        <w:t xml:space="preserve"> еле</w:t>
      </w:r>
      <w:r w:rsidR="00C82283" w:rsidRPr="000952EC">
        <w:rPr>
          <w:rFonts w:ascii="SchoolBookC" w:hAnsi="SchoolBookC"/>
          <w:sz w:val="24"/>
          <w:szCs w:val="24"/>
          <w:lang w:val="uk-UA"/>
        </w:rPr>
        <w:t>к</w:t>
      </w:r>
      <w:r w:rsidR="00C82283" w:rsidRPr="000952EC">
        <w:rPr>
          <w:rFonts w:ascii="SchoolBookC" w:hAnsi="SchoolBookC"/>
          <w:sz w:val="24"/>
          <w:szCs w:val="24"/>
          <w:lang w:val="uk-UA"/>
        </w:rPr>
        <w:t xml:space="preserve">тромагнетної </w:t>
      </w:r>
      <w:r w:rsidR="00C82283" w:rsidRPr="000952EC">
        <w:rPr>
          <w:rFonts w:ascii="SchoolBookC" w:hAnsi="SchoolBookC"/>
          <w:i/>
          <w:sz w:val="24"/>
          <w:szCs w:val="24"/>
          <w:lang w:val="uk-UA"/>
        </w:rPr>
        <w:t>TE</w:t>
      </w:r>
      <w:r w:rsidR="00C82283" w:rsidRPr="000952EC">
        <w:rPr>
          <w:rFonts w:ascii="SchoolBookC" w:hAnsi="SchoolBookC"/>
          <w:sz w:val="24"/>
          <w:szCs w:val="24"/>
          <w:lang w:val="uk-UA"/>
        </w:rPr>
        <w:t>-хвилі</w:t>
      </w:r>
      <w:r w:rsidR="001153E1" w:rsidRPr="000952EC">
        <w:rPr>
          <w:rFonts w:ascii="SchoolBookC" w:hAnsi="SchoolBookC"/>
          <w:sz w:val="24"/>
          <w:szCs w:val="24"/>
          <w:lang w:val="uk-UA"/>
        </w:rPr>
        <w:t>.</w:t>
      </w:r>
      <w:r w:rsidR="00AE0246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5F71A7" w:rsidRPr="000952EC">
        <w:rPr>
          <w:rFonts w:ascii="SchoolBookC" w:hAnsi="SchoolBookC"/>
          <w:sz w:val="24"/>
          <w:szCs w:val="24"/>
          <w:lang w:val="uk-UA"/>
        </w:rPr>
        <w:t xml:space="preserve">Якщо моди антипаралельні, </w:t>
      </w:r>
      <w:r w:rsidR="00323518" w:rsidRPr="000952EC">
        <w:rPr>
          <w:rFonts w:ascii="SchoolBookC" w:hAnsi="SchoolBookC"/>
          <w:sz w:val="24"/>
          <w:szCs w:val="24"/>
          <w:lang w:val="uk-UA"/>
        </w:rPr>
        <w:t>гол</w:t>
      </w:r>
      <w:r w:rsidR="005F71A7" w:rsidRPr="000952EC">
        <w:rPr>
          <w:rFonts w:ascii="SchoolBookC" w:hAnsi="SchoolBookC"/>
          <w:sz w:val="24"/>
          <w:szCs w:val="24"/>
          <w:lang w:val="uk-UA"/>
        </w:rPr>
        <w:t>овний максимум інте</w:t>
      </w:r>
      <w:r w:rsidR="005F71A7" w:rsidRPr="000952EC">
        <w:rPr>
          <w:rFonts w:ascii="SchoolBookC" w:hAnsi="SchoolBookC"/>
          <w:sz w:val="24"/>
          <w:szCs w:val="24"/>
          <w:lang w:val="uk-UA"/>
        </w:rPr>
        <w:t>н</w:t>
      </w:r>
      <w:r w:rsidR="005F71A7" w:rsidRPr="000952EC">
        <w:rPr>
          <w:rFonts w:ascii="SchoolBookC" w:hAnsi="SchoolBookC"/>
          <w:sz w:val="24"/>
          <w:szCs w:val="24"/>
          <w:lang w:val="uk-UA"/>
        </w:rPr>
        <w:t>сивност</w:t>
      </w:r>
      <w:r w:rsidR="00AE0246" w:rsidRPr="000952EC">
        <w:rPr>
          <w:rFonts w:ascii="SchoolBookC" w:hAnsi="SchoolBookC"/>
          <w:sz w:val="24"/>
          <w:szCs w:val="24"/>
          <w:lang w:val="uk-UA"/>
        </w:rPr>
        <w:t>и</w:t>
      </w:r>
      <w:r w:rsidR="005F71A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ED22B9" w:rsidRPr="000952EC">
        <w:rPr>
          <w:rFonts w:ascii="SchoolBookC" w:hAnsi="SchoolBookC"/>
          <w:sz w:val="24"/>
          <w:szCs w:val="24"/>
          <w:lang w:val="uk-UA"/>
        </w:rPr>
        <w:t>сиґ</w:t>
      </w:r>
      <w:r w:rsidR="005F71A7" w:rsidRPr="000952EC">
        <w:rPr>
          <w:rFonts w:ascii="SchoolBookC" w:hAnsi="SchoolBookC"/>
          <w:sz w:val="24"/>
          <w:szCs w:val="24"/>
          <w:lang w:val="uk-UA"/>
        </w:rPr>
        <w:t>нальної моди як функці</w:t>
      </w:r>
      <w:r w:rsidR="00AE0246" w:rsidRPr="000952EC">
        <w:rPr>
          <w:rFonts w:ascii="SchoolBookC" w:hAnsi="SchoolBookC"/>
          <w:sz w:val="24"/>
          <w:szCs w:val="24"/>
          <w:lang w:val="uk-UA"/>
        </w:rPr>
        <w:t>я</w:t>
      </w:r>
      <w:r w:rsidR="005F71A7" w:rsidRPr="000952EC">
        <w:rPr>
          <w:rFonts w:ascii="SchoolBookC" w:hAnsi="SchoolBookC"/>
          <w:sz w:val="24"/>
          <w:szCs w:val="24"/>
          <w:lang w:val="uk-UA"/>
        </w:rPr>
        <w:t xml:space="preserve"> довжини нематичного шару монотонно зростає зі збільшенням амплітуди</w:t>
      </w:r>
      <w:r w:rsidR="00AE0246" w:rsidRPr="000952EC">
        <w:rPr>
          <w:rFonts w:ascii="SchoolBookC" w:hAnsi="SchoolBookC"/>
          <w:sz w:val="24"/>
          <w:szCs w:val="24"/>
          <w:lang w:val="uk-UA"/>
        </w:rPr>
        <w:t xml:space="preserve"> модуляції енергії зчеплення</w:t>
      </w:r>
      <w:r w:rsidR="005F71A7" w:rsidRPr="000952EC">
        <w:rPr>
          <w:rFonts w:ascii="SchoolBookC" w:hAnsi="SchoolBookC"/>
          <w:sz w:val="24"/>
          <w:szCs w:val="24"/>
          <w:lang w:val="uk-UA"/>
        </w:rPr>
        <w:t xml:space="preserve"> і числа </w:t>
      </w:r>
      <w:r w:rsidR="00F936C9" w:rsidRPr="000952EC">
        <w:rPr>
          <w:rFonts w:ascii="SchoolBookC" w:hAnsi="SchoolBookC"/>
          <w:sz w:val="24"/>
          <w:szCs w:val="24"/>
          <w:lang w:val="uk-UA"/>
        </w:rPr>
        <w:t xml:space="preserve">її </w:t>
      </w:r>
      <w:r w:rsidR="005F71A7" w:rsidRPr="000952EC">
        <w:rPr>
          <w:rFonts w:ascii="SchoolBookC" w:hAnsi="SchoolBookC"/>
          <w:sz w:val="24"/>
          <w:szCs w:val="24"/>
          <w:lang w:val="uk-UA"/>
        </w:rPr>
        <w:t>пері</w:t>
      </w:r>
      <w:r w:rsidR="005F71A7" w:rsidRPr="000952EC">
        <w:rPr>
          <w:rFonts w:ascii="SchoolBookC" w:hAnsi="SchoolBookC"/>
          <w:sz w:val="24"/>
          <w:szCs w:val="24"/>
          <w:lang w:val="uk-UA"/>
        </w:rPr>
        <w:t>о</w:t>
      </w:r>
      <w:r w:rsidR="005F71A7" w:rsidRPr="000952EC">
        <w:rPr>
          <w:rFonts w:ascii="SchoolBookC" w:hAnsi="SchoolBookC"/>
          <w:sz w:val="24"/>
          <w:szCs w:val="24"/>
          <w:lang w:val="uk-UA"/>
        </w:rPr>
        <w:t xml:space="preserve">дів, що вкладаються на довжині </w:t>
      </w:r>
      <w:r w:rsidR="007B62D3" w:rsidRPr="000952EC">
        <w:rPr>
          <w:rFonts w:ascii="SchoolBookC" w:hAnsi="SchoolBookC"/>
          <w:sz w:val="24"/>
          <w:szCs w:val="24"/>
          <w:lang w:val="uk-UA"/>
        </w:rPr>
        <w:t>н</w:t>
      </w:r>
      <w:r w:rsidR="00AE5453" w:rsidRPr="000952EC">
        <w:rPr>
          <w:rFonts w:ascii="SchoolBookC" w:hAnsi="SchoolBookC"/>
          <w:sz w:val="24"/>
          <w:szCs w:val="24"/>
          <w:lang w:val="uk-UA"/>
        </w:rPr>
        <w:t>ематика;</w:t>
      </w:r>
      <w:r w:rsidR="005F71A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AE5453" w:rsidRPr="000952EC">
        <w:rPr>
          <w:rFonts w:ascii="SchoolBookC" w:hAnsi="SchoolBookC"/>
          <w:sz w:val="24"/>
          <w:szCs w:val="24"/>
          <w:lang w:val="uk-UA"/>
        </w:rPr>
        <w:t>н</w:t>
      </w:r>
      <w:r w:rsidR="005F71A7" w:rsidRPr="000952EC">
        <w:rPr>
          <w:rFonts w:ascii="SchoolBookC" w:hAnsi="SchoolBookC"/>
          <w:sz w:val="24"/>
          <w:szCs w:val="24"/>
          <w:lang w:val="uk-UA"/>
        </w:rPr>
        <w:t>айбільше можливе значення інте</w:t>
      </w:r>
      <w:r w:rsidR="005F71A7" w:rsidRPr="000952EC">
        <w:rPr>
          <w:rFonts w:ascii="SchoolBookC" w:hAnsi="SchoolBookC"/>
          <w:sz w:val="24"/>
          <w:szCs w:val="24"/>
          <w:lang w:val="uk-UA"/>
        </w:rPr>
        <w:t>н</w:t>
      </w:r>
      <w:r w:rsidR="005F71A7" w:rsidRPr="000952EC">
        <w:rPr>
          <w:rFonts w:ascii="SchoolBookC" w:hAnsi="SchoolBookC"/>
          <w:sz w:val="24"/>
          <w:szCs w:val="24"/>
          <w:lang w:val="uk-UA"/>
        </w:rPr>
        <w:t>сивност</w:t>
      </w:r>
      <w:r w:rsidR="00F936C9" w:rsidRPr="000952EC">
        <w:rPr>
          <w:rFonts w:ascii="SchoolBookC" w:hAnsi="SchoolBookC"/>
          <w:sz w:val="24"/>
          <w:szCs w:val="24"/>
          <w:lang w:val="uk-UA"/>
        </w:rPr>
        <w:t>и</w:t>
      </w:r>
      <w:r w:rsidR="005F71A7" w:rsidRPr="000952EC">
        <w:rPr>
          <w:rFonts w:ascii="SchoolBookC" w:hAnsi="SchoolBookC"/>
          <w:sz w:val="24"/>
          <w:szCs w:val="24"/>
          <w:lang w:val="uk-UA"/>
        </w:rPr>
        <w:t xml:space="preserve"> досягається </w:t>
      </w:r>
      <w:r w:rsidR="00F936C9" w:rsidRPr="000952EC">
        <w:rPr>
          <w:rFonts w:ascii="SchoolBookC" w:hAnsi="SchoolBookC"/>
          <w:sz w:val="24"/>
          <w:szCs w:val="24"/>
          <w:lang w:val="uk-UA"/>
        </w:rPr>
        <w:t>при</w:t>
      </w:r>
      <w:r w:rsidR="005F71A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F936C9" w:rsidRPr="000952EC">
        <w:rPr>
          <w:rFonts w:ascii="SchoolBookC" w:hAnsi="SchoolBookC"/>
          <w:sz w:val="24"/>
          <w:szCs w:val="24"/>
          <w:lang w:val="uk-UA"/>
        </w:rPr>
        <w:t xml:space="preserve">таких </w:t>
      </w:r>
      <w:r w:rsidR="005F71A7" w:rsidRPr="000952EC">
        <w:rPr>
          <w:rFonts w:ascii="SchoolBookC" w:hAnsi="SchoolBookC"/>
          <w:sz w:val="24"/>
          <w:szCs w:val="24"/>
          <w:lang w:val="uk-UA"/>
        </w:rPr>
        <w:t>числах періодів енергії зчеплення порядку к</w:t>
      </w:r>
      <w:r w:rsidR="005F71A7" w:rsidRPr="000952EC">
        <w:rPr>
          <w:rFonts w:ascii="SchoolBookC" w:hAnsi="SchoolBookC"/>
          <w:sz w:val="24"/>
          <w:szCs w:val="24"/>
          <w:lang w:val="uk-UA"/>
        </w:rPr>
        <w:t>і</w:t>
      </w:r>
      <w:r w:rsidR="005F71A7" w:rsidRPr="000952EC">
        <w:rPr>
          <w:rFonts w:ascii="SchoolBookC" w:hAnsi="SchoolBookC"/>
          <w:sz w:val="24"/>
          <w:szCs w:val="24"/>
          <w:lang w:val="uk-UA"/>
        </w:rPr>
        <w:t xml:space="preserve">лькох десятків </w:t>
      </w:r>
      <w:r w:rsidR="00F936C9" w:rsidRPr="000952EC">
        <w:rPr>
          <w:rFonts w:ascii="SchoolBookC" w:hAnsi="SchoolBookC"/>
          <w:sz w:val="24"/>
          <w:szCs w:val="24"/>
          <w:lang w:val="uk-UA"/>
        </w:rPr>
        <w:t>для</w:t>
      </w:r>
      <w:r w:rsidR="005F71A7" w:rsidRPr="000952EC">
        <w:rPr>
          <w:rFonts w:ascii="SchoolBookC" w:hAnsi="SchoolBookC"/>
          <w:sz w:val="24"/>
          <w:szCs w:val="24"/>
          <w:lang w:val="uk-UA"/>
        </w:rPr>
        <w:t xml:space="preserve"> металево</w:t>
      </w:r>
      <w:r w:rsidR="00F936C9" w:rsidRPr="000952EC">
        <w:rPr>
          <w:rFonts w:ascii="SchoolBookC" w:hAnsi="SchoolBookC"/>
          <w:sz w:val="24"/>
          <w:szCs w:val="24"/>
          <w:lang w:val="uk-UA"/>
        </w:rPr>
        <w:t>го</w:t>
      </w:r>
      <w:r w:rsidR="005F71A7" w:rsidRPr="000952EC">
        <w:rPr>
          <w:rFonts w:ascii="SchoolBookC" w:hAnsi="SchoolBookC"/>
          <w:sz w:val="24"/>
          <w:szCs w:val="24"/>
          <w:lang w:val="uk-UA"/>
        </w:rPr>
        <w:t xml:space="preserve"> і тисячі </w:t>
      </w:r>
      <w:r w:rsidR="00F936C9" w:rsidRPr="000952EC">
        <w:rPr>
          <w:rFonts w:ascii="SchoolBookC" w:hAnsi="SchoolBookC"/>
          <w:sz w:val="24"/>
          <w:szCs w:val="24"/>
          <w:lang w:val="uk-UA"/>
        </w:rPr>
        <w:t>для</w:t>
      </w:r>
      <w:r w:rsidR="005F71A7" w:rsidRPr="000952EC">
        <w:rPr>
          <w:rFonts w:ascii="SchoolBookC" w:hAnsi="SchoolBookC"/>
          <w:sz w:val="24"/>
          <w:szCs w:val="24"/>
          <w:lang w:val="uk-UA"/>
        </w:rPr>
        <w:t xml:space="preserve"> діелектрично</w:t>
      </w:r>
      <w:r w:rsidR="00F936C9" w:rsidRPr="000952EC">
        <w:rPr>
          <w:rFonts w:ascii="SchoolBookC" w:hAnsi="SchoolBookC"/>
          <w:sz w:val="24"/>
          <w:szCs w:val="24"/>
          <w:lang w:val="uk-UA"/>
        </w:rPr>
        <w:t>го</w:t>
      </w:r>
      <w:r w:rsidR="005F71A7" w:rsidRPr="000952EC">
        <w:rPr>
          <w:rFonts w:ascii="SchoolBookC" w:hAnsi="SchoolBookC"/>
          <w:sz w:val="24"/>
          <w:szCs w:val="24"/>
          <w:lang w:val="uk-UA"/>
        </w:rPr>
        <w:t xml:space="preserve"> хвилевод</w:t>
      </w:r>
      <w:r w:rsidR="00F936C9" w:rsidRPr="000952EC">
        <w:rPr>
          <w:rFonts w:ascii="SchoolBookC" w:hAnsi="SchoolBookC"/>
          <w:sz w:val="24"/>
          <w:szCs w:val="24"/>
          <w:lang w:val="uk-UA"/>
        </w:rPr>
        <w:t>у</w:t>
      </w:r>
      <w:r w:rsidR="005F71A7" w:rsidRPr="000952EC">
        <w:rPr>
          <w:rFonts w:ascii="SchoolBookC" w:hAnsi="SchoolBookC"/>
          <w:sz w:val="24"/>
          <w:szCs w:val="24"/>
          <w:lang w:val="uk-UA"/>
        </w:rPr>
        <w:t>.</w:t>
      </w:r>
      <w:r w:rsidR="00AE5453" w:rsidRPr="000952EC">
        <w:rPr>
          <w:rFonts w:ascii="SchoolBookC" w:hAnsi="SchoolBookC"/>
          <w:sz w:val="24"/>
          <w:szCs w:val="24"/>
          <w:lang w:val="uk-UA"/>
        </w:rPr>
        <w:t xml:space="preserve"> А д</w:t>
      </w:r>
      <w:r w:rsidR="00942324" w:rsidRPr="000952EC">
        <w:rPr>
          <w:rFonts w:ascii="SchoolBookC" w:hAnsi="SchoolBookC"/>
          <w:sz w:val="24"/>
          <w:szCs w:val="24"/>
          <w:lang w:val="uk-UA"/>
        </w:rPr>
        <w:t xml:space="preserve">ля паралельних мод </w:t>
      </w:r>
      <w:r w:rsidR="00E82732" w:rsidRPr="000952EC">
        <w:rPr>
          <w:rFonts w:ascii="SchoolBookC" w:hAnsi="SchoolBookC"/>
          <w:sz w:val="24"/>
          <w:szCs w:val="24"/>
          <w:lang w:val="uk-UA"/>
        </w:rPr>
        <w:t>гол</w:t>
      </w:r>
      <w:r w:rsidR="00942324" w:rsidRPr="000952EC">
        <w:rPr>
          <w:rFonts w:ascii="SchoolBookC" w:hAnsi="SchoolBookC"/>
          <w:sz w:val="24"/>
          <w:szCs w:val="24"/>
          <w:lang w:val="uk-UA"/>
        </w:rPr>
        <w:t>овний максимум інтенсивност</w:t>
      </w:r>
      <w:r w:rsidR="007B62D3" w:rsidRPr="000952EC">
        <w:rPr>
          <w:rFonts w:ascii="SchoolBookC" w:hAnsi="SchoolBookC"/>
          <w:sz w:val="24"/>
          <w:szCs w:val="24"/>
          <w:lang w:val="uk-UA"/>
        </w:rPr>
        <w:t>и</w:t>
      </w:r>
      <w:r w:rsidR="00942324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ED22B9" w:rsidRPr="000952EC">
        <w:rPr>
          <w:rFonts w:ascii="SchoolBookC" w:hAnsi="SchoolBookC"/>
          <w:sz w:val="24"/>
          <w:szCs w:val="24"/>
          <w:lang w:val="uk-UA"/>
        </w:rPr>
        <w:t>сиґ</w:t>
      </w:r>
      <w:r w:rsidR="00942324" w:rsidRPr="000952EC">
        <w:rPr>
          <w:rFonts w:ascii="SchoolBookC" w:hAnsi="SchoolBookC"/>
          <w:sz w:val="24"/>
          <w:szCs w:val="24"/>
          <w:lang w:val="uk-UA"/>
        </w:rPr>
        <w:t>нальної моди як фун</w:t>
      </w:r>
      <w:r w:rsidR="00942324" w:rsidRPr="000952EC">
        <w:rPr>
          <w:rFonts w:ascii="SchoolBookC" w:hAnsi="SchoolBookC"/>
          <w:sz w:val="24"/>
          <w:szCs w:val="24"/>
          <w:lang w:val="uk-UA"/>
        </w:rPr>
        <w:t>к</w:t>
      </w:r>
      <w:r w:rsidR="00942324" w:rsidRPr="000952EC">
        <w:rPr>
          <w:rFonts w:ascii="SchoolBookC" w:hAnsi="SchoolBookC"/>
          <w:sz w:val="24"/>
          <w:szCs w:val="24"/>
          <w:lang w:val="uk-UA"/>
        </w:rPr>
        <w:t>ці</w:t>
      </w:r>
      <w:r w:rsidR="007B62D3" w:rsidRPr="000952EC">
        <w:rPr>
          <w:rFonts w:ascii="SchoolBookC" w:hAnsi="SchoolBookC"/>
          <w:sz w:val="24"/>
          <w:szCs w:val="24"/>
          <w:lang w:val="uk-UA"/>
        </w:rPr>
        <w:t>я</w:t>
      </w:r>
      <w:r w:rsidR="00942324" w:rsidRPr="000952EC">
        <w:rPr>
          <w:rFonts w:ascii="SchoolBookC" w:hAnsi="SchoolBookC"/>
          <w:sz w:val="24"/>
          <w:szCs w:val="24"/>
          <w:lang w:val="uk-UA"/>
        </w:rPr>
        <w:t xml:space="preserve"> довжини немати</w:t>
      </w:r>
      <w:r w:rsidR="00323518" w:rsidRPr="000952EC">
        <w:rPr>
          <w:rFonts w:ascii="SchoolBookC" w:hAnsi="SchoolBookC"/>
          <w:sz w:val="24"/>
          <w:szCs w:val="24"/>
          <w:lang w:val="uk-UA"/>
        </w:rPr>
        <w:t>ка</w:t>
      </w:r>
      <w:r w:rsidR="00942324" w:rsidRPr="000952EC">
        <w:rPr>
          <w:rFonts w:ascii="SchoolBookC" w:hAnsi="SchoolBookC"/>
          <w:sz w:val="24"/>
          <w:szCs w:val="24"/>
          <w:lang w:val="uk-UA"/>
        </w:rPr>
        <w:t xml:space="preserve"> зі збільшенням числа періодів енергії зчеплення змін</w:t>
      </w:r>
      <w:r w:rsidR="00942324" w:rsidRPr="000952EC">
        <w:rPr>
          <w:rFonts w:ascii="SchoolBookC" w:hAnsi="SchoolBookC"/>
          <w:sz w:val="24"/>
          <w:szCs w:val="24"/>
          <w:lang w:val="uk-UA"/>
        </w:rPr>
        <w:t>ю</w:t>
      </w:r>
      <w:r w:rsidR="00942324" w:rsidRPr="000952EC">
        <w:rPr>
          <w:rFonts w:ascii="SchoolBookC" w:hAnsi="SchoolBookC"/>
          <w:sz w:val="24"/>
          <w:szCs w:val="24"/>
          <w:lang w:val="uk-UA"/>
        </w:rPr>
        <w:t>ється немонотонно</w:t>
      </w:r>
      <w:r w:rsidR="007B62D3" w:rsidRPr="000952EC">
        <w:rPr>
          <w:rFonts w:ascii="SchoolBookC" w:hAnsi="SchoolBookC"/>
          <w:sz w:val="24"/>
          <w:szCs w:val="24"/>
          <w:lang w:val="uk-UA"/>
        </w:rPr>
        <w:t>;</w:t>
      </w:r>
      <w:r w:rsidR="00942324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B62D3" w:rsidRPr="000952EC">
        <w:rPr>
          <w:rFonts w:ascii="SchoolBookC" w:hAnsi="SchoolBookC"/>
          <w:sz w:val="24"/>
          <w:szCs w:val="24"/>
          <w:lang w:val="uk-UA"/>
        </w:rPr>
        <w:t>т</w:t>
      </w:r>
      <w:r w:rsidR="00942324" w:rsidRPr="000952EC">
        <w:rPr>
          <w:rFonts w:ascii="SchoolBookC" w:hAnsi="SchoolBookC"/>
          <w:sz w:val="24"/>
          <w:szCs w:val="24"/>
          <w:lang w:val="uk-UA"/>
        </w:rPr>
        <w:t xml:space="preserve">ільки </w:t>
      </w:r>
      <w:r w:rsidR="007B62D3" w:rsidRPr="000952EC">
        <w:rPr>
          <w:rFonts w:ascii="SchoolBookC" w:hAnsi="SchoolBookC"/>
          <w:sz w:val="24"/>
          <w:szCs w:val="24"/>
          <w:lang w:val="uk-UA"/>
        </w:rPr>
        <w:t>за</w:t>
      </w:r>
      <w:r w:rsidR="00942324" w:rsidRPr="000952EC">
        <w:rPr>
          <w:rFonts w:ascii="SchoolBookC" w:hAnsi="SchoolBookC"/>
          <w:sz w:val="24"/>
          <w:szCs w:val="24"/>
          <w:lang w:val="uk-UA"/>
        </w:rPr>
        <w:t xml:space="preserve"> певних значен</w:t>
      </w:r>
      <w:r w:rsidR="007B62D3" w:rsidRPr="000952EC">
        <w:rPr>
          <w:rFonts w:ascii="SchoolBookC" w:hAnsi="SchoolBookC"/>
          <w:sz w:val="24"/>
          <w:szCs w:val="24"/>
          <w:lang w:val="uk-UA"/>
        </w:rPr>
        <w:t>ь</w:t>
      </w:r>
      <w:r w:rsidR="003955A9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942324" w:rsidRPr="000952EC">
        <w:rPr>
          <w:rFonts w:ascii="SchoolBookC" w:hAnsi="SchoolBookC"/>
          <w:sz w:val="24"/>
          <w:szCs w:val="24"/>
          <w:lang w:val="uk-UA"/>
        </w:rPr>
        <w:t>довжини</w:t>
      </w:r>
      <w:r w:rsidR="003955A9" w:rsidRPr="000952EC">
        <w:rPr>
          <w:rFonts w:ascii="SchoolBookC" w:hAnsi="SchoolBookC"/>
          <w:sz w:val="24"/>
          <w:szCs w:val="24"/>
          <w:lang w:val="uk-UA"/>
        </w:rPr>
        <w:t xml:space="preserve"> немати</w:t>
      </w:r>
      <w:r w:rsidR="00E82732" w:rsidRPr="000952EC">
        <w:rPr>
          <w:rFonts w:ascii="SchoolBookC" w:hAnsi="SchoolBookC"/>
          <w:sz w:val="24"/>
          <w:szCs w:val="24"/>
          <w:lang w:val="uk-UA"/>
        </w:rPr>
        <w:t>чного шару</w:t>
      </w:r>
      <w:r w:rsidR="00942324" w:rsidRPr="000952EC">
        <w:rPr>
          <w:rFonts w:ascii="SchoolBookC" w:hAnsi="SchoolBookC"/>
          <w:sz w:val="24"/>
          <w:szCs w:val="24"/>
          <w:lang w:val="uk-UA"/>
        </w:rPr>
        <w:t xml:space="preserve"> і чи</w:t>
      </w:r>
      <w:r w:rsidR="00942324" w:rsidRPr="000952EC">
        <w:rPr>
          <w:rFonts w:ascii="SchoolBookC" w:hAnsi="SchoolBookC"/>
          <w:sz w:val="24"/>
          <w:szCs w:val="24"/>
          <w:lang w:val="uk-UA"/>
        </w:rPr>
        <w:t>с</w:t>
      </w:r>
      <w:r w:rsidR="00942324" w:rsidRPr="000952EC">
        <w:rPr>
          <w:rFonts w:ascii="SchoolBookC" w:hAnsi="SchoolBookC"/>
          <w:sz w:val="24"/>
          <w:szCs w:val="24"/>
          <w:lang w:val="uk-UA"/>
        </w:rPr>
        <w:t>ла</w:t>
      </w:r>
      <w:r w:rsidR="003955A9" w:rsidRPr="000952EC">
        <w:rPr>
          <w:rFonts w:ascii="SchoolBookC" w:hAnsi="SchoolBookC"/>
          <w:sz w:val="24"/>
          <w:szCs w:val="24"/>
          <w:lang w:val="uk-UA"/>
        </w:rPr>
        <w:t xml:space="preserve"> періодів енергії зчеплення</w:t>
      </w:r>
      <w:r w:rsidR="00942324" w:rsidRPr="000952EC">
        <w:rPr>
          <w:rFonts w:ascii="SchoolBookC" w:hAnsi="SchoolBookC"/>
          <w:sz w:val="24"/>
          <w:szCs w:val="24"/>
          <w:lang w:val="uk-UA"/>
        </w:rPr>
        <w:t xml:space="preserve"> має місце повна передача енергії</w:t>
      </w:r>
      <w:r w:rsidR="003955A9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ED22B9" w:rsidRPr="000952EC">
        <w:rPr>
          <w:rFonts w:ascii="SchoolBookC" w:hAnsi="SchoolBookC"/>
          <w:sz w:val="24"/>
          <w:szCs w:val="24"/>
          <w:lang w:val="uk-UA"/>
        </w:rPr>
        <w:t>сиґ</w:t>
      </w:r>
      <w:r w:rsidR="00942324" w:rsidRPr="000952EC">
        <w:rPr>
          <w:rFonts w:ascii="SchoolBookC" w:hAnsi="SchoolBookC"/>
          <w:sz w:val="24"/>
          <w:szCs w:val="24"/>
          <w:lang w:val="uk-UA"/>
        </w:rPr>
        <w:t>нальній моді</w:t>
      </w:r>
      <w:r w:rsidR="006767DA" w:rsidRPr="000952EC">
        <w:rPr>
          <w:rFonts w:ascii="SchoolBookC" w:hAnsi="SchoolBookC"/>
          <w:sz w:val="24"/>
          <w:szCs w:val="24"/>
          <w:lang w:val="uk-UA"/>
        </w:rPr>
        <w:t xml:space="preserve"> на виході</w:t>
      </w:r>
      <w:r w:rsidR="00942324" w:rsidRPr="000952EC">
        <w:rPr>
          <w:rFonts w:ascii="SchoolBookC" w:hAnsi="SchoolBookC"/>
          <w:sz w:val="24"/>
          <w:szCs w:val="24"/>
          <w:lang w:val="uk-UA"/>
        </w:rPr>
        <w:t>.</w:t>
      </w:r>
      <w:r w:rsidR="00262907" w:rsidRPr="000952EC">
        <w:rPr>
          <w:rFonts w:ascii="SchoolBookC" w:hAnsi="SchoolBookC"/>
          <w:sz w:val="24"/>
          <w:szCs w:val="24"/>
          <w:lang w:val="uk-UA"/>
        </w:rPr>
        <w:t xml:space="preserve"> З’ясовано </w:t>
      </w:r>
      <w:r w:rsidR="003955A9" w:rsidRPr="000952EC">
        <w:rPr>
          <w:rFonts w:ascii="SchoolBookC" w:hAnsi="SchoolBookC"/>
          <w:sz w:val="24"/>
          <w:szCs w:val="24"/>
          <w:lang w:val="uk-UA"/>
        </w:rPr>
        <w:t>принципову рі</w:t>
      </w:r>
      <w:r w:rsidR="00262907" w:rsidRPr="000952EC">
        <w:rPr>
          <w:rFonts w:ascii="SchoolBookC" w:hAnsi="SchoolBookC"/>
          <w:sz w:val="24"/>
          <w:szCs w:val="24"/>
          <w:lang w:val="uk-UA"/>
        </w:rPr>
        <w:t>ж</w:t>
      </w:r>
      <w:r w:rsidR="003955A9" w:rsidRPr="000952EC">
        <w:rPr>
          <w:rFonts w:ascii="SchoolBookC" w:hAnsi="SchoolBookC"/>
          <w:sz w:val="24"/>
          <w:szCs w:val="24"/>
          <w:lang w:val="uk-UA"/>
        </w:rPr>
        <w:t>ницю між металевим і діелектричним хв</w:t>
      </w:r>
      <w:r w:rsidR="003955A9" w:rsidRPr="000952EC">
        <w:rPr>
          <w:rFonts w:ascii="SchoolBookC" w:hAnsi="SchoolBookC"/>
          <w:sz w:val="24"/>
          <w:szCs w:val="24"/>
          <w:lang w:val="uk-UA"/>
        </w:rPr>
        <w:t>и</w:t>
      </w:r>
      <w:r w:rsidR="003955A9" w:rsidRPr="000952EC">
        <w:rPr>
          <w:rFonts w:ascii="SchoolBookC" w:hAnsi="SchoolBookC"/>
          <w:sz w:val="24"/>
          <w:szCs w:val="24"/>
          <w:lang w:val="uk-UA"/>
        </w:rPr>
        <w:t>левод</w:t>
      </w:r>
      <w:r w:rsidR="00262907" w:rsidRPr="000952EC">
        <w:rPr>
          <w:rFonts w:ascii="SchoolBookC" w:hAnsi="SchoolBookC"/>
          <w:sz w:val="24"/>
          <w:szCs w:val="24"/>
          <w:lang w:val="uk-UA"/>
        </w:rPr>
        <w:t>ами:</w:t>
      </w:r>
      <w:r w:rsidR="003955A9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460539" w:rsidRPr="000952EC">
        <w:rPr>
          <w:rFonts w:ascii="SchoolBookC" w:hAnsi="SchoolBookC"/>
          <w:sz w:val="24"/>
          <w:szCs w:val="24"/>
          <w:lang w:val="uk-UA"/>
        </w:rPr>
        <w:t>у</w:t>
      </w:r>
      <w:r w:rsidR="00517DD6" w:rsidRPr="000952EC">
        <w:rPr>
          <w:rFonts w:ascii="SchoolBookC" w:hAnsi="SchoolBookC"/>
          <w:sz w:val="24"/>
          <w:szCs w:val="24"/>
          <w:lang w:val="uk-UA"/>
        </w:rPr>
        <w:t xml:space="preserve"> металевому режим насичення досягається </w:t>
      </w:r>
      <w:r w:rsidR="00262907" w:rsidRPr="000952EC">
        <w:rPr>
          <w:rFonts w:ascii="SchoolBookC" w:hAnsi="SchoolBookC"/>
          <w:sz w:val="24"/>
          <w:szCs w:val="24"/>
          <w:lang w:val="uk-UA"/>
        </w:rPr>
        <w:t>за</w:t>
      </w:r>
      <w:r w:rsidR="00517DD6" w:rsidRPr="000952EC">
        <w:rPr>
          <w:rFonts w:ascii="SchoolBookC" w:hAnsi="SchoolBookC"/>
          <w:sz w:val="24"/>
          <w:szCs w:val="24"/>
          <w:lang w:val="uk-UA"/>
        </w:rPr>
        <w:t xml:space="preserve"> менших перевищен</w:t>
      </w:r>
      <w:r w:rsidR="00262907" w:rsidRPr="000952EC">
        <w:rPr>
          <w:rFonts w:ascii="SchoolBookC" w:hAnsi="SchoolBookC"/>
          <w:sz w:val="24"/>
          <w:szCs w:val="24"/>
          <w:lang w:val="uk-UA"/>
        </w:rPr>
        <w:t>ь</w:t>
      </w:r>
      <w:r w:rsidR="00517DD6" w:rsidRPr="000952EC">
        <w:rPr>
          <w:rFonts w:ascii="SchoolBookC" w:hAnsi="SchoolBookC"/>
          <w:sz w:val="24"/>
          <w:szCs w:val="24"/>
          <w:lang w:val="uk-UA"/>
        </w:rPr>
        <w:t xml:space="preserve"> напруженістю електричного поля </w:t>
      </w:r>
      <w:r w:rsidR="00262907" w:rsidRPr="000952EC">
        <w:rPr>
          <w:rFonts w:ascii="SchoolBookC" w:hAnsi="SchoolBookC"/>
          <w:sz w:val="24"/>
          <w:szCs w:val="24"/>
          <w:lang w:val="uk-UA"/>
        </w:rPr>
        <w:t>її</w:t>
      </w:r>
      <w:r w:rsidR="00517DD6" w:rsidRPr="000952EC">
        <w:rPr>
          <w:rFonts w:ascii="SchoolBookC" w:hAnsi="SchoolBookC"/>
          <w:sz w:val="24"/>
          <w:szCs w:val="24"/>
          <w:lang w:val="uk-UA"/>
        </w:rPr>
        <w:t xml:space="preserve"> порогового значення, </w:t>
      </w:r>
      <w:r w:rsidR="00262907" w:rsidRPr="000952EC">
        <w:rPr>
          <w:rFonts w:ascii="SchoolBookC" w:hAnsi="SchoolBookC"/>
          <w:sz w:val="24"/>
          <w:szCs w:val="24"/>
          <w:lang w:val="uk-UA"/>
        </w:rPr>
        <w:t>а</w:t>
      </w:r>
      <w:r w:rsidR="00517DD6" w:rsidRPr="000952EC">
        <w:rPr>
          <w:rFonts w:ascii="SchoolBookC" w:hAnsi="SchoolBookC"/>
          <w:sz w:val="24"/>
          <w:szCs w:val="24"/>
          <w:lang w:val="uk-UA"/>
        </w:rPr>
        <w:t>ніж у діелектричн</w:t>
      </w:r>
      <w:r w:rsidR="00517DD6" w:rsidRPr="000952EC">
        <w:rPr>
          <w:rFonts w:ascii="SchoolBookC" w:hAnsi="SchoolBookC"/>
          <w:sz w:val="24"/>
          <w:szCs w:val="24"/>
          <w:lang w:val="uk-UA"/>
        </w:rPr>
        <w:t>о</w:t>
      </w:r>
      <w:r w:rsidR="00517DD6" w:rsidRPr="000952EC">
        <w:rPr>
          <w:rFonts w:ascii="SchoolBookC" w:hAnsi="SchoolBookC"/>
          <w:sz w:val="24"/>
          <w:szCs w:val="24"/>
          <w:lang w:val="uk-UA"/>
        </w:rPr>
        <w:t>му.</w:t>
      </w:r>
      <w:r w:rsidR="0084395C" w:rsidRPr="000952EC">
        <w:rPr>
          <w:rFonts w:ascii="SchoolBookC" w:hAnsi="SchoolBookC"/>
          <w:sz w:val="24"/>
          <w:szCs w:val="24"/>
          <w:lang w:val="uk-UA"/>
        </w:rPr>
        <w:t xml:space="preserve"> Зазначені результати можуть бути використані для оцінювання</w:t>
      </w:r>
      <w:r w:rsidR="00882E5A" w:rsidRPr="000952EC">
        <w:rPr>
          <w:rFonts w:ascii="SchoolBookC" w:hAnsi="SchoolBookC"/>
          <w:sz w:val="24"/>
          <w:szCs w:val="24"/>
          <w:lang w:val="uk-UA"/>
        </w:rPr>
        <w:t xml:space="preserve"> (в «одноко</w:t>
      </w:r>
      <w:r w:rsidR="00882E5A" w:rsidRPr="000952EC">
        <w:rPr>
          <w:rFonts w:ascii="SchoolBookC" w:hAnsi="SchoolBookC"/>
          <w:sz w:val="24"/>
          <w:szCs w:val="24"/>
          <w:lang w:val="uk-UA"/>
        </w:rPr>
        <w:t>н</w:t>
      </w:r>
      <w:r w:rsidR="00882E5A" w:rsidRPr="000952EC">
        <w:rPr>
          <w:rFonts w:ascii="SchoolBookC" w:hAnsi="SchoolBookC"/>
          <w:sz w:val="24"/>
          <w:szCs w:val="24"/>
          <w:lang w:val="uk-UA"/>
        </w:rPr>
        <w:t>стантному» наближенні)</w:t>
      </w:r>
      <w:r w:rsidR="0084395C" w:rsidRPr="000952EC">
        <w:rPr>
          <w:rFonts w:ascii="SchoolBookC" w:hAnsi="SchoolBookC"/>
          <w:sz w:val="24"/>
          <w:szCs w:val="24"/>
          <w:lang w:val="uk-UA"/>
        </w:rPr>
        <w:t xml:space="preserve"> параметрів нематичних </w:t>
      </w:r>
      <w:r w:rsidR="005704EB" w:rsidRPr="000952EC">
        <w:rPr>
          <w:rFonts w:ascii="SchoolBookC" w:hAnsi="SchoolBookC"/>
          <w:sz w:val="24"/>
          <w:szCs w:val="24"/>
          <w:lang w:val="uk-UA"/>
        </w:rPr>
        <w:t>мезофазних</w:t>
      </w:r>
      <w:r w:rsidR="0084395C" w:rsidRPr="000952EC">
        <w:rPr>
          <w:rFonts w:ascii="SchoolBookC" w:hAnsi="SchoolBookC"/>
          <w:sz w:val="24"/>
          <w:szCs w:val="24"/>
          <w:lang w:val="uk-UA"/>
        </w:rPr>
        <w:t xml:space="preserve"> хвилеводів заради одержання потрібного підсилення сиґнальної моди.</w:t>
      </w:r>
      <w:r w:rsidR="00C8270B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241031" w:rsidRPr="000952EC">
        <w:rPr>
          <w:rFonts w:ascii="SchoolBookC" w:hAnsi="SchoolBookC"/>
          <w:sz w:val="24"/>
          <w:szCs w:val="24"/>
          <w:lang w:val="uk-UA"/>
        </w:rPr>
        <w:t>І</w:t>
      </w:r>
      <w:r w:rsidR="00C8270B" w:rsidRPr="000952EC">
        <w:rPr>
          <w:rFonts w:ascii="SchoolBookC" w:hAnsi="SchoolBookC"/>
          <w:sz w:val="24"/>
          <w:szCs w:val="24"/>
          <w:lang w:val="uk-UA"/>
        </w:rPr>
        <w:t xml:space="preserve"> це</w:t>
      </w:r>
      <w:r w:rsidR="00A026CE" w:rsidRPr="000952EC">
        <w:rPr>
          <w:rFonts w:ascii="SchoolBookC" w:hAnsi="SchoolBookC"/>
          <w:sz w:val="24"/>
          <w:szCs w:val="24"/>
          <w:lang w:val="uk-UA"/>
        </w:rPr>
        <w:t xml:space="preserve"> варт</w:t>
      </w:r>
      <w:r w:rsidR="00C8270B" w:rsidRPr="000952EC">
        <w:rPr>
          <w:rFonts w:ascii="SchoolBookC" w:hAnsi="SchoolBookC"/>
          <w:sz w:val="24"/>
          <w:szCs w:val="24"/>
          <w:lang w:val="uk-UA"/>
        </w:rPr>
        <w:t>е</w:t>
      </w:r>
      <w:r w:rsidR="00A026CE" w:rsidRPr="000952EC">
        <w:rPr>
          <w:rFonts w:ascii="SchoolBookC" w:hAnsi="SchoolBookC"/>
          <w:sz w:val="24"/>
          <w:szCs w:val="24"/>
          <w:lang w:val="uk-UA"/>
        </w:rPr>
        <w:t xml:space="preserve"> уваги експерим</w:t>
      </w:r>
      <w:r w:rsidR="00A026CE" w:rsidRPr="000952EC">
        <w:rPr>
          <w:rFonts w:ascii="SchoolBookC" w:hAnsi="SchoolBookC"/>
          <w:sz w:val="24"/>
          <w:szCs w:val="24"/>
          <w:lang w:val="uk-UA"/>
        </w:rPr>
        <w:t>е</w:t>
      </w:r>
      <w:r w:rsidR="00A026CE" w:rsidRPr="000952EC">
        <w:rPr>
          <w:rFonts w:ascii="SchoolBookC" w:hAnsi="SchoolBookC"/>
          <w:sz w:val="24"/>
          <w:szCs w:val="24"/>
          <w:lang w:val="uk-UA"/>
        </w:rPr>
        <w:t>нтаторів</w:t>
      </w:r>
      <w:r w:rsidR="00C8270B" w:rsidRPr="000952EC">
        <w:rPr>
          <w:rFonts w:ascii="SchoolBookC" w:hAnsi="SchoolBookC"/>
          <w:sz w:val="24"/>
          <w:szCs w:val="24"/>
          <w:lang w:val="uk-UA"/>
        </w:rPr>
        <w:t>.</w:t>
      </w:r>
    </w:p>
    <w:p w:rsidR="005C78D6" w:rsidRPr="000952EC" w:rsidRDefault="00241031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i/>
          <w:sz w:val="24"/>
          <w:szCs w:val="24"/>
          <w:lang w:val="uk-UA"/>
        </w:rPr>
        <w:t>Але д</w:t>
      </w:r>
      <w:r w:rsidR="00E82732" w:rsidRPr="000952EC">
        <w:rPr>
          <w:rFonts w:ascii="SchoolBookC" w:hAnsi="SchoolBookC"/>
          <w:i/>
          <w:sz w:val="24"/>
          <w:szCs w:val="24"/>
          <w:lang w:val="uk-UA"/>
        </w:rPr>
        <w:t xml:space="preserve">о </w:t>
      </w:r>
      <w:r w:rsidR="00F82418" w:rsidRPr="000952EC">
        <w:rPr>
          <w:rFonts w:ascii="SchoolBookC" w:hAnsi="SchoolBookC"/>
          <w:i/>
          <w:sz w:val="24"/>
          <w:szCs w:val="24"/>
          <w:lang w:val="uk-UA"/>
        </w:rPr>
        <w:t>першої</w:t>
      </w:r>
      <w:r w:rsidR="00E82732" w:rsidRPr="000952EC">
        <w:rPr>
          <w:rFonts w:ascii="SchoolBookC" w:hAnsi="SchoolBookC"/>
          <w:i/>
          <w:sz w:val="24"/>
          <w:szCs w:val="24"/>
          <w:lang w:val="uk-UA"/>
        </w:rPr>
        <w:t xml:space="preserve"> частини</w:t>
      </w:r>
      <w:r w:rsidR="004C4EF2" w:rsidRPr="000952EC">
        <w:rPr>
          <w:rFonts w:ascii="SchoolBookC" w:hAnsi="SchoolBookC"/>
          <w:i/>
          <w:sz w:val="24"/>
          <w:szCs w:val="24"/>
          <w:lang w:val="uk-UA"/>
        </w:rPr>
        <w:t xml:space="preserve"> </w:t>
      </w:r>
      <w:r w:rsidR="00F82418" w:rsidRPr="000952EC">
        <w:rPr>
          <w:rFonts w:ascii="SchoolBookC" w:hAnsi="SchoolBookC"/>
          <w:i/>
          <w:sz w:val="24"/>
          <w:szCs w:val="24"/>
          <w:lang w:val="uk-UA"/>
        </w:rPr>
        <w:t xml:space="preserve">цього розділу </w:t>
      </w:r>
      <w:r w:rsidR="004C4EF2" w:rsidRPr="000952EC">
        <w:rPr>
          <w:rFonts w:ascii="SchoolBookC" w:hAnsi="SchoolBookC"/>
          <w:i/>
          <w:sz w:val="24"/>
          <w:szCs w:val="24"/>
          <w:lang w:val="uk-UA"/>
        </w:rPr>
        <w:t>дисертаці</w:t>
      </w:r>
      <w:r w:rsidR="00C8270B" w:rsidRPr="000952EC">
        <w:rPr>
          <w:rFonts w:ascii="SchoolBookC" w:hAnsi="SchoolBookC"/>
          <w:i/>
          <w:sz w:val="24"/>
          <w:szCs w:val="24"/>
          <w:lang w:val="uk-UA"/>
        </w:rPr>
        <w:t>ї</w:t>
      </w:r>
      <w:r w:rsidR="00E82732" w:rsidRPr="000952EC">
        <w:rPr>
          <w:rFonts w:ascii="SchoolBookC" w:hAnsi="SchoolBookC"/>
          <w:i/>
          <w:sz w:val="24"/>
          <w:szCs w:val="24"/>
          <w:lang w:val="uk-UA"/>
        </w:rPr>
        <w:t xml:space="preserve"> є </w:t>
      </w:r>
      <w:r w:rsidR="00C8270B" w:rsidRPr="000952EC">
        <w:rPr>
          <w:rFonts w:ascii="SchoolBookC" w:hAnsi="SchoolBookC"/>
          <w:i/>
          <w:sz w:val="24"/>
          <w:szCs w:val="24"/>
          <w:lang w:val="uk-UA"/>
        </w:rPr>
        <w:t xml:space="preserve">непринципове </w:t>
      </w:r>
      <w:r w:rsidR="00E82732" w:rsidRPr="000952EC">
        <w:rPr>
          <w:rFonts w:ascii="SchoolBookC" w:hAnsi="SchoolBookC"/>
          <w:i/>
          <w:sz w:val="24"/>
          <w:szCs w:val="24"/>
          <w:lang w:val="uk-UA"/>
        </w:rPr>
        <w:t>зауваже</w:t>
      </w:r>
      <w:r w:rsidR="00E82732" w:rsidRPr="000952EC">
        <w:rPr>
          <w:rFonts w:ascii="SchoolBookC" w:hAnsi="SchoolBookC"/>
          <w:i/>
          <w:sz w:val="24"/>
          <w:szCs w:val="24"/>
          <w:lang w:val="uk-UA"/>
        </w:rPr>
        <w:t>н</w:t>
      </w:r>
      <w:r w:rsidR="00E82732" w:rsidRPr="000952EC">
        <w:rPr>
          <w:rFonts w:ascii="SchoolBookC" w:hAnsi="SchoolBookC"/>
          <w:i/>
          <w:sz w:val="24"/>
          <w:szCs w:val="24"/>
          <w:lang w:val="uk-UA"/>
        </w:rPr>
        <w:t>ня</w:t>
      </w:r>
      <w:r w:rsidR="00A3171B" w:rsidRPr="000952EC">
        <w:rPr>
          <w:rFonts w:ascii="SchoolBookC" w:hAnsi="SchoolBookC"/>
          <w:i/>
          <w:sz w:val="24"/>
          <w:szCs w:val="24"/>
          <w:lang w:val="uk-UA"/>
        </w:rPr>
        <w:t>:</w:t>
      </w:r>
      <w:r w:rsidR="00E82732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A3171B" w:rsidRPr="003628BF">
        <w:rPr>
          <w:rFonts w:ascii="SchoolBookC" w:hAnsi="SchoolBookC"/>
          <w:color w:val="0000FF"/>
          <w:sz w:val="24"/>
          <w:szCs w:val="24"/>
          <w:lang w:val="uk-UA"/>
        </w:rPr>
        <w:t>т</w:t>
      </w:r>
      <w:r w:rsidR="00D7058D" w:rsidRPr="003628BF">
        <w:rPr>
          <w:rFonts w:ascii="SchoolBookC" w:hAnsi="SchoolBookC"/>
          <w:color w:val="0000FF"/>
          <w:sz w:val="24"/>
          <w:szCs w:val="24"/>
          <w:lang w:val="uk-UA"/>
        </w:rPr>
        <w:t>ут</w:t>
      </w:r>
      <w:r w:rsidR="004C4EF2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розгля</w:t>
      </w:r>
      <w:r w:rsidR="00C8270B" w:rsidRPr="003628BF">
        <w:rPr>
          <w:rFonts w:ascii="SchoolBookC" w:hAnsi="SchoolBookC"/>
          <w:color w:val="0000FF"/>
          <w:sz w:val="24"/>
          <w:szCs w:val="24"/>
          <w:lang w:val="uk-UA"/>
        </w:rPr>
        <w:t>нуто</w:t>
      </w:r>
      <w:r w:rsidR="004C4EF2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тільки моди </w:t>
      </w:r>
      <w:r w:rsidR="00FA1039" w:rsidRPr="003628BF">
        <w:rPr>
          <w:rFonts w:ascii="SchoolBookC" w:hAnsi="SchoolBookC"/>
          <w:i/>
          <w:color w:val="0000FF"/>
          <w:sz w:val="24"/>
          <w:szCs w:val="24"/>
          <w:lang w:val="uk-UA"/>
        </w:rPr>
        <w:t>TE</w:t>
      </w:r>
      <w:r w:rsidR="004C4EF2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-хвилі </w:t>
      </w:r>
      <w:r w:rsidR="00C8270B" w:rsidRPr="003628BF">
        <w:rPr>
          <w:rFonts w:ascii="SchoolBookC" w:hAnsi="SchoolBookC"/>
          <w:color w:val="0000FF"/>
          <w:sz w:val="24"/>
          <w:szCs w:val="24"/>
          <w:lang w:val="uk-UA"/>
        </w:rPr>
        <w:t>у</w:t>
      </w:r>
      <w:r w:rsidR="00D7058D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пласк</w:t>
      </w:r>
      <w:r w:rsidR="00803612" w:rsidRPr="003628BF">
        <w:rPr>
          <w:rFonts w:ascii="SchoolBookC" w:hAnsi="SchoolBookC"/>
          <w:color w:val="0000FF"/>
          <w:sz w:val="24"/>
          <w:szCs w:val="24"/>
          <w:lang w:val="uk-UA"/>
        </w:rPr>
        <w:t>их</w:t>
      </w:r>
      <w:r w:rsidR="004C4EF2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882E5A" w:rsidRPr="003628BF">
        <w:rPr>
          <w:rFonts w:ascii="SchoolBookC" w:hAnsi="SchoolBookC"/>
          <w:color w:val="0000FF"/>
          <w:sz w:val="24"/>
          <w:szCs w:val="24"/>
          <w:lang w:val="uk-UA"/>
        </w:rPr>
        <w:t>НРК-</w:t>
      </w:r>
      <w:r w:rsidR="004C4EF2" w:rsidRPr="003628BF">
        <w:rPr>
          <w:rFonts w:ascii="SchoolBookC" w:hAnsi="SchoolBookC"/>
          <w:color w:val="0000FF"/>
          <w:sz w:val="24"/>
          <w:szCs w:val="24"/>
          <w:lang w:val="uk-UA"/>
        </w:rPr>
        <w:t>хвилевод</w:t>
      </w:r>
      <w:r w:rsidR="00803612" w:rsidRPr="003628BF">
        <w:rPr>
          <w:rFonts w:ascii="SchoolBookC" w:hAnsi="SchoolBookC"/>
          <w:color w:val="0000FF"/>
          <w:sz w:val="24"/>
          <w:szCs w:val="24"/>
          <w:lang w:val="uk-UA"/>
        </w:rPr>
        <w:t>ах</w:t>
      </w:r>
      <w:r w:rsidR="00C8270B" w:rsidRPr="003628BF">
        <w:rPr>
          <w:rFonts w:ascii="SchoolBookC" w:hAnsi="SchoolBookC"/>
          <w:color w:val="0000FF"/>
          <w:sz w:val="24"/>
          <w:szCs w:val="24"/>
          <w:lang w:val="uk-UA"/>
        </w:rPr>
        <w:t>,</w:t>
      </w:r>
      <w:r w:rsidR="004C4EF2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C8270B" w:rsidRPr="003628BF">
        <w:rPr>
          <w:rFonts w:ascii="SchoolBookC" w:hAnsi="SchoolBookC"/>
          <w:color w:val="0000FF"/>
          <w:sz w:val="24"/>
          <w:szCs w:val="24"/>
          <w:lang w:val="uk-UA"/>
        </w:rPr>
        <w:t>але</w:t>
      </w:r>
      <w:r w:rsidR="004C4EF2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нічого не </w:t>
      </w:r>
      <w:r w:rsidR="00C8270B" w:rsidRPr="003628BF">
        <w:rPr>
          <w:rFonts w:ascii="SchoolBookC" w:hAnsi="SchoolBookC"/>
          <w:color w:val="0000FF"/>
          <w:sz w:val="24"/>
          <w:szCs w:val="24"/>
          <w:lang w:val="uk-UA"/>
        </w:rPr>
        <w:t>сказано</w:t>
      </w:r>
      <w:r w:rsidR="004C4EF2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про </w:t>
      </w:r>
      <w:r w:rsidR="00FA1039" w:rsidRPr="003628BF">
        <w:rPr>
          <w:rFonts w:ascii="SchoolBookC" w:hAnsi="SchoolBookC"/>
          <w:i/>
          <w:color w:val="0000FF"/>
          <w:sz w:val="24"/>
          <w:szCs w:val="24"/>
          <w:lang w:val="uk-UA"/>
        </w:rPr>
        <w:t>TM</w:t>
      </w:r>
      <w:r w:rsidR="004C4EF2" w:rsidRPr="003628BF">
        <w:rPr>
          <w:rFonts w:ascii="SchoolBookC" w:hAnsi="SchoolBookC"/>
          <w:color w:val="0000FF"/>
          <w:sz w:val="24"/>
          <w:szCs w:val="24"/>
          <w:lang w:val="uk-UA"/>
        </w:rPr>
        <w:t>-хвилю</w:t>
      </w:r>
      <w:r w:rsidR="00A3171B" w:rsidRPr="003628BF">
        <w:rPr>
          <w:rFonts w:ascii="SchoolBookC" w:hAnsi="SchoolBookC"/>
          <w:color w:val="0000FF"/>
          <w:sz w:val="24"/>
          <w:szCs w:val="24"/>
          <w:lang w:val="uk-UA"/>
        </w:rPr>
        <w:t>;</w:t>
      </w:r>
      <w:r w:rsidR="004C4EF2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A3171B" w:rsidRPr="003628BF">
        <w:rPr>
          <w:rFonts w:ascii="SchoolBookC" w:hAnsi="SchoolBookC"/>
          <w:color w:val="0000FF"/>
          <w:sz w:val="24"/>
          <w:szCs w:val="24"/>
          <w:lang w:val="uk-UA"/>
        </w:rPr>
        <w:t>проте, к</w:t>
      </w:r>
      <w:r w:rsidR="00C8270B" w:rsidRPr="003628BF">
        <w:rPr>
          <w:rFonts w:ascii="SchoolBookC" w:hAnsi="SchoolBookC"/>
          <w:color w:val="0000FF"/>
          <w:sz w:val="24"/>
          <w:szCs w:val="24"/>
          <w:lang w:val="uk-UA"/>
        </w:rPr>
        <w:t>орисно</w:t>
      </w:r>
      <w:r w:rsidR="004C4EF2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C8270B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було б </w:t>
      </w:r>
      <w:r w:rsidR="004C4EF2" w:rsidRPr="003628BF">
        <w:rPr>
          <w:rFonts w:ascii="SchoolBookC" w:hAnsi="SchoolBookC"/>
          <w:color w:val="0000FF"/>
          <w:sz w:val="24"/>
          <w:szCs w:val="24"/>
          <w:lang w:val="uk-UA"/>
        </w:rPr>
        <w:t>хоч б</w:t>
      </w:r>
      <w:r w:rsidR="00803612" w:rsidRPr="003628BF">
        <w:rPr>
          <w:rFonts w:ascii="SchoolBookC" w:hAnsi="SchoolBookC"/>
          <w:color w:val="0000FF"/>
          <w:sz w:val="24"/>
          <w:szCs w:val="24"/>
          <w:lang w:val="uk-UA"/>
        </w:rPr>
        <w:t>и</w:t>
      </w:r>
      <w:r w:rsidR="004C4EF2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803612" w:rsidRPr="003628BF">
        <w:rPr>
          <w:rFonts w:ascii="SchoolBookC" w:hAnsi="SchoolBookC"/>
          <w:color w:val="0000FF"/>
          <w:sz w:val="24"/>
          <w:szCs w:val="24"/>
          <w:lang w:val="uk-UA"/>
        </w:rPr>
        <w:t>перелічити на якісному рівні</w:t>
      </w:r>
      <w:r w:rsidR="004C4EF2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особливості розглядуван</w:t>
      </w:r>
      <w:r w:rsidR="00C8270B" w:rsidRPr="003628BF">
        <w:rPr>
          <w:rFonts w:ascii="SchoolBookC" w:hAnsi="SchoolBookC"/>
          <w:color w:val="0000FF"/>
          <w:sz w:val="24"/>
          <w:szCs w:val="24"/>
          <w:lang w:val="uk-UA"/>
        </w:rPr>
        <w:t>их</w:t>
      </w:r>
      <w:r w:rsidR="004C4EF2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явищ </w:t>
      </w:r>
      <w:r w:rsidR="00D7058D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для </w:t>
      </w:r>
      <w:r w:rsidR="004C4EF2" w:rsidRPr="003628BF">
        <w:rPr>
          <w:rFonts w:ascii="SchoolBookC" w:hAnsi="SchoolBookC"/>
          <w:color w:val="0000FF"/>
          <w:sz w:val="24"/>
          <w:szCs w:val="24"/>
          <w:lang w:val="uk-UA"/>
        </w:rPr>
        <w:t>зв</w:t>
      </w:r>
      <w:r w:rsidR="00CD4551" w:rsidRPr="003628BF">
        <w:rPr>
          <w:rFonts w:ascii="SchoolBookC" w:hAnsi="SchoolBookC"/>
          <w:color w:val="0000FF"/>
          <w:sz w:val="24"/>
          <w:szCs w:val="24"/>
          <w:lang w:val="uk-UA"/>
        </w:rPr>
        <w:t>’</w:t>
      </w:r>
      <w:r w:rsidR="004C4EF2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язаних </w:t>
      </w:r>
      <w:r w:rsidR="00FA1039" w:rsidRPr="003628BF">
        <w:rPr>
          <w:rFonts w:ascii="SchoolBookC" w:hAnsi="SchoolBookC"/>
          <w:i/>
          <w:color w:val="0000FF"/>
          <w:sz w:val="24"/>
          <w:szCs w:val="24"/>
          <w:lang w:val="uk-UA"/>
        </w:rPr>
        <w:t>TM</w:t>
      </w:r>
      <w:r w:rsidR="004C4EF2" w:rsidRPr="003628BF">
        <w:rPr>
          <w:rFonts w:ascii="SchoolBookC" w:hAnsi="SchoolBookC"/>
          <w:color w:val="0000FF"/>
          <w:sz w:val="24"/>
          <w:szCs w:val="24"/>
          <w:lang w:val="uk-UA"/>
        </w:rPr>
        <w:t>-мод</w:t>
      </w:r>
      <w:r w:rsidR="00D7058D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у</w:t>
      </w:r>
      <w:r w:rsidR="0063508D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зазначен</w:t>
      </w:r>
      <w:r w:rsidR="00803612" w:rsidRPr="003628BF">
        <w:rPr>
          <w:rFonts w:ascii="SchoolBookC" w:hAnsi="SchoolBookC"/>
          <w:color w:val="0000FF"/>
          <w:sz w:val="24"/>
          <w:szCs w:val="24"/>
          <w:lang w:val="uk-UA"/>
        </w:rPr>
        <w:t>их</w:t>
      </w:r>
      <w:r w:rsidR="00D7058D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D7058D" w:rsidRPr="003628BF">
        <w:rPr>
          <w:rFonts w:ascii="SchoolBookC" w:hAnsi="SchoolBookC"/>
          <w:color w:val="0000FF"/>
          <w:sz w:val="24"/>
          <w:szCs w:val="24"/>
          <w:u w:val="single"/>
          <w:lang w:val="uk-UA"/>
        </w:rPr>
        <w:t>пл</w:t>
      </w:r>
      <w:r w:rsidR="00D7058D" w:rsidRPr="003628BF">
        <w:rPr>
          <w:rFonts w:ascii="SchoolBookC" w:hAnsi="SchoolBookC"/>
          <w:color w:val="0000FF"/>
          <w:sz w:val="24"/>
          <w:szCs w:val="24"/>
          <w:u w:val="single"/>
          <w:lang w:val="uk-UA"/>
        </w:rPr>
        <w:t>а</w:t>
      </w:r>
      <w:r w:rsidR="00D7058D" w:rsidRPr="003628BF">
        <w:rPr>
          <w:rFonts w:ascii="SchoolBookC" w:hAnsi="SchoolBookC"/>
          <w:color w:val="0000FF"/>
          <w:sz w:val="24"/>
          <w:szCs w:val="24"/>
          <w:u w:val="single"/>
          <w:lang w:val="uk-UA"/>
        </w:rPr>
        <w:t>ск</w:t>
      </w:r>
      <w:r w:rsidR="00803612" w:rsidRPr="003628BF">
        <w:rPr>
          <w:rFonts w:ascii="SchoolBookC" w:hAnsi="SchoolBookC"/>
          <w:color w:val="0000FF"/>
          <w:sz w:val="24"/>
          <w:szCs w:val="24"/>
          <w:u w:val="single"/>
          <w:lang w:val="uk-UA"/>
        </w:rPr>
        <w:t>их</w:t>
      </w:r>
      <w:r w:rsidR="00D7058D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НРК-хвилевод</w:t>
      </w:r>
      <w:r w:rsidR="00803612" w:rsidRPr="003628BF">
        <w:rPr>
          <w:rFonts w:ascii="SchoolBookC" w:hAnsi="SchoolBookC"/>
          <w:color w:val="0000FF"/>
          <w:sz w:val="24"/>
          <w:szCs w:val="24"/>
          <w:lang w:val="uk-UA"/>
        </w:rPr>
        <w:t>ах</w:t>
      </w:r>
      <w:r w:rsidR="005F2EB4" w:rsidRPr="003628BF">
        <w:rPr>
          <w:rFonts w:ascii="SchoolBookC" w:hAnsi="SchoolBookC"/>
          <w:color w:val="0000FF"/>
          <w:sz w:val="24"/>
          <w:szCs w:val="24"/>
          <w:lang w:val="uk-UA"/>
        </w:rPr>
        <w:t>.</w:t>
      </w:r>
    </w:p>
    <w:p w:rsidR="00282B9F" w:rsidRPr="000952EC" w:rsidRDefault="00687DBE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В другій частині розд. 5 д</w:t>
      </w:r>
      <w:r w:rsidR="00A026CE" w:rsidRPr="000952EC">
        <w:rPr>
          <w:rFonts w:ascii="SchoolBookC" w:hAnsi="SchoolBookC"/>
          <w:sz w:val="24"/>
          <w:szCs w:val="24"/>
          <w:lang w:val="uk-UA"/>
        </w:rPr>
        <w:t>ослідж</w:t>
      </w:r>
      <w:r w:rsidR="00731D22" w:rsidRPr="000952EC">
        <w:rPr>
          <w:rFonts w:ascii="SchoolBookC" w:hAnsi="SchoolBookC"/>
          <w:sz w:val="24"/>
          <w:szCs w:val="24"/>
          <w:lang w:val="uk-UA"/>
        </w:rPr>
        <w:t>ено</w:t>
      </w:r>
      <w:r w:rsidR="00A026CE" w:rsidRPr="000952EC">
        <w:rPr>
          <w:rFonts w:ascii="SchoolBookC" w:hAnsi="SchoolBookC"/>
          <w:sz w:val="24"/>
          <w:szCs w:val="24"/>
          <w:lang w:val="uk-UA"/>
        </w:rPr>
        <w:t xml:space="preserve"> пороговий </w:t>
      </w:r>
      <w:r w:rsidR="00731D22" w:rsidRPr="000952EC">
        <w:rPr>
          <w:rFonts w:ascii="SchoolBookC" w:hAnsi="SchoolBookC"/>
          <w:sz w:val="24"/>
          <w:szCs w:val="24"/>
          <w:lang w:val="uk-UA"/>
        </w:rPr>
        <w:t>світлоіндукований Фредер</w:t>
      </w:r>
      <w:r w:rsidR="00731D22" w:rsidRPr="000952EC">
        <w:rPr>
          <w:rFonts w:ascii="SchoolBookC" w:hAnsi="SchoolBookC"/>
          <w:sz w:val="24"/>
          <w:szCs w:val="24"/>
          <w:lang w:val="uk-UA"/>
        </w:rPr>
        <w:t>і</w:t>
      </w:r>
      <w:r w:rsidR="00731D22" w:rsidRPr="000952EC">
        <w:rPr>
          <w:rFonts w:ascii="SchoolBookC" w:hAnsi="SchoolBookC"/>
          <w:sz w:val="24"/>
          <w:szCs w:val="24"/>
          <w:lang w:val="uk-UA"/>
        </w:rPr>
        <w:t>кс</w:t>
      </w:r>
      <w:r w:rsidRPr="000952EC">
        <w:rPr>
          <w:rFonts w:ascii="SchoolBookC" w:hAnsi="SchoolBookC"/>
          <w:sz w:val="24"/>
          <w:szCs w:val="24"/>
          <w:lang w:val="uk-UA"/>
        </w:rPr>
        <w:t>ів перехід і</w:t>
      </w:r>
      <w:r w:rsidR="00A026CE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Pr="000952EC">
        <w:rPr>
          <w:rFonts w:ascii="SchoolBookC" w:hAnsi="SchoolBookC"/>
          <w:sz w:val="24"/>
          <w:szCs w:val="24"/>
          <w:lang w:val="uk-UA"/>
        </w:rPr>
        <w:t>у</w:t>
      </w:r>
      <w:r w:rsidR="00A026CE" w:rsidRPr="000952EC">
        <w:rPr>
          <w:rFonts w:ascii="SchoolBookC" w:hAnsi="SchoolBookC"/>
          <w:sz w:val="24"/>
          <w:szCs w:val="24"/>
          <w:lang w:val="uk-UA"/>
        </w:rPr>
        <w:t xml:space="preserve"> прямому </w:t>
      </w:r>
      <w:r w:rsidR="00A026CE" w:rsidRPr="000952EC">
        <w:rPr>
          <w:rFonts w:ascii="SchoolBookC" w:hAnsi="SchoolBookC"/>
          <w:sz w:val="24"/>
          <w:szCs w:val="24"/>
          <w:u w:val="single"/>
          <w:lang w:val="uk-UA"/>
        </w:rPr>
        <w:t>циліндричному</w:t>
      </w:r>
      <w:r w:rsidR="00A026CE" w:rsidRPr="000952EC">
        <w:rPr>
          <w:rFonts w:ascii="SchoolBookC" w:hAnsi="SchoolBookC"/>
          <w:sz w:val="24"/>
          <w:szCs w:val="24"/>
          <w:lang w:val="uk-UA"/>
        </w:rPr>
        <w:t xml:space="preserve"> металевому хвилеводі</w:t>
      </w:r>
      <w:r w:rsidR="00750BB8" w:rsidRPr="000952EC">
        <w:rPr>
          <w:rFonts w:ascii="SchoolBookC" w:hAnsi="SchoolBookC"/>
          <w:sz w:val="24"/>
          <w:szCs w:val="24"/>
          <w:lang w:val="uk-UA"/>
        </w:rPr>
        <w:t>,</w:t>
      </w:r>
      <w:r w:rsidR="00A026CE" w:rsidRPr="000952EC">
        <w:rPr>
          <w:rFonts w:ascii="SchoolBookC" w:hAnsi="SchoolBookC"/>
          <w:sz w:val="24"/>
          <w:szCs w:val="24"/>
          <w:lang w:val="uk-UA"/>
        </w:rPr>
        <w:t xml:space="preserve"> заповненому </w:t>
      </w:r>
      <w:r w:rsidR="00731D22" w:rsidRPr="000952EC">
        <w:rPr>
          <w:rFonts w:ascii="SchoolBookC" w:hAnsi="SchoolBookC"/>
          <w:sz w:val="24"/>
          <w:szCs w:val="24"/>
          <w:lang w:val="uk-UA"/>
        </w:rPr>
        <w:t>нематичн</w:t>
      </w:r>
      <w:r w:rsidR="00750BB8" w:rsidRPr="000952EC">
        <w:rPr>
          <w:rFonts w:ascii="SchoolBookC" w:hAnsi="SchoolBookC"/>
          <w:sz w:val="24"/>
          <w:szCs w:val="24"/>
          <w:lang w:val="uk-UA"/>
        </w:rPr>
        <w:t>ою</w:t>
      </w:r>
      <w:r w:rsidR="00731D22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50BB8" w:rsidRPr="000952EC">
        <w:rPr>
          <w:rFonts w:ascii="SchoolBookC" w:hAnsi="SchoolBookC"/>
          <w:sz w:val="24"/>
          <w:szCs w:val="24"/>
          <w:lang w:val="uk-UA"/>
        </w:rPr>
        <w:t>мезофазою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, </w:t>
      </w:r>
      <w:r w:rsidRPr="000952EC">
        <w:rPr>
          <w:rFonts w:ascii="SchoolBookC" w:hAnsi="SchoolBookC"/>
          <w:sz w:val="24"/>
          <w:szCs w:val="24"/>
          <w:u w:val="single"/>
          <w:lang w:val="uk-UA"/>
        </w:rPr>
        <w:t>однорідно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зчепленою з поверхнею</w:t>
      </w:r>
      <w:r w:rsidR="00A026CE" w:rsidRPr="000952EC">
        <w:rPr>
          <w:rFonts w:ascii="SchoolBookC" w:hAnsi="SchoolBookC"/>
          <w:sz w:val="24"/>
          <w:szCs w:val="24"/>
          <w:lang w:val="uk-UA"/>
        </w:rPr>
        <w:t xml:space="preserve"> з</w:t>
      </w:r>
      <w:r w:rsidRPr="000952EC">
        <w:rPr>
          <w:rFonts w:ascii="SchoolBookC" w:hAnsi="SchoolBookC"/>
          <w:sz w:val="24"/>
          <w:szCs w:val="24"/>
          <w:lang w:val="uk-UA"/>
        </w:rPr>
        <w:t>і</w:t>
      </w:r>
      <w:r w:rsidR="00A026CE" w:rsidRPr="000952EC">
        <w:rPr>
          <w:rFonts w:ascii="SchoolBookC" w:hAnsi="SchoolBookC"/>
          <w:sz w:val="24"/>
          <w:szCs w:val="24"/>
          <w:lang w:val="uk-UA"/>
        </w:rPr>
        <w:t xml:space="preserve"> скінченною енерг</w:t>
      </w:r>
      <w:r w:rsidR="00A026CE" w:rsidRPr="000952EC">
        <w:rPr>
          <w:rFonts w:ascii="SchoolBookC" w:hAnsi="SchoolBookC"/>
          <w:sz w:val="24"/>
          <w:szCs w:val="24"/>
          <w:lang w:val="uk-UA"/>
        </w:rPr>
        <w:t>і</w:t>
      </w:r>
      <w:r w:rsidR="00A026CE" w:rsidRPr="000952EC">
        <w:rPr>
          <w:rFonts w:ascii="SchoolBookC" w:hAnsi="SchoolBookC"/>
          <w:sz w:val="24"/>
          <w:szCs w:val="24"/>
          <w:lang w:val="uk-UA"/>
        </w:rPr>
        <w:t xml:space="preserve">єю. </w:t>
      </w:r>
      <w:r w:rsidR="00731D22" w:rsidRPr="000952EC">
        <w:rPr>
          <w:rFonts w:ascii="SchoolBookC" w:hAnsi="SchoolBookC"/>
          <w:sz w:val="24"/>
          <w:szCs w:val="24"/>
          <w:lang w:val="uk-UA"/>
        </w:rPr>
        <w:t>Для початкових</w:t>
      </w:r>
      <w:r w:rsidR="001B7594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31D22" w:rsidRPr="000952EC">
        <w:rPr>
          <w:rFonts w:ascii="SchoolBookC" w:hAnsi="SchoolBookC"/>
          <w:sz w:val="24"/>
          <w:szCs w:val="24"/>
          <w:lang w:val="uk-UA"/>
        </w:rPr>
        <w:t>пл</w:t>
      </w:r>
      <w:r w:rsidR="001B7594" w:rsidRPr="000952EC">
        <w:rPr>
          <w:rFonts w:ascii="SchoolBookC" w:hAnsi="SchoolBookC"/>
          <w:sz w:val="24"/>
          <w:szCs w:val="24"/>
          <w:lang w:val="uk-UA"/>
        </w:rPr>
        <w:t>я</w:t>
      </w:r>
      <w:r w:rsidR="00731D22" w:rsidRPr="000952EC">
        <w:rPr>
          <w:rFonts w:ascii="SchoolBookC" w:hAnsi="SchoolBookC"/>
          <w:sz w:val="24"/>
          <w:szCs w:val="24"/>
          <w:lang w:val="uk-UA"/>
        </w:rPr>
        <w:t>нарн</w:t>
      </w:r>
      <w:r w:rsidR="001B7594" w:rsidRPr="000952EC">
        <w:rPr>
          <w:rFonts w:ascii="SchoolBookC" w:hAnsi="SchoolBookC"/>
          <w:sz w:val="24"/>
          <w:szCs w:val="24"/>
          <w:lang w:val="uk-UA"/>
        </w:rPr>
        <w:t>ої</w:t>
      </w:r>
      <w:r w:rsidR="00731D22" w:rsidRPr="000952EC">
        <w:rPr>
          <w:rFonts w:ascii="SchoolBookC" w:hAnsi="SchoolBookC"/>
          <w:sz w:val="24"/>
          <w:szCs w:val="24"/>
          <w:lang w:val="uk-UA"/>
        </w:rPr>
        <w:t xml:space="preserve"> вздовж осі хвилевод</w:t>
      </w:r>
      <w:r w:rsidR="00504887" w:rsidRPr="000952EC">
        <w:rPr>
          <w:rFonts w:ascii="SchoolBookC" w:hAnsi="SchoolBookC"/>
          <w:sz w:val="24"/>
          <w:szCs w:val="24"/>
          <w:lang w:val="uk-UA"/>
        </w:rPr>
        <w:t>у</w:t>
      </w:r>
      <w:r w:rsidR="00731D22" w:rsidRPr="000952EC">
        <w:rPr>
          <w:rFonts w:ascii="SchoolBookC" w:hAnsi="SchoolBookC"/>
          <w:sz w:val="24"/>
          <w:szCs w:val="24"/>
          <w:lang w:val="uk-UA"/>
        </w:rPr>
        <w:t>, гомеотропн</w:t>
      </w:r>
      <w:r w:rsidR="001B7594" w:rsidRPr="000952EC">
        <w:rPr>
          <w:rFonts w:ascii="SchoolBookC" w:hAnsi="SchoolBookC"/>
          <w:sz w:val="24"/>
          <w:szCs w:val="24"/>
          <w:lang w:val="uk-UA"/>
        </w:rPr>
        <w:t>ої</w:t>
      </w:r>
      <w:r w:rsidR="00731D22" w:rsidRPr="000952EC">
        <w:rPr>
          <w:rFonts w:ascii="SchoolBookC" w:hAnsi="SchoolBookC"/>
          <w:sz w:val="24"/>
          <w:szCs w:val="24"/>
          <w:lang w:val="uk-UA"/>
        </w:rPr>
        <w:t xml:space="preserve"> рад</w:t>
      </w:r>
      <w:r w:rsidR="00882591" w:rsidRPr="000952EC">
        <w:rPr>
          <w:rFonts w:ascii="SchoolBookC" w:hAnsi="SchoolBookC"/>
          <w:sz w:val="24"/>
          <w:szCs w:val="24"/>
          <w:lang w:val="uk-UA"/>
        </w:rPr>
        <w:t>ія</w:t>
      </w:r>
      <w:r w:rsidR="00731D22" w:rsidRPr="000952EC">
        <w:rPr>
          <w:rFonts w:ascii="SchoolBookC" w:hAnsi="SchoolBookC"/>
          <w:sz w:val="24"/>
          <w:szCs w:val="24"/>
          <w:lang w:val="uk-UA"/>
        </w:rPr>
        <w:t>льн</w:t>
      </w:r>
      <w:r w:rsidR="001B7594" w:rsidRPr="000952EC">
        <w:rPr>
          <w:rFonts w:ascii="SchoolBookC" w:hAnsi="SchoolBookC"/>
          <w:sz w:val="24"/>
          <w:szCs w:val="24"/>
          <w:lang w:val="uk-UA"/>
        </w:rPr>
        <w:t>ої</w:t>
      </w:r>
      <w:r w:rsidR="00731D22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1B7594" w:rsidRPr="000952EC">
        <w:rPr>
          <w:rFonts w:ascii="SchoolBookC" w:hAnsi="SchoolBookC"/>
          <w:sz w:val="24"/>
          <w:szCs w:val="24"/>
          <w:lang w:val="uk-UA"/>
        </w:rPr>
        <w:t>та</w:t>
      </w:r>
      <w:r w:rsidR="00731D22" w:rsidRPr="000952EC">
        <w:rPr>
          <w:rFonts w:ascii="SchoolBookC" w:hAnsi="SchoolBookC"/>
          <w:sz w:val="24"/>
          <w:szCs w:val="24"/>
          <w:lang w:val="uk-UA"/>
        </w:rPr>
        <w:t xml:space="preserve"> циркулярн</w:t>
      </w:r>
      <w:r w:rsidR="001B7594" w:rsidRPr="000952EC">
        <w:rPr>
          <w:rFonts w:ascii="SchoolBookC" w:hAnsi="SchoolBookC"/>
          <w:sz w:val="24"/>
          <w:szCs w:val="24"/>
          <w:lang w:val="uk-UA"/>
        </w:rPr>
        <w:t>ої орієнтацій поля директора</w:t>
      </w:r>
      <w:r w:rsidR="00731D22" w:rsidRPr="000952EC">
        <w:rPr>
          <w:rFonts w:ascii="SchoolBookC" w:hAnsi="SchoolBookC"/>
          <w:sz w:val="24"/>
          <w:szCs w:val="24"/>
          <w:lang w:val="uk-UA"/>
        </w:rPr>
        <w:t xml:space="preserve"> р</w:t>
      </w:r>
      <w:r w:rsidR="00A026CE" w:rsidRPr="000952EC">
        <w:rPr>
          <w:rFonts w:ascii="SchoolBookC" w:hAnsi="SchoolBookC"/>
          <w:sz w:val="24"/>
          <w:szCs w:val="24"/>
          <w:lang w:val="uk-UA"/>
        </w:rPr>
        <w:t>озглянуто поширення симетричних електро</w:t>
      </w:r>
      <w:r w:rsidR="00924F9C" w:rsidRPr="000952EC">
        <w:rPr>
          <w:rFonts w:ascii="SchoolBookC" w:hAnsi="SchoolBookC"/>
          <w:sz w:val="24"/>
          <w:szCs w:val="24"/>
          <w:lang w:val="uk-UA"/>
        </w:rPr>
        <w:t>магне</w:t>
      </w:r>
      <w:r w:rsidR="00A026CE" w:rsidRPr="000952EC">
        <w:rPr>
          <w:rFonts w:ascii="SchoolBookC" w:hAnsi="SchoolBookC"/>
          <w:sz w:val="24"/>
          <w:szCs w:val="24"/>
          <w:lang w:val="uk-UA"/>
        </w:rPr>
        <w:t xml:space="preserve">тних </w:t>
      </w:r>
      <w:r w:rsidR="00A026CE" w:rsidRPr="000952EC">
        <w:rPr>
          <w:rFonts w:ascii="SchoolBookC" w:hAnsi="SchoolBookC"/>
          <w:i/>
          <w:sz w:val="24"/>
          <w:szCs w:val="24"/>
          <w:lang w:val="uk-UA"/>
        </w:rPr>
        <w:t>ТЕ</w:t>
      </w:r>
      <w:r w:rsidR="00A026CE" w:rsidRPr="000952EC">
        <w:rPr>
          <w:rFonts w:ascii="SchoolBookC" w:hAnsi="SchoolBookC"/>
          <w:sz w:val="24"/>
          <w:szCs w:val="24"/>
          <w:lang w:val="uk-UA"/>
        </w:rPr>
        <w:t xml:space="preserve">- і </w:t>
      </w:r>
      <w:r w:rsidR="00A026CE" w:rsidRPr="000952EC">
        <w:rPr>
          <w:rFonts w:ascii="SchoolBookC" w:hAnsi="SchoolBookC"/>
          <w:i/>
          <w:sz w:val="24"/>
          <w:szCs w:val="24"/>
          <w:lang w:val="uk-UA"/>
        </w:rPr>
        <w:t>ТМ</w:t>
      </w:r>
      <w:r w:rsidR="00A026CE" w:rsidRPr="000952EC">
        <w:rPr>
          <w:rFonts w:ascii="SchoolBookC" w:hAnsi="SchoolBookC"/>
          <w:sz w:val="24"/>
          <w:szCs w:val="24"/>
          <w:lang w:val="uk-UA"/>
        </w:rPr>
        <w:t>-хвиль у хвилевод</w:t>
      </w:r>
      <w:r w:rsidR="00EB6F57" w:rsidRPr="000952EC">
        <w:rPr>
          <w:rFonts w:ascii="SchoolBookC" w:hAnsi="SchoolBookC"/>
          <w:sz w:val="24"/>
          <w:szCs w:val="24"/>
          <w:lang w:val="uk-UA"/>
        </w:rPr>
        <w:t>і</w:t>
      </w:r>
      <w:r w:rsidR="00A026CE" w:rsidRPr="000952EC">
        <w:rPr>
          <w:rFonts w:ascii="SchoolBookC" w:hAnsi="SchoolBookC"/>
          <w:sz w:val="24"/>
          <w:szCs w:val="24"/>
          <w:lang w:val="uk-UA"/>
        </w:rPr>
        <w:t>.</w:t>
      </w:r>
      <w:r w:rsidR="00731D22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AC6876" w:rsidRPr="000952EC">
        <w:rPr>
          <w:rFonts w:ascii="SchoolBookC" w:hAnsi="SchoolBookC"/>
          <w:sz w:val="24"/>
          <w:szCs w:val="24"/>
          <w:lang w:val="uk-UA"/>
        </w:rPr>
        <w:t>Проаналізовано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 розв</w:t>
      </w:r>
      <w:r w:rsidR="00CD4551" w:rsidRPr="000952EC">
        <w:rPr>
          <w:rFonts w:ascii="SchoolBookC" w:hAnsi="SchoolBookC"/>
          <w:sz w:val="24"/>
          <w:szCs w:val="24"/>
          <w:lang w:val="uk-UA"/>
        </w:rPr>
        <w:t>’</w:t>
      </w:r>
      <w:r w:rsidR="000B2573" w:rsidRPr="000952EC">
        <w:rPr>
          <w:rFonts w:ascii="SchoolBookC" w:hAnsi="SchoolBookC"/>
          <w:sz w:val="24"/>
          <w:szCs w:val="24"/>
          <w:lang w:val="uk-UA"/>
        </w:rPr>
        <w:t>язки зад</w:t>
      </w:r>
      <w:r w:rsidR="000B2573" w:rsidRPr="000952EC">
        <w:rPr>
          <w:rFonts w:ascii="SchoolBookC" w:hAnsi="SchoolBookC"/>
          <w:sz w:val="24"/>
          <w:szCs w:val="24"/>
          <w:lang w:val="uk-UA"/>
        </w:rPr>
        <w:t>а</w:t>
      </w:r>
      <w:r w:rsidR="000B2573" w:rsidRPr="000952EC">
        <w:rPr>
          <w:rFonts w:ascii="SchoolBookC" w:hAnsi="SchoolBookC"/>
          <w:sz w:val="24"/>
          <w:szCs w:val="24"/>
          <w:lang w:val="uk-UA"/>
        </w:rPr>
        <w:t>чі</w:t>
      </w:r>
      <w:r w:rsidR="001B7594" w:rsidRPr="000952EC">
        <w:rPr>
          <w:rFonts w:ascii="SchoolBookC" w:hAnsi="SchoolBookC"/>
          <w:sz w:val="24"/>
          <w:szCs w:val="24"/>
          <w:lang w:val="uk-UA"/>
        </w:rPr>
        <w:t>, яких знайдено з лінеаризованого варіяційного рівняння для директора разом з відповідною межовою умовою.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 Показано, що величина </w:t>
      </w:r>
      <w:r w:rsidR="00707764" w:rsidRPr="000952EC">
        <w:rPr>
          <w:rFonts w:ascii="SchoolBookC" w:hAnsi="SchoolBookC"/>
          <w:sz w:val="24"/>
          <w:szCs w:val="24"/>
          <w:lang w:val="uk-UA"/>
        </w:rPr>
        <w:t>порогу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 орієнтаційної нестійкост</w:t>
      </w:r>
      <w:r w:rsidR="00C82482" w:rsidRPr="000952EC">
        <w:rPr>
          <w:rFonts w:ascii="SchoolBookC" w:hAnsi="SchoolBookC"/>
          <w:sz w:val="24"/>
          <w:szCs w:val="24"/>
          <w:lang w:val="uk-UA"/>
        </w:rPr>
        <w:t>и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C82482" w:rsidRPr="000952EC">
        <w:rPr>
          <w:rFonts w:ascii="SchoolBookC" w:hAnsi="SchoolBookC"/>
          <w:sz w:val="24"/>
          <w:szCs w:val="24"/>
          <w:lang w:val="uk-UA"/>
        </w:rPr>
        <w:t>істотно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 залежить від типу</w:t>
      </w:r>
      <w:r w:rsidR="00C82482" w:rsidRPr="000952EC">
        <w:rPr>
          <w:rFonts w:ascii="SchoolBookC" w:hAnsi="SchoolBookC"/>
          <w:sz w:val="24"/>
          <w:szCs w:val="24"/>
          <w:lang w:val="uk-UA"/>
        </w:rPr>
        <w:t xml:space="preserve"> й енергії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 зчеплення нематика з повер</w:t>
      </w:r>
      <w:r w:rsidR="000B2573" w:rsidRPr="000952EC">
        <w:rPr>
          <w:rFonts w:ascii="SchoolBookC" w:hAnsi="SchoolBookC"/>
          <w:sz w:val="24"/>
          <w:szCs w:val="24"/>
          <w:lang w:val="uk-UA"/>
        </w:rPr>
        <w:t>х</w:t>
      </w:r>
      <w:r w:rsidR="000B2573" w:rsidRPr="000952EC">
        <w:rPr>
          <w:rFonts w:ascii="SchoolBookC" w:hAnsi="SchoolBookC"/>
          <w:sz w:val="24"/>
          <w:szCs w:val="24"/>
          <w:lang w:val="uk-UA"/>
        </w:rPr>
        <w:t>нею хвилевод</w:t>
      </w:r>
      <w:r w:rsidR="00504887" w:rsidRPr="000952EC">
        <w:rPr>
          <w:rFonts w:ascii="SchoolBookC" w:hAnsi="SchoolBookC"/>
          <w:sz w:val="24"/>
          <w:szCs w:val="24"/>
          <w:lang w:val="uk-UA"/>
        </w:rPr>
        <w:t>у</w:t>
      </w:r>
      <w:r w:rsidR="000B2573" w:rsidRPr="000952EC">
        <w:rPr>
          <w:rFonts w:ascii="SchoolBookC" w:hAnsi="SchoolBookC"/>
          <w:sz w:val="24"/>
          <w:szCs w:val="24"/>
          <w:lang w:val="uk-UA"/>
        </w:rPr>
        <w:t>, частоти і типу (</w:t>
      </w:r>
      <w:r w:rsidR="000B2573" w:rsidRPr="000952EC">
        <w:rPr>
          <w:rFonts w:ascii="SchoolBookC" w:hAnsi="SchoolBookC"/>
          <w:i/>
          <w:sz w:val="24"/>
          <w:szCs w:val="24"/>
          <w:lang w:val="uk-UA"/>
        </w:rPr>
        <w:t>ТЕ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-, </w:t>
      </w:r>
      <w:r w:rsidR="000B2573" w:rsidRPr="000952EC">
        <w:rPr>
          <w:rFonts w:ascii="SchoolBookC" w:hAnsi="SchoolBookC"/>
          <w:i/>
          <w:sz w:val="24"/>
          <w:szCs w:val="24"/>
          <w:lang w:val="uk-UA"/>
        </w:rPr>
        <w:t>ТМ</w:t>
      </w:r>
      <w:r w:rsidR="000B2573" w:rsidRPr="000952EC">
        <w:rPr>
          <w:rFonts w:ascii="SchoolBookC" w:hAnsi="SchoolBookC"/>
          <w:sz w:val="24"/>
          <w:szCs w:val="24"/>
          <w:lang w:val="uk-UA"/>
        </w:rPr>
        <w:t>-) електро</w:t>
      </w:r>
      <w:r w:rsidR="00924F9C" w:rsidRPr="000952EC">
        <w:rPr>
          <w:rFonts w:ascii="SchoolBookC" w:hAnsi="SchoolBookC"/>
          <w:sz w:val="24"/>
          <w:szCs w:val="24"/>
          <w:lang w:val="uk-UA"/>
        </w:rPr>
        <w:t>магне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тної хвилі та розподілу енергії між її модами. </w:t>
      </w:r>
      <w:r w:rsidR="00C82482" w:rsidRPr="000952EC">
        <w:rPr>
          <w:rFonts w:ascii="SchoolBookC" w:hAnsi="SchoolBookC"/>
          <w:sz w:val="24"/>
          <w:szCs w:val="24"/>
          <w:lang w:val="uk-UA"/>
        </w:rPr>
        <w:t>З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алежність </w:t>
      </w:r>
      <w:r w:rsidR="00707764" w:rsidRPr="000952EC">
        <w:rPr>
          <w:rFonts w:ascii="SchoolBookC" w:hAnsi="SchoolBookC"/>
          <w:sz w:val="24"/>
          <w:szCs w:val="24"/>
          <w:lang w:val="uk-UA"/>
        </w:rPr>
        <w:t>порогу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 від величини енергії зчеплення</w:t>
      </w:r>
      <w:r w:rsidR="00C82482" w:rsidRPr="000952EC">
        <w:rPr>
          <w:rFonts w:ascii="SchoolBookC" w:hAnsi="SchoolBookC"/>
          <w:sz w:val="24"/>
          <w:szCs w:val="24"/>
          <w:lang w:val="uk-UA"/>
        </w:rPr>
        <w:t xml:space="preserve"> вияв</w:t>
      </w:r>
      <w:r w:rsidR="00C82482" w:rsidRPr="000952EC">
        <w:rPr>
          <w:rFonts w:ascii="SchoolBookC" w:hAnsi="SchoolBookC"/>
          <w:sz w:val="24"/>
          <w:szCs w:val="24"/>
          <w:lang w:val="uk-UA"/>
        </w:rPr>
        <w:t>и</w:t>
      </w:r>
      <w:r w:rsidR="00C82482" w:rsidRPr="000952EC">
        <w:rPr>
          <w:rFonts w:ascii="SchoolBookC" w:hAnsi="SchoolBookC"/>
          <w:sz w:val="24"/>
          <w:szCs w:val="24"/>
          <w:lang w:val="uk-UA"/>
        </w:rPr>
        <w:lastRenderedPageBreak/>
        <w:t xml:space="preserve">лася </w:t>
      </w:r>
      <w:r w:rsidR="000B2573" w:rsidRPr="000952EC">
        <w:rPr>
          <w:rFonts w:ascii="SchoolBookC" w:hAnsi="SchoolBookC"/>
          <w:sz w:val="24"/>
          <w:szCs w:val="24"/>
          <w:lang w:val="uk-UA"/>
        </w:rPr>
        <w:t>передбачуван</w:t>
      </w:r>
      <w:r w:rsidR="00C82482" w:rsidRPr="000952EC">
        <w:rPr>
          <w:rFonts w:ascii="SchoolBookC" w:hAnsi="SchoolBookC"/>
          <w:sz w:val="24"/>
          <w:szCs w:val="24"/>
          <w:lang w:val="uk-UA"/>
        </w:rPr>
        <w:t>ою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, </w:t>
      </w:r>
      <w:r w:rsidR="00C82482" w:rsidRPr="000952EC">
        <w:rPr>
          <w:rFonts w:ascii="SchoolBookC" w:hAnsi="SchoolBookC"/>
          <w:sz w:val="24"/>
          <w:szCs w:val="24"/>
          <w:lang w:val="uk-UA"/>
        </w:rPr>
        <w:t>а от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 наступні о</w:t>
      </w:r>
      <w:r w:rsidR="00ED22B9" w:rsidRPr="000952EC">
        <w:rPr>
          <w:rFonts w:ascii="SchoolBookC" w:hAnsi="SchoolBookC"/>
          <w:sz w:val="24"/>
          <w:szCs w:val="24"/>
          <w:lang w:val="uk-UA"/>
        </w:rPr>
        <w:t>держ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ані результати </w:t>
      </w:r>
      <w:r w:rsidR="00C82482" w:rsidRPr="000952EC">
        <w:rPr>
          <w:rFonts w:ascii="SchoolBookC" w:hAnsi="SchoolBookC"/>
          <w:sz w:val="24"/>
          <w:szCs w:val="24"/>
          <w:lang w:val="uk-UA"/>
        </w:rPr>
        <w:t>—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 нетрив</w:t>
      </w:r>
      <w:r w:rsidR="00882591" w:rsidRPr="000952EC">
        <w:rPr>
          <w:rFonts w:ascii="SchoolBookC" w:hAnsi="SchoolBookC"/>
          <w:sz w:val="24"/>
          <w:szCs w:val="24"/>
          <w:lang w:val="uk-UA"/>
        </w:rPr>
        <w:t>ія</w:t>
      </w:r>
      <w:r w:rsidR="000B2573" w:rsidRPr="000952EC">
        <w:rPr>
          <w:rFonts w:ascii="SchoolBookC" w:hAnsi="SchoolBookC"/>
          <w:sz w:val="24"/>
          <w:szCs w:val="24"/>
          <w:lang w:val="uk-UA"/>
        </w:rPr>
        <w:t>льними</w:t>
      </w:r>
      <w:r w:rsidR="00C82482" w:rsidRPr="000952EC">
        <w:rPr>
          <w:rFonts w:ascii="SchoolBookC" w:hAnsi="SchoolBookC"/>
          <w:sz w:val="24"/>
          <w:szCs w:val="24"/>
          <w:lang w:val="uk-UA"/>
        </w:rPr>
        <w:t>: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C82482" w:rsidRPr="000952EC">
        <w:rPr>
          <w:rFonts w:ascii="SchoolBookC" w:hAnsi="SchoolBookC"/>
          <w:sz w:val="24"/>
          <w:szCs w:val="24"/>
          <w:lang w:val="uk-UA"/>
        </w:rPr>
        <w:t>п</w:t>
      </w:r>
      <w:r w:rsidR="000B2573" w:rsidRPr="000952EC">
        <w:rPr>
          <w:rFonts w:ascii="SchoolBookC" w:hAnsi="SchoolBookC"/>
          <w:sz w:val="24"/>
          <w:szCs w:val="24"/>
          <w:lang w:val="uk-UA"/>
        </w:rPr>
        <w:t>оріг Фредерікс</w:t>
      </w:r>
      <w:r w:rsidR="00C82482" w:rsidRPr="000952EC">
        <w:rPr>
          <w:rFonts w:ascii="SchoolBookC" w:hAnsi="SchoolBookC"/>
          <w:sz w:val="24"/>
          <w:szCs w:val="24"/>
          <w:lang w:val="uk-UA"/>
        </w:rPr>
        <w:t>ового переходу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 на фіксованих модах зростає зі збільшенням ча</w:t>
      </w:r>
      <w:r w:rsidR="000B2573" w:rsidRPr="000952EC">
        <w:rPr>
          <w:rFonts w:ascii="SchoolBookC" w:hAnsi="SchoolBookC"/>
          <w:sz w:val="24"/>
          <w:szCs w:val="24"/>
          <w:lang w:val="uk-UA"/>
        </w:rPr>
        <w:t>с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тоти </w:t>
      </w:r>
      <w:r w:rsidR="000B2573" w:rsidRPr="000952EC">
        <w:rPr>
          <w:rFonts w:ascii="SchoolBookC" w:hAnsi="SchoolBookC"/>
          <w:i/>
          <w:sz w:val="24"/>
          <w:szCs w:val="24"/>
          <w:lang w:val="uk-UA"/>
        </w:rPr>
        <w:t>ТЕ</w:t>
      </w:r>
      <w:r w:rsidR="000B2573" w:rsidRPr="000952EC">
        <w:rPr>
          <w:rFonts w:ascii="SchoolBookC" w:hAnsi="SchoolBookC"/>
          <w:sz w:val="24"/>
          <w:szCs w:val="24"/>
          <w:lang w:val="uk-UA"/>
        </w:rPr>
        <w:t>-хвилі</w:t>
      </w:r>
      <w:r w:rsidR="00C82482" w:rsidRPr="000952EC">
        <w:rPr>
          <w:rFonts w:ascii="SchoolBookC" w:hAnsi="SchoolBookC"/>
          <w:sz w:val="24"/>
          <w:szCs w:val="24"/>
          <w:lang w:val="uk-UA"/>
        </w:rPr>
        <w:t>;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C82482" w:rsidRPr="000952EC">
        <w:rPr>
          <w:rFonts w:ascii="SchoolBookC" w:hAnsi="SchoolBookC"/>
          <w:sz w:val="24"/>
          <w:szCs w:val="24"/>
          <w:lang w:val="uk-UA"/>
        </w:rPr>
        <w:t>д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ля </w:t>
      </w:r>
      <w:r w:rsidR="000B2573" w:rsidRPr="000952EC">
        <w:rPr>
          <w:rFonts w:ascii="SchoolBookC" w:hAnsi="SchoolBookC"/>
          <w:i/>
          <w:sz w:val="24"/>
          <w:szCs w:val="24"/>
          <w:lang w:val="uk-UA"/>
        </w:rPr>
        <w:t>ТМ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-хвилі частотна </w:t>
      </w:r>
      <w:r w:rsidR="00C82482" w:rsidRPr="000952EC">
        <w:rPr>
          <w:rFonts w:ascii="SchoolBookC" w:hAnsi="SchoolBookC"/>
          <w:sz w:val="24"/>
          <w:szCs w:val="24"/>
          <w:lang w:val="uk-UA"/>
        </w:rPr>
        <w:t>залежність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07764" w:rsidRPr="000952EC">
        <w:rPr>
          <w:rFonts w:ascii="SchoolBookC" w:hAnsi="SchoolBookC"/>
          <w:sz w:val="24"/>
          <w:szCs w:val="24"/>
          <w:lang w:val="uk-UA"/>
        </w:rPr>
        <w:t>порогу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C82482" w:rsidRPr="000952EC">
        <w:rPr>
          <w:rFonts w:ascii="SchoolBookC" w:hAnsi="SchoolBookC"/>
          <w:sz w:val="24"/>
          <w:szCs w:val="24"/>
          <w:lang w:val="uk-UA"/>
        </w:rPr>
        <w:t>істотно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 залежить від початкової орієнтації директора і площини його переорієнтації. </w:t>
      </w:r>
      <w:r w:rsidR="00C82482" w:rsidRPr="000952EC">
        <w:rPr>
          <w:rFonts w:ascii="SchoolBookC" w:hAnsi="SchoolBookC"/>
          <w:sz w:val="24"/>
          <w:szCs w:val="24"/>
          <w:lang w:val="uk-UA"/>
        </w:rPr>
        <w:t>З</w:t>
      </w:r>
      <w:r w:rsidR="000F16C1" w:rsidRPr="000952EC">
        <w:rPr>
          <w:rFonts w:ascii="SchoolBookC" w:hAnsi="SchoolBookC"/>
          <w:sz w:val="24"/>
          <w:szCs w:val="24"/>
          <w:lang w:val="uk-UA"/>
        </w:rPr>
        <w:t>азначи</w:t>
      </w:r>
      <w:r w:rsidR="00C82482" w:rsidRPr="000952EC">
        <w:rPr>
          <w:rFonts w:ascii="SchoolBookC" w:hAnsi="SchoolBookC"/>
          <w:sz w:val="24"/>
          <w:szCs w:val="24"/>
          <w:lang w:val="uk-UA"/>
        </w:rPr>
        <w:t>мо</w:t>
      </w:r>
      <w:r w:rsidR="000B2573" w:rsidRPr="000952EC">
        <w:rPr>
          <w:rFonts w:ascii="SchoolBookC" w:hAnsi="SchoolBookC"/>
          <w:sz w:val="24"/>
          <w:szCs w:val="24"/>
          <w:lang w:val="uk-UA"/>
        </w:rPr>
        <w:t>, що</w:t>
      </w:r>
      <w:r w:rsidR="000F16C1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C82482" w:rsidRPr="000952EC">
        <w:rPr>
          <w:rFonts w:ascii="SchoolBookC" w:hAnsi="SchoolBookC"/>
          <w:sz w:val="24"/>
          <w:szCs w:val="24"/>
          <w:lang w:val="uk-UA"/>
        </w:rPr>
        <w:t>тут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 аналітично</w:t>
      </w:r>
      <w:r w:rsidR="005F4612" w:rsidRPr="000952EC">
        <w:rPr>
          <w:rFonts w:ascii="SchoolBookC" w:hAnsi="SchoolBookC"/>
          <w:sz w:val="24"/>
          <w:szCs w:val="24"/>
          <w:lang w:val="uk-UA"/>
        </w:rPr>
        <w:t xml:space="preserve"> (в «одноконстантному» наближенні)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06213E" w:rsidRPr="000952EC">
        <w:rPr>
          <w:rFonts w:ascii="SchoolBookC" w:hAnsi="SchoolBookC"/>
          <w:sz w:val="24"/>
          <w:szCs w:val="24"/>
          <w:lang w:val="uk-UA"/>
        </w:rPr>
        <w:t>оцінено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 допуст</w:t>
      </w:r>
      <w:r w:rsidR="00C82482" w:rsidRPr="000952EC">
        <w:rPr>
          <w:rFonts w:ascii="SchoolBookC" w:hAnsi="SchoolBookC"/>
          <w:sz w:val="24"/>
          <w:szCs w:val="24"/>
          <w:lang w:val="uk-UA"/>
        </w:rPr>
        <w:t>имі</w:t>
      </w:r>
      <w:r w:rsidR="0006213E" w:rsidRPr="000952EC">
        <w:rPr>
          <w:rFonts w:ascii="SchoolBookC" w:hAnsi="SchoolBookC"/>
          <w:sz w:val="24"/>
          <w:szCs w:val="24"/>
          <w:lang w:val="uk-UA"/>
        </w:rPr>
        <w:t xml:space="preserve"> інтервали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 значен</w:t>
      </w:r>
      <w:r w:rsidR="0006213E" w:rsidRPr="000952EC">
        <w:rPr>
          <w:rFonts w:ascii="SchoolBookC" w:hAnsi="SchoolBookC"/>
          <w:sz w:val="24"/>
          <w:szCs w:val="24"/>
          <w:lang w:val="uk-UA"/>
        </w:rPr>
        <w:t>ь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 частот </w:t>
      </w:r>
      <w:r w:rsidR="00C82482" w:rsidRPr="000952EC">
        <w:rPr>
          <w:rFonts w:ascii="SchoolBookC" w:hAnsi="SchoolBookC"/>
          <w:sz w:val="24"/>
          <w:szCs w:val="24"/>
          <w:lang w:val="uk-UA"/>
        </w:rPr>
        <w:t>здійснення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 порогового світлоіндукованого Фредерікс</w:t>
      </w:r>
      <w:r w:rsidR="00C82482" w:rsidRPr="000952EC">
        <w:rPr>
          <w:rFonts w:ascii="SchoolBookC" w:hAnsi="SchoolBookC"/>
          <w:sz w:val="24"/>
          <w:szCs w:val="24"/>
          <w:lang w:val="uk-UA"/>
        </w:rPr>
        <w:t>ового пер</w:t>
      </w:r>
      <w:r w:rsidR="00C82482" w:rsidRPr="000952EC">
        <w:rPr>
          <w:rFonts w:ascii="SchoolBookC" w:hAnsi="SchoolBookC"/>
          <w:sz w:val="24"/>
          <w:szCs w:val="24"/>
          <w:lang w:val="uk-UA"/>
        </w:rPr>
        <w:t>е</w:t>
      </w:r>
      <w:r w:rsidR="00C82482" w:rsidRPr="000952EC">
        <w:rPr>
          <w:rFonts w:ascii="SchoolBookC" w:hAnsi="SchoolBookC"/>
          <w:sz w:val="24"/>
          <w:szCs w:val="24"/>
          <w:lang w:val="uk-UA"/>
        </w:rPr>
        <w:t>ходу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 в багатомодовому режимі </w:t>
      </w:r>
      <w:r w:rsidR="000B2573" w:rsidRPr="000952EC">
        <w:rPr>
          <w:rFonts w:ascii="SchoolBookC" w:hAnsi="SchoolBookC"/>
          <w:i/>
          <w:sz w:val="24"/>
          <w:szCs w:val="24"/>
          <w:lang w:val="uk-UA"/>
        </w:rPr>
        <w:t>ТЕ</w:t>
      </w:r>
      <w:r w:rsidR="000B2573" w:rsidRPr="000952EC">
        <w:rPr>
          <w:rFonts w:ascii="SchoolBookC" w:hAnsi="SchoolBookC"/>
          <w:sz w:val="24"/>
          <w:szCs w:val="24"/>
          <w:lang w:val="uk-UA"/>
        </w:rPr>
        <w:t xml:space="preserve">- і </w:t>
      </w:r>
      <w:r w:rsidR="000B2573" w:rsidRPr="000952EC">
        <w:rPr>
          <w:rFonts w:ascii="SchoolBookC" w:hAnsi="SchoolBookC"/>
          <w:i/>
          <w:sz w:val="24"/>
          <w:szCs w:val="24"/>
          <w:lang w:val="uk-UA"/>
        </w:rPr>
        <w:t>ТМ</w:t>
      </w:r>
      <w:r w:rsidR="000B2573" w:rsidRPr="000952EC">
        <w:rPr>
          <w:rFonts w:ascii="SchoolBookC" w:hAnsi="SchoolBookC"/>
          <w:sz w:val="24"/>
          <w:szCs w:val="24"/>
          <w:lang w:val="uk-UA"/>
        </w:rPr>
        <w:t>-хвил</w:t>
      </w:r>
      <w:r w:rsidR="00ED4EB8" w:rsidRPr="000952EC">
        <w:rPr>
          <w:rFonts w:ascii="SchoolBookC" w:hAnsi="SchoolBookC"/>
          <w:sz w:val="24"/>
          <w:szCs w:val="24"/>
          <w:lang w:val="uk-UA"/>
        </w:rPr>
        <w:t>ь</w:t>
      </w:r>
      <w:r w:rsidR="000B2573" w:rsidRPr="000952EC">
        <w:rPr>
          <w:rFonts w:ascii="SchoolBookC" w:hAnsi="SchoolBookC"/>
          <w:sz w:val="24"/>
          <w:szCs w:val="24"/>
          <w:lang w:val="uk-UA"/>
        </w:rPr>
        <w:t>.</w:t>
      </w:r>
      <w:r w:rsidR="000F16C1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133484" w:rsidRPr="000952EC">
        <w:rPr>
          <w:rFonts w:ascii="SchoolBookC" w:hAnsi="SchoolBookC"/>
          <w:sz w:val="24"/>
          <w:szCs w:val="24"/>
          <w:lang w:val="uk-UA"/>
        </w:rPr>
        <w:t>Такі</w:t>
      </w:r>
      <w:r w:rsidR="000F16C1" w:rsidRPr="000952EC">
        <w:rPr>
          <w:rFonts w:ascii="SchoolBookC" w:hAnsi="SchoolBookC"/>
          <w:sz w:val="24"/>
          <w:szCs w:val="24"/>
          <w:lang w:val="uk-UA"/>
        </w:rPr>
        <w:t xml:space="preserve"> результати</w:t>
      </w:r>
      <w:r w:rsidR="00133484" w:rsidRPr="000952EC">
        <w:rPr>
          <w:rFonts w:ascii="SchoolBookC" w:hAnsi="SchoolBookC"/>
          <w:sz w:val="24"/>
          <w:szCs w:val="24"/>
          <w:lang w:val="uk-UA"/>
        </w:rPr>
        <w:t xml:space="preserve"> є цікавими, можуть бути перевірені експериментально і мають наукову цінність</w:t>
      </w:r>
      <w:r w:rsidR="000F16C1" w:rsidRPr="000952EC">
        <w:rPr>
          <w:rFonts w:ascii="SchoolBookC" w:hAnsi="SchoolBookC"/>
          <w:sz w:val="24"/>
          <w:szCs w:val="24"/>
          <w:lang w:val="uk-UA"/>
        </w:rPr>
        <w:t>.</w:t>
      </w:r>
    </w:p>
    <w:p w:rsidR="000F2B0D" w:rsidRPr="000952EC" w:rsidRDefault="001001FB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i/>
          <w:sz w:val="24"/>
          <w:szCs w:val="24"/>
          <w:lang w:val="uk-UA"/>
        </w:rPr>
        <w:t>Та с</w:t>
      </w:r>
      <w:r w:rsidR="00132698" w:rsidRPr="000952EC">
        <w:rPr>
          <w:rFonts w:ascii="SchoolBookC" w:hAnsi="SchoolBookC"/>
          <w:i/>
          <w:sz w:val="24"/>
          <w:szCs w:val="24"/>
          <w:lang w:val="uk-UA"/>
        </w:rPr>
        <w:t xml:space="preserve">тосовно </w:t>
      </w:r>
      <w:r w:rsidR="00F82418" w:rsidRPr="000952EC">
        <w:rPr>
          <w:rFonts w:ascii="SchoolBookC" w:hAnsi="SchoolBookC"/>
          <w:i/>
          <w:sz w:val="24"/>
          <w:szCs w:val="24"/>
          <w:lang w:val="uk-UA"/>
        </w:rPr>
        <w:t>другої</w:t>
      </w:r>
      <w:r w:rsidR="00132698" w:rsidRPr="000952EC">
        <w:rPr>
          <w:rFonts w:ascii="SchoolBookC" w:hAnsi="SchoolBookC"/>
          <w:i/>
          <w:sz w:val="24"/>
          <w:szCs w:val="24"/>
          <w:lang w:val="uk-UA"/>
        </w:rPr>
        <w:t xml:space="preserve"> частини ро</w:t>
      </w:r>
      <w:r w:rsidR="00F82418" w:rsidRPr="000952EC">
        <w:rPr>
          <w:rFonts w:ascii="SchoolBookC" w:hAnsi="SchoolBookC"/>
          <w:i/>
          <w:sz w:val="24"/>
          <w:szCs w:val="24"/>
          <w:lang w:val="uk-UA"/>
        </w:rPr>
        <w:t>зд</w:t>
      </w:r>
      <w:r w:rsidR="004A2ECD" w:rsidRPr="000952EC">
        <w:rPr>
          <w:rFonts w:ascii="SchoolBookC" w:hAnsi="SchoolBookC"/>
          <w:i/>
          <w:sz w:val="24"/>
          <w:szCs w:val="24"/>
          <w:lang w:val="uk-UA"/>
        </w:rPr>
        <w:t>ілу</w:t>
      </w:r>
      <w:r w:rsidR="00F82418" w:rsidRPr="000952EC">
        <w:rPr>
          <w:rFonts w:ascii="SchoolBookC" w:hAnsi="SchoolBookC"/>
          <w:i/>
          <w:sz w:val="24"/>
          <w:szCs w:val="24"/>
          <w:lang w:val="uk-UA"/>
        </w:rPr>
        <w:t xml:space="preserve"> 5</w:t>
      </w:r>
      <w:r w:rsidR="00327866" w:rsidRPr="000952EC">
        <w:rPr>
          <w:rFonts w:ascii="SchoolBookC" w:hAnsi="SchoolBookC"/>
          <w:i/>
          <w:sz w:val="24"/>
          <w:szCs w:val="24"/>
          <w:lang w:val="uk-UA"/>
        </w:rPr>
        <w:t xml:space="preserve"> є</w:t>
      </w:r>
      <w:r w:rsidR="00132698" w:rsidRPr="000952EC">
        <w:rPr>
          <w:rFonts w:ascii="SchoolBookC" w:hAnsi="SchoolBookC"/>
          <w:i/>
          <w:sz w:val="24"/>
          <w:szCs w:val="24"/>
          <w:lang w:val="uk-UA"/>
        </w:rPr>
        <w:t xml:space="preserve"> </w:t>
      </w:r>
      <w:r w:rsidRPr="000952EC">
        <w:rPr>
          <w:rFonts w:ascii="SchoolBookC" w:hAnsi="SchoolBookC"/>
          <w:i/>
          <w:sz w:val="24"/>
          <w:szCs w:val="24"/>
          <w:lang w:val="uk-UA"/>
        </w:rPr>
        <w:t xml:space="preserve">непринципове </w:t>
      </w:r>
      <w:r w:rsidR="00132698" w:rsidRPr="000952EC">
        <w:rPr>
          <w:rFonts w:ascii="SchoolBookC" w:hAnsi="SchoolBookC"/>
          <w:i/>
          <w:sz w:val="24"/>
          <w:szCs w:val="24"/>
          <w:lang w:val="uk-UA"/>
        </w:rPr>
        <w:t>зауваж</w:t>
      </w:r>
      <w:r w:rsidR="00327866" w:rsidRPr="000952EC">
        <w:rPr>
          <w:rFonts w:ascii="SchoolBookC" w:hAnsi="SchoolBookC"/>
          <w:i/>
          <w:sz w:val="24"/>
          <w:szCs w:val="24"/>
          <w:lang w:val="uk-UA"/>
        </w:rPr>
        <w:t>ення.</w:t>
      </w:r>
      <w:r w:rsidR="00327866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EB73E6" w:rsidRPr="003628BF">
        <w:rPr>
          <w:rFonts w:ascii="SchoolBookC" w:hAnsi="SchoolBookC"/>
          <w:color w:val="0000FF"/>
          <w:sz w:val="24"/>
          <w:szCs w:val="24"/>
          <w:lang w:val="uk-UA"/>
        </w:rPr>
        <w:t>Автором</w:t>
      </w:r>
      <w:r w:rsidR="00327866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розгля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нуто</w:t>
      </w:r>
      <w:r w:rsidR="00327866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стаціонарн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у</w:t>
      </w:r>
      <w:r w:rsidR="00327866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задач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у</w:t>
      </w:r>
      <w:r w:rsidR="00327866" w:rsidRPr="003628BF">
        <w:rPr>
          <w:rFonts w:ascii="SchoolBookC" w:hAnsi="SchoolBookC"/>
          <w:color w:val="0000FF"/>
          <w:sz w:val="24"/>
          <w:szCs w:val="24"/>
          <w:lang w:val="uk-UA"/>
        </w:rPr>
        <w:t>, тоді</w:t>
      </w:r>
      <w:r w:rsidR="00132698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327866" w:rsidRPr="003628BF">
        <w:rPr>
          <w:rFonts w:ascii="SchoolBookC" w:hAnsi="SchoolBookC"/>
          <w:color w:val="0000FF"/>
          <w:sz w:val="24"/>
          <w:szCs w:val="24"/>
          <w:lang w:val="uk-UA"/>
        </w:rPr>
        <w:t>як</w:t>
      </w:r>
      <w:r w:rsidR="00E9727C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важливою</w:t>
      </w:r>
      <w:r w:rsidR="00132698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є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й</w:t>
      </w:r>
      <w:r w:rsidR="00132698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поведінка хвильових мод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з плином часу</w:t>
      </w:r>
      <w:r w:rsidR="00132698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за</w:t>
      </w:r>
      <w:r w:rsidR="004C4EF2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орієнтаційн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ої</w:t>
      </w:r>
      <w:r w:rsidR="004C4EF2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нестійкост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и поля</w:t>
      </w:r>
      <w:r w:rsidR="004C4EF2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директора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нематика</w:t>
      </w:r>
      <w:r w:rsidR="00D54271" w:rsidRPr="003628BF">
        <w:rPr>
          <w:rFonts w:ascii="SchoolBookC" w:hAnsi="SchoolBookC"/>
          <w:color w:val="0000FF"/>
          <w:sz w:val="24"/>
          <w:szCs w:val="24"/>
          <w:lang w:val="uk-UA"/>
        </w:rPr>
        <w:t>.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Напр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и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клад,</w:t>
      </w:r>
      <w:r w:rsidR="00D54271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ц</w:t>
      </w:r>
      <w:r w:rsidR="00D54271" w:rsidRPr="003628BF">
        <w:rPr>
          <w:rFonts w:ascii="SchoolBookC" w:hAnsi="SchoolBookC"/>
          <w:color w:val="0000FF"/>
          <w:sz w:val="24"/>
          <w:szCs w:val="24"/>
          <w:lang w:val="uk-UA"/>
        </w:rPr>
        <w:t>ікаво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,</w:t>
      </w:r>
      <w:r w:rsidR="00632E70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наскільки швидко відбувається переорієнтація директора</w:t>
      </w:r>
      <w:r w:rsidR="006047DD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у часі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?</w:t>
      </w:r>
      <w:r w:rsidR="00327866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А</w:t>
      </w:r>
      <w:r w:rsidR="007D014C" w:rsidRPr="003628BF">
        <w:rPr>
          <w:rFonts w:ascii="SchoolBookC" w:hAnsi="SchoolBookC"/>
          <w:color w:val="0000FF"/>
          <w:sz w:val="24"/>
          <w:szCs w:val="24"/>
          <w:lang w:val="uk-UA"/>
        </w:rPr>
        <w:t>дже</w:t>
      </w:r>
      <w:r w:rsidR="008427AA" w:rsidRPr="003628BF">
        <w:rPr>
          <w:rFonts w:ascii="SchoolBookC" w:hAnsi="SchoolBookC"/>
          <w:color w:val="0000FF"/>
          <w:sz w:val="24"/>
          <w:szCs w:val="24"/>
          <w:lang w:val="uk-UA"/>
        </w:rPr>
        <w:t>, в першу чергу,</w:t>
      </w:r>
      <w:r w:rsidR="007D014C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ц</w:t>
      </w:r>
      <w:r w:rsidR="00327866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им визначається швидкодія електрооптичних пристроїв на 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основі</w:t>
      </w:r>
      <w:r w:rsidR="00327866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Pr="003628BF">
        <w:rPr>
          <w:rFonts w:ascii="SchoolBookC" w:hAnsi="SchoolBookC"/>
          <w:color w:val="0000FF"/>
          <w:sz w:val="24"/>
          <w:szCs w:val="24"/>
          <w:lang w:val="uk-UA"/>
        </w:rPr>
        <w:t>мезофазних</w:t>
      </w:r>
      <w:r w:rsidR="00327866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хвилеводів.</w:t>
      </w:r>
      <w:r w:rsidR="004C4EF2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25337D" w:rsidRPr="003628BF">
        <w:rPr>
          <w:rFonts w:ascii="SchoolBookC" w:hAnsi="SchoolBookC"/>
          <w:color w:val="0000FF"/>
          <w:sz w:val="24"/>
          <w:szCs w:val="24"/>
          <w:lang w:val="uk-UA"/>
        </w:rPr>
        <w:t>І т</w:t>
      </w:r>
      <w:r w:rsidR="004C4EF2" w:rsidRPr="003628BF">
        <w:rPr>
          <w:rFonts w:ascii="SchoolBookC" w:hAnsi="SchoolBookC"/>
          <w:color w:val="0000FF"/>
          <w:sz w:val="24"/>
          <w:szCs w:val="24"/>
          <w:lang w:val="uk-UA"/>
        </w:rPr>
        <w:t>акі</w:t>
      </w:r>
      <w:r w:rsidR="001A6781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теоретичні</w:t>
      </w:r>
      <w:r w:rsidR="004C4EF2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дослідження можуть приве</w:t>
      </w:r>
      <w:r w:rsidR="004C4EF2" w:rsidRPr="003628BF">
        <w:rPr>
          <w:rFonts w:ascii="SchoolBookC" w:hAnsi="SchoolBookC"/>
          <w:color w:val="0000FF"/>
          <w:sz w:val="24"/>
          <w:szCs w:val="24"/>
          <w:lang w:val="uk-UA"/>
        </w:rPr>
        <w:t>с</w:t>
      </w:r>
      <w:r w:rsidR="004C4EF2" w:rsidRPr="003628BF">
        <w:rPr>
          <w:rFonts w:ascii="SchoolBookC" w:hAnsi="SchoolBookC"/>
          <w:color w:val="0000FF"/>
          <w:sz w:val="24"/>
          <w:szCs w:val="24"/>
          <w:lang w:val="uk-UA"/>
        </w:rPr>
        <w:t>ти до розширення ряду практичн</w:t>
      </w:r>
      <w:r w:rsidR="0025337D" w:rsidRPr="003628BF">
        <w:rPr>
          <w:rFonts w:ascii="SchoolBookC" w:hAnsi="SchoolBookC"/>
          <w:color w:val="0000FF"/>
          <w:sz w:val="24"/>
          <w:szCs w:val="24"/>
          <w:lang w:val="uk-UA"/>
        </w:rPr>
        <w:t>их</w:t>
      </w:r>
      <w:r w:rsidR="004C4EF2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застосуван</w:t>
      </w:r>
      <w:r w:rsidR="0025337D" w:rsidRPr="003628BF">
        <w:rPr>
          <w:rFonts w:ascii="SchoolBookC" w:hAnsi="SchoolBookC"/>
          <w:color w:val="0000FF"/>
          <w:sz w:val="24"/>
          <w:szCs w:val="24"/>
          <w:lang w:val="uk-UA"/>
        </w:rPr>
        <w:t>ь</w:t>
      </w:r>
      <w:r w:rsidR="004C4EF2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25337D" w:rsidRPr="003628BF">
        <w:rPr>
          <w:rFonts w:ascii="SchoolBookC" w:hAnsi="SchoolBookC"/>
          <w:color w:val="0000FF"/>
          <w:sz w:val="24"/>
          <w:szCs w:val="24"/>
          <w:lang w:val="uk-UA"/>
        </w:rPr>
        <w:t>НРК-</w:t>
      </w:r>
      <w:r w:rsidR="004C4EF2" w:rsidRPr="003628BF">
        <w:rPr>
          <w:rFonts w:ascii="SchoolBookC" w:hAnsi="SchoolBookC"/>
          <w:color w:val="0000FF"/>
          <w:sz w:val="24"/>
          <w:szCs w:val="24"/>
          <w:lang w:val="uk-UA"/>
        </w:rPr>
        <w:t>хвилеводів</w:t>
      </w:r>
      <w:r w:rsidR="006454DF" w:rsidRPr="003628BF">
        <w:rPr>
          <w:rFonts w:ascii="SchoolBookC" w:hAnsi="SchoolBookC"/>
          <w:color w:val="0000FF"/>
          <w:sz w:val="24"/>
          <w:szCs w:val="24"/>
          <w:lang w:val="uk-UA"/>
        </w:rPr>
        <w:t>!</w:t>
      </w:r>
    </w:p>
    <w:p w:rsidR="005C78D6" w:rsidRPr="000952EC" w:rsidRDefault="00196879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 xml:space="preserve">У </w:t>
      </w:r>
      <w:r w:rsidR="002441AA" w:rsidRPr="000952EC">
        <w:rPr>
          <w:rFonts w:ascii="SchoolBookC" w:hAnsi="SchoolBookC"/>
          <w:sz w:val="24"/>
          <w:szCs w:val="24"/>
          <w:lang w:val="uk-UA"/>
        </w:rPr>
        <w:t>найбільшому</w:t>
      </w:r>
      <w:r w:rsidR="00586D8B" w:rsidRPr="000952EC">
        <w:rPr>
          <w:rFonts w:ascii="SchoolBookC" w:hAnsi="SchoolBookC"/>
          <w:sz w:val="24"/>
          <w:szCs w:val="24"/>
          <w:lang w:val="uk-UA"/>
        </w:rPr>
        <w:t xml:space="preserve"> й, як на мене, </w:t>
      </w:r>
      <w:r w:rsidR="006A71CD" w:rsidRPr="000952EC">
        <w:rPr>
          <w:rFonts w:ascii="SchoolBookC" w:hAnsi="SchoolBookC"/>
          <w:sz w:val="24"/>
          <w:szCs w:val="24"/>
          <w:lang w:val="uk-UA"/>
        </w:rPr>
        <w:t>принадному</w:t>
      </w:r>
      <w:r w:rsidR="00523382" w:rsidRPr="000952EC">
        <w:rPr>
          <w:rFonts w:ascii="SchoolBookC" w:hAnsi="SchoolBookC"/>
          <w:sz w:val="24"/>
          <w:szCs w:val="24"/>
          <w:lang w:val="uk-UA"/>
        </w:rPr>
        <w:t>,</w:t>
      </w:r>
      <w:r w:rsidR="002441AA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A77039" w:rsidRPr="000952EC">
        <w:rPr>
          <w:rFonts w:ascii="SchoolBookC" w:hAnsi="SchoolBookC"/>
          <w:bCs/>
          <w:i/>
          <w:sz w:val="24"/>
          <w:szCs w:val="24"/>
          <w:lang w:val="uk-UA"/>
        </w:rPr>
        <w:t>шос</w:t>
      </w:r>
      <w:r w:rsidRPr="000952EC">
        <w:rPr>
          <w:rFonts w:ascii="SchoolBookC" w:hAnsi="SchoolBookC"/>
          <w:bCs/>
          <w:i/>
          <w:sz w:val="24"/>
          <w:szCs w:val="24"/>
          <w:lang w:val="uk-UA"/>
        </w:rPr>
        <w:t>тому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розділі </w:t>
      </w:r>
      <w:r w:rsidR="002B25AC" w:rsidRPr="000952EC">
        <w:rPr>
          <w:rFonts w:ascii="SchoolBookC" w:hAnsi="SchoolBookC"/>
          <w:sz w:val="24"/>
          <w:szCs w:val="24"/>
          <w:lang w:val="uk-UA"/>
        </w:rPr>
        <w:t>дисертації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A05F0E" w:rsidRPr="000952EC">
        <w:rPr>
          <w:rFonts w:ascii="SchoolBookC" w:hAnsi="SchoolBookC"/>
          <w:sz w:val="24"/>
          <w:szCs w:val="24"/>
          <w:lang w:val="uk-UA"/>
        </w:rPr>
        <w:t>д</w:t>
      </w:r>
      <w:r w:rsidR="00A05F0E" w:rsidRPr="000952EC">
        <w:rPr>
          <w:rFonts w:ascii="SchoolBookC" w:hAnsi="SchoolBookC"/>
          <w:sz w:val="24"/>
          <w:szCs w:val="24"/>
          <w:lang w:val="uk-UA"/>
        </w:rPr>
        <w:t>о</w:t>
      </w:r>
      <w:r w:rsidR="00A05F0E" w:rsidRPr="000952EC">
        <w:rPr>
          <w:rFonts w:ascii="SchoolBookC" w:hAnsi="SchoolBookC"/>
          <w:sz w:val="24"/>
          <w:szCs w:val="24"/>
          <w:lang w:val="uk-UA"/>
        </w:rPr>
        <w:t xml:space="preserve">сліджено </w:t>
      </w:r>
      <w:r w:rsidRPr="000952EC">
        <w:rPr>
          <w:rFonts w:ascii="SchoolBookC" w:hAnsi="SchoolBookC"/>
          <w:sz w:val="24"/>
          <w:szCs w:val="24"/>
          <w:lang w:val="uk-UA"/>
        </w:rPr>
        <w:t>розсіяння світла на статичних неоднорідностях поля директора нем</w:t>
      </w:r>
      <w:r w:rsidRPr="000952EC">
        <w:rPr>
          <w:rFonts w:ascii="SchoolBookC" w:hAnsi="SchoolBookC"/>
          <w:sz w:val="24"/>
          <w:szCs w:val="24"/>
          <w:lang w:val="uk-UA"/>
        </w:rPr>
        <w:t>а</w:t>
      </w:r>
      <w:r w:rsidRPr="000952EC">
        <w:rPr>
          <w:rFonts w:ascii="SchoolBookC" w:hAnsi="SchoolBookC"/>
          <w:sz w:val="24"/>
          <w:szCs w:val="24"/>
          <w:lang w:val="uk-UA"/>
        </w:rPr>
        <w:t>тично</w:t>
      </w:r>
      <w:r w:rsidR="00DD6CF6" w:rsidRPr="000952EC">
        <w:rPr>
          <w:rFonts w:ascii="SchoolBookC" w:hAnsi="SchoolBookC"/>
          <w:sz w:val="24"/>
          <w:szCs w:val="24"/>
          <w:lang w:val="uk-UA"/>
        </w:rPr>
        <w:t>ї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DD6CF6" w:rsidRPr="000952EC">
        <w:rPr>
          <w:rFonts w:ascii="SchoolBookC" w:hAnsi="SchoolBookC"/>
          <w:sz w:val="24"/>
          <w:szCs w:val="24"/>
          <w:lang w:val="uk-UA"/>
        </w:rPr>
        <w:t>мезофази</w:t>
      </w:r>
      <w:r w:rsidR="0004335C" w:rsidRPr="000952EC">
        <w:rPr>
          <w:rFonts w:ascii="SchoolBookC" w:hAnsi="SchoolBookC"/>
          <w:sz w:val="24"/>
          <w:szCs w:val="24"/>
          <w:lang w:val="uk-UA"/>
        </w:rPr>
        <w:t>,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A52E2E" w:rsidRPr="000952EC">
        <w:rPr>
          <w:rFonts w:ascii="SchoolBookC" w:hAnsi="SchoolBookC"/>
          <w:sz w:val="24"/>
          <w:szCs w:val="24"/>
          <w:lang w:val="uk-UA"/>
        </w:rPr>
        <w:t>спричинених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в</w:t>
      </w:r>
      <w:r w:rsidR="00DD6CF6" w:rsidRPr="000952EC">
        <w:rPr>
          <w:rFonts w:ascii="SchoolBookC" w:hAnsi="SchoolBookC"/>
          <w:sz w:val="24"/>
          <w:szCs w:val="24"/>
          <w:lang w:val="uk-UA"/>
        </w:rPr>
        <w:t>ті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леними </w:t>
      </w:r>
      <w:r w:rsidR="002B25AC" w:rsidRPr="000952EC">
        <w:rPr>
          <w:rFonts w:ascii="SchoolBookC" w:hAnsi="SchoolBookC"/>
          <w:sz w:val="24"/>
          <w:szCs w:val="24"/>
          <w:lang w:val="uk-UA"/>
        </w:rPr>
        <w:t xml:space="preserve">у неї </w:t>
      </w:r>
      <w:r w:rsidRPr="000952EC">
        <w:rPr>
          <w:rFonts w:ascii="SchoolBookC" w:hAnsi="SchoolBookC"/>
          <w:sz w:val="24"/>
          <w:szCs w:val="24"/>
          <w:lang w:val="uk-UA"/>
        </w:rPr>
        <w:t>макроскопічними домішковими частинками.</w:t>
      </w:r>
    </w:p>
    <w:p w:rsidR="001153E1" w:rsidRPr="000952EC" w:rsidRDefault="00A05F0E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Вивчено</w:t>
      </w:r>
      <w:r w:rsidR="007B374B" w:rsidRPr="000952EC">
        <w:rPr>
          <w:rFonts w:ascii="SchoolBookC" w:hAnsi="SchoolBookC"/>
          <w:sz w:val="24"/>
          <w:szCs w:val="24"/>
          <w:lang w:val="uk-UA"/>
        </w:rPr>
        <w:t xml:space="preserve"> рівноважні конфі</w:t>
      </w:r>
      <w:r w:rsidRPr="000952EC">
        <w:rPr>
          <w:rFonts w:ascii="SchoolBookC" w:hAnsi="SchoolBookC"/>
          <w:sz w:val="24"/>
          <w:szCs w:val="24"/>
          <w:lang w:val="uk-UA"/>
        </w:rPr>
        <w:t>ґ</w:t>
      </w:r>
      <w:r w:rsidR="007B374B" w:rsidRPr="000952EC">
        <w:rPr>
          <w:rFonts w:ascii="SchoolBookC" w:hAnsi="SchoolBookC"/>
          <w:sz w:val="24"/>
          <w:szCs w:val="24"/>
          <w:lang w:val="uk-UA"/>
        </w:rPr>
        <w:t xml:space="preserve">урації </w:t>
      </w:r>
      <w:r w:rsidR="003D5EF4" w:rsidRPr="000952EC">
        <w:rPr>
          <w:rFonts w:ascii="SchoolBookC" w:hAnsi="SchoolBookC"/>
          <w:sz w:val="24"/>
          <w:szCs w:val="24"/>
          <w:lang w:val="uk-UA"/>
        </w:rPr>
        <w:t xml:space="preserve">поля </w:t>
      </w:r>
      <w:r w:rsidR="007B374B" w:rsidRPr="000952EC">
        <w:rPr>
          <w:rFonts w:ascii="SchoolBookC" w:hAnsi="SchoolBookC"/>
          <w:sz w:val="24"/>
          <w:szCs w:val="24"/>
          <w:lang w:val="uk-UA"/>
        </w:rPr>
        <w:t>директора, які виникають</w:t>
      </w:r>
      <w:r w:rsidR="00A22ABC" w:rsidRPr="000952EC">
        <w:rPr>
          <w:rFonts w:ascii="SchoolBookC" w:hAnsi="SchoolBookC"/>
          <w:sz w:val="24"/>
          <w:szCs w:val="24"/>
          <w:lang w:val="uk-UA"/>
        </w:rPr>
        <w:t xml:space="preserve"> н</w:t>
      </w:r>
      <w:r w:rsidR="007B374B" w:rsidRPr="000952EC">
        <w:rPr>
          <w:rFonts w:ascii="SchoolBookC" w:hAnsi="SchoolBookC"/>
          <w:sz w:val="24"/>
          <w:szCs w:val="24"/>
          <w:lang w:val="uk-UA"/>
        </w:rPr>
        <w:t>авколо</w:t>
      </w:r>
      <w:r w:rsidR="00A22ABC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2D6C6F" w:rsidRPr="000952EC">
        <w:rPr>
          <w:rFonts w:ascii="SchoolBookC" w:hAnsi="SchoolBookC"/>
          <w:sz w:val="24"/>
          <w:szCs w:val="24"/>
          <w:lang w:val="uk-UA"/>
        </w:rPr>
        <w:t>кулястої</w:t>
      </w:r>
      <w:r w:rsidR="00A22ABC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6B5865" w:rsidRPr="000952EC">
        <w:rPr>
          <w:rFonts w:ascii="SchoolBookC" w:hAnsi="SchoolBookC"/>
          <w:sz w:val="24"/>
          <w:szCs w:val="24"/>
          <w:lang w:val="uk-UA"/>
        </w:rPr>
        <w:t>або</w:t>
      </w:r>
      <w:r w:rsidR="007B374B" w:rsidRPr="000952EC">
        <w:rPr>
          <w:rFonts w:ascii="SchoolBookC" w:hAnsi="SchoolBookC"/>
          <w:sz w:val="24"/>
          <w:szCs w:val="24"/>
          <w:lang w:val="uk-UA"/>
        </w:rPr>
        <w:t xml:space="preserve"> циліндричної</w:t>
      </w:r>
      <w:r w:rsidR="00C14A9F" w:rsidRPr="000952EC">
        <w:rPr>
          <w:rFonts w:ascii="SchoolBookC" w:hAnsi="SchoolBookC"/>
          <w:sz w:val="24"/>
          <w:szCs w:val="24"/>
          <w:lang w:val="uk-UA"/>
        </w:rPr>
        <w:t xml:space="preserve"> домішков</w:t>
      </w:r>
      <w:r w:rsidR="006B5865" w:rsidRPr="000952EC">
        <w:rPr>
          <w:rFonts w:ascii="SchoolBookC" w:hAnsi="SchoolBookC"/>
          <w:sz w:val="24"/>
          <w:szCs w:val="24"/>
          <w:lang w:val="uk-UA"/>
        </w:rPr>
        <w:t>их</w:t>
      </w:r>
      <w:r w:rsidR="007B374B" w:rsidRPr="000952EC">
        <w:rPr>
          <w:rFonts w:ascii="SchoolBookC" w:hAnsi="SchoolBookC"/>
          <w:sz w:val="24"/>
          <w:szCs w:val="24"/>
          <w:lang w:val="uk-UA"/>
        </w:rPr>
        <w:t xml:space="preserve"> частин</w:t>
      </w:r>
      <w:r w:rsidR="006B5865" w:rsidRPr="000952EC">
        <w:rPr>
          <w:rFonts w:ascii="SchoolBookC" w:hAnsi="SchoolBookC"/>
          <w:sz w:val="24"/>
          <w:szCs w:val="24"/>
          <w:lang w:val="uk-UA"/>
        </w:rPr>
        <w:t>ок</w:t>
      </w:r>
      <w:r w:rsidR="007B374B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6B5865" w:rsidRPr="000952EC">
        <w:rPr>
          <w:rFonts w:ascii="SchoolBookC" w:hAnsi="SchoolBookC"/>
          <w:sz w:val="24"/>
          <w:szCs w:val="24"/>
          <w:lang w:val="uk-UA"/>
        </w:rPr>
        <w:t>у</w:t>
      </w:r>
      <w:r w:rsidR="007B374B" w:rsidRPr="000952EC">
        <w:rPr>
          <w:rFonts w:ascii="SchoolBookC" w:hAnsi="SchoolBookC"/>
          <w:sz w:val="24"/>
          <w:szCs w:val="24"/>
          <w:lang w:val="uk-UA"/>
        </w:rPr>
        <w:t xml:space="preserve"> нематичн</w:t>
      </w:r>
      <w:r w:rsidR="00AA241D" w:rsidRPr="000952EC">
        <w:rPr>
          <w:rFonts w:ascii="SchoolBookC" w:hAnsi="SchoolBookC"/>
          <w:sz w:val="24"/>
          <w:szCs w:val="24"/>
          <w:lang w:val="uk-UA"/>
        </w:rPr>
        <w:t>ій</w:t>
      </w:r>
      <w:r w:rsidR="007B374B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AA241D" w:rsidRPr="000952EC">
        <w:rPr>
          <w:rFonts w:ascii="SchoolBookC" w:hAnsi="SchoolBookC"/>
          <w:sz w:val="24"/>
          <w:szCs w:val="24"/>
          <w:lang w:val="uk-UA"/>
        </w:rPr>
        <w:t>мезофаз</w:t>
      </w:r>
      <w:r w:rsidR="007B374B" w:rsidRPr="000952EC">
        <w:rPr>
          <w:rFonts w:ascii="SchoolBookC" w:hAnsi="SchoolBookC"/>
          <w:sz w:val="24"/>
          <w:szCs w:val="24"/>
          <w:lang w:val="uk-UA"/>
        </w:rPr>
        <w:t xml:space="preserve">і </w:t>
      </w:r>
      <w:r w:rsidR="003D5EF4" w:rsidRPr="000952EC">
        <w:rPr>
          <w:rFonts w:ascii="SchoolBookC" w:hAnsi="SchoolBookC"/>
          <w:sz w:val="24"/>
          <w:szCs w:val="24"/>
          <w:lang w:val="uk-UA"/>
        </w:rPr>
        <w:t>в</w:t>
      </w:r>
      <w:r w:rsidR="00A22ABC" w:rsidRPr="000952EC">
        <w:rPr>
          <w:rFonts w:ascii="SchoolBookC" w:hAnsi="SchoolBookC"/>
          <w:sz w:val="24"/>
          <w:szCs w:val="24"/>
          <w:lang w:val="uk-UA"/>
        </w:rPr>
        <w:t xml:space="preserve"> зо</w:t>
      </w:r>
      <w:r w:rsidR="00A22ABC" w:rsidRPr="000952EC">
        <w:rPr>
          <w:rFonts w:ascii="SchoolBookC" w:hAnsi="SchoolBookC"/>
          <w:sz w:val="24"/>
          <w:szCs w:val="24"/>
          <w:lang w:val="uk-UA"/>
        </w:rPr>
        <w:t>в</w:t>
      </w:r>
      <w:r w:rsidR="00A22ABC" w:rsidRPr="000952EC">
        <w:rPr>
          <w:rFonts w:ascii="SchoolBookC" w:hAnsi="SchoolBookC"/>
          <w:sz w:val="24"/>
          <w:szCs w:val="24"/>
          <w:lang w:val="uk-UA"/>
        </w:rPr>
        <w:t>нішньо</w:t>
      </w:r>
      <w:r w:rsidR="003D5EF4" w:rsidRPr="000952EC">
        <w:rPr>
          <w:rFonts w:ascii="SchoolBookC" w:hAnsi="SchoolBookC"/>
          <w:sz w:val="24"/>
          <w:szCs w:val="24"/>
          <w:lang w:val="uk-UA"/>
        </w:rPr>
        <w:t>му</w:t>
      </w:r>
      <w:r w:rsidR="00A22ABC" w:rsidRPr="000952EC">
        <w:rPr>
          <w:rFonts w:ascii="SchoolBookC" w:hAnsi="SchoolBookC"/>
          <w:sz w:val="24"/>
          <w:szCs w:val="24"/>
          <w:lang w:val="uk-UA"/>
        </w:rPr>
        <w:t xml:space="preserve"> електрично</w:t>
      </w:r>
      <w:r w:rsidR="003D5EF4" w:rsidRPr="000952EC">
        <w:rPr>
          <w:rFonts w:ascii="SchoolBookC" w:hAnsi="SchoolBookC"/>
          <w:sz w:val="24"/>
          <w:szCs w:val="24"/>
          <w:lang w:val="uk-UA"/>
        </w:rPr>
        <w:t>му</w:t>
      </w:r>
      <w:r w:rsidR="00A22ABC" w:rsidRPr="000952EC">
        <w:rPr>
          <w:rFonts w:ascii="SchoolBookC" w:hAnsi="SchoolBookC"/>
          <w:sz w:val="24"/>
          <w:szCs w:val="24"/>
          <w:lang w:val="uk-UA"/>
        </w:rPr>
        <w:t xml:space="preserve"> пол</w:t>
      </w:r>
      <w:r w:rsidR="003D5EF4" w:rsidRPr="000952EC">
        <w:rPr>
          <w:rFonts w:ascii="SchoolBookC" w:hAnsi="SchoolBookC"/>
          <w:sz w:val="24"/>
          <w:szCs w:val="24"/>
          <w:lang w:val="uk-UA"/>
        </w:rPr>
        <w:t>і,</w:t>
      </w:r>
      <w:r w:rsidR="00A22ABC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B374B" w:rsidRPr="000952EC">
        <w:rPr>
          <w:rFonts w:ascii="SchoolBookC" w:hAnsi="SchoolBookC"/>
          <w:sz w:val="24"/>
          <w:szCs w:val="24"/>
          <w:lang w:val="uk-UA"/>
        </w:rPr>
        <w:t>залежно від типу</w:t>
      </w:r>
      <w:r w:rsidR="003D5EF4" w:rsidRPr="000952EC">
        <w:rPr>
          <w:rFonts w:ascii="SchoolBookC" w:hAnsi="SchoolBookC"/>
          <w:sz w:val="24"/>
          <w:szCs w:val="24"/>
          <w:lang w:val="uk-UA"/>
        </w:rPr>
        <w:t xml:space="preserve"> та енергії</w:t>
      </w:r>
      <w:r w:rsidR="007B374B" w:rsidRPr="000952EC">
        <w:rPr>
          <w:rFonts w:ascii="SchoolBookC" w:hAnsi="SchoolBookC"/>
          <w:sz w:val="24"/>
          <w:szCs w:val="24"/>
          <w:lang w:val="uk-UA"/>
        </w:rPr>
        <w:t xml:space="preserve"> зчеплення директора з поверхнею</w:t>
      </w:r>
      <w:r w:rsidR="00A22ABC" w:rsidRPr="000952EC">
        <w:rPr>
          <w:rFonts w:ascii="SchoolBookC" w:hAnsi="SchoolBookC"/>
          <w:sz w:val="24"/>
          <w:szCs w:val="24"/>
          <w:lang w:val="uk-UA"/>
        </w:rPr>
        <w:t xml:space="preserve"> частинки</w:t>
      </w:r>
      <w:r w:rsidR="007B374B" w:rsidRPr="000952EC">
        <w:rPr>
          <w:rFonts w:ascii="SchoolBookC" w:hAnsi="SchoolBookC"/>
          <w:sz w:val="24"/>
          <w:szCs w:val="24"/>
          <w:lang w:val="uk-UA"/>
        </w:rPr>
        <w:t>. Розглянут</w:t>
      </w:r>
      <w:r w:rsidR="00F54CC0" w:rsidRPr="000952EC">
        <w:rPr>
          <w:rFonts w:ascii="SchoolBookC" w:hAnsi="SchoolBookC"/>
          <w:sz w:val="24"/>
          <w:szCs w:val="24"/>
          <w:lang w:val="uk-UA"/>
        </w:rPr>
        <w:t>о</w:t>
      </w:r>
      <w:r w:rsidR="007B374B" w:rsidRPr="000952EC">
        <w:rPr>
          <w:rFonts w:ascii="SchoolBookC" w:hAnsi="SchoolBookC"/>
          <w:sz w:val="24"/>
          <w:szCs w:val="24"/>
          <w:lang w:val="uk-UA"/>
        </w:rPr>
        <w:t xml:space="preserve"> перпендикулярн</w:t>
      </w:r>
      <w:r w:rsidR="00F54CC0" w:rsidRPr="000952EC">
        <w:rPr>
          <w:rFonts w:ascii="SchoolBookC" w:hAnsi="SchoolBookC"/>
          <w:sz w:val="24"/>
          <w:szCs w:val="24"/>
          <w:lang w:val="uk-UA"/>
        </w:rPr>
        <w:t>у</w:t>
      </w:r>
      <w:r w:rsidR="007B374B" w:rsidRPr="000952EC">
        <w:rPr>
          <w:rFonts w:ascii="SchoolBookC" w:hAnsi="SchoolBookC"/>
          <w:sz w:val="24"/>
          <w:szCs w:val="24"/>
          <w:lang w:val="uk-UA"/>
        </w:rPr>
        <w:t xml:space="preserve"> та паралельн</w:t>
      </w:r>
      <w:r w:rsidR="00F54CC0" w:rsidRPr="000952EC">
        <w:rPr>
          <w:rFonts w:ascii="SchoolBookC" w:hAnsi="SchoolBookC"/>
          <w:sz w:val="24"/>
          <w:szCs w:val="24"/>
          <w:lang w:val="uk-UA"/>
        </w:rPr>
        <w:t>у</w:t>
      </w:r>
      <w:r w:rsidR="007B374B" w:rsidRPr="000952EC">
        <w:rPr>
          <w:rFonts w:ascii="SchoolBookC" w:hAnsi="SchoolBookC"/>
          <w:sz w:val="24"/>
          <w:szCs w:val="24"/>
          <w:lang w:val="uk-UA"/>
        </w:rPr>
        <w:t xml:space="preserve"> орієнтації осі</w:t>
      </w:r>
      <w:r w:rsidR="00A22ABC" w:rsidRPr="000952EC">
        <w:rPr>
          <w:rFonts w:ascii="SchoolBookC" w:hAnsi="SchoolBookC"/>
          <w:sz w:val="24"/>
          <w:szCs w:val="24"/>
          <w:lang w:val="uk-UA"/>
        </w:rPr>
        <w:t xml:space="preserve"> циліндричної </w:t>
      </w:r>
      <w:r w:rsidR="007B374B" w:rsidRPr="000952EC">
        <w:rPr>
          <w:rFonts w:ascii="SchoolBookC" w:hAnsi="SchoolBookC"/>
          <w:sz w:val="24"/>
          <w:szCs w:val="24"/>
          <w:lang w:val="uk-UA"/>
        </w:rPr>
        <w:t>частинки відносно директора</w:t>
      </w:r>
      <w:r w:rsidR="00F54CC0" w:rsidRPr="000952EC">
        <w:rPr>
          <w:rFonts w:ascii="SchoolBookC" w:hAnsi="SchoolBookC"/>
          <w:sz w:val="24"/>
          <w:szCs w:val="24"/>
          <w:lang w:val="uk-UA"/>
        </w:rPr>
        <w:t xml:space="preserve"> однорідного</w:t>
      </w:r>
      <w:r w:rsidR="007B374B" w:rsidRPr="000952EC">
        <w:rPr>
          <w:rFonts w:ascii="SchoolBookC" w:hAnsi="SchoolBookC"/>
          <w:sz w:val="24"/>
          <w:szCs w:val="24"/>
          <w:lang w:val="uk-UA"/>
        </w:rPr>
        <w:t xml:space="preserve"> нематика. </w:t>
      </w:r>
      <w:r w:rsidR="000A6D24" w:rsidRPr="000952EC">
        <w:rPr>
          <w:rFonts w:ascii="SchoolBookC" w:hAnsi="SchoolBookC"/>
          <w:sz w:val="24"/>
          <w:szCs w:val="24"/>
          <w:lang w:val="uk-UA"/>
        </w:rPr>
        <w:t>Для</w:t>
      </w:r>
      <w:r w:rsidR="007B374B" w:rsidRPr="000952EC">
        <w:rPr>
          <w:rFonts w:ascii="SchoolBookC" w:hAnsi="SchoolBookC"/>
          <w:sz w:val="24"/>
          <w:szCs w:val="24"/>
          <w:lang w:val="uk-UA"/>
        </w:rPr>
        <w:t xml:space="preserve"> сла</w:t>
      </w:r>
      <w:r w:rsidR="007B374B" w:rsidRPr="000952EC">
        <w:rPr>
          <w:rFonts w:ascii="SchoolBookC" w:hAnsi="SchoolBookC"/>
          <w:sz w:val="24"/>
          <w:szCs w:val="24"/>
          <w:lang w:val="uk-UA"/>
        </w:rPr>
        <w:t>б</w:t>
      </w:r>
      <w:r w:rsidR="008E0EFD" w:rsidRPr="000952EC">
        <w:rPr>
          <w:rFonts w:ascii="SchoolBookC" w:hAnsi="SchoolBookC"/>
          <w:sz w:val="24"/>
          <w:szCs w:val="24"/>
          <w:lang w:val="uk-UA"/>
        </w:rPr>
        <w:t>к</w:t>
      </w:r>
      <w:r w:rsidR="007B374B" w:rsidRPr="000952EC">
        <w:rPr>
          <w:rFonts w:ascii="SchoolBookC" w:hAnsi="SchoolBookC"/>
          <w:sz w:val="24"/>
          <w:szCs w:val="24"/>
          <w:lang w:val="uk-UA"/>
        </w:rPr>
        <w:t>о</w:t>
      </w:r>
      <w:r w:rsidR="000A6D24" w:rsidRPr="000952EC">
        <w:rPr>
          <w:rFonts w:ascii="SchoolBookC" w:hAnsi="SchoolBookC"/>
          <w:sz w:val="24"/>
          <w:szCs w:val="24"/>
          <w:lang w:val="uk-UA"/>
        </w:rPr>
        <w:t>го</w:t>
      </w:r>
      <w:r w:rsidR="007B374B" w:rsidRPr="000952EC">
        <w:rPr>
          <w:rFonts w:ascii="SchoolBookC" w:hAnsi="SchoolBookC"/>
          <w:sz w:val="24"/>
          <w:szCs w:val="24"/>
          <w:lang w:val="uk-UA"/>
        </w:rPr>
        <w:t xml:space="preserve"> зчепленн</w:t>
      </w:r>
      <w:r w:rsidR="000A6D24" w:rsidRPr="000952EC">
        <w:rPr>
          <w:rFonts w:ascii="SchoolBookC" w:hAnsi="SchoolBookC"/>
          <w:sz w:val="24"/>
          <w:szCs w:val="24"/>
          <w:lang w:val="uk-UA"/>
        </w:rPr>
        <w:t>я</w:t>
      </w:r>
      <w:r w:rsidR="00715A6E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C258A7" w:rsidRPr="000952EC">
        <w:rPr>
          <w:rFonts w:ascii="SchoolBookC" w:hAnsi="SchoolBookC"/>
          <w:sz w:val="24"/>
          <w:szCs w:val="24"/>
          <w:lang w:val="uk-UA"/>
        </w:rPr>
        <w:t>нематичної мезофази</w:t>
      </w:r>
      <w:r w:rsidR="005E1C83" w:rsidRPr="000952EC">
        <w:rPr>
          <w:rFonts w:ascii="SchoolBookC" w:hAnsi="SchoolBookC"/>
          <w:sz w:val="24"/>
          <w:szCs w:val="24"/>
          <w:lang w:val="uk-UA"/>
        </w:rPr>
        <w:t>, що знаходиться у зовнішньому електри</w:t>
      </w:r>
      <w:r w:rsidR="005E1C83" w:rsidRPr="000952EC">
        <w:rPr>
          <w:rFonts w:ascii="SchoolBookC" w:hAnsi="SchoolBookC"/>
          <w:sz w:val="24"/>
          <w:szCs w:val="24"/>
          <w:lang w:val="uk-UA"/>
        </w:rPr>
        <w:t>ч</w:t>
      </w:r>
      <w:r w:rsidR="005E1C83" w:rsidRPr="000952EC">
        <w:rPr>
          <w:rFonts w:ascii="SchoolBookC" w:hAnsi="SchoolBookC"/>
          <w:sz w:val="24"/>
          <w:szCs w:val="24"/>
          <w:lang w:val="uk-UA"/>
        </w:rPr>
        <w:t>ному полі,</w:t>
      </w:r>
      <w:r w:rsidR="00715A6E" w:rsidRPr="000952EC">
        <w:rPr>
          <w:rFonts w:ascii="SchoolBookC" w:hAnsi="SchoolBookC"/>
          <w:sz w:val="24"/>
          <w:szCs w:val="24"/>
          <w:lang w:val="uk-UA"/>
        </w:rPr>
        <w:t xml:space="preserve"> з поверхнею</w:t>
      </w:r>
      <w:r w:rsidR="005E1C83" w:rsidRPr="000952EC">
        <w:rPr>
          <w:rFonts w:ascii="SchoolBookC" w:hAnsi="SchoolBookC"/>
          <w:sz w:val="24"/>
          <w:szCs w:val="24"/>
          <w:lang w:val="uk-UA"/>
        </w:rPr>
        <w:t xml:space="preserve"> втіленої</w:t>
      </w:r>
      <w:r w:rsidR="00715A6E" w:rsidRPr="000952EC">
        <w:rPr>
          <w:rFonts w:ascii="SchoolBookC" w:hAnsi="SchoolBookC"/>
          <w:sz w:val="24"/>
          <w:szCs w:val="24"/>
          <w:lang w:val="uk-UA"/>
        </w:rPr>
        <w:t xml:space="preserve"> частин</w:t>
      </w:r>
      <w:r w:rsidR="000A6D24" w:rsidRPr="000952EC">
        <w:rPr>
          <w:rFonts w:ascii="SchoolBookC" w:hAnsi="SchoolBookC"/>
          <w:sz w:val="24"/>
          <w:szCs w:val="24"/>
          <w:lang w:val="uk-UA"/>
        </w:rPr>
        <w:t>ки</w:t>
      </w:r>
      <w:r w:rsidR="00715A6E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B374B" w:rsidRPr="000952EC">
        <w:rPr>
          <w:rFonts w:ascii="SchoolBookC" w:hAnsi="SchoolBookC"/>
          <w:sz w:val="24"/>
          <w:szCs w:val="24"/>
          <w:lang w:val="uk-UA"/>
        </w:rPr>
        <w:t>розподіл поля директора навколо</w:t>
      </w:r>
      <w:r w:rsidR="00715A6E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2D6C6F" w:rsidRPr="000952EC">
        <w:rPr>
          <w:rFonts w:ascii="SchoolBookC" w:hAnsi="SchoolBookC"/>
          <w:sz w:val="24"/>
          <w:szCs w:val="24"/>
          <w:lang w:val="uk-UA"/>
        </w:rPr>
        <w:t>к</w:t>
      </w:r>
      <w:r w:rsidR="002D6C6F" w:rsidRPr="000952EC">
        <w:rPr>
          <w:rFonts w:ascii="SchoolBookC" w:hAnsi="SchoolBookC"/>
          <w:sz w:val="24"/>
          <w:szCs w:val="24"/>
          <w:lang w:val="uk-UA"/>
        </w:rPr>
        <w:t>у</w:t>
      </w:r>
      <w:r w:rsidR="002D6C6F" w:rsidRPr="000952EC">
        <w:rPr>
          <w:rFonts w:ascii="SchoolBookC" w:hAnsi="SchoolBookC"/>
          <w:sz w:val="24"/>
          <w:szCs w:val="24"/>
          <w:lang w:val="uk-UA"/>
        </w:rPr>
        <w:t>лястої</w:t>
      </w:r>
      <w:r w:rsidR="00715A6E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0A6D24" w:rsidRPr="000952EC">
        <w:rPr>
          <w:rFonts w:ascii="SchoolBookC" w:hAnsi="SchoolBookC"/>
          <w:sz w:val="24"/>
          <w:szCs w:val="24"/>
          <w:lang w:val="uk-UA"/>
        </w:rPr>
        <w:t>або</w:t>
      </w:r>
      <w:r w:rsidR="00715A6E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B374B" w:rsidRPr="000952EC">
        <w:rPr>
          <w:rFonts w:ascii="SchoolBookC" w:hAnsi="SchoolBookC"/>
          <w:sz w:val="24"/>
          <w:szCs w:val="24"/>
          <w:lang w:val="uk-UA"/>
        </w:rPr>
        <w:t>циліндричної частин</w:t>
      </w:r>
      <w:r w:rsidR="000A6D24" w:rsidRPr="000952EC">
        <w:rPr>
          <w:rFonts w:ascii="SchoolBookC" w:hAnsi="SchoolBookC"/>
          <w:sz w:val="24"/>
          <w:szCs w:val="24"/>
          <w:lang w:val="uk-UA"/>
        </w:rPr>
        <w:t>ок</w:t>
      </w:r>
      <w:r w:rsidR="00715A6E" w:rsidRPr="000952EC">
        <w:rPr>
          <w:rFonts w:ascii="SchoolBookC" w:hAnsi="SchoolBookC"/>
          <w:sz w:val="24"/>
          <w:szCs w:val="24"/>
          <w:lang w:val="uk-UA"/>
        </w:rPr>
        <w:t xml:space="preserve"> о</w:t>
      </w:r>
      <w:r w:rsidR="00ED22B9" w:rsidRPr="000952EC">
        <w:rPr>
          <w:rFonts w:ascii="SchoolBookC" w:hAnsi="SchoolBookC"/>
          <w:sz w:val="24"/>
          <w:szCs w:val="24"/>
          <w:lang w:val="uk-UA"/>
        </w:rPr>
        <w:t>держ</w:t>
      </w:r>
      <w:r w:rsidR="00715A6E" w:rsidRPr="000952EC">
        <w:rPr>
          <w:rFonts w:ascii="SchoolBookC" w:hAnsi="SchoolBookC"/>
          <w:sz w:val="24"/>
          <w:szCs w:val="24"/>
          <w:lang w:val="uk-UA"/>
        </w:rPr>
        <w:t>ано аналітично</w:t>
      </w:r>
      <w:r w:rsidR="007B374B" w:rsidRPr="000952EC">
        <w:rPr>
          <w:rFonts w:ascii="SchoolBookC" w:hAnsi="SchoolBookC"/>
          <w:sz w:val="24"/>
          <w:szCs w:val="24"/>
          <w:lang w:val="uk-UA"/>
        </w:rPr>
        <w:t>.</w:t>
      </w:r>
      <w:r w:rsidR="00715A6E" w:rsidRPr="000952EC">
        <w:rPr>
          <w:rFonts w:ascii="SchoolBookC" w:hAnsi="SchoolBookC"/>
          <w:sz w:val="24"/>
          <w:szCs w:val="24"/>
          <w:lang w:val="uk-UA"/>
        </w:rPr>
        <w:t xml:space="preserve"> Досліджено вплив фл</w:t>
      </w:r>
      <w:r w:rsidR="00715A6E" w:rsidRPr="000952EC">
        <w:rPr>
          <w:rFonts w:ascii="SchoolBookC" w:hAnsi="SchoolBookC"/>
          <w:sz w:val="24"/>
          <w:szCs w:val="24"/>
          <w:lang w:val="uk-UA"/>
        </w:rPr>
        <w:t>е</w:t>
      </w:r>
      <w:r w:rsidR="00715A6E" w:rsidRPr="000952EC">
        <w:rPr>
          <w:rFonts w:ascii="SchoolBookC" w:hAnsi="SchoolBookC"/>
          <w:sz w:val="24"/>
          <w:szCs w:val="24"/>
          <w:lang w:val="uk-UA"/>
        </w:rPr>
        <w:t xml:space="preserve">ксополяризації на орієнтаційне впорядкування </w:t>
      </w:r>
      <w:r w:rsidR="00A33905" w:rsidRPr="000952EC">
        <w:rPr>
          <w:rFonts w:ascii="SchoolBookC" w:hAnsi="SchoolBookC"/>
          <w:sz w:val="24"/>
          <w:szCs w:val="24"/>
          <w:lang w:val="uk-UA"/>
        </w:rPr>
        <w:t>немати</w:t>
      </w:r>
      <w:r w:rsidR="00C258A7" w:rsidRPr="000952EC">
        <w:rPr>
          <w:rFonts w:ascii="SchoolBookC" w:hAnsi="SchoolBookC"/>
          <w:sz w:val="24"/>
          <w:szCs w:val="24"/>
          <w:lang w:val="uk-UA"/>
        </w:rPr>
        <w:t>ка</w:t>
      </w:r>
      <w:r w:rsidR="000A6D24" w:rsidRPr="000952EC">
        <w:rPr>
          <w:rFonts w:ascii="SchoolBookC" w:hAnsi="SchoolBookC"/>
          <w:sz w:val="24"/>
          <w:szCs w:val="24"/>
          <w:lang w:val="uk-UA"/>
        </w:rPr>
        <w:t xml:space="preserve"> із частинкою</w:t>
      </w:r>
      <w:r w:rsidR="006454DF" w:rsidRPr="000952EC">
        <w:rPr>
          <w:rFonts w:ascii="SchoolBookC" w:hAnsi="SchoolBookC"/>
          <w:sz w:val="24"/>
          <w:szCs w:val="24"/>
          <w:lang w:val="uk-UA"/>
        </w:rPr>
        <w:t xml:space="preserve"> домішки</w:t>
      </w:r>
      <w:r w:rsidR="00185AAB" w:rsidRPr="000952EC">
        <w:rPr>
          <w:rFonts w:ascii="SchoolBookC" w:hAnsi="SchoolBookC"/>
          <w:sz w:val="24"/>
          <w:szCs w:val="24"/>
          <w:lang w:val="uk-UA"/>
        </w:rPr>
        <w:t xml:space="preserve"> у випадку слабкого зчеплення директора з </w:t>
      </w:r>
      <w:r w:rsidR="00C258A7" w:rsidRPr="000952EC">
        <w:rPr>
          <w:rFonts w:ascii="SchoolBookC" w:hAnsi="SchoolBookC"/>
          <w:sz w:val="24"/>
          <w:szCs w:val="24"/>
          <w:lang w:val="uk-UA"/>
        </w:rPr>
        <w:t xml:space="preserve">її </w:t>
      </w:r>
      <w:r w:rsidR="00185AAB" w:rsidRPr="000952EC">
        <w:rPr>
          <w:rFonts w:ascii="SchoolBookC" w:hAnsi="SchoolBookC"/>
          <w:sz w:val="24"/>
          <w:szCs w:val="24"/>
          <w:lang w:val="uk-UA"/>
        </w:rPr>
        <w:t>поверхнею.</w:t>
      </w:r>
      <w:r w:rsidR="00715A6E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0A6D24" w:rsidRPr="000952EC">
        <w:rPr>
          <w:rFonts w:ascii="SchoolBookC" w:hAnsi="SchoolBookC"/>
          <w:sz w:val="24"/>
          <w:szCs w:val="24"/>
          <w:lang w:val="uk-UA"/>
        </w:rPr>
        <w:t>Для</w:t>
      </w:r>
      <w:r w:rsidR="00715A6E" w:rsidRPr="000952EC">
        <w:rPr>
          <w:rFonts w:ascii="SchoolBookC" w:hAnsi="SchoolBookC"/>
          <w:sz w:val="24"/>
          <w:szCs w:val="24"/>
          <w:lang w:val="uk-UA"/>
        </w:rPr>
        <w:t xml:space="preserve"> випадку сильного зчеплення директора з бічною поверхнею циліндричної частинки</w:t>
      </w:r>
      <w:r w:rsidR="00933720" w:rsidRPr="000952EC">
        <w:rPr>
          <w:rFonts w:ascii="SchoolBookC" w:hAnsi="SchoolBookC"/>
          <w:sz w:val="24"/>
          <w:szCs w:val="24"/>
          <w:lang w:val="uk-UA"/>
        </w:rPr>
        <w:t>, коли</w:t>
      </w:r>
      <w:r w:rsidR="0060592D" w:rsidRPr="000952EC">
        <w:rPr>
          <w:rFonts w:ascii="SchoolBookC" w:hAnsi="SchoolBookC"/>
          <w:sz w:val="24"/>
          <w:szCs w:val="24"/>
          <w:lang w:val="uk-UA"/>
        </w:rPr>
        <w:t xml:space="preserve"> в</w:t>
      </w:r>
      <w:r w:rsidR="006454DF" w:rsidRPr="000952EC">
        <w:rPr>
          <w:rFonts w:ascii="SchoolBookC" w:hAnsi="SchoolBookC"/>
          <w:sz w:val="24"/>
          <w:szCs w:val="24"/>
          <w:lang w:val="uk-UA"/>
        </w:rPr>
        <w:t xml:space="preserve"> стру</w:t>
      </w:r>
      <w:r w:rsidR="006454DF" w:rsidRPr="000952EC">
        <w:rPr>
          <w:rFonts w:ascii="SchoolBookC" w:hAnsi="SchoolBookC"/>
          <w:sz w:val="24"/>
          <w:szCs w:val="24"/>
          <w:lang w:val="uk-UA"/>
        </w:rPr>
        <w:t>к</w:t>
      </w:r>
      <w:r w:rsidR="006454DF" w:rsidRPr="000952EC">
        <w:rPr>
          <w:rFonts w:ascii="SchoolBookC" w:hAnsi="SchoolBookC"/>
          <w:sz w:val="24"/>
          <w:szCs w:val="24"/>
          <w:lang w:val="uk-UA"/>
        </w:rPr>
        <w:t>турі</w:t>
      </w:r>
      <w:r w:rsidR="0060592D" w:rsidRPr="000952EC">
        <w:rPr>
          <w:rFonts w:ascii="SchoolBookC" w:hAnsi="SchoolBookC"/>
          <w:sz w:val="24"/>
          <w:szCs w:val="24"/>
          <w:lang w:val="uk-UA"/>
        </w:rPr>
        <w:t xml:space="preserve"> нематик</w:t>
      </w:r>
      <w:r w:rsidR="006454DF" w:rsidRPr="000952EC">
        <w:rPr>
          <w:rFonts w:ascii="SchoolBookC" w:hAnsi="SchoolBookC"/>
          <w:sz w:val="24"/>
          <w:szCs w:val="24"/>
          <w:lang w:val="uk-UA"/>
        </w:rPr>
        <w:t>а</w:t>
      </w:r>
      <w:r w:rsidR="00933720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C258A7" w:rsidRPr="000952EC">
        <w:rPr>
          <w:rFonts w:ascii="SchoolBookC" w:hAnsi="SchoolBookC"/>
          <w:sz w:val="24"/>
          <w:szCs w:val="24"/>
          <w:lang w:val="uk-UA"/>
        </w:rPr>
        <w:t>утворюються</w:t>
      </w:r>
      <w:r w:rsidR="00933720" w:rsidRPr="000952EC">
        <w:rPr>
          <w:rFonts w:ascii="SchoolBookC" w:hAnsi="SchoolBookC"/>
          <w:sz w:val="24"/>
          <w:szCs w:val="24"/>
          <w:lang w:val="uk-UA"/>
        </w:rPr>
        <w:t xml:space="preserve"> топологічні дефекти, розподіл поля </w:t>
      </w:r>
      <w:r w:rsidR="006454DF" w:rsidRPr="000952EC">
        <w:rPr>
          <w:rFonts w:ascii="SchoolBookC" w:hAnsi="SchoolBookC"/>
          <w:sz w:val="24"/>
          <w:szCs w:val="24"/>
          <w:lang w:val="uk-UA"/>
        </w:rPr>
        <w:t xml:space="preserve">його </w:t>
      </w:r>
      <w:r w:rsidR="00933720" w:rsidRPr="000952EC">
        <w:rPr>
          <w:rFonts w:ascii="SchoolBookC" w:hAnsi="SchoolBookC"/>
          <w:sz w:val="24"/>
          <w:szCs w:val="24"/>
          <w:lang w:val="uk-UA"/>
        </w:rPr>
        <w:t>директора о</w:t>
      </w:r>
      <w:r w:rsidR="00ED22B9" w:rsidRPr="000952EC">
        <w:rPr>
          <w:rFonts w:ascii="SchoolBookC" w:hAnsi="SchoolBookC"/>
          <w:sz w:val="24"/>
          <w:szCs w:val="24"/>
          <w:lang w:val="uk-UA"/>
        </w:rPr>
        <w:t>держ</w:t>
      </w:r>
      <w:r w:rsidR="00933720" w:rsidRPr="000952EC">
        <w:rPr>
          <w:rFonts w:ascii="SchoolBookC" w:hAnsi="SchoolBookC"/>
          <w:sz w:val="24"/>
          <w:szCs w:val="24"/>
          <w:lang w:val="uk-UA"/>
        </w:rPr>
        <w:t>ано аналітично.</w:t>
      </w:r>
      <w:r w:rsidR="00715A6E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933720" w:rsidRPr="000952EC">
        <w:rPr>
          <w:rFonts w:ascii="SchoolBookC" w:hAnsi="SchoolBookC"/>
          <w:sz w:val="24"/>
          <w:szCs w:val="24"/>
          <w:lang w:val="uk-UA"/>
        </w:rPr>
        <w:t>З</w:t>
      </w:r>
      <w:r w:rsidR="00715A6E" w:rsidRPr="000952EC">
        <w:rPr>
          <w:rFonts w:ascii="SchoolBookC" w:hAnsi="SchoolBookC"/>
          <w:sz w:val="24"/>
          <w:szCs w:val="24"/>
          <w:lang w:val="uk-UA"/>
        </w:rPr>
        <w:t>найдено</w:t>
      </w:r>
      <w:r w:rsidR="00BE1581" w:rsidRPr="000952EC">
        <w:rPr>
          <w:rFonts w:ascii="SchoolBookC" w:hAnsi="SchoolBookC"/>
          <w:sz w:val="24"/>
          <w:szCs w:val="24"/>
          <w:lang w:val="uk-UA"/>
        </w:rPr>
        <w:t xml:space="preserve"> параметричну залежність</w:t>
      </w:r>
      <w:r w:rsidR="00715A6E" w:rsidRPr="000952EC">
        <w:rPr>
          <w:rFonts w:ascii="SchoolBookC" w:hAnsi="SchoolBookC"/>
          <w:sz w:val="24"/>
          <w:szCs w:val="24"/>
          <w:lang w:val="uk-UA"/>
        </w:rPr>
        <w:t xml:space="preserve"> рівноважн</w:t>
      </w:r>
      <w:r w:rsidR="00BE1581" w:rsidRPr="000952EC">
        <w:rPr>
          <w:rFonts w:ascii="SchoolBookC" w:hAnsi="SchoolBookC"/>
          <w:sz w:val="24"/>
          <w:szCs w:val="24"/>
          <w:lang w:val="uk-UA"/>
        </w:rPr>
        <w:t>ої</w:t>
      </w:r>
      <w:r w:rsidR="00715A6E" w:rsidRPr="000952EC">
        <w:rPr>
          <w:rFonts w:ascii="SchoolBookC" w:hAnsi="SchoolBookC"/>
          <w:sz w:val="24"/>
          <w:szCs w:val="24"/>
          <w:lang w:val="uk-UA"/>
        </w:rPr>
        <w:t xml:space="preserve"> від</w:t>
      </w:r>
      <w:r w:rsidR="006454DF" w:rsidRPr="000952EC">
        <w:rPr>
          <w:rFonts w:ascii="SchoolBookC" w:hAnsi="SchoolBookC"/>
          <w:sz w:val="24"/>
          <w:szCs w:val="24"/>
          <w:lang w:val="uk-UA"/>
        </w:rPr>
        <w:t>дал</w:t>
      </w:r>
      <w:r w:rsidR="00BE1581" w:rsidRPr="000952EC">
        <w:rPr>
          <w:rFonts w:ascii="SchoolBookC" w:hAnsi="SchoolBookC"/>
          <w:sz w:val="24"/>
          <w:szCs w:val="24"/>
          <w:lang w:val="uk-UA"/>
        </w:rPr>
        <w:t>і</w:t>
      </w:r>
      <w:r w:rsidR="00715A6E" w:rsidRPr="000952EC">
        <w:rPr>
          <w:rFonts w:ascii="SchoolBookC" w:hAnsi="SchoolBookC"/>
          <w:sz w:val="24"/>
          <w:szCs w:val="24"/>
          <w:lang w:val="uk-UA"/>
        </w:rPr>
        <w:t xml:space="preserve"> лінії</w:t>
      </w:r>
      <w:r w:rsidR="00BE1581" w:rsidRPr="000952EC">
        <w:rPr>
          <w:rFonts w:ascii="SchoolBookC" w:hAnsi="SchoolBookC"/>
          <w:sz w:val="24"/>
          <w:szCs w:val="24"/>
          <w:lang w:val="uk-UA"/>
        </w:rPr>
        <w:t xml:space="preserve"> дисклінації</w:t>
      </w:r>
      <w:r w:rsidR="00715A6E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BE1581" w:rsidRPr="000952EC">
        <w:rPr>
          <w:rFonts w:ascii="SchoolBookC" w:hAnsi="SchoolBookC"/>
          <w:sz w:val="24"/>
          <w:szCs w:val="24"/>
          <w:lang w:val="uk-UA"/>
        </w:rPr>
        <w:t>до</w:t>
      </w:r>
      <w:r w:rsidR="00715A6E" w:rsidRPr="000952EC">
        <w:rPr>
          <w:rFonts w:ascii="SchoolBookC" w:hAnsi="SchoolBookC"/>
          <w:sz w:val="24"/>
          <w:szCs w:val="24"/>
          <w:lang w:val="uk-UA"/>
        </w:rPr>
        <w:t xml:space="preserve"> осі частинки</w:t>
      </w:r>
      <w:r w:rsidR="00BE1581" w:rsidRPr="000952EC">
        <w:rPr>
          <w:rFonts w:ascii="SchoolBookC" w:hAnsi="SchoolBookC"/>
          <w:sz w:val="24"/>
          <w:szCs w:val="24"/>
          <w:lang w:val="uk-UA"/>
        </w:rPr>
        <w:t xml:space="preserve"> від</w:t>
      </w:r>
      <w:r w:rsidR="00715A6E" w:rsidRPr="000952EC">
        <w:rPr>
          <w:rFonts w:ascii="SchoolBookC" w:hAnsi="SchoolBookC"/>
          <w:sz w:val="24"/>
          <w:szCs w:val="24"/>
          <w:lang w:val="uk-UA"/>
        </w:rPr>
        <w:t xml:space="preserve"> енергії зчеплення.</w:t>
      </w:r>
    </w:p>
    <w:p w:rsidR="005D29E0" w:rsidRPr="000952EC" w:rsidRDefault="00C258A7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Одержані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в</w:t>
      </w:r>
      <w:r w:rsidR="007B029B" w:rsidRPr="000952EC">
        <w:rPr>
          <w:rFonts w:ascii="SchoolBookC" w:hAnsi="SchoolBookC"/>
          <w:sz w:val="24"/>
          <w:szCs w:val="24"/>
          <w:lang w:val="uk-UA"/>
        </w:rPr>
        <w:t>и</w:t>
      </w:r>
      <w:r w:rsidR="00593B17" w:rsidRPr="000952EC">
        <w:rPr>
          <w:rFonts w:ascii="SchoolBookC" w:hAnsi="SchoolBookC"/>
          <w:sz w:val="24"/>
          <w:szCs w:val="24"/>
          <w:lang w:val="uk-UA"/>
        </w:rPr>
        <w:t>ра</w:t>
      </w:r>
      <w:r w:rsidR="007B029B" w:rsidRPr="000952EC">
        <w:rPr>
          <w:rFonts w:ascii="SchoolBookC" w:hAnsi="SchoolBookC"/>
          <w:sz w:val="24"/>
          <w:szCs w:val="24"/>
          <w:lang w:val="uk-UA"/>
        </w:rPr>
        <w:t>зи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для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просторового розподілу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директора </w:t>
      </w:r>
      <w:r w:rsidR="007B029B" w:rsidRPr="000952EC">
        <w:rPr>
          <w:rFonts w:ascii="SchoolBookC" w:hAnsi="SchoolBookC"/>
          <w:sz w:val="24"/>
          <w:szCs w:val="24"/>
          <w:lang w:val="uk-UA"/>
        </w:rPr>
        <w:t>використан</w:t>
      </w:r>
      <w:r w:rsidR="00790BBC" w:rsidRPr="000952EC">
        <w:rPr>
          <w:rFonts w:ascii="SchoolBookC" w:hAnsi="SchoolBookC"/>
          <w:sz w:val="24"/>
          <w:szCs w:val="24"/>
          <w:lang w:val="uk-UA"/>
        </w:rPr>
        <w:t>о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B26BBE" w:rsidRPr="000952EC">
        <w:rPr>
          <w:rFonts w:ascii="SchoolBookC" w:hAnsi="SchoolBookC"/>
          <w:sz w:val="24"/>
          <w:szCs w:val="24"/>
          <w:lang w:val="uk-UA"/>
        </w:rPr>
        <w:t>для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B029B" w:rsidRPr="000952EC">
        <w:rPr>
          <w:rFonts w:ascii="SchoolBookC" w:hAnsi="SchoolBookC"/>
          <w:sz w:val="24"/>
          <w:szCs w:val="24"/>
          <w:lang w:val="uk-UA"/>
        </w:rPr>
        <w:t>розрахунк</w:t>
      </w:r>
      <w:r w:rsidR="00B26BBE" w:rsidRPr="000952EC">
        <w:rPr>
          <w:rFonts w:ascii="SchoolBookC" w:hAnsi="SchoolBookC"/>
          <w:sz w:val="24"/>
          <w:szCs w:val="24"/>
          <w:lang w:val="uk-UA"/>
        </w:rPr>
        <w:t>ів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Pr="000952EC">
        <w:rPr>
          <w:rFonts w:ascii="SchoolBookC" w:hAnsi="SchoolBookC"/>
          <w:sz w:val="24"/>
          <w:szCs w:val="24"/>
          <w:lang w:val="uk-UA"/>
        </w:rPr>
        <w:t>(</w:t>
      </w:r>
      <w:r w:rsidR="00B26BBE" w:rsidRPr="000952EC">
        <w:rPr>
          <w:rFonts w:ascii="SchoolBookC" w:hAnsi="SchoolBookC"/>
          <w:sz w:val="24"/>
          <w:szCs w:val="24"/>
          <w:lang w:val="uk-UA"/>
        </w:rPr>
        <w:t>у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B029B" w:rsidRPr="000952EC">
        <w:rPr>
          <w:rFonts w:ascii="SchoolBookC" w:hAnsi="SchoolBookC"/>
          <w:sz w:val="24"/>
          <w:szCs w:val="24"/>
          <w:lang w:val="uk-UA"/>
        </w:rPr>
        <w:t>на</w:t>
      </w:r>
      <w:r w:rsidR="00593B17" w:rsidRPr="000952EC">
        <w:rPr>
          <w:rFonts w:ascii="SchoolBookC" w:hAnsi="SchoolBookC"/>
          <w:sz w:val="24"/>
          <w:szCs w:val="24"/>
          <w:lang w:val="uk-UA"/>
        </w:rPr>
        <w:t>ближен</w:t>
      </w:r>
      <w:r w:rsidR="007B029B" w:rsidRPr="000952EC">
        <w:rPr>
          <w:rFonts w:ascii="SchoolBookC" w:hAnsi="SchoolBookC"/>
          <w:sz w:val="24"/>
          <w:szCs w:val="24"/>
          <w:lang w:val="uk-UA"/>
        </w:rPr>
        <w:t>н</w:t>
      </w:r>
      <w:r w:rsidRPr="000952EC">
        <w:rPr>
          <w:rFonts w:ascii="SchoolBookC" w:hAnsi="SchoolBookC"/>
          <w:sz w:val="24"/>
          <w:szCs w:val="24"/>
          <w:lang w:val="uk-UA"/>
        </w:rPr>
        <w:t>я</w:t>
      </w:r>
      <w:r w:rsidR="00B26BBE" w:rsidRPr="000952EC">
        <w:rPr>
          <w:rFonts w:ascii="SchoolBookC" w:hAnsi="SchoolBookC"/>
          <w:sz w:val="24"/>
          <w:szCs w:val="24"/>
          <w:lang w:val="uk-UA"/>
        </w:rPr>
        <w:t>х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Релея</w:t>
      </w:r>
      <w:r w:rsidR="00E4122D" w:rsidRPr="000952EC">
        <w:rPr>
          <w:rFonts w:ascii="SchoolBookC" w:hAnsi="SchoolBookC"/>
          <w:sz w:val="24"/>
          <w:szCs w:val="24"/>
          <w:lang w:val="uk-UA"/>
        </w:rPr>
        <w:t>–Ґ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анса </w:t>
      </w:r>
      <w:r w:rsidRPr="000952EC">
        <w:rPr>
          <w:rFonts w:ascii="SchoolBookC" w:hAnsi="SchoolBookC"/>
          <w:sz w:val="24"/>
          <w:szCs w:val="24"/>
          <w:lang w:val="uk-UA"/>
        </w:rPr>
        <w:t>й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аномально</w:t>
      </w:r>
      <w:r w:rsidR="007B029B" w:rsidRPr="000952EC">
        <w:rPr>
          <w:rFonts w:ascii="SchoolBookC" w:hAnsi="SchoolBookC"/>
          <w:sz w:val="24"/>
          <w:szCs w:val="24"/>
          <w:lang w:val="uk-UA"/>
        </w:rPr>
        <w:t>ї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дифракц</w:t>
      </w:r>
      <w:r w:rsidR="007B029B" w:rsidRPr="000952EC">
        <w:rPr>
          <w:rFonts w:ascii="SchoolBookC" w:hAnsi="SchoolBookC"/>
          <w:sz w:val="24"/>
          <w:szCs w:val="24"/>
          <w:lang w:val="uk-UA"/>
        </w:rPr>
        <w:t>ії</w:t>
      </w:r>
      <w:r w:rsidRPr="000952EC">
        <w:rPr>
          <w:rFonts w:ascii="SchoolBookC" w:hAnsi="SchoolBookC"/>
          <w:sz w:val="24"/>
          <w:szCs w:val="24"/>
          <w:lang w:val="uk-UA"/>
        </w:rPr>
        <w:t>)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B029B" w:rsidRPr="000952EC">
        <w:rPr>
          <w:rFonts w:ascii="SchoolBookC" w:hAnsi="SchoolBookC"/>
          <w:sz w:val="24"/>
          <w:szCs w:val="24"/>
          <w:lang w:val="uk-UA"/>
        </w:rPr>
        <w:t>к</w:t>
      </w:r>
      <w:r w:rsidR="00593B17" w:rsidRPr="000952EC">
        <w:rPr>
          <w:rFonts w:ascii="SchoolBookC" w:hAnsi="SchoolBookC"/>
          <w:sz w:val="24"/>
          <w:szCs w:val="24"/>
          <w:lang w:val="uk-UA"/>
        </w:rPr>
        <w:t>у</w:t>
      </w:r>
      <w:r w:rsidR="007B029B" w:rsidRPr="000952EC">
        <w:rPr>
          <w:rFonts w:ascii="SchoolBookC" w:hAnsi="SchoolBookC"/>
          <w:sz w:val="24"/>
          <w:szCs w:val="24"/>
          <w:lang w:val="uk-UA"/>
        </w:rPr>
        <w:t>т</w:t>
      </w:r>
      <w:r w:rsidR="00593B17" w:rsidRPr="000952EC">
        <w:rPr>
          <w:rFonts w:ascii="SchoolBookC" w:hAnsi="SchoolBookC"/>
          <w:sz w:val="24"/>
          <w:szCs w:val="24"/>
          <w:lang w:val="uk-UA"/>
        </w:rPr>
        <w:t>ового р</w:t>
      </w:r>
      <w:r w:rsidR="007B029B" w:rsidRPr="000952EC">
        <w:rPr>
          <w:rFonts w:ascii="SchoolBookC" w:hAnsi="SchoolBookC"/>
          <w:sz w:val="24"/>
          <w:szCs w:val="24"/>
          <w:lang w:val="uk-UA"/>
        </w:rPr>
        <w:t>о</w:t>
      </w:r>
      <w:r w:rsidR="007B029B" w:rsidRPr="000952EC">
        <w:rPr>
          <w:rFonts w:ascii="SchoolBookC" w:hAnsi="SchoolBookC"/>
          <w:sz w:val="24"/>
          <w:szCs w:val="24"/>
          <w:lang w:val="uk-UA"/>
        </w:rPr>
        <w:t>зподілу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B029B" w:rsidRPr="000952EC">
        <w:rPr>
          <w:rFonts w:ascii="SchoolBookC" w:hAnsi="SchoolBookC"/>
          <w:sz w:val="24"/>
          <w:szCs w:val="24"/>
          <w:lang w:val="uk-UA"/>
        </w:rPr>
        <w:t>перерізу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р</w:t>
      </w:r>
      <w:r w:rsidR="007B029B" w:rsidRPr="000952EC">
        <w:rPr>
          <w:rFonts w:ascii="SchoolBookC" w:hAnsi="SchoolBookC"/>
          <w:sz w:val="24"/>
          <w:szCs w:val="24"/>
          <w:lang w:val="uk-UA"/>
        </w:rPr>
        <w:t>оз</w:t>
      </w:r>
      <w:r w:rsidR="00593B17" w:rsidRPr="000952EC">
        <w:rPr>
          <w:rFonts w:ascii="SchoolBookC" w:hAnsi="SchoolBookC"/>
          <w:sz w:val="24"/>
          <w:szCs w:val="24"/>
          <w:lang w:val="uk-UA"/>
        </w:rPr>
        <w:t>с</w:t>
      </w:r>
      <w:r w:rsidR="007B029B" w:rsidRPr="000952EC">
        <w:rPr>
          <w:rFonts w:ascii="SchoolBookC" w:hAnsi="SchoolBookC"/>
          <w:sz w:val="24"/>
          <w:szCs w:val="24"/>
          <w:lang w:val="uk-UA"/>
        </w:rPr>
        <w:t>і</w:t>
      </w:r>
      <w:r w:rsidR="00593B17" w:rsidRPr="000952EC">
        <w:rPr>
          <w:rFonts w:ascii="SchoolBookC" w:hAnsi="SchoolBookC"/>
          <w:sz w:val="24"/>
          <w:szCs w:val="24"/>
          <w:lang w:val="uk-UA"/>
        </w:rPr>
        <w:t>ян</w:t>
      </w:r>
      <w:r w:rsidR="007B029B" w:rsidRPr="000952EC">
        <w:rPr>
          <w:rFonts w:ascii="SchoolBookC" w:hAnsi="SchoolBookC"/>
          <w:sz w:val="24"/>
          <w:szCs w:val="24"/>
          <w:lang w:val="uk-UA"/>
        </w:rPr>
        <w:t>н</w:t>
      </w:r>
      <w:r w:rsidR="00593B17" w:rsidRPr="000952EC">
        <w:rPr>
          <w:rFonts w:ascii="SchoolBookC" w:hAnsi="SchoolBookC"/>
          <w:sz w:val="24"/>
          <w:szCs w:val="24"/>
          <w:lang w:val="uk-UA"/>
        </w:rPr>
        <w:t>я св</w:t>
      </w:r>
      <w:r w:rsidR="007B029B" w:rsidRPr="000952EC">
        <w:rPr>
          <w:rFonts w:ascii="SchoolBookC" w:hAnsi="SchoolBookC"/>
          <w:sz w:val="24"/>
          <w:szCs w:val="24"/>
          <w:lang w:val="uk-UA"/>
        </w:rPr>
        <w:t>і</w:t>
      </w:r>
      <w:r w:rsidR="00593B17" w:rsidRPr="000952EC">
        <w:rPr>
          <w:rFonts w:ascii="SchoolBookC" w:hAnsi="SchoolBookC"/>
          <w:sz w:val="24"/>
          <w:szCs w:val="24"/>
          <w:lang w:val="uk-UA"/>
        </w:rPr>
        <w:t>т</w:t>
      </w:r>
      <w:r w:rsidR="007B029B" w:rsidRPr="000952EC">
        <w:rPr>
          <w:rFonts w:ascii="SchoolBookC" w:hAnsi="SchoolBookC"/>
          <w:sz w:val="24"/>
          <w:szCs w:val="24"/>
          <w:lang w:val="uk-UA"/>
        </w:rPr>
        <w:t>л</w:t>
      </w:r>
      <w:r w:rsidR="00593B17" w:rsidRPr="000952EC">
        <w:rPr>
          <w:rFonts w:ascii="SchoolBookC" w:hAnsi="SchoolBookC"/>
          <w:sz w:val="24"/>
          <w:szCs w:val="24"/>
          <w:lang w:val="uk-UA"/>
        </w:rPr>
        <w:t>а на статич</w:t>
      </w:r>
      <w:r w:rsidR="007B029B" w:rsidRPr="000952EC">
        <w:rPr>
          <w:rFonts w:ascii="SchoolBookC" w:hAnsi="SchoolBookC"/>
          <w:sz w:val="24"/>
          <w:szCs w:val="24"/>
          <w:lang w:val="uk-UA"/>
        </w:rPr>
        <w:t>н</w:t>
      </w:r>
      <w:r w:rsidR="00593B17" w:rsidRPr="000952EC">
        <w:rPr>
          <w:rFonts w:ascii="SchoolBookC" w:hAnsi="SchoolBookC"/>
          <w:sz w:val="24"/>
          <w:szCs w:val="24"/>
          <w:lang w:val="uk-UA"/>
        </w:rPr>
        <w:t>их неоднор</w:t>
      </w:r>
      <w:r w:rsidR="007B029B" w:rsidRPr="000952EC">
        <w:rPr>
          <w:rFonts w:ascii="SchoolBookC" w:hAnsi="SchoolBookC"/>
          <w:sz w:val="24"/>
          <w:szCs w:val="24"/>
          <w:lang w:val="uk-UA"/>
        </w:rPr>
        <w:t>і</w:t>
      </w:r>
      <w:r w:rsidR="00593B17" w:rsidRPr="000952EC">
        <w:rPr>
          <w:rFonts w:ascii="SchoolBookC" w:hAnsi="SchoolBookC"/>
          <w:sz w:val="24"/>
          <w:szCs w:val="24"/>
          <w:lang w:val="uk-UA"/>
        </w:rPr>
        <w:t>дностях структур</w:t>
      </w:r>
      <w:r w:rsidR="007B029B" w:rsidRPr="000952EC">
        <w:rPr>
          <w:rFonts w:ascii="SchoolBookC" w:hAnsi="SchoolBookC"/>
          <w:sz w:val="24"/>
          <w:szCs w:val="24"/>
          <w:lang w:val="uk-UA"/>
        </w:rPr>
        <w:t>и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поля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директора, 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які </w:t>
      </w:r>
      <w:r w:rsidR="00593B17" w:rsidRPr="000952EC">
        <w:rPr>
          <w:rFonts w:ascii="SchoolBookC" w:hAnsi="SchoolBookC"/>
          <w:sz w:val="24"/>
          <w:szCs w:val="24"/>
          <w:lang w:val="uk-UA"/>
        </w:rPr>
        <w:t>в</w:t>
      </w:r>
      <w:r w:rsidR="007B029B" w:rsidRPr="000952EC">
        <w:rPr>
          <w:rFonts w:ascii="SchoolBookC" w:hAnsi="SchoolBookC"/>
          <w:sz w:val="24"/>
          <w:szCs w:val="24"/>
          <w:lang w:val="uk-UA"/>
        </w:rPr>
        <w:t>и</w:t>
      </w:r>
      <w:r w:rsidR="00593B17" w:rsidRPr="000952EC">
        <w:rPr>
          <w:rFonts w:ascii="SchoolBookC" w:hAnsi="SchoolBookC"/>
          <w:sz w:val="24"/>
          <w:szCs w:val="24"/>
          <w:lang w:val="uk-UA"/>
        </w:rPr>
        <w:t>никаю</w:t>
      </w:r>
      <w:r w:rsidRPr="000952EC">
        <w:rPr>
          <w:rFonts w:ascii="SchoolBookC" w:hAnsi="SchoolBookC"/>
          <w:sz w:val="24"/>
          <w:szCs w:val="24"/>
          <w:lang w:val="uk-UA"/>
        </w:rPr>
        <w:t>ть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AA241D" w:rsidRPr="000952EC">
        <w:rPr>
          <w:rFonts w:ascii="SchoolBookC" w:hAnsi="SchoolBookC"/>
          <w:sz w:val="24"/>
          <w:szCs w:val="24"/>
          <w:lang w:val="uk-UA"/>
        </w:rPr>
        <w:t>у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4E583A" w:rsidRPr="000952EC">
        <w:rPr>
          <w:rFonts w:ascii="SchoolBookC" w:hAnsi="SchoolBookC"/>
          <w:sz w:val="24"/>
          <w:szCs w:val="24"/>
          <w:lang w:val="uk-UA"/>
        </w:rPr>
        <w:t>нематичн</w:t>
      </w:r>
      <w:r w:rsidR="00AA241D" w:rsidRPr="000952EC">
        <w:rPr>
          <w:rFonts w:ascii="SchoolBookC" w:hAnsi="SchoolBookC"/>
          <w:sz w:val="24"/>
          <w:szCs w:val="24"/>
          <w:lang w:val="uk-UA"/>
        </w:rPr>
        <w:t>ій</w:t>
      </w:r>
      <w:r w:rsidR="004E583A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AA241D" w:rsidRPr="000952EC">
        <w:rPr>
          <w:rFonts w:ascii="SchoolBookC" w:hAnsi="SchoolBookC"/>
          <w:sz w:val="24"/>
          <w:szCs w:val="24"/>
          <w:lang w:val="uk-UA"/>
        </w:rPr>
        <w:t>мезофазі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D34315" w:rsidRPr="000952EC">
        <w:rPr>
          <w:rFonts w:ascii="SchoolBookC" w:hAnsi="SchoolBookC"/>
          <w:sz w:val="24"/>
          <w:szCs w:val="24"/>
          <w:lang w:val="uk-UA"/>
        </w:rPr>
        <w:t>з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макроскоп</w:t>
      </w:r>
      <w:r w:rsidR="007B029B" w:rsidRPr="000952EC">
        <w:rPr>
          <w:rFonts w:ascii="SchoolBookC" w:hAnsi="SchoolBookC"/>
          <w:sz w:val="24"/>
          <w:szCs w:val="24"/>
          <w:lang w:val="uk-UA"/>
        </w:rPr>
        <w:t>і</w:t>
      </w:r>
      <w:r w:rsidR="00593B17" w:rsidRPr="000952EC">
        <w:rPr>
          <w:rFonts w:ascii="SchoolBookC" w:hAnsi="SchoolBookC"/>
          <w:sz w:val="24"/>
          <w:szCs w:val="24"/>
          <w:lang w:val="uk-UA"/>
        </w:rPr>
        <w:t>ч</w:t>
      </w:r>
      <w:r w:rsidR="007B029B" w:rsidRPr="000952EC">
        <w:rPr>
          <w:rFonts w:ascii="SchoolBookC" w:hAnsi="SchoolBookC"/>
          <w:sz w:val="24"/>
          <w:szCs w:val="24"/>
          <w:lang w:val="uk-UA"/>
        </w:rPr>
        <w:t>н</w:t>
      </w:r>
      <w:r w:rsidR="00593B17" w:rsidRPr="000952EC">
        <w:rPr>
          <w:rFonts w:ascii="SchoolBookC" w:hAnsi="SchoolBookC"/>
          <w:sz w:val="24"/>
          <w:szCs w:val="24"/>
          <w:lang w:val="uk-UA"/>
        </w:rPr>
        <w:t>ими части</w:t>
      </w:r>
      <w:r w:rsidR="007B029B" w:rsidRPr="000952EC">
        <w:rPr>
          <w:rFonts w:ascii="SchoolBookC" w:hAnsi="SchoolBookC"/>
          <w:sz w:val="24"/>
          <w:szCs w:val="24"/>
          <w:lang w:val="uk-UA"/>
        </w:rPr>
        <w:t>нк</w:t>
      </w:r>
      <w:r w:rsidR="00593B17" w:rsidRPr="000952EC">
        <w:rPr>
          <w:rFonts w:ascii="SchoolBookC" w:hAnsi="SchoolBookC"/>
          <w:sz w:val="24"/>
          <w:szCs w:val="24"/>
          <w:lang w:val="uk-UA"/>
        </w:rPr>
        <w:t>а</w:t>
      </w:r>
      <w:r w:rsidR="00593B17" w:rsidRPr="000952EC">
        <w:rPr>
          <w:rFonts w:ascii="SchoolBookC" w:hAnsi="SchoolBookC"/>
          <w:sz w:val="24"/>
          <w:szCs w:val="24"/>
          <w:lang w:val="uk-UA"/>
        </w:rPr>
        <w:t>ми</w:t>
      </w:r>
      <w:r w:rsidR="00530124" w:rsidRPr="000952EC">
        <w:rPr>
          <w:rFonts w:ascii="SchoolBookC" w:hAnsi="SchoolBookC"/>
          <w:sz w:val="24"/>
          <w:szCs w:val="24"/>
          <w:lang w:val="uk-UA"/>
        </w:rPr>
        <w:t xml:space="preserve"> домішки</w:t>
      </w:r>
      <w:r w:rsidR="00593B17" w:rsidRPr="000952EC">
        <w:rPr>
          <w:rFonts w:ascii="SchoolBookC" w:hAnsi="SchoolBookC"/>
          <w:sz w:val="24"/>
          <w:szCs w:val="24"/>
          <w:lang w:val="uk-UA"/>
        </w:rPr>
        <w:t>. Р</w:t>
      </w:r>
      <w:r w:rsidR="007B029B" w:rsidRPr="000952EC">
        <w:rPr>
          <w:rFonts w:ascii="SchoolBookC" w:hAnsi="SchoolBookC"/>
          <w:sz w:val="24"/>
          <w:szCs w:val="24"/>
          <w:lang w:val="uk-UA"/>
        </w:rPr>
        <w:t>озрахован</w:t>
      </w:r>
      <w:r w:rsidR="00D420CF" w:rsidRPr="000952EC">
        <w:rPr>
          <w:rFonts w:ascii="SchoolBookC" w:hAnsi="SchoolBookC"/>
          <w:sz w:val="24"/>
          <w:szCs w:val="24"/>
          <w:lang w:val="uk-UA"/>
        </w:rPr>
        <w:t>о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по</w:t>
      </w:r>
      <w:r w:rsidR="007B029B" w:rsidRPr="000952EC">
        <w:rPr>
          <w:rFonts w:ascii="SchoolBookC" w:hAnsi="SchoolBookC"/>
          <w:sz w:val="24"/>
          <w:szCs w:val="24"/>
          <w:lang w:val="uk-UA"/>
        </w:rPr>
        <w:t>вний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B029B" w:rsidRPr="000952EC">
        <w:rPr>
          <w:rFonts w:ascii="SchoolBookC" w:hAnsi="SchoolBookC"/>
          <w:sz w:val="24"/>
          <w:szCs w:val="24"/>
          <w:lang w:val="uk-UA"/>
        </w:rPr>
        <w:t>і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диференц</w:t>
      </w:r>
      <w:r w:rsidR="00882591" w:rsidRPr="000952EC">
        <w:rPr>
          <w:rFonts w:ascii="SchoolBookC" w:hAnsi="SchoolBookC"/>
          <w:sz w:val="24"/>
          <w:szCs w:val="24"/>
          <w:lang w:val="uk-UA"/>
        </w:rPr>
        <w:t>і</w:t>
      </w:r>
      <w:r w:rsidRPr="000952EC">
        <w:rPr>
          <w:rFonts w:ascii="SchoolBookC" w:hAnsi="SchoolBookC"/>
          <w:sz w:val="24"/>
          <w:szCs w:val="24"/>
          <w:lang w:val="uk-UA"/>
        </w:rPr>
        <w:t>й</w:t>
      </w:r>
      <w:r w:rsidR="00593B17" w:rsidRPr="000952EC">
        <w:rPr>
          <w:rFonts w:ascii="SchoolBookC" w:hAnsi="SchoolBookC"/>
          <w:sz w:val="24"/>
          <w:szCs w:val="24"/>
          <w:lang w:val="uk-UA"/>
        </w:rPr>
        <w:t>н</w:t>
      </w:r>
      <w:r w:rsidR="007B029B" w:rsidRPr="000952EC">
        <w:rPr>
          <w:rFonts w:ascii="SchoolBookC" w:hAnsi="SchoolBookC"/>
          <w:sz w:val="24"/>
          <w:szCs w:val="24"/>
          <w:lang w:val="uk-UA"/>
        </w:rPr>
        <w:t>ий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B029B" w:rsidRPr="000952EC">
        <w:rPr>
          <w:rFonts w:ascii="SchoolBookC" w:hAnsi="SchoolBookC"/>
          <w:sz w:val="24"/>
          <w:szCs w:val="24"/>
          <w:lang w:val="uk-UA"/>
        </w:rPr>
        <w:t>перерізи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р</w:t>
      </w:r>
      <w:r w:rsidR="007B029B" w:rsidRPr="000952EC">
        <w:rPr>
          <w:rFonts w:ascii="SchoolBookC" w:hAnsi="SchoolBookC"/>
          <w:sz w:val="24"/>
          <w:szCs w:val="24"/>
          <w:lang w:val="uk-UA"/>
        </w:rPr>
        <w:t>озсіянн</w:t>
      </w:r>
      <w:r w:rsidR="00593B17" w:rsidRPr="000952EC">
        <w:rPr>
          <w:rFonts w:ascii="SchoolBookC" w:hAnsi="SchoolBookC"/>
          <w:sz w:val="24"/>
          <w:szCs w:val="24"/>
          <w:lang w:val="uk-UA"/>
        </w:rPr>
        <w:t>я св</w:t>
      </w:r>
      <w:r w:rsidR="007B029B" w:rsidRPr="000952EC">
        <w:rPr>
          <w:rFonts w:ascii="SchoolBookC" w:hAnsi="SchoolBookC"/>
          <w:sz w:val="24"/>
          <w:szCs w:val="24"/>
          <w:lang w:val="uk-UA"/>
        </w:rPr>
        <w:t>і</w:t>
      </w:r>
      <w:r w:rsidR="00593B17" w:rsidRPr="000952EC">
        <w:rPr>
          <w:rFonts w:ascii="SchoolBookC" w:hAnsi="SchoolBookC"/>
          <w:sz w:val="24"/>
          <w:szCs w:val="24"/>
          <w:lang w:val="uk-UA"/>
        </w:rPr>
        <w:t>т</w:t>
      </w:r>
      <w:r w:rsidR="007B029B" w:rsidRPr="000952EC">
        <w:rPr>
          <w:rFonts w:ascii="SchoolBookC" w:hAnsi="SchoolBookC"/>
          <w:sz w:val="24"/>
          <w:szCs w:val="24"/>
          <w:lang w:val="uk-UA"/>
        </w:rPr>
        <w:t>л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а </w:t>
      </w:r>
      <w:r w:rsidR="007B029B" w:rsidRPr="000952EC">
        <w:rPr>
          <w:rFonts w:ascii="SchoolBookC" w:hAnsi="SchoolBookC"/>
          <w:sz w:val="24"/>
          <w:szCs w:val="24"/>
          <w:lang w:val="uk-UA"/>
        </w:rPr>
        <w:t>та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B029B" w:rsidRPr="000952EC">
        <w:rPr>
          <w:rFonts w:ascii="SchoolBookC" w:hAnsi="SchoolBookC"/>
          <w:sz w:val="24"/>
          <w:szCs w:val="24"/>
          <w:lang w:val="uk-UA"/>
        </w:rPr>
        <w:t>дослідже</w:t>
      </w:r>
      <w:r w:rsidR="00593B17" w:rsidRPr="000952EC">
        <w:rPr>
          <w:rFonts w:ascii="SchoolBookC" w:hAnsi="SchoolBookC"/>
          <w:sz w:val="24"/>
          <w:szCs w:val="24"/>
          <w:lang w:val="uk-UA"/>
        </w:rPr>
        <w:t>н</w:t>
      </w:r>
      <w:r w:rsidRPr="000952EC">
        <w:rPr>
          <w:rFonts w:ascii="SchoolBookC" w:hAnsi="SchoolBookC"/>
          <w:sz w:val="24"/>
          <w:szCs w:val="24"/>
          <w:lang w:val="uk-UA"/>
        </w:rPr>
        <w:t>о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за</w:t>
      </w:r>
      <w:r w:rsidR="007B029B" w:rsidRPr="000952EC">
        <w:rPr>
          <w:rFonts w:ascii="SchoolBookC" w:hAnsi="SchoolBookC"/>
          <w:sz w:val="24"/>
          <w:szCs w:val="24"/>
          <w:lang w:val="uk-UA"/>
        </w:rPr>
        <w:t>лежні</w:t>
      </w:r>
      <w:r w:rsidR="00593B17" w:rsidRPr="000952EC">
        <w:rPr>
          <w:rFonts w:ascii="SchoolBookC" w:hAnsi="SchoolBookC"/>
          <w:sz w:val="24"/>
          <w:szCs w:val="24"/>
          <w:lang w:val="uk-UA"/>
        </w:rPr>
        <w:t>сть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їх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B029B" w:rsidRPr="000952EC">
        <w:rPr>
          <w:rFonts w:ascii="SchoolBookC" w:hAnsi="SchoolBookC"/>
          <w:sz w:val="24"/>
          <w:szCs w:val="24"/>
          <w:lang w:val="uk-UA"/>
        </w:rPr>
        <w:t>від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форм</w:t>
      </w:r>
      <w:r w:rsidR="007B029B" w:rsidRPr="000952EC">
        <w:rPr>
          <w:rFonts w:ascii="SchoolBookC" w:hAnsi="SchoolBookC"/>
          <w:sz w:val="24"/>
          <w:szCs w:val="24"/>
          <w:lang w:val="uk-UA"/>
        </w:rPr>
        <w:t>и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B029B" w:rsidRPr="000952EC">
        <w:rPr>
          <w:rFonts w:ascii="SchoolBookC" w:hAnsi="SchoolBookC"/>
          <w:sz w:val="24"/>
          <w:szCs w:val="24"/>
          <w:lang w:val="uk-UA"/>
        </w:rPr>
        <w:t>і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р</w:t>
      </w:r>
      <w:r w:rsidR="007B029B" w:rsidRPr="000952EC">
        <w:rPr>
          <w:rFonts w:ascii="SchoolBookC" w:hAnsi="SchoolBookC"/>
          <w:sz w:val="24"/>
          <w:szCs w:val="24"/>
          <w:lang w:val="uk-UA"/>
        </w:rPr>
        <w:t>о</w:t>
      </w:r>
      <w:r w:rsidR="00593B17" w:rsidRPr="000952EC">
        <w:rPr>
          <w:rFonts w:ascii="SchoolBookC" w:hAnsi="SchoolBookC"/>
          <w:sz w:val="24"/>
          <w:szCs w:val="24"/>
          <w:lang w:val="uk-UA"/>
        </w:rPr>
        <w:t>зм</w:t>
      </w:r>
      <w:r w:rsidR="007B029B" w:rsidRPr="000952EC">
        <w:rPr>
          <w:rFonts w:ascii="SchoolBookC" w:hAnsi="SchoolBookC"/>
          <w:sz w:val="24"/>
          <w:szCs w:val="24"/>
          <w:lang w:val="uk-UA"/>
        </w:rPr>
        <w:t>і</w:t>
      </w:r>
      <w:r w:rsidR="00593B17" w:rsidRPr="000952EC">
        <w:rPr>
          <w:rFonts w:ascii="SchoolBookC" w:hAnsi="SchoolBookC"/>
          <w:sz w:val="24"/>
          <w:szCs w:val="24"/>
          <w:lang w:val="uk-UA"/>
        </w:rPr>
        <w:t>р</w:t>
      </w:r>
      <w:r w:rsidR="007B029B" w:rsidRPr="000952EC">
        <w:rPr>
          <w:rFonts w:ascii="SchoolBookC" w:hAnsi="SchoolBookC"/>
          <w:sz w:val="24"/>
          <w:szCs w:val="24"/>
          <w:lang w:val="uk-UA"/>
        </w:rPr>
        <w:t>у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B029B" w:rsidRPr="000952EC">
        <w:rPr>
          <w:rFonts w:ascii="SchoolBookC" w:hAnsi="SchoolBookC"/>
          <w:sz w:val="24"/>
          <w:szCs w:val="24"/>
          <w:lang w:val="uk-UA"/>
        </w:rPr>
        <w:t>до</w:t>
      </w:r>
      <w:r w:rsidR="00593B17" w:rsidRPr="000952EC">
        <w:rPr>
          <w:rFonts w:ascii="SchoolBookC" w:hAnsi="SchoolBookC"/>
          <w:sz w:val="24"/>
          <w:szCs w:val="24"/>
          <w:lang w:val="uk-UA"/>
        </w:rPr>
        <w:t>м</w:t>
      </w:r>
      <w:r w:rsidR="007B029B" w:rsidRPr="000952EC">
        <w:rPr>
          <w:rFonts w:ascii="SchoolBookC" w:hAnsi="SchoolBookC"/>
          <w:sz w:val="24"/>
          <w:szCs w:val="24"/>
          <w:lang w:val="uk-UA"/>
        </w:rPr>
        <w:t>ішкови</w:t>
      </w:r>
      <w:r w:rsidR="00593B17" w:rsidRPr="000952EC">
        <w:rPr>
          <w:rFonts w:ascii="SchoolBookC" w:hAnsi="SchoolBookC"/>
          <w:sz w:val="24"/>
          <w:szCs w:val="24"/>
          <w:lang w:val="uk-UA"/>
        </w:rPr>
        <w:t>х части</w:t>
      </w:r>
      <w:r w:rsidR="007B029B" w:rsidRPr="000952EC">
        <w:rPr>
          <w:rFonts w:ascii="SchoolBookC" w:hAnsi="SchoolBookC"/>
          <w:sz w:val="24"/>
          <w:szCs w:val="24"/>
          <w:lang w:val="uk-UA"/>
        </w:rPr>
        <w:t>нок</w:t>
      </w:r>
      <w:r w:rsidR="00593B17" w:rsidRPr="000952EC">
        <w:rPr>
          <w:rFonts w:ascii="SchoolBookC" w:hAnsi="SchoolBookC"/>
          <w:sz w:val="24"/>
          <w:szCs w:val="24"/>
          <w:lang w:val="uk-UA"/>
        </w:rPr>
        <w:t>, тип</w:t>
      </w:r>
      <w:r w:rsidR="007B029B" w:rsidRPr="000952EC">
        <w:rPr>
          <w:rFonts w:ascii="SchoolBookC" w:hAnsi="SchoolBookC"/>
          <w:sz w:val="24"/>
          <w:szCs w:val="24"/>
          <w:lang w:val="uk-UA"/>
        </w:rPr>
        <w:t>у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і ен</w:t>
      </w:r>
      <w:r w:rsidRPr="000952EC">
        <w:rPr>
          <w:rFonts w:ascii="SchoolBookC" w:hAnsi="SchoolBookC"/>
          <w:sz w:val="24"/>
          <w:szCs w:val="24"/>
          <w:lang w:val="uk-UA"/>
        </w:rPr>
        <w:t>е</w:t>
      </w:r>
      <w:r w:rsidRPr="000952EC">
        <w:rPr>
          <w:rFonts w:ascii="SchoolBookC" w:hAnsi="SchoolBookC"/>
          <w:sz w:val="24"/>
          <w:szCs w:val="24"/>
          <w:lang w:val="uk-UA"/>
        </w:rPr>
        <w:t>ргії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B029B" w:rsidRPr="000952EC">
        <w:rPr>
          <w:rFonts w:ascii="SchoolBookC" w:hAnsi="SchoolBookC"/>
          <w:sz w:val="24"/>
          <w:szCs w:val="24"/>
          <w:lang w:val="uk-UA"/>
        </w:rPr>
        <w:t>зч</w:t>
      </w:r>
      <w:r w:rsidR="00593B17" w:rsidRPr="000952EC">
        <w:rPr>
          <w:rFonts w:ascii="SchoolBookC" w:hAnsi="SchoolBookC"/>
          <w:sz w:val="24"/>
          <w:szCs w:val="24"/>
          <w:lang w:val="uk-UA"/>
        </w:rPr>
        <w:t>еплен</w:t>
      </w:r>
      <w:r w:rsidR="007B029B" w:rsidRPr="000952EC">
        <w:rPr>
          <w:rFonts w:ascii="SchoolBookC" w:hAnsi="SchoolBookC"/>
          <w:sz w:val="24"/>
          <w:szCs w:val="24"/>
          <w:lang w:val="uk-UA"/>
        </w:rPr>
        <w:t>н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я нематика </w:t>
      </w:r>
      <w:r w:rsidR="007B029B" w:rsidRPr="000952EC">
        <w:rPr>
          <w:rFonts w:ascii="SchoolBookC" w:hAnsi="SchoolBookC"/>
          <w:sz w:val="24"/>
          <w:szCs w:val="24"/>
          <w:lang w:val="uk-UA"/>
        </w:rPr>
        <w:t>з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B029B" w:rsidRPr="000952EC">
        <w:rPr>
          <w:rFonts w:ascii="SchoolBookC" w:hAnsi="SchoolBookC"/>
          <w:sz w:val="24"/>
          <w:szCs w:val="24"/>
          <w:lang w:val="uk-UA"/>
        </w:rPr>
        <w:t>їх</w:t>
      </w:r>
      <w:r w:rsidRPr="000952EC">
        <w:rPr>
          <w:rFonts w:ascii="SchoolBookC" w:hAnsi="SchoolBookC"/>
          <w:sz w:val="24"/>
          <w:szCs w:val="24"/>
          <w:lang w:val="uk-UA"/>
        </w:rPr>
        <w:t>н</w:t>
      </w:r>
      <w:r w:rsidR="002D6C6F" w:rsidRPr="000952EC">
        <w:rPr>
          <w:rFonts w:ascii="SchoolBookC" w:hAnsi="SchoolBookC"/>
          <w:sz w:val="24"/>
          <w:szCs w:val="24"/>
          <w:lang w:val="uk-UA"/>
        </w:rPr>
        <w:t>іми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поверхн</w:t>
      </w:r>
      <w:r w:rsidR="002D6C6F" w:rsidRPr="000952EC">
        <w:rPr>
          <w:rFonts w:ascii="SchoolBookC" w:hAnsi="SchoolBookC"/>
          <w:sz w:val="24"/>
          <w:szCs w:val="24"/>
          <w:lang w:val="uk-UA"/>
        </w:rPr>
        <w:t>ями</w:t>
      </w:r>
      <w:r w:rsidR="00593B17" w:rsidRPr="000952EC">
        <w:rPr>
          <w:rFonts w:ascii="SchoolBookC" w:hAnsi="SchoolBookC"/>
          <w:sz w:val="24"/>
          <w:szCs w:val="24"/>
          <w:lang w:val="uk-UA"/>
        </w:rPr>
        <w:t>, ная</w:t>
      </w:r>
      <w:r w:rsidR="007B029B" w:rsidRPr="000952EC">
        <w:rPr>
          <w:rFonts w:ascii="SchoolBookC" w:hAnsi="SchoolBookC"/>
          <w:sz w:val="24"/>
          <w:szCs w:val="24"/>
          <w:lang w:val="uk-UA"/>
        </w:rPr>
        <w:t>вност</w:t>
      </w:r>
      <w:r w:rsidRPr="000952EC">
        <w:rPr>
          <w:rFonts w:ascii="SchoolBookC" w:hAnsi="SchoolBookC"/>
          <w:sz w:val="24"/>
          <w:szCs w:val="24"/>
          <w:lang w:val="uk-UA"/>
        </w:rPr>
        <w:t>и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фле</w:t>
      </w:r>
      <w:r w:rsidRPr="000952EC">
        <w:rPr>
          <w:rFonts w:ascii="SchoolBookC" w:hAnsi="SchoolBookC"/>
          <w:sz w:val="24"/>
          <w:szCs w:val="24"/>
          <w:lang w:val="uk-UA"/>
        </w:rPr>
        <w:t>к</w:t>
      </w:r>
      <w:r w:rsidR="00593B17" w:rsidRPr="000952EC">
        <w:rPr>
          <w:rFonts w:ascii="SchoolBookC" w:hAnsi="SchoolBookC"/>
          <w:sz w:val="24"/>
          <w:szCs w:val="24"/>
          <w:lang w:val="uk-UA"/>
        </w:rPr>
        <w:t>со</w:t>
      </w:r>
      <w:r w:rsidR="007B029B" w:rsidRPr="000952EC">
        <w:rPr>
          <w:rFonts w:ascii="SchoolBookC" w:hAnsi="SchoolBookC"/>
          <w:sz w:val="24"/>
          <w:szCs w:val="24"/>
          <w:lang w:val="uk-UA"/>
        </w:rPr>
        <w:t>е</w:t>
      </w:r>
      <w:r w:rsidR="00593B17" w:rsidRPr="000952EC">
        <w:rPr>
          <w:rFonts w:ascii="SchoolBookC" w:hAnsi="SchoolBookC"/>
          <w:sz w:val="24"/>
          <w:szCs w:val="24"/>
          <w:lang w:val="uk-UA"/>
        </w:rPr>
        <w:t>лектрич</w:t>
      </w:r>
      <w:r w:rsidR="007B029B" w:rsidRPr="000952EC">
        <w:rPr>
          <w:rFonts w:ascii="SchoolBookC" w:hAnsi="SchoolBookC"/>
          <w:sz w:val="24"/>
          <w:szCs w:val="24"/>
          <w:lang w:val="uk-UA"/>
        </w:rPr>
        <w:t>н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их </w:t>
      </w:r>
      <w:r w:rsidR="007B029B" w:rsidRPr="000952EC">
        <w:rPr>
          <w:rFonts w:ascii="SchoolBookC" w:hAnsi="SchoolBookC"/>
          <w:sz w:val="24"/>
          <w:szCs w:val="24"/>
          <w:lang w:val="uk-UA"/>
        </w:rPr>
        <w:t>властивостей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B029B" w:rsidRPr="000952EC">
        <w:rPr>
          <w:rFonts w:ascii="SchoolBookC" w:hAnsi="SchoolBookC"/>
          <w:sz w:val="24"/>
          <w:szCs w:val="24"/>
          <w:lang w:val="uk-UA"/>
        </w:rPr>
        <w:t>у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AA241D" w:rsidRPr="000952EC">
        <w:rPr>
          <w:rFonts w:ascii="SchoolBookC" w:hAnsi="SchoolBookC"/>
          <w:sz w:val="24"/>
          <w:szCs w:val="24"/>
          <w:lang w:val="uk-UA"/>
        </w:rPr>
        <w:t>мезофази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0F710B" w:rsidRPr="000952EC">
        <w:rPr>
          <w:rFonts w:ascii="SchoolBookC" w:hAnsi="SchoolBookC"/>
          <w:sz w:val="24"/>
          <w:szCs w:val="24"/>
          <w:lang w:val="uk-UA"/>
        </w:rPr>
        <w:t>та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величин</w:t>
      </w:r>
      <w:r w:rsidR="007B029B" w:rsidRPr="000952EC">
        <w:rPr>
          <w:rFonts w:ascii="SchoolBookC" w:hAnsi="SchoolBookC"/>
          <w:sz w:val="24"/>
          <w:szCs w:val="24"/>
          <w:lang w:val="uk-UA"/>
        </w:rPr>
        <w:t>и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напр</w:t>
      </w:r>
      <w:r w:rsidR="007B029B" w:rsidRPr="000952EC">
        <w:rPr>
          <w:rFonts w:ascii="SchoolBookC" w:hAnsi="SchoolBookC"/>
          <w:sz w:val="24"/>
          <w:szCs w:val="24"/>
          <w:lang w:val="uk-UA"/>
        </w:rPr>
        <w:t>у</w:t>
      </w:r>
      <w:r w:rsidR="00593B17" w:rsidRPr="000952EC">
        <w:rPr>
          <w:rFonts w:ascii="SchoolBookC" w:hAnsi="SchoolBookC"/>
          <w:sz w:val="24"/>
          <w:szCs w:val="24"/>
          <w:lang w:val="uk-UA"/>
        </w:rPr>
        <w:t>женост</w:t>
      </w:r>
      <w:r w:rsidR="00AA241D" w:rsidRPr="000952EC">
        <w:rPr>
          <w:rFonts w:ascii="SchoolBookC" w:hAnsi="SchoolBookC"/>
          <w:sz w:val="24"/>
          <w:szCs w:val="24"/>
          <w:lang w:val="uk-UA"/>
        </w:rPr>
        <w:t>и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B029B" w:rsidRPr="000952EC">
        <w:rPr>
          <w:rFonts w:ascii="SchoolBookC" w:hAnsi="SchoolBookC"/>
          <w:sz w:val="24"/>
          <w:szCs w:val="24"/>
          <w:lang w:val="uk-UA"/>
        </w:rPr>
        <w:t>зо</w:t>
      </w:r>
      <w:r w:rsidR="00593B17" w:rsidRPr="000952EC">
        <w:rPr>
          <w:rFonts w:ascii="SchoolBookC" w:hAnsi="SchoolBookC"/>
          <w:sz w:val="24"/>
          <w:szCs w:val="24"/>
          <w:lang w:val="uk-UA"/>
        </w:rPr>
        <w:t>вн</w:t>
      </w:r>
      <w:r w:rsidR="007B029B" w:rsidRPr="000952EC">
        <w:rPr>
          <w:rFonts w:ascii="SchoolBookC" w:hAnsi="SchoolBookC"/>
          <w:sz w:val="24"/>
          <w:szCs w:val="24"/>
          <w:lang w:val="uk-UA"/>
        </w:rPr>
        <w:t>і</w:t>
      </w:r>
      <w:r w:rsidR="00593B17" w:rsidRPr="000952EC">
        <w:rPr>
          <w:rFonts w:ascii="SchoolBookC" w:hAnsi="SchoolBookC"/>
          <w:sz w:val="24"/>
          <w:szCs w:val="24"/>
          <w:lang w:val="uk-UA"/>
        </w:rPr>
        <w:t>шн</w:t>
      </w:r>
      <w:r w:rsidR="007B029B" w:rsidRPr="000952EC">
        <w:rPr>
          <w:rFonts w:ascii="SchoolBookC" w:hAnsi="SchoolBookC"/>
          <w:sz w:val="24"/>
          <w:szCs w:val="24"/>
          <w:lang w:val="uk-UA"/>
        </w:rPr>
        <w:t>ьо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го </w:t>
      </w:r>
      <w:r w:rsidR="007B029B" w:rsidRPr="000952EC">
        <w:rPr>
          <w:rFonts w:ascii="SchoolBookC" w:hAnsi="SchoolBookC"/>
          <w:sz w:val="24"/>
          <w:szCs w:val="24"/>
          <w:lang w:val="uk-UA"/>
        </w:rPr>
        <w:t>е</w:t>
      </w:r>
      <w:r w:rsidR="00593B17" w:rsidRPr="000952EC">
        <w:rPr>
          <w:rFonts w:ascii="SchoolBookC" w:hAnsi="SchoolBookC"/>
          <w:sz w:val="24"/>
          <w:szCs w:val="24"/>
          <w:lang w:val="uk-UA"/>
        </w:rPr>
        <w:t>лектрич</w:t>
      </w:r>
      <w:r w:rsidR="007B029B" w:rsidRPr="000952EC">
        <w:rPr>
          <w:rFonts w:ascii="SchoolBookC" w:hAnsi="SchoolBookC"/>
          <w:sz w:val="24"/>
          <w:szCs w:val="24"/>
          <w:lang w:val="uk-UA"/>
        </w:rPr>
        <w:t>н</w:t>
      </w:r>
      <w:r w:rsidR="00593B17" w:rsidRPr="000952EC">
        <w:rPr>
          <w:rFonts w:ascii="SchoolBookC" w:hAnsi="SchoolBookC"/>
          <w:sz w:val="24"/>
          <w:szCs w:val="24"/>
          <w:lang w:val="uk-UA"/>
        </w:rPr>
        <w:t xml:space="preserve">ого поля. </w:t>
      </w:r>
      <w:r w:rsidR="00FA3761" w:rsidRPr="000952EC">
        <w:rPr>
          <w:rFonts w:ascii="SchoolBookC" w:hAnsi="SchoolBookC"/>
          <w:sz w:val="24"/>
          <w:szCs w:val="24"/>
          <w:lang w:val="uk-UA"/>
        </w:rPr>
        <w:t xml:space="preserve">Встановлено, що при слабкому зчепленні </w:t>
      </w:r>
      <w:r w:rsidR="002E5FF3" w:rsidRPr="000952EC">
        <w:rPr>
          <w:rFonts w:ascii="SchoolBookC" w:hAnsi="SchoolBookC"/>
          <w:sz w:val="24"/>
          <w:szCs w:val="24"/>
          <w:lang w:val="uk-UA"/>
        </w:rPr>
        <w:t>директора</w:t>
      </w:r>
      <w:r w:rsidR="00FA3761" w:rsidRPr="000952EC">
        <w:rPr>
          <w:rFonts w:ascii="SchoolBookC" w:hAnsi="SchoolBookC"/>
          <w:sz w:val="24"/>
          <w:szCs w:val="24"/>
          <w:lang w:val="uk-UA"/>
        </w:rPr>
        <w:t xml:space="preserve"> з поверхнею </w:t>
      </w:r>
      <w:r w:rsidR="002D6C6F" w:rsidRPr="000952EC">
        <w:rPr>
          <w:rFonts w:ascii="SchoolBookC" w:hAnsi="SchoolBookC"/>
          <w:sz w:val="24"/>
          <w:szCs w:val="24"/>
          <w:lang w:val="uk-UA"/>
        </w:rPr>
        <w:t>кулястої</w:t>
      </w:r>
      <w:r w:rsidR="00FA3761" w:rsidRPr="000952EC">
        <w:rPr>
          <w:rFonts w:ascii="SchoolBookC" w:hAnsi="SchoolBookC"/>
          <w:sz w:val="24"/>
          <w:szCs w:val="24"/>
          <w:lang w:val="uk-UA"/>
        </w:rPr>
        <w:t xml:space="preserve"> або бічною поверхнею циліндричної частинки, перпендикулярної однорідному директору, величина перерізу розсіяння не залежить від типу зчеплення (гоме</w:t>
      </w:r>
      <w:r w:rsidR="00FA3761" w:rsidRPr="000952EC">
        <w:rPr>
          <w:rFonts w:ascii="SchoolBookC" w:hAnsi="SchoolBookC"/>
          <w:sz w:val="24"/>
          <w:szCs w:val="24"/>
          <w:lang w:val="uk-UA"/>
        </w:rPr>
        <w:t>о</w:t>
      </w:r>
      <w:r w:rsidR="00FA3761" w:rsidRPr="000952EC">
        <w:rPr>
          <w:rFonts w:ascii="SchoolBookC" w:hAnsi="SchoolBookC"/>
          <w:sz w:val="24"/>
          <w:szCs w:val="24"/>
          <w:lang w:val="uk-UA"/>
        </w:rPr>
        <w:t>тропн</w:t>
      </w:r>
      <w:r w:rsidR="00DC0E6C" w:rsidRPr="000952EC">
        <w:rPr>
          <w:rFonts w:ascii="SchoolBookC" w:hAnsi="SchoolBookC"/>
          <w:sz w:val="24"/>
          <w:szCs w:val="24"/>
          <w:lang w:val="uk-UA"/>
        </w:rPr>
        <w:t>е</w:t>
      </w:r>
      <w:r w:rsidR="00FA3761" w:rsidRPr="000952EC">
        <w:rPr>
          <w:rFonts w:ascii="SchoolBookC" w:hAnsi="SchoolBookC"/>
          <w:sz w:val="24"/>
          <w:szCs w:val="24"/>
          <w:lang w:val="uk-UA"/>
        </w:rPr>
        <w:t xml:space="preserve"> або циркулярн</w:t>
      </w:r>
      <w:r w:rsidR="00DC0E6C" w:rsidRPr="000952EC">
        <w:rPr>
          <w:rFonts w:ascii="SchoolBookC" w:hAnsi="SchoolBookC"/>
          <w:sz w:val="24"/>
          <w:szCs w:val="24"/>
          <w:lang w:val="uk-UA"/>
        </w:rPr>
        <w:t>е</w:t>
      </w:r>
      <w:r w:rsidR="00FA3761" w:rsidRPr="000952EC">
        <w:rPr>
          <w:rFonts w:ascii="SchoolBookC" w:hAnsi="SchoolBookC"/>
          <w:sz w:val="24"/>
          <w:szCs w:val="24"/>
          <w:lang w:val="uk-UA"/>
        </w:rPr>
        <w:t>)</w:t>
      </w:r>
      <w:r w:rsidR="00B020CE" w:rsidRPr="000952EC">
        <w:rPr>
          <w:rFonts w:ascii="SchoolBookC" w:hAnsi="SchoolBookC"/>
          <w:sz w:val="24"/>
          <w:szCs w:val="24"/>
          <w:lang w:val="uk-UA"/>
        </w:rPr>
        <w:t>;</w:t>
      </w:r>
      <w:r w:rsidR="00FA3761" w:rsidRPr="000952EC">
        <w:rPr>
          <w:rFonts w:ascii="SchoolBookC" w:hAnsi="SchoolBookC"/>
          <w:sz w:val="24"/>
          <w:szCs w:val="24"/>
          <w:lang w:val="uk-UA"/>
        </w:rPr>
        <w:t xml:space="preserve"> при цьому розсіяння на великі кути (</w:t>
      </w:r>
      <w:r w:rsidR="00CD4551" w:rsidRPr="000952EC">
        <w:rPr>
          <w:rFonts w:ascii="Symbol" w:hAnsi="Symbol"/>
          <w:sz w:val="24"/>
          <w:szCs w:val="24"/>
          <w:lang w:val="uk-UA"/>
        </w:rPr>
        <w:sym w:font="Symbol" w:char="F04A"/>
      </w:r>
      <w:r w:rsidR="00B020CE" w:rsidRPr="000952EC">
        <w:rPr>
          <w:rFonts w:ascii="SchoolBookC" w:hAnsi="SchoolBookC"/>
          <w:sz w:val="24"/>
          <w:szCs w:val="24"/>
          <w:vertAlign w:val="subscript"/>
          <w:lang w:val="uk-UA"/>
        </w:rPr>
        <w:t> </w:t>
      </w:r>
      <w:r w:rsidR="00CD4551" w:rsidRPr="000952EC">
        <w:rPr>
          <w:rFonts w:ascii="Symbol" w:hAnsi="Symbol"/>
          <w:sz w:val="24"/>
          <w:szCs w:val="24"/>
          <w:lang w:val="uk-UA"/>
        </w:rPr>
        <w:sym w:font="Symbol" w:char="F040"/>
      </w:r>
      <w:r w:rsidR="00B020CE" w:rsidRPr="000952EC">
        <w:rPr>
          <w:rFonts w:ascii="SchoolBookC" w:hAnsi="SchoolBookC"/>
          <w:sz w:val="24"/>
          <w:szCs w:val="24"/>
          <w:vertAlign w:val="subscript"/>
          <w:lang w:val="uk-UA"/>
        </w:rPr>
        <w:t> </w:t>
      </w:r>
      <w:r w:rsidR="00CD4551" w:rsidRPr="000952EC">
        <w:rPr>
          <w:rFonts w:ascii="SchoolBookC" w:hAnsi="SchoolBookC"/>
          <w:sz w:val="24"/>
          <w:szCs w:val="24"/>
          <w:lang w:val="uk-UA"/>
        </w:rPr>
        <w:t>1)</w:t>
      </w:r>
      <w:r w:rsidR="00FA3761" w:rsidRPr="000952EC">
        <w:rPr>
          <w:rFonts w:ascii="SchoolBookC" w:hAnsi="SchoolBookC"/>
          <w:sz w:val="24"/>
          <w:szCs w:val="24"/>
          <w:lang w:val="uk-UA"/>
        </w:rPr>
        <w:t xml:space="preserve"> домінує над малокутовим розсіянням. Зі збільшенням напруженост</w:t>
      </w:r>
      <w:r w:rsidR="00CD4551" w:rsidRPr="000952EC">
        <w:rPr>
          <w:rFonts w:ascii="SchoolBookC" w:hAnsi="SchoolBookC"/>
          <w:sz w:val="24"/>
          <w:szCs w:val="24"/>
          <w:lang w:val="uk-UA"/>
        </w:rPr>
        <w:t>и</w:t>
      </w:r>
      <w:r w:rsidR="00FA3761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CD4551" w:rsidRPr="000952EC">
        <w:rPr>
          <w:rFonts w:ascii="SchoolBookC" w:hAnsi="SchoolBookC"/>
          <w:sz w:val="24"/>
          <w:szCs w:val="24"/>
          <w:lang w:val="uk-UA"/>
        </w:rPr>
        <w:t>|</w:t>
      </w:r>
      <w:r w:rsidR="00CD4551" w:rsidRPr="000952EC">
        <w:rPr>
          <w:rFonts w:ascii="SchoolBookC" w:hAnsi="SchoolBookC"/>
          <w:b/>
          <w:sz w:val="24"/>
          <w:szCs w:val="24"/>
          <w:lang w:val="uk-UA"/>
        </w:rPr>
        <w:t>E</w:t>
      </w:r>
      <w:r w:rsidR="00CD4551" w:rsidRPr="000952EC">
        <w:rPr>
          <w:rFonts w:ascii="SchoolBookC" w:hAnsi="SchoolBookC"/>
          <w:sz w:val="24"/>
          <w:szCs w:val="24"/>
          <w:lang w:val="uk-UA"/>
        </w:rPr>
        <w:t>|</w:t>
      </w:r>
      <w:r w:rsidR="00FA3761" w:rsidRPr="000952EC">
        <w:rPr>
          <w:rFonts w:ascii="SchoolBookC" w:hAnsi="SchoolBookC"/>
          <w:sz w:val="24"/>
          <w:szCs w:val="24"/>
          <w:lang w:val="uk-UA"/>
        </w:rPr>
        <w:t xml:space="preserve"> зовнішнього елек</w:t>
      </w:r>
      <w:r w:rsidR="00FA3761" w:rsidRPr="000952EC">
        <w:rPr>
          <w:rFonts w:ascii="SchoolBookC" w:hAnsi="SchoolBookC"/>
          <w:sz w:val="24"/>
          <w:szCs w:val="24"/>
          <w:lang w:val="uk-UA"/>
        </w:rPr>
        <w:t>т</w:t>
      </w:r>
      <w:r w:rsidR="00FA3761" w:rsidRPr="000952EC">
        <w:rPr>
          <w:rFonts w:ascii="SchoolBookC" w:hAnsi="SchoolBookC"/>
          <w:sz w:val="24"/>
          <w:szCs w:val="24"/>
          <w:lang w:val="uk-UA"/>
        </w:rPr>
        <w:t xml:space="preserve">ричного поля інтенсивність розсіяння монотонно спадає трохи швидше, ніж </w:t>
      </w:r>
      <w:r w:rsidR="00CD4551" w:rsidRPr="000952EC">
        <w:rPr>
          <w:rFonts w:ascii="SchoolBookC" w:hAnsi="SchoolBookC"/>
          <w:sz w:val="24"/>
          <w:szCs w:val="24"/>
          <w:lang w:val="uk-UA"/>
        </w:rPr>
        <w:t>1/|</w:t>
      </w:r>
      <w:r w:rsidR="00CD4551" w:rsidRPr="000952EC">
        <w:rPr>
          <w:rFonts w:ascii="SchoolBookC" w:hAnsi="SchoolBookC"/>
          <w:b/>
          <w:sz w:val="24"/>
          <w:szCs w:val="24"/>
          <w:lang w:val="uk-UA"/>
        </w:rPr>
        <w:t>E</w:t>
      </w:r>
      <w:r w:rsidR="00CD4551" w:rsidRPr="000952EC">
        <w:rPr>
          <w:rFonts w:ascii="SchoolBookC" w:hAnsi="SchoolBookC"/>
          <w:sz w:val="24"/>
          <w:szCs w:val="24"/>
          <w:lang w:val="uk-UA"/>
        </w:rPr>
        <w:t>|</w:t>
      </w:r>
      <w:r w:rsidR="00FA3761" w:rsidRPr="000952EC">
        <w:rPr>
          <w:rFonts w:ascii="SchoolBookC" w:hAnsi="SchoolBookC"/>
          <w:sz w:val="24"/>
          <w:szCs w:val="24"/>
          <w:lang w:val="uk-UA"/>
        </w:rPr>
        <w:t>. При сильному зчепленні переріз малокутового розсіяння на порядок вел</w:t>
      </w:r>
      <w:r w:rsidR="00FA3761" w:rsidRPr="000952EC">
        <w:rPr>
          <w:rFonts w:ascii="SchoolBookC" w:hAnsi="SchoolBookC"/>
          <w:sz w:val="24"/>
          <w:szCs w:val="24"/>
          <w:lang w:val="uk-UA"/>
        </w:rPr>
        <w:t>и</w:t>
      </w:r>
      <w:r w:rsidR="00FA3761" w:rsidRPr="000952EC">
        <w:rPr>
          <w:rFonts w:ascii="SchoolBookC" w:hAnsi="SchoolBookC"/>
          <w:sz w:val="24"/>
          <w:szCs w:val="24"/>
          <w:lang w:val="uk-UA"/>
        </w:rPr>
        <w:t xml:space="preserve">чини менший перерізу розсіяння на великі кути для </w:t>
      </w:r>
      <w:r w:rsidR="002D6C6F" w:rsidRPr="000952EC">
        <w:rPr>
          <w:rFonts w:ascii="SchoolBookC" w:hAnsi="SchoolBookC"/>
          <w:sz w:val="24"/>
          <w:szCs w:val="24"/>
          <w:lang w:val="uk-UA"/>
        </w:rPr>
        <w:t>кулястої</w:t>
      </w:r>
      <w:r w:rsidR="00FA3761" w:rsidRPr="000952EC">
        <w:rPr>
          <w:rFonts w:ascii="SchoolBookC" w:hAnsi="SchoolBookC"/>
          <w:sz w:val="24"/>
          <w:szCs w:val="24"/>
          <w:lang w:val="uk-UA"/>
        </w:rPr>
        <w:t xml:space="preserve"> частинки і на к</w:t>
      </w:r>
      <w:r w:rsidR="00FA3761" w:rsidRPr="000952EC">
        <w:rPr>
          <w:rFonts w:ascii="SchoolBookC" w:hAnsi="SchoolBookC"/>
          <w:sz w:val="24"/>
          <w:szCs w:val="24"/>
          <w:lang w:val="uk-UA"/>
        </w:rPr>
        <w:t>і</w:t>
      </w:r>
      <w:r w:rsidR="00FA3761" w:rsidRPr="000952EC">
        <w:rPr>
          <w:rFonts w:ascii="SchoolBookC" w:hAnsi="SchoolBookC"/>
          <w:sz w:val="24"/>
          <w:szCs w:val="24"/>
          <w:lang w:val="uk-UA"/>
        </w:rPr>
        <w:t>лька порядків величини перевищує останній для циліндричної. Переріз розс</w:t>
      </w:r>
      <w:r w:rsidR="00FA3761" w:rsidRPr="000952EC">
        <w:rPr>
          <w:rFonts w:ascii="SchoolBookC" w:hAnsi="SchoolBookC"/>
          <w:sz w:val="24"/>
          <w:szCs w:val="24"/>
          <w:lang w:val="uk-UA"/>
        </w:rPr>
        <w:t>і</w:t>
      </w:r>
      <w:r w:rsidR="00FA3761" w:rsidRPr="000952EC">
        <w:rPr>
          <w:rFonts w:ascii="SchoolBookC" w:hAnsi="SchoolBookC"/>
          <w:sz w:val="24"/>
          <w:szCs w:val="24"/>
          <w:lang w:val="uk-UA"/>
        </w:rPr>
        <w:t>яння світла</w:t>
      </w:r>
      <w:r w:rsidR="00D6131D" w:rsidRPr="000952EC">
        <w:rPr>
          <w:rFonts w:ascii="SchoolBookC" w:hAnsi="SchoolBookC"/>
          <w:sz w:val="24"/>
          <w:szCs w:val="24"/>
          <w:lang w:val="uk-UA"/>
        </w:rPr>
        <w:t>,</w:t>
      </w:r>
      <w:r w:rsidR="00FA3761" w:rsidRPr="000952EC">
        <w:rPr>
          <w:rFonts w:ascii="SchoolBookC" w:hAnsi="SchoolBookC"/>
          <w:sz w:val="24"/>
          <w:szCs w:val="24"/>
          <w:lang w:val="uk-UA"/>
        </w:rPr>
        <w:t xml:space="preserve"> віднесений до одиниці об</w:t>
      </w:r>
      <w:r w:rsidR="00CD4551" w:rsidRPr="000952EC">
        <w:rPr>
          <w:rFonts w:ascii="SchoolBookC" w:hAnsi="SchoolBookC"/>
          <w:sz w:val="24"/>
          <w:szCs w:val="24"/>
          <w:lang w:val="uk-UA"/>
        </w:rPr>
        <w:t>’</w:t>
      </w:r>
      <w:r w:rsidR="00FA3761" w:rsidRPr="000952EC">
        <w:rPr>
          <w:rFonts w:ascii="SchoolBookC" w:hAnsi="SchoolBookC"/>
          <w:sz w:val="24"/>
          <w:szCs w:val="24"/>
          <w:lang w:val="uk-UA"/>
        </w:rPr>
        <w:t>єму розсію</w:t>
      </w:r>
      <w:r w:rsidR="00504887" w:rsidRPr="000952EC">
        <w:rPr>
          <w:rFonts w:ascii="SchoolBookC" w:hAnsi="SchoolBookC"/>
          <w:sz w:val="24"/>
          <w:szCs w:val="24"/>
          <w:lang w:val="uk-UA"/>
        </w:rPr>
        <w:t>вальн</w:t>
      </w:r>
      <w:r w:rsidR="00FA3761" w:rsidRPr="000952EC">
        <w:rPr>
          <w:rFonts w:ascii="SchoolBookC" w:hAnsi="SchoolBookC"/>
          <w:sz w:val="24"/>
          <w:szCs w:val="24"/>
          <w:lang w:val="uk-UA"/>
        </w:rPr>
        <w:t>ої частинки</w:t>
      </w:r>
      <w:r w:rsidR="00D6131D" w:rsidRPr="000952EC">
        <w:rPr>
          <w:rFonts w:ascii="SchoolBookC" w:hAnsi="SchoolBookC"/>
          <w:sz w:val="24"/>
          <w:szCs w:val="24"/>
          <w:lang w:val="uk-UA"/>
        </w:rPr>
        <w:t>,</w:t>
      </w:r>
      <w:r w:rsidR="00FA3761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DC0E6C" w:rsidRPr="000952EC">
        <w:rPr>
          <w:rFonts w:ascii="SchoolBookC" w:hAnsi="SchoolBookC"/>
          <w:sz w:val="24"/>
          <w:szCs w:val="24"/>
          <w:lang w:val="uk-UA"/>
        </w:rPr>
        <w:t xml:space="preserve">практично однаковий для </w:t>
      </w:r>
      <w:r w:rsidR="002D6C6F" w:rsidRPr="000952EC">
        <w:rPr>
          <w:rFonts w:ascii="SchoolBookC" w:hAnsi="SchoolBookC"/>
          <w:sz w:val="24"/>
          <w:szCs w:val="24"/>
          <w:lang w:val="uk-UA"/>
        </w:rPr>
        <w:t>кулястої</w:t>
      </w:r>
      <w:r w:rsidR="00DC0E6C" w:rsidRPr="000952EC">
        <w:rPr>
          <w:rFonts w:ascii="SchoolBookC" w:hAnsi="SchoolBookC"/>
          <w:sz w:val="24"/>
          <w:szCs w:val="24"/>
          <w:lang w:val="uk-UA"/>
        </w:rPr>
        <w:t xml:space="preserve"> частин</w:t>
      </w:r>
      <w:r w:rsidR="00D6131D" w:rsidRPr="000952EC">
        <w:rPr>
          <w:rFonts w:ascii="SchoolBookC" w:hAnsi="SchoolBookC"/>
          <w:sz w:val="24"/>
          <w:szCs w:val="24"/>
          <w:lang w:val="uk-UA"/>
        </w:rPr>
        <w:t>ки і циліндричної</w:t>
      </w:r>
      <w:r w:rsidR="00DC0E6C" w:rsidRPr="000952EC">
        <w:rPr>
          <w:rFonts w:ascii="SchoolBookC" w:hAnsi="SchoolBookC"/>
          <w:sz w:val="24"/>
          <w:szCs w:val="24"/>
          <w:lang w:val="uk-UA"/>
        </w:rPr>
        <w:t>, перпендикулярно</w:t>
      </w:r>
      <w:r w:rsidR="00F87546" w:rsidRPr="000952EC">
        <w:rPr>
          <w:rFonts w:ascii="SchoolBookC" w:hAnsi="SchoolBookC"/>
          <w:sz w:val="24"/>
          <w:szCs w:val="24"/>
          <w:lang w:val="uk-UA"/>
        </w:rPr>
        <w:t>ї</w:t>
      </w:r>
      <w:r w:rsidR="00DC0E6C" w:rsidRPr="000952EC">
        <w:rPr>
          <w:rFonts w:ascii="SchoolBookC" w:hAnsi="SchoolBookC"/>
          <w:sz w:val="24"/>
          <w:szCs w:val="24"/>
          <w:lang w:val="uk-UA"/>
        </w:rPr>
        <w:t xml:space="preserve"> однорідн</w:t>
      </w:r>
      <w:r w:rsidR="00DC0E6C" w:rsidRPr="000952EC">
        <w:rPr>
          <w:rFonts w:ascii="SchoolBookC" w:hAnsi="SchoolBookC"/>
          <w:sz w:val="24"/>
          <w:szCs w:val="24"/>
          <w:lang w:val="uk-UA"/>
        </w:rPr>
        <w:t>о</w:t>
      </w:r>
      <w:r w:rsidR="00DC0E6C" w:rsidRPr="000952EC">
        <w:rPr>
          <w:rFonts w:ascii="SchoolBookC" w:hAnsi="SchoolBookC"/>
          <w:sz w:val="24"/>
          <w:szCs w:val="24"/>
          <w:lang w:val="uk-UA"/>
        </w:rPr>
        <w:t xml:space="preserve">му директору, </w:t>
      </w:r>
      <w:r w:rsidR="00FA3761" w:rsidRPr="000952EC">
        <w:rPr>
          <w:rFonts w:ascii="SchoolBookC" w:hAnsi="SchoolBookC"/>
          <w:sz w:val="24"/>
          <w:szCs w:val="24"/>
          <w:lang w:val="uk-UA"/>
        </w:rPr>
        <w:t>при слабкому зчепленні</w:t>
      </w:r>
      <w:r w:rsidR="00DC0E6C" w:rsidRPr="000952EC">
        <w:rPr>
          <w:rFonts w:ascii="SchoolBookC" w:hAnsi="SchoolBookC"/>
          <w:sz w:val="24"/>
          <w:szCs w:val="24"/>
          <w:lang w:val="uk-UA"/>
        </w:rPr>
        <w:t xml:space="preserve"> нематика з їх</w:t>
      </w:r>
      <w:r w:rsidR="00D6131D" w:rsidRPr="000952EC">
        <w:rPr>
          <w:rFonts w:ascii="SchoolBookC" w:hAnsi="SchoolBookC"/>
          <w:sz w:val="24"/>
          <w:szCs w:val="24"/>
          <w:lang w:val="uk-UA"/>
        </w:rPr>
        <w:t>н</w:t>
      </w:r>
      <w:r w:rsidR="002D6C6F" w:rsidRPr="000952EC">
        <w:rPr>
          <w:rFonts w:ascii="SchoolBookC" w:hAnsi="SchoolBookC"/>
          <w:sz w:val="24"/>
          <w:szCs w:val="24"/>
          <w:lang w:val="uk-UA"/>
        </w:rPr>
        <w:t>іми</w:t>
      </w:r>
      <w:r w:rsidR="00DC0E6C" w:rsidRPr="000952EC">
        <w:rPr>
          <w:rFonts w:ascii="SchoolBookC" w:hAnsi="SchoolBookC"/>
          <w:sz w:val="24"/>
          <w:szCs w:val="24"/>
          <w:lang w:val="uk-UA"/>
        </w:rPr>
        <w:t xml:space="preserve"> поверхн</w:t>
      </w:r>
      <w:r w:rsidR="002D6C6F" w:rsidRPr="000952EC">
        <w:rPr>
          <w:rFonts w:ascii="SchoolBookC" w:hAnsi="SchoolBookC"/>
          <w:sz w:val="24"/>
          <w:szCs w:val="24"/>
          <w:lang w:val="uk-UA"/>
        </w:rPr>
        <w:t>ями</w:t>
      </w:r>
      <w:r w:rsidR="00D6131D" w:rsidRPr="000952EC">
        <w:rPr>
          <w:rFonts w:ascii="SchoolBookC" w:hAnsi="SchoolBookC"/>
          <w:sz w:val="24"/>
          <w:szCs w:val="24"/>
          <w:lang w:val="uk-UA"/>
        </w:rPr>
        <w:t>,</w:t>
      </w:r>
      <w:r w:rsidR="00DC0E6C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D6131D" w:rsidRPr="000952EC">
        <w:rPr>
          <w:rFonts w:ascii="SchoolBookC" w:hAnsi="SchoolBookC"/>
          <w:sz w:val="24"/>
          <w:szCs w:val="24"/>
          <w:lang w:val="uk-UA"/>
        </w:rPr>
        <w:t>але</w:t>
      </w:r>
      <w:r w:rsidR="00DC0E6C" w:rsidRPr="000952EC">
        <w:rPr>
          <w:rFonts w:ascii="SchoolBookC" w:hAnsi="SchoolBookC"/>
          <w:sz w:val="24"/>
          <w:szCs w:val="24"/>
          <w:lang w:val="uk-UA"/>
        </w:rPr>
        <w:t xml:space="preserve"> зн</w:t>
      </w:r>
      <w:r w:rsidR="00DC0E6C" w:rsidRPr="000952EC">
        <w:rPr>
          <w:rFonts w:ascii="SchoolBookC" w:hAnsi="SchoolBookC"/>
          <w:sz w:val="24"/>
          <w:szCs w:val="24"/>
          <w:lang w:val="uk-UA"/>
        </w:rPr>
        <w:t>а</w:t>
      </w:r>
      <w:r w:rsidR="00DC0E6C" w:rsidRPr="000952EC">
        <w:rPr>
          <w:rFonts w:ascii="SchoolBookC" w:hAnsi="SchoolBookC"/>
          <w:sz w:val="24"/>
          <w:szCs w:val="24"/>
          <w:lang w:val="uk-UA"/>
        </w:rPr>
        <w:t xml:space="preserve">чно більший для циліндричної частинки </w:t>
      </w:r>
      <w:r w:rsidR="00D6131D" w:rsidRPr="000952EC">
        <w:rPr>
          <w:rFonts w:ascii="SchoolBookC" w:hAnsi="SchoolBookC"/>
          <w:sz w:val="24"/>
          <w:szCs w:val="24"/>
          <w:lang w:val="uk-UA"/>
        </w:rPr>
        <w:t xml:space="preserve">— </w:t>
      </w:r>
      <w:r w:rsidR="00DC0E6C" w:rsidRPr="000952EC">
        <w:rPr>
          <w:rFonts w:ascii="SchoolBookC" w:hAnsi="SchoolBookC"/>
          <w:sz w:val="24"/>
          <w:szCs w:val="24"/>
          <w:lang w:val="uk-UA"/>
        </w:rPr>
        <w:t>при сильному зчепленні</w:t>
      </w:r>
      <w:r w:rsidR="00FA3761" w:rsidRPr="000952EC">
        <w:rPr>
          <w:rFonts w:ascii="SchoolBookC" w:hAnsi="SchoolBookC"/>
          <w:sz w:val="24"/>
          <w:szCs w:val="24"/>
          <w:lang w:val="uk-UA"/>
        </w:rPr>
        <w:t>. Для дов</w:t>
      </w:r>
      <w:r w:rsidR="00FA3761" w:rsidRPr="000952EC">
        <w:rPr>
          <w:rFonts w:ascii="SchoolBookC" w:hAnsi="SchoolBookC"/>
          <w:sz w:val="24"/>
          <w:szCs w:val="24"/>
          <w:lang w:val="uk-UA"/>
        </w:rPr>
        <w:t>і</w:t>
      </w:r>
      <w:r w:rsidR="00FA3761" w:rsidRPr="000952EC">
        <w:rPr>
          <w:rFonts w:ascii="SchoolBookC" w:hAnsi="SchoolBookC"/>
          <w:sz w:val="24"/>
          <w:szCs w:val="24"/>
          <w:lang w:val="uk-UA"/>
        </w:rPr>
        <w:t xml:space="preserve">льної енергії зчеплення </w:t>
      </w:r>
      <w:r w:rsidR="00AA241D" w:rsidRPr="000952EC">
        <w:rPr>
          <w:rFonts w:ascii="SchoolBookC" w:hAnsi="SchoolBookC"/>
          <w:sz w:val="24"/>
          <w:szCs w:val="24"/>
          <w:lang w:val="uk-UA"/>
        </w:rPr>
        <w:t>мезофази</w:t>
      </w:r>
      <w:r w:rsidR="00FA3761" w:rsidRPr="000952EC">
        <w:rPr>
          <w:rFonts w:ascii="SchoolBookC" w:hAnsi="SchoolBookC"/>
          <w:sz w:val="24"/>
          <w:szCs w:val="24"/>
          <w:lang w:val="uk-UA"/>
        </w:rPr>
        <w:t xml:space="preserve"> з бічною поверхнею циліндричної частинки</w:t>
      </w:r>
      <w:r w:rsidR="00B36336" w:rsidRPr="000952EC">
        <w:rPr>
          <w:rFonts w:ascii="SchoolBookC" w:hAnsi="SchoolBookC"/>
          <w:sz w:val="24"/>
          <w:szCs w:val="24"/>
          <w:lang w:val="uk-UA"/>
        </w:rPr>
        <w:t>,</w:t>
      </w:r>
      <w:r w:rsidR="00FA3761" w:rsidRPr="000952EC">
        <w:rPr>
          <w:rFonts w:ascii="SchoolBookC" w:hAnsi="SchoolBookC"/>
          <w:sz w:val="24"/>
          <w:szCs w:val="24"/>
          <w:lang w:val="uk-UA"/>
        </w:rPr>
        <w:t xml:space="preserve"> паралельної однорідному директору</w:t>
      </w:r>
      <w:r w:rsidR="00B36336" w:rsidRPr="000952EC">
        <w:rPr>
          <w:rFonts w:ascii="SchoolBookC" w:hAnsi="SchoolBookC"/>
          <w:sz w:val="24"/>
          <w:szCs w:val="24"/>
          <w:lang w:val="uk-UA"/>
        </w:rPr>
        <w:t>,</w:t>
      </w:r>
      <w:r w:rsidR="00FA3761" w:rsidRPr="000952EC">
        <w:rPr>
          <w:rFonts w:ascii="SchoolBookC" w:hAnsi="SchoolBookC"/>
          <w:sz w:val="24"/>
          <w:szCs w:val="24"/>
          <w:lang w:val="uk-UA"/>
        </w:rPr>
        <w:t xml:space="preserve"> перерізи розсіяння є малокутовими.</w:t>
      </w:r>
    </w:p>
    <w:p w:rsidR="00593B17" w:rsidRPr="000952EC" w:rsidRDefault="00FA3761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 w:eastAsia="ru-RU"/>
        </w:rPr>
      </w:pPr>
      <w:r w:rsidRPr="000952EC">
        <w:rPr>
          <w:rFonts w:ascii="SchoolBookC" w:hAnsi="SchoolBookC"/>
          <w:sz w:val="24"/>
          <w:szCs w:val="24"/>
          <w:lang w:val="uk-UA"/>
        </w:rPr>
        <w:t>У наближенні аномальної дифракції домінує малокутове розсіяння</w:t>
      </w:r>
      <w:r w:rsidR="00B26BBE" w:rsidRPr="000952EC">
        <w:rPr>
          <w:rFonts w:ascii="SchoolBookC" w:hAnsi="SchoolBookC"/>
          <w:sz w:val="24"/>
          <w:szCs w:val="24"/>
          <w:lang w:val="uk-UA"/>
        </w:rPr>
        <w:t>,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і для </w:t>
      </w:r>
      <w:r w:rsidRPr="000952EC">
        <w:rPr>
          <w:rFonts w:ascii="SchoolBookC" w:hAnsi="SchoolBookC"/>
          <w:sz w:val="24"/>
          <w:szCs w:val="24"/>
          <w:lang w:val="uk-UA"/>
        </w:rPr>
        <w:lastRenderedPageBreak/>
        <w:t xml:space="preserve">циліндричних частинок воно зосереджене в </w:t>
      </w:r>
      <w:r w:rsidR="00B26BBE" w:rsidRPr="000952EC">
        <w:rPr>
          <w:rFonts w:ascii="SchoolBookC" w:hAnsi="SchoolBookC"/>
          <w:sz w:val="24"/>
          <w:szCs w:val="24"/>
          <w:lang w:val="uk-UA"/>
        </w:rPr>
        <w:t>зоні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кутів розсіяння</w:t>
      </w:r>
      <w:r w:rsidR="00B26BBE" w:rsidRPr="000952EC">
        <w:rPr>
          <w:rFonts w:ascii="SchoolBookC" w:hAnsi="SchoolBookC"/>
          <w:sz w:val="24"/>
          <w:szCs w:val="24"/>
          <w:lang w:val="uk-UA"/>
        </w:rPr>
        <w:t>,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менших, ніж для </w:t>
      </w:r>
      <w:r w:rsidR="002D6C6F" w:rsidRPr="000952EC">
        <w:rPr>
          <w:rFonts w:ascii="SchoolBookC" w:hAnsi="SchoolBookC"/>
          <w:sz w:val="24"/>
          <w:szCs w:val="24"/>
          <w:lang w:val="uk-UA"/>
        </w:rPr>
        <w:t>кулястих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частинок такого </w:t>
      </w:r>
      <w:r w:rsidR="00B26BBE" w:rsidRPr="000952EC">
        <w:rPr>
          <w:rFonts w:ascii="SchoolBookC" w:hAnsi="SchoolBookC"/>
          <w:sz w:val="24"/>
          <w:szCs w:val="24"/>
          <w:lang w:val="uk-UA"/>
        </w:rPr>
        <w:t xml:space="preserve">ж </w:t>
      </w:r>
      <w:r w:rsidRPr="000952EC">
        <w:rPr>
          <w:rFonts w:ascii="SchoolBookC" w:hAnsi="SchoolBookC"/>
          <w:sz w:val="24"/>
          <w:szCs w:val="24"/>
          <w:lang w:val="uk-UA"/>
        </w:rPr>
        <w:t>об</w:t>
      </w:r>
      <w:r w:rsidR="00CD4551" w:rsidRPr="000952EC">
        <w:rPr>
          <w:rFonts w:ascii="SchoolBookC" w:hAnsi="SchoolBookC"/>
          <w:sz w:val="24"/>
          <w:szCs w:val="24"/>
          <w:lang w:val="uk-UA"/>
        </w:rPr>
        <w:t>’</w:t>
      </w:r>
      <w:r w:rsidRPr="000952EC">
        <w:rPr>
          <w:rFonts w:ascii="SchoolBookC" w:hAnsi="SchoolBookC"/>
          <w:sz w:val="24"/>
          <w:szCs w:val="24"/>
          <w:lang w:val="uk-UA"/>
        </w:rPr>
        <w:t>єму</w:t>
      </w:r>
      <w:r w:rsidR="006F12F6" w:rsidRPr="000952EC">
        <w:rPr>
          <w:rFonts w:ascii="SchoolBookC" w:hAnsi="SchoolBookC"/>
          <w:sz w:val="24"/>
          <w:szCs w:val="24"/>
          <w:lang w:val="uk-UA"/>
        </w:rPr>
        <w:t xml:space="preserve">. </w:t>
      </w:r>
      <w:r w:rsidR="006579B1" w:rsidRPr="000952EC">
        <w:rPr>
          <w:rFonts w:ascii="SchoolBookC" w:hAnsi="SchoolBookC"/>
          <w:sz w:val="24"/>
          <w:szCs w:val="24"/>
          <w:lang w:val="uk-UA"/>
        </w:rPr>
        <w:t>Показано, що переріз розсіяння світла, поляризованого в площині розсіяння, на порядок величини більший, ніж у в</w:t>
      </w:r>
      <w:r w:rsidR="006579B1" w:rsidRPr="000952EC">
        <w:rPr>
          <w:rFonts w:ascii="SchoolBookC" w:hAnsi="SchoolBookC"/>
          <w:sz w:val="24"/>
          <w:szCs w:val="24"/>
          <w:lang w:val="uk-UA"/>
        </w:rPr>
        <w:t>и</w:t>
      </w:r>
      <w:r w:rsidR="006579B1" w:rsidRPr="000952EC">
        <w:rPr>
          <w:rFonts w:ascii="SchoolBookC" w:hAnsi="SchoolBookC"/>
          <w:sz w:val="24"/>
          <w:szCs w:val="24"/>
          <w:lang w:val="uk-UA"/>
        </w:rPr>
        <w:t xml:space="preserve">падку світла, поляризованого перпендикулярно цій площині, для циліндричних частинок </w:t>
      </w:r>
      <w:r w:rsidR="00B26BBE" w:rsidRPr="000952EC">
        <w:rPr>
          <w:rFonts w:ascii="SchoolBookC" w:hAnsi="SchoolBookC"/>
          <w:sz w:val="24"/>
          <w:szCs w:val="24"/>
          <w:lang w:val="uk-UA"/>
        </w:rPr>
        <w:t>і</w:t>
      </w:r>
      <w:r w:rsidR="006579B1" w:rsidRPr="000952EC">
        <w:rPr>
          <w:rFonts w:ascii="SchoolBookC" w:hAnsi="SchoolBookC"/>
          <w:sz w:val="24"/>
          <w:szCs w:val="24"/>
          <w:lang w:val="uk-UA"/>
        </w:rPr>
        <w:t xml:space="preserve"> залишається величиною того самого порядку для </w:t>
      </w:r>
      <w:r w:rsidR="002D6C6F" w:rsidRPr="000952EC">
        <w:rPr>
          <w:rFonts w:ascii="SchoolBookC" w:hAnsi="SchoolBookC"/>
          <w:sz w:val="24"/>
          <w:szCs w:val="24"/>
          <w:lang w:val="uk-UA"/>
        </w:rPr>
        <w:t>кулястих</w:t>
      </w:r>
      <w:r w:rsidR="006579B1" w:rsidRPr="000952EC">
        <w:rPr>
          <w:rFonts w:ascii="SchoolBookC" w:hAnsi="SchoolBookC"/>
          <w:sz w:val="24"/>
          <w:szCs w:val="24"/>
          <w:lang w:val="uk-UA"/>
        </w:rPr>
        <w:t>.</w:t>
      </w:r>
    </w:p>
    <w:p w:rsidR="006579B1" w:rsidRPr="000952EC" w:rsidRDefault="006579B1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 xml:space="preserve">Також у наближенні аномальної дифракції досліджено розсіяння світла в </w:t>
      </w:r>
      <w:r w:rsidR="00BB5364" w:rsidRPr="000952EC">
        <w:rPr>
          <w:rFonts w:ascii="SchoolBookC" w:hAnsi="SchoolBookC"/>
          <w:sz w:val="24"/>
          <w:szCs w:val="24"/>
          <w:lang w:val="uk-UA"/>
        </w:rPr>
        <w:t>нематичн</w:t>
      </w:r>
      <w:r w:rsidR="00AA241D" w:rsidRPr="000952EC">
        <w:rPr>
          <w:rFonts w:ascii="SchoolBookC" w:hAnsi="SchoolBookC"/>
          <w:sz w:val="24"/>
          <w:szCs w:val="24"/>
          <w:lang w:val="uk-UA"/>
        </w:rPr>
        <w:t>ій</w:t>
      </w:r>
      <w:r w:rsidR="00BB5364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AA241D" w:rsidRPr="000952EC">
        <w:rPr>
          <w:rFonts w:ascii="SchoolBookC" w:hAnsi="SchoolBookC"/>
          <w:sz w:val="24"/>
          <w:szCs w:val="24"/>
          <w:lang w:val="uk-UA"/>
        </w:rPr>
        <w:t>мезофаз</w:t>
      </w:r>
      <w:r w:rsidR="00BB5364" w:rsidRPr="000952EC">
        <w:rPr>
          <w:rFonts w:ascii="SchoolBookC" w:hAnsi="SchoolBookC"/>
          <w:sz w:val="24"/>
          <w:szCs w:val="24"/>
          <w:lang w:val="uk-UA"/>
        </w:rPr>
        <w:t>і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з сіткою домен, яка може виникати при збільшенні об</w:t>
      </w:r>
      <w:r w:rsidR="00CD4551" w:rsidRPr="000952EC">
        <w:rPr>
          <w:rFonts w:ascii="SchoolBookC" w:hAnsi="SchoolBookC"/>
          <w:sz w:val="24"/>
          <w:szCs w:val="24"/>
          <w:lang w:val="uk-UA"/>
        </w:rPr>
        <w:t>’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ємної концентрації домішкових частинок. Проаналізовано </w:t>
      </w:r>
      <w:r w:rsidR="0087764F" w:rsidRPr="000952EC">
        <w:rPr>
          <w:rFonts w:ascii="SchoolBookC" w:hAnsi="SchoolBookC"/>
          <w:sz w:val="24"/>
          <w:szCs w:val="24"/>
          <w:lang w:val="uk-UA"/>
        </w:rPr>
        <w:t>три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види функцій розподілу</w:t>
      </w:r>
      <w:r w:rsidR="00F81C8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орієнтації домен у сітці. Встановлено, що вигляд функції розподілу, головним чином, визначає </w:t>
      </w:r>
      <w:r w:rsidR="0004335C" w:rsidRPr="000952EC">
        <w:rPr>
          <w:rFonts w:ascii="SchoolBookC" w:hAnsi="SchoolBookC"/>
          <w:sz w:val="24"/>
          <w:szCs w:val="24"/>
          <w:lang w:val="uk-UA"/>
        </w:rPr>
        <w:t>величину перерізу розсіяння світла на доменах і практично не впливає на характер його кутової залежност</w:t>
      </w:r>
      <w:r w:rsidR="00894205" w:rsidRPr="000952EC">
        <w:rPr>
          <w:rFonts w:ascii="SchoolBookC" w:hAnsi="SchoolBookC"/>
          <w:sz w:val="24"/>
          <w:szCs w:val="24"/>
          <w:lang w:val="uk-UA"/>
        </w:rPr>
        <w:t>и</w:t>
      </w:r>
      <w:r w:rsidR="0004335C" w:rsidRPr="000952EC">
        <w:rPr>
          <w:rFonts w:ascii="SchoolBookC" w:hAnsi="SchoolBookC"/>
          <w:sz w:val="24"/>
          <w:szCs w:val="24"/>
          <w:lang w:val="uk-UA"/>
        </w:rPr>
        <w:t xml:space="preserve">. Переріз розсіяння осцилює з ростом лінійного розміру </w:t>
      </w:r>
      <w:r w:rsidR="00F81C87" w:rsidRPr="000952EC">
        <w:rPr>
          <w:rFonts w:ascii="SchoolBookC" w:hAnsi="SchoolBookC"/>
          <w:sz w:val="24"/>
          <w:szCs w:val="24"/>
          <w:lang w:val="uk-UA"/>
        </w:rPr>
        <w:t>сітки домен</w:t>
      </w:r>
      <w:r w:rsidR="0004335C" w:rsidRPr="000952EC">
        <w:rPr>
          <w:rFonts w:ascii="SchoolBookC" w:hAnsi="SchoolBookC"/>
          <w:sz w:val="24"/>
          <w:szCs w:val="24"/>
          <w:lang w:val="uk-UA"/>
        </w:rPr>
        <w:t xml:space="preserve"> і практично перестає залежати від функції розподілу, якщо лінійний розмір </w:t>
      </w:r>
      <w:r w:rsidR="00453868" w:rsidRPr="000952EC">
        <w:rPr>
          <w:rFonts w:ascii="SchoolBookC" w:hAnsi="SchoolBookC"/>
          <w:sz w:val="24"/>
          <w:szCs w:val="24"/>
          <w:lang w:val="uk-UA"/>
        </w:rPr>
        <w:t>сітки</w:t>
      </w:r>
      <w:r w:rsidR="0004335C" w:rsidRPr="000952EC">
        <w:rPr>
          <w:rFonts w:ascii="SchoolBookC" w:hAnsi="SchoolBookC"/>
          <w:sz w:val="24"/>
          <w:szCs w:val="24"/>
          <w:lang w:val="uk-UA"/>
        </w:rPr>
        <w:t xml:space="preserve"> у кілька десятків разів пер</w:t>
      </w:r>
      <w:r w:rsidR="0004335C" w:rsidRPr="000952EC">
        <w:rPr>
          <w:rFonts w:ascii="SchoolBookC" w:hAnsi="SchoolBookC"/>
          <w:sz w:val="24"/>
          <w:szCs w:val="24"/>
          <w:lang w:val="uk-UA"/>
        </w:rPr>
        <w:t>е</w:t>
      </w:r>
      <w:r w:rsidR="0004335C" w:rsidRPr="000952EC">
        <w:rPr>
          <w:rFonts w:ascii="SchoolBookC" w:hAnsi="SchoolBookC"/>
          <w:sz w:val="24"/>
          <w:szCs w:val="24"/>
          <w:lang w:val="uk-UA"/>
        </w:rPr>
        <w:t>вищує довжину хвилі світла.</w:t>
      </w:r>
    </w:p>
    <w:p w:rsidR="006B0C10" w:rsidRPr="000952EC" w:rsidRDefault="0004335C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Запропонован</w:t>
      </w:r>
      <w:r w:rsidR="00667771" w:rsidRPr="000952EC">
        <w:rPr>
          <w:rFonts w:ascii="SchoolBookC" w:hAnsi="SchoolBookC"/>
          <w:sz w:val="24"/>
          <w:szCs w:val="24"/>
          <w:lang w:val="uk-UA"/>
        </w:rPr>
        <w:t>а як у наближенні Релея–Ґанса, так і аномальної дифракції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D80AD3" w:rsidRPr="000952EC">
        <w:rPr>
          <w:rFonts w:ascii="SchoolBookC" w:hAnsi="SchoolBookC"/>
          <w:sz w:val="24"/>
          <w:szCs w:val="24"/>
          <w:lang w:val="uk-UA"/>
        </w:rPr>
        <w:t>напівфеноменологічн</w:t>
      </w:r>
      <w:r w:rsidR="00667771" w:rsidRPr="000952EC">
        <w:rPr>
          <w:rFonts w:ascii="SchoolBookC" w:hAnsi="SchoolBookC"/>
          <w:sz w:val="24"/>
          <w:szCs w:val="24"/>
          <w:lang w:val="uk-UA"/>
        </w:rPr>
        <w:t>а</w:t>
      </w:r>
      <w:r w:rsidR="00D80AD3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Pr="000952EC">
        <w:rPr>
          <w:rFonts w:ascii="SchoolBookC" w:hAnsi="SchoolBookC"/>
          <w:sz w:val="24"/>
          <w:szCs w:val="24"/>
          <w:lang w:val="uk-UA"/>
        </w:rPr>
        <w:t>теорі</w:t>
      </w:r>
      <w:r w:rsidR="00667771" w:rsidRPr="000952EC">
        <w:rPr>
          <w:rFonts w:ascii="SchoolBookC" w:hAnsi="SchoolBookC"/>
          <w:sz w:val="24"/>
          <w:szCs w:val="24"/>
          <w:lang w:val="uk-UA"/>
        </w:rPr>
        <w:t>я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розсіяння світла на статичних </w:t>
      </w:r>
      <w:r w:rsidR="00CA3A10" w:rsidRPr="000952EC">
        <w:rPr>
          <w:rFonts w:ascii="SchoolBookC" w:hAnsi="SchoolBookC"/>
          <w:sz w:val="24"/>
          <w:szCs w:val="24"/>
          <w:lang w:val="uk-UA"/>
        </w:rPr>
        <w:t>флюк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туаціях </w:t>
      </w:r>
      <w:r w:rsidR="00667771" w:rsidRPr="000952EC">
        <w:rPr>
          <w:rFonts w:ascii="SchoolBookC" w:hAnsi="SchoolBookC"/>
          <w:sz w:val="24"/>
          <w:szCs w:val="24"/>
          <w:lang w:val="uk-UA"/>
        </w:rPr>
        <w:t xml:space="preserve">поля </w:t>
      </w:r>
      <w:r w:rsidRPr="000952EC">
        <w:rPr>
          <w:rFonts w:ascii="SchoolBookC" w:hAnsi="SchoolBookC"/>
          <w:sz w:val="24"/>
          <w:szCs w:val="24"/>
          <w:lang w:val="uk-UA"/>
        </w:rPr>
        <w:t>директора</w:t>
      </w:r>
      <w:r w:rsidR="00453868" w:rsidRPr="000952EC">
        <w:rPr>
          <w:rFonts w:ascii="SchoolBookC" w:hAnsi="SchoolBookC"/>
          <w:sz w:val="24"/>
          <w:szCs w:val="24"/>
          <w:lang w:val="uk-UA"/>
        </w:rPr>
        <w:t xml:space="preserve"> немати</w:t>
      </w:r>
      <w:r w:rsidR="00667771" w:rsidRPr="000952EC">
        <w:rPr>
          <w:rFonts w:ascii="SchoolBookC" w:hAnsi="SchoolBookC"/>
          <w:sz w:val="24"/>
          <w:szCs w:val="24"/>
          <w:lang w:val="uk-UA"/>
        </w:rPr>
        <w:t>ка</w:t>
      </w:r>
      <w:r w:rsidR="00453868" w:rsidRPr="000952EC">
        <w:rPr>
          <w:rFonts w:ascii="SchoolBookC" w:hAnsi="SchoolBookC"/>
          <w:sz w:val="24"/>
          <w:szCs w:val="24"/>
          <w:lang w:val="uk-UA"/>
        </w:rPr>
        <w:t>, зумовлених макроскопічними домішк</w:t>
      </w:r>
      <w:r w:rsidR="006B5865" w:rsidRPr="000952EC">
        <w:rPr>
          <w:rFonts w:ascii="SchoolBookC" w:hAnsi="SchoolBookC"/>
          <w:sz w:val="24"/>
          <w:szCs w:val="24"/>
          <w:lang w:val="uk-UA"/>
        </w:rPr>
        <w:t>овими частинк</w:t>
      </w:r>
      <w:r w:rsidR="00453868" w:rsidRPr="000952EC">
        <w:rPr>
          <w:rFonts w:ascii="SchoolBookC" w:hAnsi="SchoolBookC"/>
          <w:sz w:val="24"/>
          <w:szCs w:val="24"/>
          <w:lang w:val="uk-UA"/>
        </w:rPr>
        <w:t>ами,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1E3443" w:rsidRPr="000952EC">
        <w:rPr>
          <w:rFonts w:ascii="SchoolBookC" w:hAnsi="SchoolBookC"/>
          <w:sz w:val="24"/>
          <w:szCs w:val="24"/>
          <w:lang w:val="uk-UA"/>
        </w:rPr>
        <w:t>забезпечує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7B4F01" w:rsidRPr="000952EC">
        <w:rPr>
          <w:rFonts w:ascii="SchoolBookC" w:hAnsi="SchoolBookC"/>
          <w:sz w:val="24"/>
          <w:szCs w:val="24"/>
          <w:lang w:val="uk-UA"/>
        </w:rPr>
        <w:t>узгодженість</w:t>
      </w:r>
      <w:r w:rsidR="00453868" w:rsidRPr="000952EC">
        <w:rPr>
          <w:rFonts w:ascii="SchoolBookC" w:hAnsi="SchoolBookC"/>
          <w:sz w:val="24"/>
          <w:szCs w:val="24"/>
          <w:lang w:val="uk-UA"/>
        </w:rPr>
        <w:t xml:space="preserve"> з</w:t>
      </w:r>
      <w:r w:rsidR="00667771" w:rsidRPr="000952EC">
        <w:rPr>
          <w:rFonts w:ascii="SchoolBookC" w:hAnsi="SchoolBookC"/>
          <w:sz w:val="24"/>
          <w:szCs w:val="24"/>
          <w:lang w:val="uk-UA"/>
        </w:rPr>
        <w:t xml:space="preserve"> наявними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результат</w:t>
      </w:r>
      <w:r w:rsidR="00453868" w:rsidRPr="000952EC">
        <w:rPr>
          <w:rFonts w:ascii="SchoolBookC" w:hAnsi="SchoolBookC"/>
          <w:sz w:val="24"/>
          <w:szCs w:val="24"/>
          <w:lang w:val="uk-UA"/>
        </w:rPr>
        <w:t>ам</w:t>
      </w:r>
      <w:r w:rsidRPr="000952EC">
        <w:rPr>
          <w:rFonts w:ascii="SchoolBookC" w:hAnsi="SchoolBookC"/>
          <w:sz w:val="24"/>
          <w:szCs w:val="24"/>
          <w:lang w:val="uk-UA"/>
        </w:rPr>
        <w:t>и експериментів</w:t>
      </w:r>
      <w:r w:rsidR="00667771" w:rsidRPr="000952EC">
        <w:rPr>
          <w:rFonts w:ascii="SchoolBookC" w:hAnsi="SchoolBookC"/>
          <w:sz w:val="24"/>
          <w:szCs w:val="24"/>
          <w:lang w:val="uk-UA"/>
        </w:rPr>
        <w:t xml:space="preserve"> і </w:t>
      </w:r>
      <w:r w:rsidR="00632E70" w:rsidRPr="000952EC">
        <w:rPr>
          <w:rFonts w:ascii="SchoolBookC" w:hAnsi="SchoolBookC"/>
          <w:sz w:val="24"/>
          <w:szCs w:val="24"/>
          <w:lang w:val="uk-UA"/>
        </w:rPr>
        <w:t>ма</w:t>
      </w:r>
      <w:r w:rsidR="00667771" w:rsidRPr="000952EC">
        <w:rPr>
          <w:rFonts w:ascii="SchoolBookC" w:hAnsi="SchoolBookC"/>
          <w:sz w:val="24"/>
          <w:szCs w:val="24"/>
          <w:lang w:val="uk-UA"/>
        </w:rPr>
        <w:t>є</w:t>
      </w:r>
      <w:r w:rsidR="00632E70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667771" w:rsidRPr="000952EC">
        <w:rPr>
          <w:rFonts w:ascii="SchoolBookC" w:hAnsi="SchoolBookC"/>
          <w:sz w:val="24"/>
          <w:szCs w:val="24"/>
          <w:lang w:val="uk-UA"/>
        </w:rPr>
        <w:t>цілком певну</w:t>
      </w:r>
      <w:r w:rsidR="00632E70" w:rsidRPr="000952EC">
        <w:rPr>
          <w:rFonts w:ascii="SchoolBookC" w:hAnsi="SchoolBookC"/>
          <w:sz w:val="24"/>
          <w:szCs w:val="24"/>
          <w:lang w:val="uk-UA"/>
        </w:rPr>
        <w:t xml:space="preserve"> наукову цінність.</w:t>
      </w:r>
    </w:p>
    <w:p w:rsidR="004C4EF2" w:rsidRPr="000952EC" w:rsidRDefault="002A1B70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i/>
          <w:sz w:val="24"/>
          <w:szCs w:val="24"/>
          <w:lang w:val="uk-UA"/>
        </w:rPr>
        <w:t xml:space="preserve">До </w:t>
      </w:r>
      <w:r w:rsidR="006B0C10" w:rsidRPr="000952EC">
        <w:rPr>
          <w:rFonts w:ascii="SchoolBookC" w:hAnsi="SchoolBookC"/>
          <w:i/>
          <w:sz w:val="24"/>
          <w:szCs w:val="24"/>
          <w:lang w:val="uk-UA"/>
        </w:rPr>
        <w:t>цього</w:t>
      </w:r>
      <w:r w:rsidRPr="000952EC">
        <w:rPr>
          <w:rFonts w:ascii="SchoolBookC" w:hAnsi="SchoolBookC"/>
          <w:i/>
          <w:sz w:val="24"/>
          <w:szCs w:val="24"/>
          <w:lang w:val="uk-UA"/>
        </w:rPr>
        <w:t xml:space="preserve"> розділу </w:t>
      </w:r>
      <w:r w:rsidR="00F154CF" w:rsidRPr="000952EC">
        <w:rPr>
          <w:rFonts w:ascii="SchoolBookC" w:hAnsi="SchoolBookC"/>
          <w:i/>
          <w:sz w:val="24"/>
          <w:szCs w:val="24"/>
          <w:lang w:val="uk-UA"/>
        </w:rPr>
        <w:t>у</w:t>
      </w:r>
      <w:r w:rsidRPr="000952EC">
        <w:rPr>
          <w:rFonts w:ascii="SchoolBookC" w:hAnsi="SchoolBookC"/>
          <w:i/>
          <w:sz w:val="24"/>
          <w:szCs w:val="24"/>
          <w:lang w:val="uk-UA"/>
        </w:rPr>
        <w:t xml:space="preserve"> мене є </w:t>
      </w:r>
      <w:r w:rsidR="00520C5C" w:rsidRPr="000952EC">
        <w:rPr>
          <w:rFonts w:ascii="SchoolBookC" w:hAnsi="SchoolBookC"/>
          <w:i/>
          <w:sz w:val="24"/>
          <w:szCs w:val="24"/>
          <w:lang w:val="uk-UA"/>
        </w:rPr>
        <w:t>три</w:t>
      </w:r>
      <w:r w:rsidR="005B2D5A" w:rsidRPr="000952EC">
        <w:rPr>
          <w:rFonts w:ascii="SchoolBookC" w:hAnsi="SchoolBookC"/>
          <w:i/>
          <w:sz w:val="24"/>
          <w:szCs w:val="24"/>
          <w:lang w:val="uk-UA"/>
        </w:rPr>
        <w:t xml:space="preserve"> непринципових </w:t>
      </w:r>
      <w:r w:rsidRPr="000952EC">
        <w:rPr>
          <w:rFonts w:ascii="SchoolBookC" w:hAnsi="SchoolBookC"/>
          <w:i/>
          <w:sz w:val="24"/>
          <w:szCs w:val="24"/>
          <w:lang w:val="uk-UA"/>
        </w:rPr>
        <w:t>зауваження.</w:t>
      </w:r>
      <w:r w:rsidR="005B2D5A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5B2D5A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1) </w:t>
      </w:r>
      <w:r w:rsidR="005B2D5A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Тут також п</w:t>
      </w:r>
      <w:r w:rsidR="005B2D5A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о</w:t>
      </w:r>
      <w:r w:rsidR="005B2D5A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за увагою феноменологічної аналізи (на жаль</w:t>
      </w:r>
      <w:r w:rsidR="00032E10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,</w:t>
      </w:r>
      <w:r w:rsidR="005B2D5A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без </w:t>
      </w:r>
      <w:r w:rsidR="00A3475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жодного </w:t>
      </w:r>
      <w:r w:rsidR="005B2D5A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коментаря</w:t>
      </w:r>
      <w:r w:rsidR="00C23377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та пос</w:t>
      </w:r>
      <w:r w:rsidR="00C23377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и</w:t>
      </w:r>
      <w:r w:rsidR="00C23377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лань</w:t>
      </w:r>
      <w:r w:rsidR="005B2D5A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) залишився вплив диверґентного внеску викривленостей </w:t>
      </w:r>
      <w:r w:rsidR="004A489F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поля </w:t>
      </w:r>
      <w:r w:rsidR="005B2D5A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директора, зумовлений «п</w:t>
      </w:r>
      <w:r w:rsidR="00A3475B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ри</w:t>
      </w:r>
      <w:r w:rsidR="005B2D5A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поверхневою» пружністю</w:t>
      </w:r>
      <w:r w:rsidR="004A489F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нематика</w:t>
      </w:r>
      <w:r w:rsidR="005B2D5A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щодо згинання з виверта</w:t>
      </w:r>
      <w:r w:rsidR="005B2D5A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н</w:t>
      </w:r>
      <w:r w:rsidR="005B2D5A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ням, на</w:t>
      </w:r>
      <w:r w:rsidR="009A048F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кутовий розподіл директора поблизу поверхні </w:t>
      </w:r>
      <w:r w:rsidR="0013386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втіленої </w:t>
      </w:r>
      <w:r w:rsidR="009A048F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частинки домі</w:t>
      </w:r>
      <w:r w:rsidR="009A048F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ш</w:t>
      </w:r>
      <w:r w:rsidR="009A048F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ки</w:t>
      </w:r>
      <w:r w:rsidR="0013386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(тобто йдеться про зазначену вище «проблему</w:t>
      </w:r>
      <w:r w:rsidR="00133862" w:rsidRPr="003628BF">
        <w:rPr>
          <w:rFonts w:ascii="SchoolBookC" w:hAnsi="SchoolBookC"/>
          <w:i/>
          <w:color w:val="0000FF"/>
          <w:sz w:val="24"/>
          <w:szCs w:val="24"/>
          <w:lang w:val="uk-UA" w:eastAsia="ru-RU"/>
        </w:rPr>
        <w:t xml:space="preserve"> </w:t>
      </w:r>
      <w:r w:rsidR="00133862" w:rsidRPr="003628BF">
        <w:rPr>
          <w:rFonts w:ascii="SchoolBookC" w:hAnsi="SchoolBookC"/>
          <w:i/>
          <w:sz w:val="24"/>
          <w:szCs w:val="24"/>
          <w:lang w:val="uk-UA" w:eastAsia="ru-RU"/>
        </w:rPr>
        <w:t>K</w:t>
      </w:r>
      <w:r w:rsidR="00133862" w:rsidRPr="003628BF">
        <w:rPr>
          <w:rFonts w:ascii="SchoolBookC" w:hAnsi="SchoolBookC"/>
          <w:sz w:val="24"/>
          <w:szCs w:val="24"/>
          <w:vertAlign w:val="subscript"/>
          <w:lang w:val="uk-UA" w:eastAsia="ru-RU"/>
        </w:rPr>
        <w:t>13</w:t>
      </w:r>
      <w:r w:rsidR="0013386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-пружности» для застосов</w:t>
      </w:r>
      <w:r w:rsidR="0013386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а</w:t>
      </w:r>
      <w:r w:rsidR="0013386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ного тут континуального </w:t>
      </w:r>
      <w:r w:rsidR="00087820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опису</w:t>
      </w:r>
      <w:r w:rsidR="0013386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133862" w:rsidRPr="003628BF">
        <w:rPr>
          <w:rFonts w:ascii="SchoolBookC" w:hAnsi="SchoolBookC"/>
          <w:color w:val="0000FF"/>
          <w:sz w:val="24"/>
          <w:szCs w:val="24"/>
          <w:lang w:val="uk-UA"/>
        </w:rPr>
        <w:t>у класі непереривних функцій</w:t>
      </w:r>
      <w:r w:rsidR="0013386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)</w:t>
      </w:r>
      <w:r w:rsidR="005B2D5A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. </w:t>
      </w:r>
      <w:r w:rsidR="005B2D5A" w:rsidRPr="003628BF">
        <w:rPr>
          <w:rFonts w:ascii="SchoolBookC" w:hAnsi="SchoolBookC"/>
          <w:color w:val="0000FF"/>
          <w:sz w:val="24"/>
          <w:szCs w:val="24"/>
          <w:lang w:val="uk-UA"/>
        </w:rPr>
        <w:t>2</w:t>
      </w:r>
      <w:r w:rsidR="006B0C10" w:rsidRPr="003628BF">
        <w:rPr>
          <w:rFonts w:ascii="SchoolBookC" w:hAnsi="SchoolBookC"/>
          <w:color w:val="0000FF"/>
          <w:sz w:val="24"/>
          <w:szCs w:val="24"/>
          <w:lang w:val="uk-UA"/>
        </w:rPr>
        <w:t>)</w:t>
      </w:r>
      <w:r w:rsidR="00241A7D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5B2D5A" w:rsidRPr="003628BF">
        <w:rPr>
          <w:rFonts w:ascii="SchoolBookC" w:hAnsi="SchoolBookC"/>
          <w:color w:val="0000FF"/>
          <w:sz w:val="24"/>
          <w:szCs w:val="24"/>
          <w:lang w:val="uk-UA"/>
        </w:rPr>
        <w:t>В</w:t>
      </w:r>
      <w:r w:rsidR="00FF0E4F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переважній част</w:t>
      </w:r>
      <w:r w:rsidR="008E36FA" w:rsidRPr="003628BF">
        <w:rPr>
          <w:rFonts w:ascii="SchoolBookC" w:hAnsi="SchoolBookC"/>
          <w:color w:val="0000FF"/>
          <w:sz w:val="24"/>
          <w:szCs w:val="24"/>
          <w:lang w:val="uk-UA"/>
        </w:rPr>
        <w:t>ц</w:t>
      </w:r>
      <w:r w:rsidR="00FF0E4F" w:rsidRPr="003628BF">
        <w:rPr>
          <w:rFonts w:ascii="SchoolBookC" w:hAnsi="SchoolBookC"/>
          <w:color w:val="0000FF"/>
          <w:sz w:val="24"/>
          <w:szCs w:val="24"/>
          <w:lang w:val="uk-UA"/>
        </w:rPr>
        <w:t>і</w:t>
      </w:r>
      <w:r w:rsidR="002C42B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FF0E4F" w:rsidRPr="003628BF">
        <w:rPr>
          <w:rFonts w:ascii="SchoolBookC" w:hAnsi="SchoolBookC"/>
          <w:color w:val="0000FF"/>
          <w:sz w:val="24"/>
          <w:szCs w:val="24"/>
          <w:lang w:val="uk-UA"/>
        </w:rPr>
        <w:t>розділу</w:t>
      </w:r>
      <w:r w:rsidR="002C42B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03397C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автором </w:t>
      </w:r>
      <w:r w:rsidR="009D1177" w:rsidRPr="003628BF">
        <w:rPr>
          <w:rFonts w:ascii="SchoolBookC" w:hAnsi="SchoolBookC"/>
          <w:color w:val="0000FF"/>
          <w:sz w:val="24"/>
          <w:szCs w:val="24"/>
          <w:lang w:val="uk-UA"/>
        </w:rPr>
        <w:t>мається на думці</w:t>
      </w:r>
      <w:r w:rsidR="002C42B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ідеалізований </w:t>
      </w:r>
      <w:r w:rsidR="00832544" w:rsidRPr="003628BF">
        <w:rPr>
          <w:rFonts w:ascii="SchoolBookC" w:hAnsi="SchoolBookC"/>
          <w:color w:val="0000FF"/>
          <w:sz w:val="24"/>
          <w:szCs w:val="24"/>
          <w:lang w:val="uk-UA"/>
        </w:rPr>
        <w:t>випадок</w:t>
      </w:r>
      <w:r w:rsidR="002C42B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, коли області </w:t>
      </w:r>
      <w:r w:rsidR="00973315" w:rsidRPr="003628BF">
        <w:rPr>
          <w:rFonts w:ascii="SchoolBookC" w:hAnsi="SchoolBookC"/>
          <w:color w:val="0000FF"/>
          <w:sz w:val="24"/>
          <w:szCs w:val="24"/>
          <w:lang w:val="uk-UA"/>
        </w:rPr>
        <w:t>спотворень</w:t>
      </w:r>
      <w:r w:rsidR="002C42B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973315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поля </w:t>
      </w:r>
      <w:r w:rsidR="002C42B9" w:rsidRPr="003628BF">
        <w:rPr>
          <w:rFonts w:ascii="SchoolBookC" w:hAnsi="SchoolBookC"/>
          <w:color w:val="0000FF"/>
          <w:sz w:val="24"/>
          <w:szCs w:val="24"/>
          <w:lang w:val="uk-UA"/>
        </w:rPr>
        <w:t>директора</w:t>
      </w:r>
      <w:r w:rsidR="006B5865" w:rsidRPr="003628BF">
        <w:rPr>
          <w:rFonts w:ascii="SchoolBookC" w:hAnsi="SchoolBookC"/>
          <w:color w:val="0000FF"/>
          <w:sz w:val="24"/>
          <w:szCs w:val="24"/>
          <w:lang w:val="uk-UA"/>
        </w:rPr>
        <w:t>, спричинені</w:t>
      </w:r>
      <w:r w:rsidR="002C42B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різни</w:t>
      </w:r>
      <w:r w:rsidR="006B5865" w:rsidRPr="003628BF">
        <w:rPr>
          <w:rFonts w:ascii="SchoolBookC" w:hAnsi="SchoolBookC"/>
          <w:color w:val="0000FF"/>
          <w:sz w:val="24"/>
          <w:szCs w:val="24"/>
          <w:lang w:val="uk-UA"/>
        </w:rPr>
        <w:t>ми</w:t>
      </w:r>
      <w:r w:rsidR="002C42B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973315" w:rsidRPr="003628BF">
        <w:rPr>
          <w:rFonts w:ascii="SchoolBookC" w:hAnsi="SchoolBookC"/>
          <w:color w:val="0000FF"/>
          <w:sz w:val="24"/>
          <w:szCs w:val="24"/>
          <w:lang w:val="uk-UA"/>
        </w:rPr>
        <w:t>втіленими</w:t>
      </w:r>
      <w:r w:rsidR="006B5865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частинками</w:t>
      </w:r>
      <w:r w:rsidR="00973315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домі</w:t>
      </w:r>
      <w:r w:rsidR="00973315" w:rsidRPr="003628BF">
        <w:rPr>
          <w:rFonts w:ascii="SchoolBookC" w:hAnsi="SchoolBookC"/>
          <w:color w:val="0000FF"/>
          <w:sz w:val="24"/>
          <w:szCs w:val="24"/>
          <w:lang w:val="uk-UA"/>
        </w:rPr>
        <w:t>ш</w:t>
      </w:r>
      <w:r w:rsidR="00973315" w:rsidRPr="003628BF">
        <w:rPr>
          <w:rFonts w:ascii="SchoolBookC" w:hAnsi="SchoolBookC"/>
          <w:color w:val="0000FF"/>
          <w:sz w:val="24"/>
          <w:szCs w:val="24"/>
          <w:lang w:val="uk-UA"/>
        </w:rPr>
        <w:t>ки</w:t>
      </w:r>
      <w:r w:rsidR="006B5865" w:rsidRPr="003628BF">
        <w:rPr>
          <w:rFonts w:ascii="SchoolBookC" w:hAnsi="SchoolBookC"/>
          <w:color w:val="0000FF"/>
          <w:sz w:val="24"/>
          <w:szCs w:val="24"/>
          <w:lang w:val="uk-UA"/>
        </w:rPr>
        <w:t>,</w:t>
      </w:r>
      <w:r w:rsidR="002C42B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не перекриваються. </w:t>
      </w:r>
      <w:r w:rsidR="006B5865" w:rsidRPr="003628BF">
        <w:rPr>
          <w:rFonts w:ascii="SchoolBookC" w:hAnsi="SchoolBookC"/>
          <w:color w:val="0000FF"/>
          <w:sz w:val="24"/>
          <w:szCs w:val="24"/>
          <w:lang w:val="uk-UA"/>
        </w:rPr>
        <w:t>Але реалістичним</w:t>
      </w:r>
      <w:r w:rsidR="002C42B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є той </w:t>
      </w:r>
      <w:r w:rsidR="00832544" w:rsidRPr="003628BF">
        <w:rPr>
          <w:rFonts w:ascii="SchoolBookC" w:hAnsi="SchoolBookC"/>
          <w:color w:val="0000FF"/>
          <w:sz w:val="24"/>
          <w:szCs w:val="24"/>
          <w:lang w:val="uk-UA"/>
        </w:rPr>
        <w:t>стан</w:t>
      </w:r>
      <w:r w:rsidR="002C42B9" w:rsidRPr="003628BF">
        <w:rPr>
          <w:rFonts w:ascii="SchoolBookC" w:hAnsi="SchoolBookC"/>
          <w:color w:val="0000FF"/>
          <w:sz w:val="24"/>
          <w:szCs w:val="24"/>
          <w:lang w:val="uk-UA"/>
        </w:rPr>
        <w:t>, коли домішк</w:t>
      </w:r>
      <w:r w:rsidR="006B5865" w:rsidRPr="003628BF">
        <w:rPr>
          <w:rFonts w:ascii="SchoolBookC" w:hAnsi="SchoolBookC"/>
          <w:color w:val="0000FF"/>
          <w:sz w:val="24"/>
          <w:szCs w:val="24"/>
          <w:lang w:val="uk-UA"/>
        </w:rPr>
        <w:t>ові частинки</w:t>
      </w:r>
      <w:r w:rsidR="002C42B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832544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навіть </w:t>
      </w:r>
      <w:r w:rsidR="002C42B9" w:rsidRPr="003628BF">
        <w:rPr>
          <w:rFonts w:ascii="SchoolBookC" w:hAnsi="SchoolBookC"/>
          <w:color w:val="0000FF"/>
          <w:sz w:val="24"/>
          <w:szCs w:val="24"/>
          <w:lang w:val="uk-UA"/>
        </w:rPr>
        <w:t>взаємоді</w:t>
      </w:r>
      <w:r w:rsidR="006B5865" w:rsidRPr="003628BF">
        <w:rPr>
          <w:rFonts w:ascii="SchoolBookC" w:hAnsi="SchoolBookC"/>
          <w:color w:val="0000FF"/>
          <w:sz w:val="24"/>
          <w:szCs w:val="24"/>
          <w:lang w:val="uk-UA"/>
        </w:rPr>
        <w:t>ють</w:t>
      </w:r>
      <w:r w:rsidR="00832544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між собою</w:t>
      </w:r>
      <w:r w:rsidR="006B5865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E77E23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непрямо, а </w:t>
      </w:r>
      <w:r w:rsidR="006B5865" w:rsidRPr="003628BF">
        <w:rPr>
          <w:rFonts w:ascii="SchoolBookC" w:hAnsi="SchoolBookC"/>
          <w:color w:val="0000FF"/>
          <w:sz w:val="24"/>
          <w:szCs w:val="24"/>
          <w:lang w:val="uk-UA"/>
        </w:rPr>
        <w:t>саме</w:t>
      </w:r>
      <w:r w:rsidR="00E77E23" w:rsidRPr="003628BF">
        <w:rPr>
          <w:rFonts w:ascii="SchoolBookC" w:hAnsi="SchoolBookC"/>
          <w:color w:val="0000FF"/>
          <w:sz w:val="24"/>
          <w:szCs w:val="24"/>
          <w:lang w:val="uk-UA"/>
        </w:rPr>
        <w:t>,</w:t>
      </w:r>
      <w:r w:rsidR="002C42B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через</w:t>
      </w:r>
      <w:r w:rsidR="006B5865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6B5865" w:rsidRPr="003628BF">
        <w:rPr>
          <w:rFonts w:ascii="SchoolBookC" w:hAnsi="SchoolBookC"/>
          <w:color w:val="0000FF"/>
          <w:sz w:val="24"/>
          <w:szCs w:val="24"/>
          <w:u w:val="single"/>
          <w:lang w:val="uk-UA"/>
        </w:rPr>
        <w:t>далекосяжні</w:t>
      </w:r>
      <w:r w:rsidR="006B5865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поля стати</w:t>
      </w:r>
      <w:r w:rsidR="006B5865" w:rsidRPr="003628BF">
        <w:rPr>
          <w:rFonts w:ascii="SchoolBookC" w:hAnsi="SchoolBookC"/>
          <w:color w:val="0000FF"/>
          <w:sz w:val="24"/>
          <w:szCs w:val="24"/>
          <w:lang w:val="uk-UA"/>
        </w:rPr>
        <w:t>ч</w:t>
      </w:r>
      <w:r w:rsidR="006B5865" w:rsidRPr="003628BF">
        <w:rPr>
          <w:rFonts w:ascii="SchoolBookC" w:hAnsi="SchoolBookC"/>
          <w:color w:val="0000FF"/>
          <w:sz w:val="24"/>
          <w:szCs w:val="24"/>
          <w:lang w:val="uk-UA"/>
        </w:rPr>
        <w:t>них</w:t>
      </w:r>
      <w:r w:rsidR="002C42B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6B5865" w:rsidRPr="003628BF">
        <w:rPr>
          <w:rFonts w:ascii="SchoolBookC" w:hAnsi="SchoolBookC"/>
          <w:color w:val="0000FF"/>
          <w:sz w:val="24"/>
          <w:szCs w:val="24"/>
          <w:lang w:val="uk-UA"/>
        </w:rPr>
        <w:t>спотворень</w:t>
      </w:r>
      <w:r w:rsidR="002C42B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директора, </w:t>
      </w:r>
      <w:r w:rsidR="006B5865" w:rsidRPr="003628BF">
        <w:rPr>
          <w:rFonts w:ascii="SchoolBookC" w:hAnsi="SchoolBookC"/>
          <w:color w:val="0000FF"/>
          <w:sz w:val="24"/>
          <w:szCs w:val="24"/>
          <w:lang w:val="uk-UA"/>
        </w:rPr>
        <w:t>що</w:t>
      </w:r>
      <w:r w:rsidR="002C42B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може </w:t>
      </w:r>
      <w:r w:rsidR="006B5865" w:rsidRPr="003628BF">
        <w:rPr>
          <w:rFonts w:ascii="SchoolBookC" w:hAnsi="SchoolBookC"/>
          <w:color w:val="0000FF"/>
          <w:sz w:val="24"/>
          <w:szCs w:val="24"/>
          <w:lang w:val="uk-UA"/>
        </w:rPr>
        <w:t>впли</w:t>
      </w:r>
      <w:r w:rsidR="00F95236" w:rsidRPr="003628BF">
        <w:rPr>
          <w:rFonts w:ascii="SchoolBookC" w:hAnsi="SchoolBookC"/>
          <w:color w:val="0000FF"/>
          <w:sz w:val="24"/>
          <w:szCs w:val="24"/>
          <w:lang w:val="uk-UA"/>
        </w:rPr>
        <w:t>ну</w:t>
      </w:r>
      <w:r w:rsidR="006B5865" w:rsidRPr="003628BF">
        <w:rPr>
          <w:rFonts w:ascii="SchoolBookC" w:hAnsi="SchoolBookC"/>
          <w:color w:val="0000FF"/>
          <w:sz w:val="24"/>
          <w:szCs w:val="24"/>
          <w:lang w:val="uk-UA"/>
        </w:rPr>
        <w:t>ти на</w:t>
      </w:r>
      <w:r w:rsidR="002C42B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упорядк</w:t>
      </w:r>
      <w:r w:rsidR="006B5865" w:rsidRPr="003628BF">
        <w:rPr>
          <w:rFonts w:ascii="SchoolBookC" w:hAnsi="SchoolBookC"/>
          <w:color w:val="0000FF"/>
          <w:sz w:val="24"/>
          <w:szCs w:val="24"/>
          <w:lang w:val="uk-UA"/>
        </w:rPr>
        <w:t>ування</w:t>
      </w:r>
      <w:r w:rsidR="00F95236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(</w:t>
      </w:r>
      <w:r w:rsidR="001E3443" w:rsidRPr="003628BF">
        <w:rPr>
          <w:rFonts w:ascii="SchoolBookC" w:hAnsi="SchoolBookC"/>
          <w:color w:val="0000FF"/>
          <w:sz w:val="24"/>
          <w:szCs w:val="24"/>
          <w:lang w:val="uk-UA"/>
        </w:rPr>
        <w:t>розупорядк</w:t>
      </w:r>
      <w:r w:rsidR="001E3443" w:rsidRPr="003628BF">
        <w:rPr>
          <w:rFonts w:ascii="SchoolBookC" w:hAnsi="SchoolBookC"/>
          <w:color w:val="0000FF"/>
          <w:sz w:val="24"/>
          <w:szCs w:val="24"/>
          <w:lang w:val="uk-UA"/>
        </w:rPr>
        <w:t>у</w:t>
      </w:r>
      <w:r w:rsidR="001E3443" w:rsidRPr="003628BF">
        <w:rPr>
          <w:rFonts w:ascii="SchoolBookC" w:hAnsi="SchoolBookC"/>
          <w:color w:val="0000FF"/>
          <w:sz w:val="24"/>
          <w:szCs w:val="24"/>
          <w:lang w:val="uk-UA"/>
        </w:rPr>
        <w:t>вання</w:t>
      </w:r>
      <w:r w:rsidR="00F95236" w:rsidRPr="003628BF">
        <w:rPr>
          <w:rFonts w:ascii="SchoolBookC" w:hAnsi="SchoolBookC"/>
          <w:color w:val="0000FF"/>
          <w:sz w:val="24"/>
          <w:szCs w:val="24"/>
          <w:lang w:val="uk-UA"/>
        </w:rPr>
        <w:t>)</w:t>
      </w:r>
      <w:r w:rsidR="002C42B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03397C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взаємного </w:t>
      </w:r>
      <w:r w:rsidR="006B5865" w:rsidRPr="003628BF">
        <w:rPr>
          <w:rFonts w:ascii="SchoolBookC" w:hAnsi="SchoolBookC"/>
          <w:color w:val="0000FF"/>
          <w:sz w:val="24"/>
          <w:szCs w:val="24"/>
          <w:lang w:val="uk-UA"/>
        </w:rPr>
        <w:t>просторового роз</w:t>
      </w:r>
      <w:r w:rsidR="000421B6" w:rsidRPr="003628BF">
        <w:rPr>
          <w:rFonts w:ascii="SchoolBookC" w:hAnsi="SchoolBookC"/>
          <w:color w:val="0000FF"/>
          <w:sz w:val="24"/>
          <w:szCs w:val="24"/>
          <w:lang w:val="uk-UA"/>
        </w:rPr>
        <w:t>міщення</w:t>
      </w:r>
      <w:r w:rsidR="002C42B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домішк</w:t>
      </w:r>
      <w:r w:rsidR="006B5865" w:rsidRPr="003628BF">
        <w:rPr>
          <w:rFonts w:ascii="SchoolBookC" w:hAnsi="SchoolBookC"/>
          <w:color w:val="0000FF"/>
          <w:sz w:val="24"/>
          <w:szCs w:val="24"/>
          <w:lang w:val="uk-UA"/>
        </w:rPr>
        <w:t>ових</w:t>
      </w:r>
      <w:r w:rsidR="001E3443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частинок і, в свою че</w:t>
      </w:r>
      <w:r w:rsidR="001E3443" w:rsidRPr="003628BF">
        <w:rPr>
          <w:rFonts w:ascii="SchoolBookC" w:hAnsi="SchoolBookC"/>
          <w:color w:val="0000FF"/>
          <w:sz w:val="24"/>
          <w:szCs w:val="24"/>
          <w:lang w:val="uk-UA"/>
        </w:rPr>
        <w:t>р</w:t>
      </w:r>
      <w:r w:rsidR="001E3443" w:rsidRPr="003628BF">
        <w:rPr>
          <w:rFonts w:ascii="SchoolBookC" w:hAnsi="SchoolBookC"/>
          <w:color w:val="0000FF"/>
          <w:sz w:val="24"/>
          <w:szCs w:val="24"/>
          <w:lang w:val="uk-UA"/>
        </w:rPr>
        <w:t>гу, перелаштувати орієнтаційне поле директора</w:t>
      </w:r>
      <w:r w:rsidR="002C42B9" w:rsidRPr="003628BF">
        <w:rPr>
          <w:rFonts w:ascii="SchoolBookC" w:hAnsi="SchoolBookC"/>
          <w:color w:val="0000FF"/>
          <w:sz w:val="24"/>
          <w:szCs w:val="24"/>
          <w:lang w:val="uk-UA"/>
        </w:rPr>
        <w:t>.</w:t>
      </w:r>
      <w:r w:rsidR="00E77E23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(До речі, на стор</w:t>
      </w:r>
      <w:r w:rsidR="002E6669" w:rsidRPr="003628BF">
        <w:rPr>
          <w:rFonts w:ascii="SchoolBookC" w:hAnsi="SchoolBookC"/>
          <w:color w:val="0000FF"/>
          <w:sz w:val="24"/>
          <w:szCs w:val="24"/>
          <w:lang w:val="uk-UA"/>
        </w:rPr>
        <w:t>.</w:t>
      </w:r>
      <w:r w:rsidR="00E77E23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218</w:t>
      </w:r>
      <w:r w:rsidR="00695211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і 241 </w:t>
      </w:r>
      <w:r w:rsidR="009442C9" w:rsidRPr="003628BF">
        <w:rPr>
          <w:rFonts w:ascii="SchoolBookC" w:hAnsi="SchoolBookC"/>
          <w:color w:val="0000FF"/>
          <w:sz w:val="24"/>
          <w:szCs w:val="24"/>
          <w:lang w:val="uk-UA"/>
        </w:rPr>
        <w:t>н</w:t>
      </w:r>
      <w:r w:rsidR="009442C9" w:rsidRPr="003628BF">
        <w:rPr>
          <w:rFonts w:ascii="SchoolBookC" w:hAnsi="SchoolBookC"/>
          <w:color w:val="0000FF"/>
          <w:sz w:val="24"/>
          <w:szCs w:val="24"/>
          <w:lang w:val="uk-UA"/>
        </w:rPr>
        <w:t>а</w:t>
      </w:r>
      <w:r w:rsidR="009442C9" w:rsidRPr="003628BF">
        <w:rPr>
          <w:rFonts w:ascii="SchoolBookC" w:hAnsi="SchoolBookC"/>
          <w:color w:val="0000FF"/>
          <w:sz w:val="24"/>
          <w:szCs w:val="24"/>
          <w:lang w:val="uk-UA"/>
        </w:rPr>
        <w:t>ведено</w:t>
      </w:r>
      <w:r w:rsidR="00695211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765911" w:rsidRPr="003628BF">
        <w:rPr>
          <w:rFonts w:ascii="SchoolBookC" w:hAnsi="SchoolBookC"/>
          <w:color w:val="0000FF"/>
          <w:sz w:val="24"/>
          <w:szCs w:val="24"/>
          <w:lang w:val="uk-UA"/>
        </w:rPr>
        <w:t>певне</w:t>
      </w:r>
      <w:r w:rsidR="00695211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значення </w:t>
      </w:r>
      <w:r w:rsidR="00695211" w:rsidRPr="003628BF">
        <w:rPr>
          <w:rFonts w:ascii="Symbol" w:hAnsi="Symbol"/>
          <w:color w:val="0000FF"/>
          <w:sz w:val="24"/>
          <w:szCs w:val="24"/>
          <w:lang w:val="uk-UA"/>
        </w:rPr>
        <w:sym w:font="Symbol" w:char="F040"/>
      </w:r>
      <w:r w:rsidR="00695211" w:rsidRPr="003628BF">
        <w:rPr>
          <w:rFonts w:ascii="SchoolBookC" w:hAnsi="SchoolBookC"/>
          <w:color w:val="0000FF"/>
          <w:sz w:val="24"/>
          <w:szCs w:val="24"/>
          <w:vertAlign w:val="subscript"/>
          <w:lang w:val="uk-UA"/>
        </w:rPr>
        <w:t> </w:t>
      </w:r>
      <w:r w:rsidR="00695211" w:rsidRPr="003628BF">
        <w:rPr>
          <w:rFonts w:ascii="SchoolBookC" w:hAnsi="SchoolBookC"/>
          <w:color w:val="0000FF"/>
          <w:sz w:val="24"/>
          <w:szCs w:val="24"/>
          <w:lang w:val="uk-UA"/>
        </w:rPr>
        <w:t>0,4 для об’ємної концентрації</w:t>
      </w:r>
      <w:r w:rsidR="00257B23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кулястих</w:t>
      </w:r>
      <w:r w:rsidR="00695211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частинок дом</w:t>
      </w:r>
      <w:r w:rsidR="00695211" w:rsidRPr="003628BF">
        <w:rPr>
          <w:rFonts w:ascii="SchoolBookC" w:hAnsi="SchoolBookC"/>
          <w:color w:val="0000FF"/>
          <w:sz w:val="24"/>
          <w:szCs w:val="24"/>
          <w:lang w:val="uk-UA"/>
        </w:rPr>
        <w:t>і</w:t>
      </w:r>
      <w:r w:rsidR="00695211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шки, </w:t>
      </w:r>
      <w:r w:rsidR="00D667EB" w:rsidRPr="003628BF">
        <w:rPr>
          <w:rFonts w:ascii="SchoolBookC" w:hAnsi="SchoolBookC"/>
          <w:color w:val="0000FF"/>
          <w:sz w:val="24"/>
          <w:szCs w:val="24"/>
          <w:lang w:val="uk-UA"/>
        </w:rPr>
        <w:t>до</w:t>
      </w:r>
      <w:r w:rsidR="00695211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якого</w:t>
      </w:r>
      <w:r w:rsidR="009442C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вже</w:t>
      </w:r>
      <w:r w:rsidR="00695211" w:rsidRPr="003628BF">
        <w:rPr>
          <w:rFonts w:ascii="SchoolBookC" w:hAnsi="SchoolBookC"/>
          <w:color w:val="0000FF"/>
          <w:sz w:val="24"/>
          <w:szCs w:val="24"/>
          <w:lang w:val="uk-UA"/>
        </w:rPr>
        <w:t>, як вважається, «</w:t>
      </w:r>
      <w:r w:rsidR="0003397C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… </w:t>
      </w:r>
      <w:r w:rsidR="00695211" w:rsidRPr="003628BF">
        <w:rPr>
          <w:rFonts w:ascii="SchoolBookC" w:hAnsi="SchoolBookC"/>
          <w:color w:val="0000FF"/>
          <w:sz w:val="24"/>
          <w:szCs w:val="24"/>
          <w:lang w:val="uk-UA"/>
        </w:rPr>
        <w:t>області деформації директора, створені різними частинками, не перекриваються</w:t>
      </w:r>
      <w:r w:rsidR="0003397C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…</w:t>
      </w:r>
      <w:r w:rsidR="00695211" w:rsidRPr="003628BF">
        <w:rPr>
          <w:rFonts w:ascii="SchoolBookC" w:hAnsi="SchoolBookC"/>
          <w:color w:val="0000FF"/>
          <w:sz w:val="24"/>
          <w:szCs w:val="24"/>
          <w:lang w:val="uk-UA"/>
        </w:rPr>
        <w:t>»</w:t>
      </w:r>
      <w:r w:rsidR="009442C9" w:rsidRPr="003628BF">
        <w:rPr>
          <w:rFonts w:ascii="SchoolBookC" w:hAnsi="SchoolBookC"/>
          <w:color w:val="0000FF"/>
          <w:sz w:val="24"/>
          <w:szCs w:val="24"/>
          <w:lang w:val="uk-UA"/>
        </w:rPr>
        <w:t>; однак</w:t>
      </w:r>
      <w:r w:rsidR="00765911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ніде в даній дисертації не зазначено, який же стосунок така критеріяльна оцінка має до розглядуван</w:t>
      </w:r>
      <w:r w:rsidR="00D667EB" w:rsidRPr="003628BF">
        <w:rPr>
          <w:rFonts w:ascii="SchoolBookC" w:hAnsi="SchoolBookC"/>
          <w:color w:val="0000FF"/>
          <w:sz w:val="24"/>
          <w:szCs w:val="24"/>
          <w:lang w:val="uk-UA"/>
        </w:rPr>
        <w:t>их</w:t>
      </w:r>
      <w:r w:rsidR="00DB227C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колоїдних</w:t>
      </w:r>
      <w:r w:rsidR="00765911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D667EB" w:rsidRPr="003628BF">
        <w:rPr>
          <w:rFonts w:ascii="SchoolBookC" w:hAnsi="SchoolBookC"/>
          <w:color w:val="0000FF"/>
          <w:sz w:val="24"/>
          <w:szCs w:val="24"/>
          <w:lang w:val="uk-UA"/>
        </w:rPr>
        <w:t>систем</w:t>
      </w:r>
      <w:r w:rsidR="00CB60D7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та й звідки вона взялася</w:t>
      </w:r>
      <w:r w:rsidR="00765911" w:rsidRPr="003628BF">
        <w:rPr>
          <w:rFonts w:ascii="SchoolBookC" w:hAnsi="SchoolBookC"/>
          <w:color w:val="0000FF"/>
          <w:sz w:val="24"/>
          <w:szCs w:val="24"/>
          <w:lang w:val="uk-UA"/>
        </w:rPr>
        <w:t>.</w:t>
      </w:r>
      <w:r w:rsidR="00E77E23" w:rsidRPr="003628BF">
        <w:rPr>
          <w:rFonts w:ascii="SchoolBookC" w:hAnsi="SchoolBookC"/>
          <w:color w:val="0000FF"/>
          <w:sz w:val="24"/>
          <w:szCs w:val="24"/>
          <w:lang w:val="uk-UA"/>
        </w:rPr>
        <w:t>)</w:t>
      </w:r>
      <w:r w:rsidR="002C42B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520C5C" w:rsidRPr="003628BF">
        <w:rPr>
          <w:rFonts w:ascii="SchoolBookC" w:hAnsi="SchoolBookC"/>
          <w:color w:val="0000FF"/>
          <w:sz w:val="24"/>
          <w:szCs w:val="24"/>
          <w:lang w:val="uk-UA"/>
        </w:rPr>
        <w:t>3</w:t>
      </w:r>
      <w:r w:rsidR="006B0C10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) </w:t>
      </w:r>
      <w:r w:rsidR="00C31D35" w:rsidRPr="003628BF">
        <w:rPr>
          <w:rFonts w:ascii="SchoolBookC" w:hAnsi="SchoolBookC"/>
          <w:color w:val="0000FF"/>
          <w:sz w:val="24"/>
          <w:szCs w:val="24"/>
          <w:lang w:val="uk-UA"/>
        </w:rPr>
        <w:t>З іншого боку, т</w:t>
      </w:r>
      <w:r w:rsidR="002E6669" w:rsidRPr="003628BF">
        <w:rPr>
          <w:rFonts w:ascii="SchoolBookC" w:hAnsi="SchoolBookC"/>
          <w:color w:val="0000FF"/>
          <w:sz w:val="24"/>
          <w:szCs w:val="24"/>
          <w:lang w:val="uk-UA"/>
        </w:rPr>
        <w:t>ут н</w:t>
      </w:r>
      <w:r w:rsidR="002C42B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е </w:t>
      </w:r>
      <w:r w:rsidR="00C31D35" w:rsidRPr="003628BF">
        <w:rPr>
          <w:rFonts w:ascii="SchoolBookC" w:hAnsi="SchoolBookC"/>
          <w:color w:val="0000FF"/>
          <w:sz w:val="24"/>
          <w:szCs w:val="24"/>
          <w:lang w:val="uk-UA"/>
        </w:rPr>
        <w:t>зазначено ту</w:t>
      </w:r>
      <w:r w:rsidR="002C42B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критичн</w:t>
      </w:r>
      <w:r w:rsidR="001E3443" w:rsidRPr="003628BF">
        <w:rPr>
          <w:rFonts w:ascii="SchoolBookC" w:hAnsi="SchoolBookC"/>
          <w:color w:val="0000FF"/>
          <w:sz w:val="24"/>
          <w:szCs w:val="24"/>
          <w:lang w:val="uk-UA"/>
        </w:rPr>
        <w:t>у</w:t>
      </w:r>
      <w:r w:rsidR="002C42B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концентраці</w:t>
      </w:r>
      <w:r w:rsidR="001E3443" w:rsidRPr="003628BF">
        <w:rPr>
          <w:rFonts w:ascii="SchoolBookC" w:hAnsi="SchoolBookC"/>
          <w:color w:val="0000FF"/>
          <w:sz w:val="24"/>
          <w:szCs w:val="24"/>
          <w:lang w:val="uk-UA"/>
        </w:rPr>
        <w:t>ю</w:t>
      </w:r>
      <w:r w:rsidR="002C42B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домішкових частинок, </w:t>
      </w:r>
      <w:r w:rsidR="001E3443" w:rsidRPr="003628BF">
        <w:rPr>
          <w:rFonts w:ascii="SchoolBookC" w:hAnsi="SchoolBookC"/>
          <w:color w:val="0000FF"/>
          <w:sz w:val="24"/>
          <w:szCs w:val="24"/>
          <w:lang w:val="uk-UA"/>
        </w:rPr>
        <w:t>за</w:t>
      </w:r>
      <w:r w:rsidR="002C42B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як</w:t>
      </w:r>
      <w:r w:rsidR="001E3443" w:rsidRPr="003628BF">
        <w:rPr>
          <w:rFonts w:ascii="SchoolBookC" w:hAnsi="SchoolBookC"/>
          <w:color w:val="0000FF"/>
          <w:sz w:val="24"/>
          <w:szCs w:val="24"/>
          <w:lang w:val="uk-UA"/>
        </w:rPr>
        <w:t>ої</w:t>
      </w:r>
      <w:r w:rsidR="002C42B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1E3443" w:rsidRPr="003628BF">
        <w:rPr>
          <w:rFonts w:ascii="SchoolBookC" w:hAnsi="SchoolBookC"/>
          <w:color w:val="0000FF"/>
          <w:sz w:val="24"/>
          <w:szCs w:val="24"/>
          <w:lang w:val="uk-UA"/>
        </w:rPr>
        <w:t>уможливлюється</w:t>
      </w:r>
      <w:r w:rsidR="00194757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230B43" w:rsidRPr="003628BF">
        <w:rPr>
          <w:rFonts w:ascii="SchoolBookC" w:hAnsi="SchoolBookC"/>
          <w:color w:val="0000FF"/>
          <w:sz w:val="24"/>
          <w:szCs w:val="24"/>
          <w:lang w:val="uk-UA"/>
        </w:rPr>
        <w:t>утвор</w:t>
      </w:r>
      <w:r w:rsidR="001E3443" w:rsidRPr="003628BF">
        <w:rPr>
          <w:rFonts w:ascii="SchoolBookC" w:hAnsi="SchoolBookC"/>
          <w:color w:val="0000FF"/>
          <w:sz w:val="24"/>
          <w:szCs w:val="24"/>
          <w:lang w:val="uk-UA"/>
        </w:rPr>
        <w:t>ення</w:t>
      </w:r>
      <w:r w:rsidR="00194757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сітк</w:t>
      </w:r>
      <w:r w:rsidR="001E3443" w:rsidRPr="003628BF">
        <w:rPr>
          <w:rFonts w:ascii="SchoolBookC" w:hAnsi="SchoolBookC"/>
          <w:color w:val="0000FF"/>
          <w:sz w:val="24"/>
          <w:szCs w:val="24"/>
          <w:lang w:val="uk-UA"/>
        </w:rPr>
        <w:t>и</w:t>
      </w:r>
      <w:r w:rsidR="00194757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E85BAB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тривимірних </w:t>
      </w:r>
      <w:r w:rsidR="00194757" w:rsidRPr="003628BF">
        <w:rPr>
          <w:rFonts w:ascii="SchoolBookC" w:hAnsi="SchoolBookC"/>
          <w:color w:val="0000FF"/>
          <w:sz w:val="24"/>
          <w:szCs w:val="24"/>
          <w:lang w:val="uk-UA"/>
        </w:rPr>
        <w:t>домен</w:t>
      </w:r>
      <w:r w:rsidR="002E666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з різними</w:t>
      </w:r>
      <w:r w:rsidR="00E85BAB" w:rsidRPr="003628BF">
        <w:rPr>
          <w:rFonts w:ascii="SchoolBookC" w:hAnsi="SchoolBookC"/>
          <w:color w:val="0000FF"/>
          <w:sz w:val="24"/>
          <w:szCs w:val="24"/>
          <w:lang w:val="uk-UA"/>
        </w:rPr>
        <w:t>, але практично однорідними</w:t>
      </w:r>
      <w:r w:rsidR="002E666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ор</w:t>
      </w:r>
      <w:r w:rsidR="002E6669" w:rsidRPr="003628BF">
        <w:rPr>
          <w:rFonts w:ascii="SchoolBookC" w:hAnsi="SchoolBookC"/>
          <w:color w:val="0000FF"/>
          <w:sz w:val="24"/>
          <w:szCs w:val="24"/>
          <w:lang w:val="uk-UA"/>
        </w:rPr>
        <w:t>і</w:t>
      </w:r>
      <w:r w:rsidR="002E6669" w:rsidRPr="003628BF">
        <w:rPr>
          <w:rFonts w:ascii="SchoolBookC" w:hAnsi="SchoolBookC"/>
          <w:color w:val="0000FF"/>
          <w:sz w:val="24"/>
          <w:szCs w:val="24"/>
          <w:lang w:val="uk-UA"/>
        </w:rPr>
        <w:t>єнтаціями директорів</w:t>
      </w:r>
      <w:r w:rsidR="00520C5C" w:rsidRPr="003628BF">
        <w:rPr>
          <w:rFonts w:ascii="SchoolBookC" w:hAnsi="SchoolBookC"/>
          <w:color w:val="0000FF"/>
          <w:sz w:val="24"/>
          <w:szCs w:val="24"/>
          <w:lang w:val="uk-UA"/>
        </w:rPr>
        <w:t>, і</w:t>
      </w:r>
      <w:r w:rsidR="005A45AE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на жаль</w:t>
      </w:r>
      <w:r w:rsidR="00032E10" w:rsidRPr="003628BF">
        <w:rPr>
          <w:rFonts w:ascii="SchoolBookC" w:hAnsi="SchoolBookC"/>
          <w:color w:val="0000FF"/>
          <w:sz w:val="24"/>
          <w:szCs w:val="24"/>
          <w:lang w:val="uk-UA"/>
        </w:rPr>
        <w:t>,</w:t>
      </w:r>
      <w:r w:rsidR="00194757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не </w:t>
      </w:r>
      <w:r w:rsidR="00520C5C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з’ясовано, </w:t>
      </w:r>
      <w:r w:rsidR="00194757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від чого </w:t>
      </w:r>
      <w:r w:rsidR="00E72789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ж </w:t>
      </w:r>
      <w:r w:rsidR="00194757" w:rsidRPr="003628BF">
        <w:rPr>
          <w:rFonts w:ascii="SchoolBookC" w:hAnsi="SchoolBookC"/>
          <w:color w:val="0000FF"/>
          <w:sz w:val="24"/>
          <w:szCs w:val="24"/>
          <w:lang w:val="uk-UA"/>
        </w:rPr>
        <w:t>ця критична концен</w:t>
      </w:r>
      <w:r w:rsidR="00194757" w:rsidRPr="003628BF">
        <w:rPr>
          <w:rFonts w:ascii="SchoolBookC" w:hAnsi="SchoolBookC"/>
          <w:color w:val="0000FF"/>
          <w:sz w:val="24"/>
          <w:szCs w:val="24"/>
          <w:lang w:val="uk-UA"/>
        </w:rPr>
        <w:t>т</w:t>
      </w:r>
      <w:r w:rsidR="00194757" w:rsidRPr="003628BF">
        <w:rPr>
          <w:rFonts w:ascii="SchoolBookC" w:hAnsi="SchoolBookC"/>
          <w:color w:val="0000FF"/>
          <w:sz w:val="24"/>
          <w:szCs w:val="24"/>
          <w:lang w:val="uk-UA"/>
        </w:rPr>
        <w:t>рація залежить.</w:t>
      </w:r>
    </w:p>
    <w:p w:rsidR="006579B1" w:rsidRPr="000952EC" w:rsidRDefault="00FC0287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 xml:space="preserve">У </w:t>
      </w:r>
      <w:r w:rsidR="006B0C10" w:rsidRPr="000952EC">
        <w:rPr>
          <w:rFonts w:ascii="SchoolBookC" w:hAnsi="SchoolBookC"/>
          <w:sz w:val="24"/>
          <w:szCs w:val="24"/>
          <w:lang w:val="uk-UA"/>
        </w:rPr>
        <w:t>найменшому</w:t>
      </w:r>
      <w:r w:rsidR="009A6785" w:rsidRPr="000952EC">
        <w:rPr>
          <w:rFonts w:ascii="SchoolBookC" w:hAnsi="SchoolBookC"/>
          <w:sz w:val="24"/>
          <w:szCs w:val="24"/>
          <w:lang w:val="uk-UA"/>
        </w:rPr>
        <w:t>,</w:t>
      </w:r>
      <w:r w:rsidR="0025436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9A6785" w:rsidRPr="000952EC">
        <w:rPr>
          <w:rFonts w:ascii="SchoolBookC" w:hAnsi="SchoolBookC"/>
          <w:sz w:val="24"/>
          <w:szCs w:val="24"/>
          <w:lang w:val="uk-UA"/>
        </w:rPr>
        <w:t>але</w:t>
      </w:r>
      <w:r w:rsidR="00254367" w:rsidRPr="000952EC">
        <w:rPr>
          <w:rFonts w:ascii="SchoolBookC" w:hAnsi="SchoolBookC"/>
          <w:sz w:val="24"/>
          <w:szCs w:val="24"/>
          <w:lang w:val="uk-UA"/>
        </w:rPr>
        <w:t xml:space="preserve">, як на мене, </w:t>
      </w:r>
      <w:r w:rsidR="00B43711" w:rsidRPr="000952EC">
        <w:rPr>
          <w:rFonts w:ascii="SchoolBookC" w:hAnsi="SchoolBookC"/>
          <w:sz w:val="24"/>
          <w:szCs w:val="24"/>
          <w:lang w:val="uk-UA"/>
        </w:rPr>
        <w:t>найцікавішому (в сенсі форму</w:t>
      </w:r>
      <w:r w:rsidR="00DB5B3D" w:rsidRPr="000952EC">
        <w:rPr>
          <w:rFonts w:ascii="SchoolBookC" w:hAnsi="SchoolBookC"/>
          <w:sz w:val="24"/>
          <w:szCs w:val="24"/>
          <w:lang w:val="uk-UA"/>
        </w:rPr>
        <w:t>лю</w:t>
      </w:r>
      <w:r w:rsidR="00B43711" w:rsidRPr="000952EC">
        <w:rPr>
          <w:rFonts w:ascii="SchoolBookC" w:hAnsi="SchoolBookC"/>
          <w:sz w:val="24"/>
          <w:szCs w:val="24"/>
          <w:lang w:val="uk-UA"/>
        </w:rPr>
        <w:t xml:space="preserve">вання </w:t>
      </w:r>
      <w:r w:rsidR="00881045" w:rsidRPr="000952EC">
        <w:rPr>
          <w:rFonts w:ascii="SchoolBookC" w:hAnsi="SchoolBookC"/>
          <w:sz w:val="24"/>
          <w:szCs w:val="24"/>
          <w:lang w:val="uk-UA"/>
        </w:rPr>
        <w:t>п</w:t>
      </w:r>
      <w:r w:rsidR="00881045" w:rsidRPr="000952EC">
        <w:rPr>
          <w:rFonts w:ascii="SchoolBookC" w:hAnsi="SchoolBookC"/>
          <w:sz w:val="24"/>
          <w:szCs w:val="24"/>
          <w:lang w:val="uk-UA"/>
        </w:rPr>
        <w:t>е</w:t>
      </w:r>
      <w:r w:rsidR="00881045" w:rsidRPr="000952EC">
        <w:rPr>
          <w:rFonts w:ascii="SchoolBookC" w:hAnsi="SchoolBookC"/>
          <w:sz w:val="24"/>
          <w:szCs w:val="24"/>
          <w:lang w:val="uk-UA"/>
        </w:rPr>
        <w:t>рспективної</w:t>
      </w:r>
      <w:r w:rsidR="00B43711" w:rsidRPr="000952EC">
        <w:rPr>
          <w:rFonts w:ascii="SchoolBookC" w:hAnsi="SchoolBookC"/>
          <w:sz w:val="24"/>
          <w:szCs w:val="24"/>
          <w:lang w:val="uk-UA"/>
        </w:rPr>
        <w:t xml:space="preserve"> концепції)</w:t>
      </w:r>
      <w:r w:rsidR="006B0C10" w:rsidRPr="000952EC">
        <w:rPr>
          <w:rFonts w:ascii="SchoolBookC" w:hAnsi="SchoolBookC"/>
          <w:sz w:val="24"/>
          <w:szCs w:val="24"/>
          <w:lang w:val="uk-UA"/>
        </w:rPr>
        <w:t xml:space="preserve">, </w:t>
      </w:r>
      <w:r w:rsidRPr="000952EC">
        <w:rPr>
          <w:rFonts w:ascii="SchoolBookC" w:hAnsi="SchoolBookC"/>
          <w:bCs/>
          <w:i/>
          <w:sz w:val="24"/>
          <w:szCs w:val="24"/>
          <w:lang w:val="uk-UA"/>
        </w:rPr>
        <w:t>сьомому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розділі дисертаційної роботи </w:t>
      </w:r>
      <w:r w:rsidR="00D722B8" w:rsidRPr="000952EC">
        <w:rPr>
          <w:rFonts w:ascii="SchoolBookC" w:hAnsi="SchoolBookC"/>
          <w:sz w:val="24"/>
          <w:szCs w:val="24"/>
          <w:lang w:val="uk-UA"/>
        </w:rPr>
        <w:t>розгля</w:t>
      </w:r>
      <w:r w:rsidR="00B43711" w:rsidRPr="000952EC">
        <w:rPr>
          <w:rFonts w:ascii="SchoolBookC" w:hAnsi="SchoolBookC"/>
          <w:sz w:val="24"/>
          <w:szCs w:val="24"/>
          <w:lang w:val="uk-UA"/>
        </w:rPr>
        <w:t>нуто</w:t>
      </w:r>
      <w:r w:rsidR="00D722B8" w:rsidRPr="000952EC">
        <w:rPr>
          <w:rFonts w:ascii="SchoolBookC" w:hAnsi="SchoolBookC"/>
          <w:sz w:val="24"/>
          <w:szCs w:val="24"/>
          <w:lang w:val="uk-UA"/>
        </w:rPr>
        <w:t xml:space="preserve"> вплив на кореляцію теплових </w:t>
      </w:r>
      <w:r w:rsidR="00CA3A10" w:rsidRPr="000952EC">
        <w:rPr>
          <w:rFonts w:ascii="SchoolBookC" w:hAnsi="SchoolBookC"/>
          <w:sz w:val="24"/>
          <w:szCs w:val="24"/>
          <w:lang w:val="uk-UA"/>
        </w:rPr>
        <w:t>флюк</w:t>
      </w:r>
      <w:r w:rsidR="00D722B8" w:rsidRPr="000952EC">
        <w:rPr>
          <w:rFonts w:ascii="SchoolBookC" w:hAnsi="SchoolBookC"/>
          <w:sz w:val="24"/>
          <w:szCs w:val="24"/>
          <w:lang w:val="uk-UA"/>
        </w:rPr>
        <w:t xml:space="preserve">туацій директора </w:t>
      </w:r>
      <w:r w:rsidR="00B515AC" w:rsidRPr="000952EC">
        <w:rPr>
          <w:rFonts w:ascii="SchoolBookC" w:hAnsi="SchoolBookC"/>
          <w:sz w:val="24"/>
          <w:szCs w:val="24"/>
          <w:lang w:val="uk-UA"/>
        </w:rPr>
        <w:t>нематично</w:t>
      </w:r>
      <w:r w:rsidR="00AA241D" w:rsidRPr="000952EC">
        <w:rPr>
          <w:rFonts w:ascii="SchoolBookC" w:hAnsi="SchoolBookC"/>
          <w:sz w:val="24"/>
          <w:szCs w:val="24"/>
          <w:lang w:val="uk-UA"/>
        </w:rPr>
        <w:t>ї</w:t>
      </w:r>
      <w:r w:rsidR="00B515AC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AA241D" w:rsidRPr="000952EC">
        <w:rPr>
          <w:rFonts w:ascii="SchoolBookC" w:hAnsi="SchoolBookC"/>
          <w:sz w:val="24"/>
          <w:szCs w:val="24"/>
          <w:lang w:val="uk-UA"/>
        </w:rPr>
        <w:t>мезофази</w:t>
      </w:r>
      <w:r w:rsidR="00B43711" w:rsidRPr="000952EC">
        <w:rPr>
          <w:rFonts w:ascii="SchoolBookC" w:hAnsi="SchoolBookC"/>
          <w:sz w:val="24"/>
          <w:szCs w:val="24"/>
          <w:lang w:val="uk-UA"/>
        </w:rPr>
        <w:t xml:space="preserve"> з боку</w:t>
      </w:r>
      <w:r w:rsidR="00AA241D" w:rsidRPr="000952EC">
        <w:rPr>
          <w:rFonts w:ascii="SchoolBookC" w:hAnsi="SchoolBookC"/>
          <w:sz w:val="24"/>
          <w:szCs w:val="24"/>
          <w:lang w:val="uk-UA"/>
        </w:rPr>
        <w:t xml:space="preserve"> фл</w:t>
      </w:r>
      <w:r w:rsidR="00AA241D" w:rsidRPr="000952EC">
        <w:rPr>
          <w:rFonts w:ascii="SchoolBookC" w:hAnsi="SchoolBookC"/>
          <w:sz w:val="24"/>
          <w:szCs w:val="24"/>
          <w:lang w:val="uk-UA"/>
        </w:rPr>
        <w:t>е</w:t>
      </w:r>
      <w:r w:rsidR="00AA241D" w:rsidRPr="000952EC">
        <w:rPr>
          <w:rFonts w:ascii="SchoolBookC" w:hAnsi="SchoolBookC"/>
          <w:sz w:val="24"/>
          <w:szCs w:val="24"/>
          <w:lang w:val="uk-UA"/>
        </w:rPr>
        <w:t>ксоелектричного поля</w:t>
      </w:r>
      <w:r w:rsidR="00D722B8" w:rsidRPr="000952EC">
        <w:rPr>
          <w:rFonts w:ascii="SchoolBookC" w:hAnsi="SchoolBookC"/>
          <w:sz w:val="24"/>
          <w:szCs w:val="24"/>
          <w:lang w:val="uk-UA"/>
        </w:rPr>
        <w:t xml:space="preserve">, зумовленого статичними </w:t>
      </w:r>
      <w:r w:rsidR="00B43711" w:rsidRPr="000952EC">
        <w:rPr>
          <w:rFonts w:ascii="SchoolBookC" w:hAnsi="SchoolBookC"/>
          <w:sz w:val="24"/>
          <w:szCs w:val="24"/>
          <w:lang w:val="uk-UA"/>
        </w:rPr>
        <w:t>спотвореннями</w:t>
      </w:r>
      <w:r w:rsidR="00D722B8" w:rsidRPr="000952EC">
        <w:rPr>
          <w:rFonts w:ascii="SchoolBookC" w:hAnsi="SchoolBookC"/>
          <w:sz w:val="24"/>
          <w:szCs w:val="24"/>
          <w:lang w:val="uk-UA"/>
        </w:rPr>
        <w:t xml:space="preserve"> директора по</w:t>
      </w:r>
      <w:r w:rsidR="00D722B8" w:rsidRPr="000952EC">
        <w:rPr>
          <w:rFonts w:ascii="SchoolBookC" w:hAnsi="SchoolBookC"/>
          <w:sz w:val="24"/>
          <w:szCs w:val="24"/>
          <w:lang w:val="uk-UA"/>
        </w:rPr>
        <w:t>б</w:t>
      </w:r>
      <w:r w:rsidR="00D722B8" w:rsidRPr="000952EC">
        <w:rPr>
          <w:rFonts w:ascii="SchoolBookC" w:hAnsi="SchoolBookC"/>
          <w:sz w:val="24"/>
          <w:szCs w:val="24"/>
          <w:lang w:val="uk-UA"/>
        </w:rPr>
        <w:t>лизу поверх</w:t>
      </w:r>
      <w:r w:rsidR="00E64B74" w:rsidRPr="000952EC">
        <w:rPr>
          <w:rFonts w:ascii="SchoolBookC" w:hAnsi="SchoolBookC"/>
          <w:sz w:val="24"/>
          <w:szCs w:val="24"/>
          <w:lang w:val="uk-UA"/>
        </w:rPr>
        <w:t>онь</w:t>
      </w:r>
      <w:r w:rsidR="00D722B8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220FB2" w:rsidRPr="000952EC">
        <w:rPr>
          <w:rFonts w:ascii="SchoolBookC" w:hAnsi="SchoolBookC"/>
          <w:sz w:val="24"/>
          <w:szCs w:val="24"/>
          <w:lang w:val="uk-UA"/>
        </w:rPr>
        <w:t xml:space="preserve">втілених </w:t>
      </w:r>
      <w:r w:rsidR="00D722B8" w:rsidRPr="000952EC">
        <w:rPr>
          <w:rFonts w:ascii="SchoolBookC" w:hAnsi="SchoolBookC"/>
          <w:sz w:val="24"/>
          <w:szCs w:val="24"/>
          <w:lang w:val="uk-UA"/>
        </w:rPr>
        <w:t>макроскопічних</w:t>
      </w:r>
      <w:r w:rsidR="00AA241D" w:rsidRPr="000952EC">
        <w:rPr>
          <w:rFonts w:ascii="SchoolBookC" w:hAnsi="SchoolBookC"/>
          <w:sz w:val="24"/>
          <w:szCs w:val="24"/>
          <w:lang w:val="uk-UA"/>
        </w:rPr>
        <w:t xml:space="preserve"> частинок</w:t>
      </w:r>
      <w:r w:rsidR="00220FB2" w:rsidRPr="000952EC">
        <w:rPr>
          <w:rFonts w:ascii="SchoolBookC" w:hAnsi="SchoolBookC"/>
          <w:sz w:val="24"/>
          <w:szCs w:val="24"/>
          <w:lang w:val="uk-UA"/>
        </w:rPr>
        <w:t xml:space="preserve"> домішки</w:t>
      </w:r>
      <w:r w:rsidR="00D722B8" w:rsidRPr="000952EC">
        <w:rPr>
          <w:rFonts w:ascii="SchoolBookC" w:hAnsi="SchoolBookC"/>
          <w:sz w:val="24"/>
          <w:szCs w:val="24"/>
          <w:lang w:val="uk-UA"/>
        </w:rPr>
        <w:t>.</w:t>
      </w:r>
    </w:p>
    <w:p w:rsidR="00BD5598" w:rsidRPr="000952EC" w:rsidRDefault="00F605C1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У довгохвильовому</w:t>
      </w:r>
      <w:r w:rsidR="00F0444D" w:rsidRPr="000952EC">
        <w:rPr>
          <w:rFonts w:ascii="SchoolBookC" w:hAnsi="SchoolBookC"/>
          <w:sz w:val="24"/>
          <w:szCs w:val="24"/>
          <w:lang w:val="uk-UA"/>
        </w:rPr>
        <w:t xml:space="preserve"> й «одноконстантному»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наближенн</w:t>
      </w:r>
      <w:r w:rsidR="00F0444D" w:rsidRPr="000952EC">
        <w:rPr>
          <w:rFonts w:ascii="SchoolBookC" w:hAnsi="SchoolBookC"/>
          <w:sz w:val="24"/>
          <w:szCs w:val="24"/>
          <w:lang w:val="uk-UA"/>
        </w:rPr>
        <w:t>ях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E64B74" w:rsidRPr="000952EC">
        <w:rPr>
          <w:rFonts w:ascii="SchoolBookC" w:hAnsi="SchoolBookC"/>
          <w:sz w:val="24"/>
          <w:szCs w:val="24"/>
          <w:lang w:val="uk-UA"/>
        </w:rPr>
        <w:t>одержано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вираз для просторової кореляційної функції теплових </w:t>
      </w:r>
      <w:r w:rsidR="00CA3A10" w:rsidRPr="000952EC">
        <w:rPr>
          <w:rFonts w:ascii="SchoolBookC" w:hAnsi="SchoolBookC"/>
          <w:sz w:val="24"/>
          <w:szCs w:val="24"/>
          <w:lang w:val="uk-UA"/>
        </w:rPr>
        <w:t>флюк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туацій директора </w:t>
      </w:r>
      <w:r w:rsidR="00527364" w:rsidRPr="000952EC">
        <w:rPr>
          <w:rFonts w:ascii="SchoolBookC" w:hAnsi="SchoolBookC"/>
          <w:sz w:val="24"/>
          <w:szCs w:val="24"/>
          <w:lang w:val="uk-UA"/>
        </w:rPr>
        <w:t>у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фле</w:t>
      </w:r>
      <w:r w:rsidRPr="000952EC">
        <w:rPr>
          <w:rFonts w:ascii="SchoolBookC" w:hAnsi="SchoolBookC"/>
          <w:sz w:val="24"/>
          <w:szCs w:val="24"/>
          <w:lang w:val="uk-UA"/>
        </w:rPr>
        <w:t>к</w:t>
      </w:r>
      <w:r w:rsidRPr="000952EC">
        <w:rPr>
          <w:rFonts w:ascii="SchoolBookC" w:hAnsi="SchoolBookC"/>
          <w:sz w:val="24"/>
          <w:szCs w:val="24"/>
          <w:lang w:val="uk-UA"/>
        </w:rPr>
        <w:t>соелектричн</w:t>
      </w:r>
      <w:r w:rsidR="00435D2E" w:rsidRPr="000952EC">
        <w:rPr>
          <w:rFonts w:ascii="SchoolBookC" w:hAnsi="SchoolBookC"/>
          <w:sz w:val="24"/>
          <w:szCs w:val="24"/>
          <w:lang w:val="uk-UA"/>
        </w:rPr>
        <w:t>ій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AA2644" w:rsidRPr="000952EC">
        <w:rPr>
          <w:rFonts w:ascii="SchoolBookC" w:hAnsi="SchoolBookC"/>
          <w:sz w:val="24"/>
          <w:szCs w:val="24"/>
          <w:lang w:val="uk-UA"/>
        </w:rPr>
        <w:t>нематичн</w:t>
      </w:r>
      <w:r w:rsidR="00435D2E" w:rsidRPr="000952EC">
        <w:rPr>
          <w:rFonts w:ascii="SchoolBookC" w:hAnsi="SchoolBookC"/>
          <w:sz w:val="24"/>
          <w:szCs w:val="24"/>
          <w:lang w:val="uk-UA"/>
        </w:rPr>
        <w:t>ій</w:t>
      </w:r>
      <w:r w:rsidR="00AA2644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435D2E" w:rsidRPr="000952EC">
        <w:rPr>
          <w:rFonts w:ascii="SchoolBookC" w:hAnsi="SchoolBookC"/>
          <w:sz w:val="24"/>
          <w:szCs w:val="24"/>
          <w:lang w:val="uk-UA"/>
        </w:rPr>
        <w:t>мезофазі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з макроскопічними</w:t>
      </w:r>
      <w:r w:rsidR="00686B85" w:rsidRPr="000952EC">
        <w:rPr>
          <w:rFonts w:ascii="SchoolBookC" w:hAnsi="SchoolBookC"/>
          <w:sz w:val="24"/>
          <w:szCs w:val="24"/>
          <w:lang w:val="uk-UA"/>
        </w:rPr>
        <w:t xml:space="preserve"> частинками</w:t>
      </w:r>
      <w:r w:rsidR="00527364" w:rsidRPr="000952EC">
        <w:rPr>
          <w:rFonts w:ascii="SchoolBookC" w:hAnsi="SchoolBookC"/>
          <w:sz w:val="24"/>
          <w:szCs w:val="24"/>
          <w:lang w:val="uk-UA"/>
        </w:rPr>
        <w:t xml:space="preserve"> домішки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. Встановлено, що флексоелектричне поле в </w:t>
      </w:r>
      <w:r w:rsidR="00542243" w:rsidRPr="000952EC">
        <w:rPr>
          <w:rFonts w:ascii="SchoolBookC" w:hAnsi="SchoolBookC"/>
          <w:sz w:val="24"/>
          <w:szCs w:val="24"/>
          <w:lang w:val="uk-UA"/>
        </w:rPr>
        <w:t xml:space="preserve">наповненому </w:t>
      </w:r>
      <w:r w:rsidRPr="000952EC">
        <w:rPr>
          <w:rFonts w:ascii="SchoolBookC" w:hAnsi="SchoolBookC"/>
          <w:sz w:val="24"/>
          <w:szCs w:val="24"/>
          <w:lang w:val="uk-UA"/>
        </w:rPr>
        <w:t>домішко</w:t>
      </w:r>
      <w:r w:rsidR="00542243" w:rsidRPr="000952EC">
        <w:rPr>
          <w:rFonts w:ascii="SchoolBookC" w:hAnsi="SchoolBookC"/>
          <w:sz w:val="24"/>
          <w:szCs w:val="24"/>
          <w:lang w:val="uk-UA"/>
        </w:rPr>
        <w:t>ю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нематику</w:t>
      </w:r>
      <w:r w:rsidR="00597F09" w:rsidRPr="000952EC">
        <w:rPr>
          <w:rFonts w:ascii="SchoolBookC" w:hAnsi="SchoolBookC"/>
          <w:sz w:val="24"/>
          <w:szCs w:val="24"/>
          <w:lang w:val="uk-UA"/>
        </w:rPr>
        <w:t>,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зумовлене статичними </w:t>
      </w:r>
      <w:r w:rsidR="00597F09" w:rsidRPr="000952EC">
        <w:rPr>
          <w:rFonts w:ascii="SchoolBookC" w:hAnsi="SchoolBookC"/>
          <w:sz w:val="24"/>
          <w:szCs w:val="24"/>
          <w:lang w:val="uk-UA"/>
        </w:rPr>
        <w:t>спотвореннями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директора поблизу поверх</w:t>
      </w:r>
      <w:r w:rsidR="00E64B74" w:rsidRPr="000952EC">
        <w:rPr>
          <w:rFonts w:ascii="SchoolBookC" w:hAnsi="SchoolBookC"/>
          <w:sz w:val="24"/>
          <w:szCs w:val="24"/>
          <w:lang w:val="uk-UA"/>
        </w:rPr>
        <w:t>онь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домішкових частинок, при</w:t>
      </w:r>
      <w:r w:rsidR="00597F09" w:rsidRPr="000952EC">
        <w:rPr>
          <w:rFonts w:ascii="SchoolBookC" w:hAnsi="SchoolBookC"/>
          <w:sz w:val="24"/>
          <w:szCs w:val="24"/>
          <w:lang w:val="uk-UA"/>
        </w:rPr>
        <w:t>з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водить до </w:t>
      </w:r>
      <w:r w:rsidR="00B51F5F" w:rsidRPr="000952EC">
        <w:rPr>
          <w:rFonts w:ascii="SchoolBookC" w:hAnsi="SchoolBookC"/>
          <w:sz w:val="24"/>
          <w:szCs w:val="24"/>
          <w:lang w:val="uk-UA"/>
        </w:rPr>
        <w:t>пригнічення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кореляцій теплових </w:t>
      </w:r>
      <w:r w:rsidR="00CA3A10" w:rsidRPr="000952EC">
        <w:rPr>
          <w:rFonts w:ascii="SchoolBookC" w:hAnsi="SchoolBookC"/>
          <w:sz w:val="24"/>
          <w:szCs w:val="24"/>
          <w:lang w:val="uk-UA"/>
        </w:rPr>
        <w:t>флюк</w:t>
      </w:r>
      <w:r w:rsidRPr="000952EC">
        <w:rPr>
          <w:rFonts w:ascii="SchoolBookC" w:hAnsi="SchoolBookC"/>
          <w:sz w:val="24"/>
          <w:szCs w:val="24"/>
          <w:lang w:val="uk-UA"/>
        </w:rPr>
        <w:t>туацій директ</w:t>
      </w:r>
      <w:r w:rsidRPr="000952EC">
        <w:rPr>
          <w:rFonts w:ascii="SchoolBookC" w:hAnsi="SchoolBookC"/>
          <w:sz w:val="24"/>
          <w:szCs w:val="24"/>
          <w:lang w:val="uk-UA"/>
        </w:rPr>
        <w:t>о</w:t>
      </w:r>
      <w:r w:rsidRPr="000952EC">
        <w:rPr>
          <w:rFonts w:ascii="SchoolBookC" w:hAnsi="SchoolBookC"/>
          <w:sz w:val="24"/>
          <w:szCs w:val="24"/>
          <w:lang w:val="uk-UA"/>
        </w:rPr>
        <w:t>ра і</w:t>
      </w:r>
      <w:r w:rsidR="00597F09" w:rsidRPr="000952EC">
        <w:rPr>
          <w:rFonts w:ascii="SchoolBookC" w:hAnsi="SchoolBookC"/>
          <w:sz w:val="24"/>
          <w:szCs w:val="24"/>
          <w:lang w:val="uk-UA"/>
        </w:rPr>
        <w:t>,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відповідно</w:t>
      </w:r>
      <w:r w:rsidR="00597F09" w:rsidRPr="000952EC">
        <w:rPr>
          <w:rFonts w:ascii="SchoolBookC" w:hAnsi="SchoolBookC"/>
          <w:sz w:val="24"/>
          <w:szCs w:val="24"/>
          <w:lang w:val="uk-UA"/>
        </w:rPr>
        <w:t>,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до зменшення інтенсивност</w:t>
      </w:r>
      <w:r w:rsidR="00597F09" w:rsidRPr="000952EC">
        <w:rPr>
          <w:rFonts w:ascii="SchoolBookC" w:hAnsi="SchoolBookC"/>
          <w:sz w:val="24"/>
          <w:szCs w:val="24"/>
          <w:lang w:val="uk-UA"/>
        </w:rPr>
        <w:t>и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597F09" w:rsidRPr="000952EC">
        <w:rPr>
          <w:rFonts w:ascii="SchoolBookC" w:hAnsi="SchoolBookC"/>
          <w:sz w:val="24"/>
          <w:szCs w:val="24"/>
          <w:lang w:val="uk-UA"/>
        </w:rPr>
        <w:t>Р</w:t>
      </w:r>
      <w:r w:rsidRPr="000952EC">
        <w:rPr>
          <w:rFonts w:ascii="SchoolBookC" w:hAnsi="SchoolBookC"/>
          <w:sz w:val="24"/>
          <w:szCs w:val="24"/>
          <w:lang w:val="uk-UA"/>
        </w:rPr>
        <w:t>еле</w:t>
      </w:r>
      <w:r w:rsidR="00597F09" w:rsidRPr="000952EC">
        <w:rPr>
          <w:rFonts w:ascii="SchoolBookC" w:hAnsi="SchoolBookC"/>
          <w:sz w:val="24"/>
          <w:szCs w:val="24"/>
          <w:lang w:val="uk-UA"/>
        </w:rPr>
        <w:t>йо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вого розсіяння світла на цих </w:t>
      </w:r>
      <w:r w:rsidR="00CA3A10" w:rsidRPr="000952EC">
        <w:rPr>
          <w:rFonts w:ascii="SchoolBookC" w:hAnsi="SchoolBookC"/>
          <w:sz w:val="24"/>
          <w:szCs w:val="24"/>
          <w:lang w:val="uk-UA"/>
        </w:rPr>
        <w:t>флюк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туаціях. </w:t>
      </w:r>
      <w:r w:rsidR="000F6898" w:rsidRPr="000952EC">
        <w:rPr>
          <w:rFonts w:ascii="SchoolBookC" w:hAnsi="SchoolBookC"/>
          <w:sz w:val="24"/>
          <w:szCs w:val="24"/>
          <w:lang w:val="uk-UA"/>
        </w:rPr>
        <w:t xml:space="preserve">Показано, що </w:t>
      </w:r>
      <w:r w:rsidR="00597F09" w:rsidRPr="000952EC">
        <w:rPr>
          <w:rFonts w:ascii="SchoolBookC" w:hAnsi="SchoolBookC"/>
          <w:sz w:val="24"/>
          <w:szCs w:val="24"/>
          <w:lang w:val="uk-UA"/>
        </w:rPr>
        <w:t>за</w:t>
      </w:r>
      <w:r w:rsidR="000F6898" w:rsidRPr="000952EC">
        <w:rPr>
          <w:rFonts w:ascii="SchoolBookC" w:hAnsi="SchoolBookC"/>
          <w:sz w:val="24"/>
          <w:szCs w:val="24"/>
          <w:lang w:val="uk-UA"/>
        </w:rPr>
        <w:t xml:space="preserve"> відносно невелик</w:t>
      </w:r>
      <w:r w:rsidR="00597F09" w:rsidRPr="000952EC">
        <w:rPr>
          <w:rFonts w:ascii="SchoolBookC" w:hAnsi="SchoolBookC"/>
          <w:sz w:val="24"/>
          <w:szCs w:val="24"/>
          <w:lang w:val="uk-UA"/>
        </w:rPr>
        <w:t>ої</w:t>
      </w:r>
      <w:r w:rsidR="000F6898" w:rsidRPr="000952EC">
        <w:rPr>
          <w:rFonts w:ascii="SchoolBookC" w:hAnsi="SchoolBookC"/>
          <w:sz w:val="24"/>
          <w:szCs w:val="24"/>
          <w:lang w:val="uk-UA"/>
        </w:rPr>
        <w:t xml:space="preserve"> об</w:t>
      </w:r>
      <w:r w:rsidR="00CD4551" w:rsidRPr="000952EC">
        <w:rPr>
          <w:rFonts w:ascii="SchoolBookC" w:hAnsi="SchoolBookC"/>
          <w:sz w:val="24"/>
          <w:szCs w:val="24"/>
          <w:lang w:val="uk-UA"/>
        </w:rPr>
        <w:t>’</w:t>
      </w:r>
      <w:r w:rsidR="000F6898" w:rsidRPr="000952EC">
        <w:rPr>
          <w:rFonts w:ascii="SchoolBookC" w:hAnsi="SchoolBookC"/>
          <w:sz w:val="24"/>
          <w:szCs w:val="24"/>
          <w:lang w:val="uk-UA"/>
        </w:rPr>
        <w:t>ємн</w:t>
      </w:r>
      <w:r w:rsidR="00597F09" w:rsidRPr="000952EC">
        <w:rPr>
          <w:rFonts w:ascii="SchoolBookC" w:hAnsi="SchoolBookC"/>
          <w:sz w:val="24"/>
          <w:szCs w:val="24"/>
          <w:lang w:val="uk-UA"/>
        </w:rPr>
        <w:t>ої</w:t>
      </w:r>
      <w:r w:rsidR="000F6898" w:rsidRPr="000952EC">
        <w:rPr>
          <w:rFonts w:ascii="SchoolBookC" w:hAnsi="SchoolBookC"/>
          <w:sz w:val="24"/>
          <w:szCs w:val="24"/>
          <w:lang w:val="uk-UA"/>
        </w:rPr>
        <w:t xml:space="preserve"> концентрації домішкових частинок </w:t>
      </w:r>
      <w:r w:rsidR="00DC100E" w:rsidRPr="000952EC">
        <w:rPr>
          <w:rFonts w:ascii="SchoolBookC" w:hAnsi="SchoolBookC"/>
          <w:sz w:val="24"/>
          <w:szCs w:val="24"/>
          <w:lang w:val="uk-UA"/>
        </w:rPr>
        <w:t>(</w:t>
      </w:r>
      <w:r w:rsidR="000F6898" w:rsidRPr="000952EC">
        <w:rPr>
          <w:rFonts w:ascii="SchoolBookC" w:hAnsi="SchoolBookC"/>
          <w:sz w:val="24"/>
          <w:szCs w:val="24"/>
          <w:lang w:val="uk-UA"/>
        </w:rPr>
        <w:t>порядку 1%</w:t>
      </w:r>
      <w:r w:rsidR="00DC100E" w:rsidRPr="000952EC">
        <w:rPr>
          <w:rFonts w:ascii="SchoolBookC" w:hAnsi="SchoolBookC"/>
          <w:sz w:val="24"/>
          <w:szCs w:val="24"/>
          <w:lang w:val="uk-UA"/>
        </w:rPr>
        <w:t>)</w:t>
      </w:r>
      <w:r w:rsidR="000F6898" w:rsidRPr="000952EC">
        <w:rPr>
          <w:rFonts w:ascii="SchoolBookC" w:hAnsi="SchoolBookC"/>
          <w:sz w:val="24"/>
          <w:szCs w:val="24"/>
          <w:lang w:val="uk-UA"/>
        </w:rPr>
        <w:t xml:space="preserve"> диференц</w:t>
      </w:r>
      <w:r w:rsidR="00882591" w:rsidRPr="000952EC">
        <w:rPr>
          <w:rFonts w:ascii="SchoolBookC" w:hAnsi="SchoolBookC"/>
          <w:sz w:val="24"/>
          <w:szCs w:val="24"/>
          <w:lang w:val="uk-UA"/>
        </w:rPr>
        <w:t>і</w:t>
      </w:r>
      <w:r w:rsidR="00597F09" w:rsidRPr="000952EC">
        <w:rPr>
          <w:rFonts w:ascii="SchoolBookC" w:hAnsi="SchoolBookC"/>
          <w:sz w:val="24"/>
          <w:szCs w:val="24"/>
          <w:lang w:val="uk-UA"/>
        </w:rPr>
        <w:t>й</w:t>
      </w:r>
      <w:r w:rsidR="000F6898" w:rsidRPr="000952EC">
        <w:rPr>
          <w:rFonts w:ascii="SchoolBookC" w:hAnsi="SchoolBookC"/>
          <w:sz w:val="24"/>
          <w:szCs w:val="24"/>
          <w:lang w:val="uk-UA"/>
        </w:rPr>
        <w:t xml:space="preserve">ні перерізи розсіяння світла на теплових і статичних </w:t>
      </w:r>
      <w:r w:rsidR="00CA3A10" w:rsidRPr="000952EC">
        <w:rPr>
          <w:rFonts w:ascii="SchoolBookC" w:hAnsi="SchoolBookC"/>
          <w:sz w:val="24"/>
          <w:szCs w:val="24"/>
          <w:lang w:val="uk-UA"/>
        </w:rPr>
        <w:t>флюк</w:t>
      </w:r>
      <w:r w:rsidR="000F6898" w:rsidRPr="000952EC">
        <w:rPr>
          <w:rFonts w:ascii="SchoolBookC" w:hAnsi="SchoolBookC"/>
          <w:sz w:val="24"/>
          <w:szCs w:val="24"/>
          <w:lang w:val="uk-UA"/>
        </w:rPr>
        <w:t>туаціях директора виявляються величинами</w:t>
      </w:r>
      <w:r w:rsidR="00B515AC" w:rsidRPr="000952EC">
        <w:rPr>
          <w:rFonts w:ascii="SchoolBookC" w:hAnsi="SchoolBookC"/>
          <w:sz w:val="24"/>
          <w:szCs w:val="24"/>
          <w:lang w:val="uk-UA"/>
        </w:rPr>
        <w:t xml:space="preserve"> практ</w:t>
      </w:r>
      <w:r w:rsidR="00B515AC" w:rsidRPr="000952EC">
        <w:rPr>
          <w:rFonts w:ascii="SchoolBookC" w:hAnsi="SchoolBookC"/>
          <w:sz w:val="24"/>
          <w:szCs w:val="24"/>
          <w:lang w:val="uk-UA"/>
        </w:rPr>
        <w:t>и</w:t>
      </w:r>
      <w:r w:rsidR="00B515AC" w:rsidRPr="000952EC">
        <w:rPr>
          <w:rFonts w:ascii="SchoolBookC" w:hAnsi="SchoolBookC"/>
          <w:sz w:val="24"/>
          <w:szCs w:val="24"/>
          <w:lang w:val="uk-UA"/>
        </w:rPr>
        <w:lastRenderedPageBreak/>
        <w:t>чно</w:t>
      </w:r>
      <w:r w:rsidR="000F6898" w:rsidRPr="000952EC">
        <w:rPr>
          <w:rFonts w:ascii="SchoolBookC" w:hAnsi="SchoolBookC"/>
          <w:sz w:val="24"/>
          <w:szCs w:val="24"/>
          <w:lang w:val="uk-UA"/>
        </w:rPr>
        <w:t xml:space="preserve"> одного порядку. 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Внесок у </w:t>
      </w:r>
      <w:r w:rsidR="00B51F5F" w:rsidRPr="000952EC">
        <w:rPr>
          <w:rFonts w:ascii="SchoolBookC" w:hAnsi="SchoolBookC"/>
          <w:sz w:val="24"/>
          <w:szCs w:val="24"/>
          <w:lang w:val="uk-UA"/>
        </w:rPr>
        <w:t>пригнічення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кореляцій від </w:t>
      </w:r>
      <w:r w:rsidR="0091671B" w:rsidRPr="000952EC">
        <w:rPr>
          <w:rFonts w:ascii="SchoolBookC" w:hAnsi="SchoolBookC"/>
          <w:sz w:val="24"/>
          <w:szCs w:val="24"/>
          <w:lang w:val="uk-UA"/>
        </w:rPr>
        <w:t xml:space="preserve">такого </w:t>
      </w:r>
      <w:r w:rsidRPr="000952EC">
        <w:rPr>
          <w:rFonts w:ascii="SchoolBookC" w:hAnsi="SchoolBookC"/>
          <w:sz w:val="24"/>
          <w:szCs w:val="24"/>
          <w:lang w:val="uk-UA"/>
        </w:rPr>
        <w:t>флексоелектр</w:t>
      </w:r>
      <w:r w:rsidRPr="000952EC">
        <w:rPr>
          <w:rFonts w:ascii="SchoolBookC" w:hAnsi="SchoolBookC"/>
          <w:sz w:val="24"/>
          <w:szCs w:val="24"/>
          <w:lang w:val="uk-UA"/>
        </w:rPr>
        <w:t>и</w:t>
      </w:r>
      <w:r w:rsidRPr="000952EC">
        <w:rPr>
          <w:rFonts w:ascii="SchoolBookC" w:hAnsi="SchoolBookC"/>
          <w:sz w:val="24"/>
          <w:szCs w:val="24"/>
          <w:lang w:val="uk-UA"/>
        </w:rPr>
        <w:t>чного поля зростає зі збільшенням енергії зчеплення нематика з поверхн</w:t>
      </w:r>
      <w:r w:rsidR="00E64B74" w:rsidRPr="000952EC">
        <w:rPr>
          <w:rFonts w:ascii="SchoolBookC" w:hAnsi="SchoolBookC"/>
          <w:sz w:val="24"/>
          <w:szCs w:val="24"/>
          <w:lang w:val="uk-UA"/>
        </w:rPr>
        <w:t>ями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домішкових частинок і може на порядок величини домінувати над внеском від взаємо</w:t>
      </w:r>
      <w:r w:rsidR="0091671B" w:rsidRPr="000952EC">
        <w:rPr>
          <w:rFonts w:ascii="SchoolBookC" w:hAnsi="SchoolBookC"/>
          <w:sz w:val="24"/>
          <w:szCs w:val="24"/>
          <w:lang w:val="uk-UA"/>
        </w:rPr>
        <w:t>чину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теплових </w:t>
      </w:r>
      <w:r w:rsidR="00CA3A10" w:rsidRPr="000952EC">
        <w:rPr>
          <w:rFonts w:ascii="SchoolBookC" w:hAnsi="SchoolBookC"/>
          <w:sz w:val="24"/>
          <w:szCs w:val="24"/>
          <w:lang w:val="uk-UA"/>
        </w:rPr>
        <w:t>флюк</w:t>
      </w:r>
      <w:r w:rsidRPr="000952EC">
        <w:rPr>
          <w:rFonts w:ascii="SchoolBookC" w:hAnsi="SchoolBookC"/>
          <w:sz w:val="24"/>
          <w:szCs w:val="24"/>
          <w:lang w:val="uk-UA"/>
        </w:rPr>
        <w:t>туацій директора з поверхн</w:t>
      </w:r>
      <w:r w:rsidR="00E64B74" w:rsidRPr="000952EC">
        <w:rPr>
          <w:rFonts w:ascii="SchoolBookC" w:hAnsi="SchoolBookC"/>
          <w:sz w:val="24"/>
          <w:szCs w:val="24"/>
          <w:lang w:val="uk-UA"/>
        </w:rPr>
        <w:t>ями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домішк</w:t>
      </w:r>
      <w:r w:rsidR="00435D2E" w:rsidRPr="000952EC">
        <w:rPr>
          <w:rFonts w:ascii="SchoolBookC" w:hAnsi="SchoolBookC"/>
          <w:sz w:val="24"/>
          <w:szCs w:val="24"/>
          <w:lang w:val="uk-UA"/>
        </w:rPr>
        <w:t>ових част</w:t>
      </w:r>
      <w:r w:rsidR="00435D2E" w:rsidRPr="000952EC">
        <w:rPr>
          <w:rFonts w:ascii="SchoolBookC" w:hAnsi="SchoolBookC"/>
          <w:sz w:val="24"/>
          <w:szCs w:val="24"/>
          <w:lang w:val="uk-UA"/>
        </w:rPr>
        <w:t>и</w:t>
      </w:r>
      <w:r w:rsidR="00435D2E" w:rsidRPr="000952EC">
        <w:rPr>
          <w:rFonts w:ascii="SchoolBookC" w:hAnsi="SchoolBookC"/>
          <w:sz w:val="24"/>
          <w:szCs w:val="24"/>
          <w:lang w:val="uk-UA"/>
        </w:rPr>
        <w:t>нок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91671B" w:rsidRPr="000952EC">
        <w:rPr>
          <w:rFonts w:ascii="SchoolBookC" w:hAnsi="SchoolBookC"/>
          <w:sz w:val="24"/>
          <w:szCs w:val="24"/>
          <w:lang w:val="uk-UA"/>
        </w:rPr>
        <w:t>за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відсутност</w:t>
      </w:r>
      <w:r w:rsidR="0091671B" w:rsidRPr="000952EC">
        <w:rPr>
          <w:rFonts w:ascii="SchoolBookC" w:hAnsi="SchoolBookC"/>
          <w:sz w:val="24"/>
          <w:szCs w:val="24"/>
          <w:lang w:val="uk-UA"/>
        </w:rPr>
        <w:t>и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E64B74" w:rsidRPr="000952EC">
        <w:rPr>
          <w:rFonts w:ascii="SchoolBookC" w:hAnsi="SchoolBookC"/>
          <w:sz w:val="24"/>
          <w:szCs w:val="24"/>
          <w:lang w:val="uk-UA"/>
        </w:rPr>
        <w:t>у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29467E" w:rsidRPr="000952EC">
        <w:rPr>
          <w:rFonts w:ascii="SchoolBookC" w:hAnsi="SchoolBookC"/>
          <w:sz w:val="24"/>
          <w:szCs w:val="24"/>
          <w:lang w:val="uk-UA"/>
        </w:rPr>
        <w:t>нематик</w:t>
      </w:r>
      <w:r w:rsidR="00E64B74" w:rsidRPr="000952EC">
        <w:rPr>
          <w:rFonts w:ascii="SchoolBookC" w:hAnsi="SchoolBookC"/>
          <w:sz w:val="24"/>
          <w:szCs w:val="24"/>
          <w:lang w:val="uk-UA"/>
        </w:rPr>
        <w:t>а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флексополяризації.</w:t>
      </w:r>
      <w:r w:rsidR="000F6898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DF358A" w:rsidRPr="000952EC">
        <w:rPr>
          <w:rFonts w:ascii="SchoolBookC" w:hAnsi="SchoolBookC"/>
          <w:sz w:val="24"/>
          <w:szCs w:val="24"/>
          <w:lang w:val="uk-UA"/>
        </w:rPr>
        <w:t>Цей результат дисертаційної роботи ще раз підтверджує відомий експериментально о</w:t>
      </w:r>
      <w:r w:rsidR="00ED22B9" w:rsidRPr="000952EC">
        <w:rPr>
          <w:rFonts w:ascii="SchoolBookC" w:hAnsi="SchoolBookC"/>
          <w:sz w:val="24"/>
          <w:szCs w:val="24"/>
          <w:lang w:val="uk-UA"/>
        </w:rPr>
        <w:t>держ</w:t>
      </w:r>
      <w:r w:rsidR="00DF358A" w:rsidRPr="000952EC">
        <w:rPr>
          <w:rFonts w:ascii="SchoolBookC" w:hAnsi="SchoolBookC"/>
          <w:sz w:val="24"/>
          <w:szCs w:val="24"/>
          <w:lang w:val="uk-UA"/>
        </w:rPr>
        <w:t>аний факт</w:t>
      </w:r>
      <w:r w:rsidR="0091671B" w:rsidRPr="000952EC">
        <w:rPr>
          <w:rFonts w:ascii="SchoolBookC" w:hAnsi="SchoolBookC"/>
          <w:sz w:val="24"/>
          <w:szCs w:val="24"/>
          <w:lang w:val="uk-UA"/>
        </w:rPr>
        <w:t>:</w:t>
      </w:r>
      <w:r w:rsidR="00DF358A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91671B" w:rsidRPr="000952EC">
        <w:rPr>
          <w:rFonts w:ascii="SchoolBookC" w:hAnsi="SchoolBookC"/>
          <w:sz w:val="24"/>
          <w:szCs w:val="24"/>
          <w:lang w:val="uk-UA"/>
        </w:rPr>
        <w:t>за</w:t>
      </w:r>
      <w:r w:rsidR="000F6898" w:rsidRPr="000952EC">
        <w:rPr>
          <w:rFonts w:ascii="SchoolBookC" w:hAnsi="SchoolBookC"/>
          <w:sz w:val="24"/>
          <w:szCs w:val="24"/>
          <w:lang w:val="uk-UA"/>
        </w:rPr>
        <w:t xml:space="preserve"> до</w:t>
      </w:r>
      <w:r w:rsidR="000F6898" w:rsidRPr="000952EC">
        <w:rPr>
          <w:rFonts w:ascii="SchoolBookC" w:hAnsi="SchoolBookC"/>
          <w:sz w:val="24"/>
          <w:szCs w:val="24"/>
          <w:lang w:val="uk-UA"/>
        </w:rPr>
        <w:t>с</w:t>
      </w:r>
      <w:r w:rsidR="000F6898" w:rsidRPr="000952EC">
        <w:rPr>
          <w:rFonts w:ascii="SchoolBookC" w:hAnsi="SchoolBookC"/>
          <w:sz w:val="24"/>
          <w:szCs w:val="24"/>
          <w:lang w:val="uk-UA"/>
        </w:rPr>
        <w:t>татн</w:t>
      </w:r>
      <w:r w:rsidR="0091671B" w:rsidRPr="000952EC">
        <w:rPr>
          <w:rFonts w:ascii="SchoolBookC" w:hAnsi="SchoolBookC"/>
          <w:sz w:val="24"/>
          <w:szCs w:val="24"/>
          <w:lang w:val="uk-UA"/>
        </w:rPr>
        <w:t>ьої</w:t>
      </w:r>
      <w:r w:rsidR="000F6898" w:rsidRPr="000952EC">
        <w:rPr>
          <w:rFonts w:ascii="SchoolBookC" w:hAnsi="SchoolBookC"/>
          <w:sz w:val="24"/>
          <w:szCs w:val="24"/>
          <w:lang w:val="uk-UA"/>
        </w:rPr>
        <w:t xml:space="preserve"> об</w:t>
      </w:r>
      <w:r w:rsidR="00CD4551" w:rsidRPr="000952EC">
        <w:rPr>
          <w:rFonts w:ascii="SchoolBookC" w:hAnsi="SchoolBookC"/>
          <w:sz w:val="24"/>
          <w:szCs w:val="24"/>
          <w:lang w:val="uk-UA"/>
        </w:rPr>
        <w:t>’</w:t>
      </w:r>
      <w:r w:rsidR="000F6898" w:rsidRPr="000952EC">
        <w:rPr>
          <w:rFonts w:ascii="SchoolBookC" w:hAnsi="SchoolBookC"/>
          <w:sz w:val="24"/>
          <w:szCs w:val="24"/>
          <w:lang w:val="uk-UA"/>
        </w:rPr>
        <w:t>ємн</w:t>
      </w:r>
      <w:r w:rsidR="0091671B" w:rsidRPr="000952EC">
        <w:rPr>
          <w:rFonts w:ascii="SchoolBookC" w:hAnsi="SchoolBookC"/>
          <w:sz w:val="24"/>
          <w:szCs w:val="24"/>
          <w:lang w:val="uk-UA"/>
        </w:rPr>
        <w:t>ої</w:t>
      </w:r>
      <w:r w:rsidR="000F6898" w:rsidRPr="000952EC">
        <w:rPr>
          <w:rFonts w:ascii="SchoolBookC" w:hAnsi="SchoolBookC"/>
          <w:sz w:val="24"/>
          <w:szCs w:val="24"/>
          <w:lang w:val="uk-UA"/>
        </w:rPr>
        <w:t xml:space="preserve"> концентрації доміш</w:t>
      </w:r>
      <w:r w:rsidR="00542243" w:rsidRPr="000952EC">
        <w:rPr>
          <w:rFonts w:ascii="SchoolBookC" w:hAnsi="SchoolBookC"/>
          <w:sz w:val="24"/>
          <w:szCs w:val="24"/>
          <w:lang w:val="uk-UA"/>
        </w:rPr>
        <w:t>кових частинок</w:t>
      </w:r>
      <w:r w:rsidR="0091671B" w:rsidRPr="000952EC">
        <w:rPr>
          <w:rFonts w:ascii="SchoolBookC" w:hAnsi="SchoolBookC"/>
          <w:sz w:val="24"/>
          <w:szCs w:val="24"/>
          <w:lang w:val="uk-UA"/>
        </w:rPr>
        <w:t xml:space="preserve"> у</w:t>
      </w:r>
      <w:r w:rsidR="000F6898" w:rsidRPr="000952EC">
        <w:rPr>
          <w:rFonts w:ascii="SchoolBookC" w:hAnsi="SchoolBookC"/>
          <w:sz w:val="24"/>
          <w:szCs w:val="24"/>
          <w:lang w:val="uk-UA"/>
        </w:rPr>
        <w:t xml:space="preserve"> нематик</w:t>
      </w:r>
      <w:r w:rsidR="0091671B" w:rsidRPr="000952EC">
        <w:rPr>
          <w:rFonts w:ascii="SchoolBookC" w:hAnsi="SchoolBookC"/>
          <w:sz w:val="24"/>
          <w:szCs w:val="24"/>
          <w:lang w:val="uk-UA"/>
        </w:rPr>
        <w:t>у, абсолютно ц</w:t>
      </w:r>
      <w:r w:rsidR="0091671B" w:rsidRPr="000952EC">
        <w:rPr>
          <w:rFonts w:ascii="SchoolBookC" w:hAnsi="SchoolBookC"/>
          <w:sz w:val="24"/>
          <w:szCs w:val="24"/>
          <w:lang w:val="uk-UA"/>
        </w:rPr>
        <w:t>у</w:t>
      </w:r>
      <w:r w:rsidR="0091671B" w:rsidRPr="000952EC">
        <w:rPr>
          <w:rFonts w:ascii="SchoolBookC" w:hAnsi="SchoolBookC"/>
          <w:sz w:val="24"/>
          <w:szCs w:val="24"/>
          <w:lang w:val="uk-UA"/>
        </w:rPr>
        <w:t>пко зчепленому</w:t>
      </w:r>
      <w:r w:rsidR="000F6898" w:rsidRPr="000952EC">
        <w:rPr>
          <w:rFonts w:ascii="SchoolBookC" w:hAnsi="SchoolBookC"/>
          <w:sz w:val="24"/>
          <w:szCs w:val="24"/>
          <w:lang w:val="uk-UA"/>
        </w:rPr>
        <w:t xml:space="preserve"> з їх</w:t>
      </w:r>
      <w:r w:rsidR="00E64B74" w:rsidRPr="000952EC">
        <w:rPr>
          <w:rFonts w:ascii="SchoolBookC" w:hAnsi="SchoolBookC"/>
          <w:sz w:val="24"/>
          <w:szCs w:val="24"/>
          <w:lang w:val="uk-UA"/>
        </w:rPr>
        <w:t>німи</w:t>
      </w:r>
      <w:r w:rsidR="000F6898" w:rsidRPr="000952EC">
        <w:rPr>
          <w:rFonts w:ascii="SchoolBookC" w:hAnsi="SchoolBookC"/>
          <w:sz w:val="24"/>
          <w:szCs w:val="24"/>
          <w:lang w:val="uk-UA"/>
        </w:rPr>
        <w:t xml:space="preserve"> поверхн</w:t>
      </w:r>
      <w:r w:rsidR="00E64B74" w:rsidRPr="000952EC">
        <w:rPr>
          <w:rFonts w:ascii="SchoolBookC" w:hAnsi="SchoolBookC"/>
          <w:sz w:val="24"/>
          <w:szCs w:val="24"/>
          <w:lang w:val="uk-UA"/>
        </w:rPr>
        <w:t>ями</w:t>
      </w:r>
      <w:r w:rsidR="0091671B" w:rsidRPr="000952EC">
        <w:rPr>
          <w:rFonts w:ascii="SchoolBookC" w:hAnsi="SchoolBookC"/>
          <w:sz w:val="24"/>
          <w:szCs w:val="24"/>
          <w:lang w:val="uk-UA"/>
        </w:rPr>
        <w:t>,</w:t>
      </w:r>
      <w:r w:rsidR="000F6898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A97F01" w:rsidRPr="000952EC">
        <w:rPr>
          <w:rFonts w:ascii="SchoolBookC" w:hAnsi="SchoolBookC"/>
          <w:sz w:val="24"/>
          <w:szCs w:val="24"/>
          <w:lang w:val="uk-UA"/>
        </w:rPr>
        <w:t xml:space="preserve">теплові </w:t>
      </w:r>
      <w:r w:rsidR="00CA3A10" w:rsidRPr="000952EC">
        <w:rPr>
          <w:rFonts w:ascii="SchoolBookC" w:hAnsi="SchoolBookC"/>
          <w:sz w:val="24"/>
          <w:szCs w:val="24"/>
          <w:lang w:val="uk-UA"/>
        </w:rPr>
        <w:t>флюк</w:t>
      </w:r>
      <w:r w:rsidR="00A97F01" w:rsidRPr="000952EC">
        <w:rPr>
          <w:rFonts w:ascii="SchoolBookC" w:hAnsi="SchoolBookC"/>
          <w:sz w:val="24"/>
          <w:szCs w:val="24"/>
          <w:lang w:val="uk-UA"/>
        </w:rPr>
        <w:t>туації директора, відповід</w:t>
      </w:r>
      <w:r w:rsidR="00A97F01" w:rsidRPr="000952EC">
        <w:rPr>
          <w:rFonts w:ascii="SchoolBookC" w:hAnsi="SchoolBookC"/>
          <w:sz w:val="24"/>
          <w:szCs w:val="24"/>
          <w:lang w:val="uk-UA"/>
        </w:rPr>
        <w:t>а</w:t>
      </w:r>
      <w:r w:rsidR="00A97F01" w:rsidRPr="000952EC">
        <w:rPr>
          <w:rFonts w:ascii="SchoolBookC" w:hAnsi="SchoolBookC"/>
          <w:sz w:val="24"/>
          <w:szCs w:val="24"/>
          <w:lang w:val="uk-UA"/>
        </w:rPr>
        <w:t xml:space="preserve">льні за сильне </w:t>
      </w:r>
      <w:r w:rsidR="00324EA5" w:rsidRPr="000952EC">
        <w:rPr>
          <w:rFonts w:ascii="SchoolBookC" w:hAnsi="SchoolBookC"/>
          <w:sz w:val="24"/>
          <w:szCs w:val="24"/>
          <w:lang w:val="uk-UA"/>
        </w:rPr>
        <w:t>Р</w:t>
      </w:r>
      <w:r w:rsidR="00A97F01" w:rsidRPr="000952EC">
        <w:rPr>
          <w:rFonts w:ascii="SchoolBookC" w:hAnsi="SchoolBookC"/>
          <w:sz w:val="24"/>
          <w:szCs w:val="24"/>
          <w:lang w:val="uk-UA"/>
        </w:rPr>
        <w:t>еле</w:t>
      </w:r>
      <w:r w:rsidR="00324EA5" w:rsidRPr="000952EC">
        <w:rPr>
          <w:rFonts w:ascii="SchoolBookC" w:hAnsi="SchoolBookC"/>
          <w:sz w:val="24"/>
          <w:szCs w:val="24"/>
          <w:lang w:val="uk-UA"/>
        </w:rPr>
        <w:t>йо</w:t>
      </w:r>
      <w:r w:rsidR="00A97F01" w:rsidRPr="000952EC">
        <w:rPr>
          <w:rFonts w:ascii="SchoolBookC" w:hAnsi="SchoolBookC"/>
          <w:sz w:val="24"/>
          <w:szCs w:val="24"/>
          <w:lang w:val="uk-UA"/>
        </w:rPr>
        <w:t xml:space="preserve">ве розсіяння світла </w:t>
      </w:r>
      <w:r w:rsidR="00324EA5" w:rsidRPr="000952EC">
        <w:rPr>
          <w:rFonts w:ascii="SchoolBookC" w:hAnsi="SchoolBookC"/>
          <w:sz w:val="24"/>
          <w:szCs w:val="24"/>
          <w:lang w:val="uk-UA"/>
        </w:rPr>
        <w:t>у</w:t>
      </w:r>
      <w:r w:rsidR="00A97F01" w:rsidRPr="000952EC">
        <w:rPr>
          <w:rFonts w:ascii="SchoolBookC" w:hAnsi="SchoolBookC"/>
          <w:sz w:val="24"/>
          <w:szCs w:val="24"/>
          <w:lang w:val="uk-UA"/>
        </w:rPr>
        <w:t xml:space="preserve"> гомогенних</w:t>
      </w:r>
      <w:r w:rsidR="00EC5776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29467E" w:rsidRPr="000952EC">
        <w:rPr>
          <w:rFonts w:ascii="SchoolBookC" w:hAnsi="SchoolBookC"/>
          <w:sz w:val="24"/>
          <w:szCs w:val="24"/>
          <w:lang w:val="uk-UA"/>
        </w:rPr>
        <w:t xml:space="preserve">нематичних </w:t>
      </w:r>
      <w:r w:rsidR="00435D2E" w:rsidRPr="000952EC">
        <w:rPr>
          <w:rFonts w:ascii="SchoolBookC" w:hAnsi="SchoolBookC"/>
          <w:sz w:val="24"/>
          <w:szCs w:val="24"/>
          <w:lang w:val="uk-UA"/>
        </w:rPr>
        <w:t>мезофазах</w:t>
      </w:r>
      <w:r w:rsidR="00A97F01" w:rsidRPr="000952EC">
        <w:rPr>
          <w:rFonts w:ascii="SchoolBookC" w:hAnsi="SchoolBookC"/>
          <w:sz w:val="24"/>
          <w:szCs w:val="24"/>
          <w:lang w:val="uk-UA"/>
        </w:rPr>
        <w:t xml:space="preserve">, можуть бути </w:t>
      </w:r>
      <w:r w:rsidR="00324EA5" w:rsidRPr="000952EC">
        <w:rPr>
          <w:rFonts w:ascii="SchoolBookC" w:hAnsi="SchoolBookC"/>
          <w:sz w:val="24"/>
          <w:szCs w:val="24"/>
          <w:lang w:val="uk-UA"/>
        </w:rPr>
        <w:t>істотно</w:t>
      </w:r>
      <w:r w:rsidR="00A97F01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324EA5" w:rsidRPr="000952EC">
        <w:rPr>
          <w:rFonts w:ascii="SchoolBookC" w:hAnsi="SchoolBookC"/>
          <w:sz w:val="24"/>
          <w:szCs w:val="24"/>
          <w:lang w:val="uk-UA"/>
        </w:rPr>
        <w:t>пригнічені</w:t>
      </w:r>
      <w:r w:rsidR="00A97F01" w:rsidRPr="000952EC">
        <w:rPr>
          <w:rFonts w:ascii="SchoolBookC" w:hAnsi="SchoolBookC"/>
          <w:sz w:val="24"/>
          <w:szCs w:val="24"/>
          <w:lang w:val="uk-UA"/>
        </w:rPr>
        <w:t xml:space="preserve"> в </w:t>
      </w:r>
      <w:r w:rsidR="0029467E" w:rsidRPr="000952EC">
        <w:rPr>
          <w:rFonts w:ascii="SchoolBookC" w:hAnsi="SchoolBookC"/>
          <w:sz w:val="24"/>
          <w:szCs w:val="24"/>
          <w:lang w:val="uk-UA"/>
        </w:rPr>
        <w:t>нематиках</w:t>
      </w:r>
      <w:r w:rsidR="00A97F01" w:rsidRPr="000952EC">
        <w:rPr>
          <w:rFonts w:ascii="SchoolBookC" w:hAnsi="SchoolBookC"/>
          <w:sz w:val="24"/>
          <w:szCs w:val="24"/>
          <w:lang w:val="uk-UA"/>
        </w:rPr>
        <w:t xml:space="preserve"> з домішковими частинками.</w:t>
      </w:r>
      <w:r w:rsidR="00DF358A" w:rsidRPr="000952EC">
        <w:rPr>
          <w:rFonts w:ascii="SchoolBookC" w:hAnsi="SchoolBookC"/>
          <w:sz w:val="24"/>
          <w:szCs w:val="24"/>
          <w:lang w:val="uk-UA"/>
        </w:rPr>
        <w:t xml:space="preserve"> Пр</w:t>
      </w:r>
      <w:r w:rsidR="00DF358A" w:rsidRPr="000952EC">
        <w:rPr>
          <w:rFonts w:ascii="SchoolBookC" w:hAnsi="SchoolBookC"/>
          <w:sz w:val="24"/>
          <w:szCs w:val="24"/>
          <w:lang w:val="uk-UA"/>
        </w:rPr>
        <w:t>о</w:t>
      </w:r>
      <w:r w:rsidR="00DF358A" w:rsidRPr="000952EC">
        <w:rPr>
          <w:rFonts w:ascii="SchoolBookC" w:hAnsi="SchoolBookC"/>
          <w:sz w:val="24"/>
          <w:szCs w:val="24"/>
          <w:lang w:val="uk-UA"/>
        </w:rPr>
        <w:t xml:space="preserve">ведені </w:t>
      </w:r>
      <w:r w:rsidR="00324EA5" w:rsidRPr="000952EC">
        <w:rPr>
          <w:rFonts w:ascii="SchoolBookC" w:hAnsi="SchoolBookC"/>
          <w:sz w:val="24"/>
          <w:szCs w:val="24"/>
          <w:lang w:val="uk-UA"/>
        </w:rPr>
        <w:t xml:space="preserve">тут </w:t>
      </w:r>
      <w:r w:rsidR="00DF358A" w:rsidRPr="000952EC">
        <w:rPr>
          <w:rFonts w:ascii="SchoolBookC" w:hAnsi="SchoolBookC"/>
          <w:sz w:val="24"/>
          <w:szCs w:val="24"/>
          <w:lang w:val="uk-UA"/>
        </w:rPr>
        <w:t>теоретичні дослідження є на мою думку важливими і актуальними.</w:t>
      </w:r>
    </w:p>
    <w:p w:rsidR="00314FB6" w:rsidRPr="000952EC" w:rsidRDefault="0087453B" w:rsidP="003628BF">
      <w:pPr>
        <w:suppressAutoHyphens w:val="0"/>
        <w:ind w:firstLine="567"/>
        <w:jc w:val="both"/>
        <w:rPr>
          <w:rFonts w:ascii="SchoolBookC" w:hAnsi="SchoolBookC"/>
          <w:color w:val="0000FF"/>
          <w:sz w:val="24"/>
          <w:szCs w:val="24"/>
          <w:lang w:val="uk-UA"/>
        </w:rPr>
      </w:pPr>
      <w:r w:rsidRPr="000952EC">
        <w:rPr>
          <w:rFonts w:ascii="SchoolBookC" w:hAnsi="SchoolBookC"/>
          <w:i/>
          <w:sz w:val="24"/>
          <w:szCs w:val="24"/>
          <w:lang w:val="uk-UA" w:eastAsia="ru-RU"/>
        </w:rPr>
        <w:t>Маю зауваження</w:t>
      </w:r>
      <w:r w:rsidR="001B02F1" w:rsidRPr="000952EC">
        <w:rPr>
          <w:rFonts w:ascii="SchoolBookC" w:hAnsi="SchoolBookC"/>
          <w:i/>
          <w:sz w:val="24"/>
          <w:szCs w:val="24"/>
          <w:lang w:val="uk-UA" w:eastAsia="ru-RU"/>
        </w:rPr>
        <w:t>-побажання</w:t>
      </w:r>
      <w:r w:rsidRPr="000952EC">
        <w:rPr>
          <w:rFonts w:ascii="SchoolBookC" w:hAnsi="SchoolBookC"/>
          <w:i/>
          <w:sz w:val="24"/>
          <w:szCs w:val="24"/>
          <w:lang w:val="uk-UA" w:eastAsia="ru-RU"/>
        </w:rPr>
        <w:t xml:space="preserve"> до розділу 7.</w:t>
      </w:r>
      <w:r w:rsidRPr="000952EC">
        <w:rPr>
          <w:rFonts w:ascii="SchoolBookC" w:hAnsi="SchoolBookC"/>
          <w:sz w:val="24"/>
          <w:szCs w:val="24"/>
          <w:lang w:val="uk-UA" w:eastAsia="ru-RU"/>
        </w:rPr>
        <w:t xml:space="preserve"> </w:t>
      </w:r>
      <w:r w:rsidR="002957A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Тут також </w:t>
      </w:r>
      <w:r w:rsidR="00314FB6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поза увагою </w:t>
      </w:r>
      <w:r w:rsidR="00FF0E24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напів</w:t>
      </w:r>
      <w:r w:rsidR="00314FB6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ф</w:t>
      </w:r>
      <w:r w:rsidR="00314FB6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е</w:t>
      </w:r>
      <w:r w:rsidR="00314FB6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номенологічної аналізи залишився </w:t>
      </w:r>
      <w:r w:rsidR="002957A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вплив </w:t>
      </w:r>
      <w:r w:rsidR="00314FB6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диверґентн</w:t>
      </w:r>
      <w:r w:rsidR="002957A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ого</w:t>
      </w:r>
      <w:r w:rsidR="00314FB6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внес</w:t>
      </w:r>
      <w:r w:rsidR="002957A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ку</w:t>
      </w:r>
      <w:r w:rsidR="00314FB6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викривленостей директора, зумовлений «п</w:t>
      </w:r>
      <w:r w:rsidR="0015401F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ри</w:t>
      </w:r>
      <w:r w:rsidR="00314FB6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поверхневою» пружністю щодо згинання з виве</w:t>
      </w:r>
      <w:r w:rsidR="00314FB6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р</w:t>
      </w:r>
      <w:r w:rsidR="00314FB6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танням (</w:t>
      </w:r>
      <w:r w:rsidR="001E6C75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тобто </w:t>
      </w:r>
      <w:r w:rsidR="00F0444D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та ж</w:t>
      </w:r>
      <w:r w:rsidR="00314FB6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«проблема</w:t>
      </w:r>
      <w:r w:rsidR="00314FB6" w:rsidRPr="003628BF">
        <w:rPr>
          <w:rFonts w:ascii="SchoolBookC" w:hAnsi="SchoolBookC"/>
          <w:i/>
          <w:color w:val="0000FF"/>
          <w:sz w:val="24"/>
          <w:szCs w:val="24"/>
          <w:lang w:val="uk-UA" w:eastAsia="ru-RU"/>
        </w:rPr>
        <w:t xml:space="preserve"> </w:t>
      </w:r>
      <w:r w:rsidR="00314FB6" w:rsidRPr="003628BF">
        <w:rPr>
          <w:rFonts w:ascii="SchoolBookC" w:hAnsi="SchoolBookC"/>
          <w:i/>
          <w:sz w:val="24"/>
          <w:szCs w:val="24"/>
          <w:lang w:val="uk-UA" w:eastAsia="ru-RU"/>
        </w:rPr>
        <w:t>K</w:t>
      </w:r>
      <w:r w:rsidR="00314FB6" w:rsidRPr="003628BF">
        <w:rPr>
          <w:rFonts w:ascii="SchoolBookC" w:hAnsi="SchoolBookC"/>
          <w:sz w:val="24"/>
          <w:szCs w:val="24"/>
          <w:vertAlign w:val="subscript"/>
          <w:lang w:val="uk-UA" w:eastAsia="ru-RU"/>
        </w:rPr>
        <w:t>13</w:t>
      </w:r>
      <w:r w:rsidR="00314FB6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-пружности» для застосованого тут контину</w:t>
      </w:r>
      <w:r w:rsidR="00314FB6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а</w:t>
      </w:r>
      <w:r w:rsidR="00314FB6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льного опису</w:t>
      </w:r>
      <w:r w:rsidR="002F0B1D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!</w:t>
      </w:r>
      <w:r w:rsidR="00314FB6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), </w:t>
      </w:r>
      <w:r w:rsidR="002957A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на статистичну</w:t>
      </w:r>
      <w:r w:rsidR="00314FB6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термодинаміку</w:t>
      </w:r>
      <w:r w:rsidR="002957A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6511A7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кореляції </w:t>
      </w:r>
      <w:r w:rsidR="002F0B1D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теплових </w:t>
      </w:r>
      <w:r w:rsidR="002957A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фл</w:t>
      </w:r>
      <w:r w:rsidR="006511A7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ю</w:t>
      </w:r>
      <w:r w:rsidR="002957A2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ктуацій директора</w:t>
      </w:r>
      <w:r w:rsidR="00F0444D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1E6C75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н</w:t>
      </w:r>
      <w:r w:rsidR="002F0B1D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ематика, зокрема,</w:t>
      </w:r>
      <w:r w:rsidR="006511A7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поблизу поверх</w:t>
      </w:r>
      <w:r w:rsidR="00F0444D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онь</w:t>
      </w:r>
      <w:r w:rsidR="006511A7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частин</w:t>
      </w:r>
      <w:r w:rsidR="00F0444D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ок</w:t>
      </w:r>
      <w:r w:rsidR="006511A7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домішки</w:t>
      </w:r>
      <w:r w:rsidR="00314FB6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, що, як очікується, може </w:t>
      </w:r>
      <w:r w:rsidR="00AD1F25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спричиняти</w:t>
      </w:r>
      <w:r w:rsidR="00314FB6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2F0B1D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спостережні</w:t>
      </w:r>
      <w:r w:rsidR="002803D4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ефекти</w:t>
      </w:r>
      <w:r w:rsidR="00AD1F25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2803D4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при</w:t>
      </w:r>
      <w:r w:rsidR="00AD1F25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2F0B1D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розсіянні світла</w:t>
      </w:r>
      <w:r w:rsidR="00C15AFA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, в тому числі через домінувальну температурну залежність коефіцієнта</w:t>
      </w:r>
      <w:r w:rsidR="004D218E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пружности</w:t>
      </w:r>
      <w:r w:rsidR="00C15AFA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C15AFA" w:rsidRPr="003628BF">
        <w:rPr>
          <w:rFonts w:ascii="SchoolBookC" w:hAnsi="SchoolBookC"/>
          <w:i/>
          <w:color w:val="0000FF"/>
          <w:sz w:val="24"/>
          <w:szCs w:val="24"/>
          <w:lang w:val="uk-UA" w:eastAsia="ru-RU"/>
        </w:rPr>
        <w:t>K</w:t>
      </w:r>
      <w:r w:rsidR="00C15AFA" w:rsidRPr="003628BF">
        <w:rPr>
          <w:rFonts w:ascii="SchoolBookC" w:hAnsi="SchoolBookC"/>
          <w:color w:val="0000FF"/>
          <w:sz w:val="24"/>
          <w:szCs w:val="24"/>
          <w:vertAlign w:val="subscript"/>
          <w:lang w:val="uk-UA" w:eastAsia="ru-RU"/>
        </w:rPr>
        <w:t>13</w:t>
      </w:r>
      <w:r w:rsidR="002F0B1D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 </w:t>
      </w:r>
      <w:r w:rsidR="00F81766" w:rsidRPr="003628BF">
        <w:rPr>
          <w:rFonts w:ascii="Symbol" w:hAnsi="Symbol"/>
          <w:color w:val="0000FF"/>
          <w:sz w:val="24"/>
          <w:szCs w:val="24"/>
          <w:lang w:val="uk-UA" w:eastAsia="ru-RU"/>
        </w:rPr>
        <w:sym w:font="Symbol" w:char="F0B5"/>
      </w:r>
      <w:r w:rsidR="002F0B1D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 </w:t>
      </w:r>
      <w:r w:rsidR="003130BC" w:rsidRPr="003628BF">
        <w:rPr>
          <w:rFonts w:ascii="SchoolBookC" w:hAnsi="SchoolBookC"/>
          <w:i/>
          <w:color w:val="0000FF"/>
          <w:sz w:val="24"/>
          <w:szCs w:val="24"/>
          <w:lang w:val="uk-UA" w:eastAsia="ru-RU"/>
        </w:rPr>
        <w:t>S</w:t>
      </w:r>
      <w:r w:rsidR="003130BC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(</w:t>
      </w:r>
      <w:r w:rsidR="003130BC" w:rsidRPr="003628BF">
        <w:rPr>
          <w:rFonts w:ascii="SchoolBookC" w:hAnsi="SchoolBookC"/>
          <w:i/>
          <w:color w:val="0000FF"/>
          <w:sz w:val="24"/>
          <w:szCs w:val="24"/>
          <w:lang w:val="uk-UA" w:eastAsia="ru-RU"/>
        </w:rPr>
        <w:t>T</w:t>
      </w:r>
      <w:r w:rsidR="003130BC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)</w:t>
      </w:r>
      <w:r w:rsidR="00314FB6" w:rsidRPr="003628BF">
        <w:rPr>
          <w:rFonts w:ascii="SchoolBookC" w:hAnsi="SchoolBookC"/>
          <w:color w:val="0000FF"/>
          <w:sz w:val="24"/>
          <w:szCs w:val="24"/>
          <w:lang w:val="uk-UA" w:eastAsia="ru-RU"/>
        </w:rPr>
        <w:t>.</w:t>
      </w:r>
    </w:p>
    <w:p w:rsidR="00577C1C" w:rsidRPr="000952EC" w:rsidRDefault="009A6785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605436">
        <w:rPr>
          <w:rFonts w:ascii="SchoolBookC" w:hAnsi="SchoolBookC"/>
          <w:color w:val="0000FF"/>
          <w:sz w:val="24"/>
          <w:szCs w:val="24"/>
          <w:lang w:val="uk-UA"/>
        </w:rPr>
        <w:t>На додачу до коментарів</w:t>
      </w:r>
      <w:r w:rsidR="00605436" w:rsidRPr="00605436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5E274D">
        <w:rPr>
          <w:rFonts w:ascii="SchoolBookC" w:hAnsi="SchoolBookC"/>
          <w:color w:val="0000FF"/>
          <w:sz w:val="24"/>
          <w:szCs w:val="24"/>
          <w:lang w:val="uk-UA" w:eastAsia="ru-RU"/>
        </w:rPr>
        <w:t>щодо</w:t>
      </w:r>
      <w:r w:rsidR="00605436" w:rsidRPr="00605436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605436" w:rsidRPr="00605436">
        <w:rPr>
          <w:rFonts w:ascii="SchoolBookC" w:hAnsi="SchoolBookC"/>
          <w:color w:val="0000FF"/>
          <w:sz w:val="24"/>
          <w:szCs w:val="24"/>
          <w:lang w:val="uk-UA"/>
        </w:rPr>
        <w:t>розділ</w:t>
      </w:r>
      <w:r w:rsidR="005E274D">
        <w:rPr>
          <w:rFonts w:ascii="SchoolBookC" w:hAnsi="SchoolBookC"/>
          <w:color w:val="0000FF"/>
          <w:sz w:val="24"/>
          <w:szCs w:val="24"/>
          <w:lang w:val="uk-UA"/>
        </w:rPr>
        <w:t>ів</w:t>
      </w:r>
      <w:bookmarkStart w:id="0" w:name="_GoBack"/>
      <w:bookmarkEnd w:id="0"/>
      <w:r w:rsidR="00605436" w:rsidRPr="00605436">
        <w:rPr>
          <w:rFonts w:ascii="SchoolBookC" w:hAnsi="SchoolBookC"/>
          <w:color w:val="0000FF"/>
          <w:sz w:val="24"/>
          <w:szCs w:val="24"/>
          <w:lang w:val="uk-UA"/>
        </w:rPr>
        <w:t xml:space="preserve"> 2, 3, 6, 7</w:t>
      </w:r>
      <w:r w:rsidRPr="00605436">
        <w:rPr>
          <w:rFonts w:ascii="SchoolBookC" w:hAnsi="SchoolBookC"/>
          <w:color w:val="0000FF"/>
          <w:sz w:val="24"/>
          <w:szCs w:val="24"/>
          <w:lang w:val="uk-UA"/>
        </w:rPr>
        <w:t xml:space="preserve"> стосовно</w:t>
      </w:r>
      <w:r w:rsidR="00A6638A" w:rsidRPr="00605436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A6638A" w:rsidRPr="00605436">
        <w:rPr>
          <w:rFonts w:ascii="SchoolBookC" w:hAnsi="SchoolBookC"/>
          <w:color w:val="0000FF"/>
          <w:sz w:val="24"/>
          <w:szCs w:val="24"/>
          <w:lang w:val="uk-UA" w:eastAsia="ru-RU"/>
        </w:rPr>
        <w:t>проблеми «пр</w:t>
      </w:r>
      <w:r w:rsidR="00A6638A" w:rsidRPr="00605436">
        <w:rPr>
          <w:rFonts w:ascii="SchoolBookC" w:hAnsi="SchoolBookC"/>
          <w:color w:val="0000FF"/>
          <w:sz w:val="24"/>
          <w:szCs w:val="24"/>
          <w:lang w:val="uk-UA" w:eastAsia="ru-RU"/>
        </w:rPr>
        <w:t>и</w:t>
      </w:r>
      <w:r w:rsidR="00A6638A" w:rsidRPr="00605436">
        <w:rPr>
          <w:rFonts w:ascii="SchoolBookC" w:hAnsi="SchoolBookC"/>
          <w:color w:val="0000FF"/>
          <w:sz w:val="24"/>
          <w:szCs w:val="24"/>
          <w:lang w:val="uk-UA" w:eastAsia="ru-RU"/>
        </w:rPr>
        <w:t>поверхневої»</w:t>
      </w:r>
      <w:r w:rsidR="00A6638A" w:rsidRPr="00605436">
        <w:rPr>
          <w:rFonts w:ascii="SchoolBookC" w:hAnsi="SchoolBookC"/>
          <w:i/>
          <w:color w:val="0000FF"/>
          <w:sz w:val="24"/>
          <w:szCs w:val="24"/>
          <w:lang w:val="uk-UA" w:eastAsia="ru-RU"/>
        </w:rPr>
        <w:t xml:space="preserve"> </w:t>
      </w:r>
      <w:r w:rsidR="00A6638A" w:rsidRPr="00605436">
        <w:rPr>
          <w:rFonts w:ascii="SchoolBookC" w:hAnsi="SchoolBookC"/>
          <w:i/>
          <w:sz w:val="24"/>
          <w:szCs w:val="24"/>
          <w:lang w:val="uk-UA" w:eastAsia="ru-RU"/>
        </w:rPr>
        <w:t>K</w:t>
      </w:r>
      <w:r w:rsidR="00A6638A" w:rsidRPr="00605436">
        <w:rPr>
          <w:rFonts w:ascii="SchoolBookC" w:hAnsi="SchoolBookC"/>
          <w:sz w:val="24"/>
          <w:szCs w:val="24"/>
          <w:vertAlign w:val="subscript"/>
          <w:lang w:val="uk-UA" w:eastAsia="ru-RU"/>
        </w:rPr>
        <w:t>13</w:t>
      </w:r>
      <w:r w:rsidR="00A6638A" w:rsidRPr="00605436">
        <w:rPr>
          <w:rFonts w:ascii="SchoolBookC" w:hAnsi="SchoolBookC"/>
          <w:color w:val="0000FF"/>
          <w:sz w:val="24"/>
          <w:szCs w:val="24"/>
          <w:lang w:val="uk-UA" w:eastAsia="ru-RU"/>
        </w:rPr>
        <w:t>-пружности</w:t>
      </w:r>
      <w:r w:rsidR="00605436" w:rsidRPr="00605436">
        <w:rPr>
          <w:rFonts w:ascii="SchoolBookC" w:hAnsi="SchoolBookC"/>
          <w:color w:val="0000FF"/>
          <w:sz w:val="24"/>
          <w:szCs w:val="24"/>
          <w:lang w:val="uk-UA" w:eastAsia="ru-RU"/>
        </w:rPr>
        <w:t>, що має місце</w:t>
      </w:r>
      <w:r w:rsidR="00A6638A" w:rsidRPr="00605436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986987" w:rsidRPr="00605436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у </w:t>
      </w:r>
      <w:r w:rsidR="00A6638A" w:rsidRPr="00605436">
        <w:rPr>
          <w:rFonts w:ascii="SchoolBookC" w:hAnsi="SchoolBookC"/>
          <w:color w:val="0000FF"/>
          <w:sz w:val="24"/>
          <w:szCs w:val="24"/>
          <w:lang w:val="uk-UA" w:eastAsia="ru-RU"/>
        </w:rPr>
        <w:t>континуально</w:t>
      </w:r>
      <w:r w:rsidR="00986987" w:rsidRPr="00605436">
        <w:rPr>
          <w:rFonts w:ascii="SchoolBookC" w:hAnsi="SchoolBookC"/>
          <w:color w:val="0000FF"/>
          <w:sz w:val="24"/>
          <w:szCs w:val="24"/>
          <w:lang w:val="uk-UA" w:eastAsia="ru-RU"/>
        </w:rPr>
        <w:t>му</w:t>
      </w:r>
      <w:r w:rsidR="00A6638A" w:rsidRPr="00605436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опис</w:t>
      </w:r>
      <w:r w:rsidR="00986987" w:rsidRPr="00605436">
        <w:rPr>
          <w:rFonts w:ascii="SchoolBookC" w:hAnsi="SchoolBookC"/>
          <w:color w:val="0000FF"/>
          <w:sz w:val="24"/>
          <w:szCs w:val="24"/>
          <w:lang w:val="uk-UA" w:eastAsia="ru-RU"/>
        </w:rPr>
        <w:t>і</w:t>
      </w:r>
      <w:r w:rsidR="00A6638A" w:rsidRPr="00605436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986987" w:rsidRPr="00605436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нематичної </w:t>
      </w:r>
      <w:r w:rsidR="00A6638A" w:rsidRPr="00605436">
        <w:rPr>
          <w:rFonts w:ascii="SchoolBookC" w:hAnsi="SchoolBookC"/>
          <w:color w:val="0000FF"/>
          <w:sz w:val="24"/>
          <w:szCs w:val="24"/>
          <w:lang w:val="uk-UA" w:eastAsia="ru-RU"/>
        </w:rPr>
        <w:t>мезофази</w:t>
      </w:r>
      <w:r w:rsidR="00F53632" w:rsidRPr="00605436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</w:t>
      </w:r>
      <w:r w:rsidR="00986987" w:rsidRPr="00605436">
        <w:rPr>
          <w:rFonts w:ascii="SchoolBookC" w:hAnsi="SchoolBookC"/>
          <w:color w:val="0000FF"/>
          <w:sz w:val="24"/>
          <w:szCs w:val="24"/>
          <w:lang w:val="uk-UA" w:eastAsia="ru-RU"/>
        </w:rPr>
        <w:t>(</w:t>
      </w:r>
      <w:r w:rsidR="00F53632" w:rsidRPr="00605436">
        <w:rPr>
          <w:rFonts w:ascii="SchoolBookC" w:hAnsi="SchoolBookC"/>
          <w:color w:val="0000FF"/>
          <w:sz w:val="24"/>
          <w:szCs w:val="24"/>
          <w:lang w:val="uk-UA" w:eastAsia="ru-RU"/>
        </w:rPr>
        <w:t>тобто за межами молекулярних та мікроскопічних моделів і теорій</w:t>
      </w:r>
      <w:r w:rsidR="00E00AF2" w:rsidRPr="00605436">
        <w:rPr>
          <w:rFonts w:ascii="SchoolBookC" w:hAnsi="SchoolBookC"/>
          <w:color w:val="0000FF"/>
          <w:sz w:val="24"/>
          <w:szCs w:val="24"/>
          <w:lang w:val="uk-UA" w:eastAsia="ru-RU"/>
        </w:rPr>
        <w:t xml:space="preserve"> її структури</w:t>
      </w:r>
      <w:r w:rsidR="00986987" w:rsidRPr="00605436">
        <w:rPr>
          <w:rFonts w:ascii="SchoolBookC" w:hAnsi="SchoolBookC"/>
          <w:color w:val="0000FF"/>
          <w:sz w:val="24"/>
          <w:szCs w:val="24"/>
          <w:lang w:val="uk-UA" w:eastAsia="ru-RU"/>
        </w:rPr>
        <w:t>)</w:t>
      </w:r>
      <w:r w:rsidR="00605436" w:rsidRPr="00605436">
        <w:rPr>
          <w:rFonts w:ascii="SchoolBookC" w:hAnsi="SchoolBookC"/>
          <w:color w:val="0000FF"/>
          <w:sz w:val="24"/>
          <w:szCs w:val="24"/>
          <w:lang w:val="uk-UA" w:eastAsia="ru-RU"/>
        </w:rPr>
        <w:t>,</w:t>
      </w:r>
      <w:r w:rsidR="00A6638A" w:rsidRPr="00605436">
        <w:rPr>
          <w:rFonts w:ascii="SchoolBookC" w:hAnsi="SchoolBookC"/>
          <w:color w:val="0000FF"/>
          <w:sz w:val="24"/>
          <w:szCs w:val="24"/>
          <w:lang w:val="uk-UA"/>
        </w:rPr>
        <w:t xml:space="preserve"> можу звернути увагу на праці</w:t>
      </w:r>
      <w:r w:rsidR="00821835" w:rsidRPr="00605436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EE6266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V</w:t>
      </w:r>
      <w:r w:rsidR="00EE6266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>.</w:t>
      </w:r>
      <w:r w:rsidR="00605436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> </w:t>
      </w:r>
      <w:r w:rsidR="00EE6266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M</w:t>
      </w:r>
      <w:r w:rsidR="00EE6266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 xml:space="preserve">. </w:t>
      </w:r>
      <w:r w:rsidR="00FC24AA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Pergamenshchik</w:t>
      </w:r>
      <w:r w:rsidR="00FC24AA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 xml:space="preserve"> (</w:t>
      </w:r>
      <w:r w:rsidR="003403F9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 xml:space="preserve">1998, </w:t>
      </w:r>
      <w:r w:rsidR="00EE6266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>2000</w:t>
      </w:r>
      <w:r w:rsidR="003403F9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>, 2002</w:t>
      </w:r>
      <w:r w:rsidR="00FC24AA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 xml:space="preserve">), </w:t>
      </w:r>
      <w:r w:rsidR="002D776C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R</w:t>
      </w:r>
      <w:r w:rsidR="002D776C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 xml:space="preserve">. </w:t>
      </w:r>
      <w:r w:rsidR="002D776C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Stannarius</w:t>
      </w:r>
      <w:r w:rsidR="002D776C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 xml:space="preserve"> (199</w:t>
      </w:r>
      <w:r w:rsidR="0063472F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>8</w:t>
      </w:r>
      <w:r w:rsidR="002D776C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>),</w:t>
      </w:r>
      <w:r w:rsidR="00ED39D7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 xml:space="preserve"> </w:t>
      </w:r>
      <w:r w:rsidR="007B2BF2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M</w:t>
      </w:r>
      <w:r w:rsidR="007B2BF2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 xml:space="preserve">. </w:t>
      </w:r>
      <w:r w:rsidR="00ED39D7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Cestari</w:t>
      </w:r>
      <w:r w:rsidR="00ED39D7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 xml:space="preserve">, </w:t>
      </w:r>
      <w:r w:rsidR="001C796B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A</w:t>
      </w:r>
      <w:r w:rsidR="001C796B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 xml:space="preserve">. </w:t>
      </w:r>
      <w:r w:rsidR="00ED39D7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Bosco</w:t>
      </w:r>
      <w:r w:rsidR="00ED39D7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 xml:space="preserve"> &amp; </w:t>
      </w:r>
      <w:r w:rsidR="001C796B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A</w:t>
      </w:r>
      <w:r w:rsidR="001C796B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 xml:space="preserve">. </w:t>
      </w:r>
      <w:r w:rsidR="00ED39D7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Ferrarini</w:t>
      </w:r>
      <w:r w:rsidR="00ED39D7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 xml:space="preserve"> (2009),</w:t>
      </w:r>
      <w:r w:rsidR="00C70927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 xml:space="preserve"> </w:t>
      </w:r>
      <w:r w:rsidR="001C796B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A</w:t>
      </w:r>
      <w:r w:rsidR="001C796B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 xml:space="preserve">. </w:t>
      </w:r>
      <w:r w:rsidR="00C70927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Ferr</w:t>
      </w:r>
      <w:r w:rsidR="00C70927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a</w:t>
      </w:r>
      <w:r w:rsidR="00C70927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rini</w:t>
      </w:r>
      <w:r w:rsidR="00C70927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 xml:space="preserve"> (2010),</w:t>
      </w:r>
      <w:r w:rsidR="00366629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 xml:space="preserve"> </w:t>
      </w:r>
      <w:r w:rsidR="005C6A7E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R</w:t>
      </w:r>
      <w:r w:rsidR="005C6A7E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>.</w:t>
      </w:r>
      <w:r w:rsidR="00605436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> </w:t>
      </w:r>
      <w:r w:rsidR="005C6A7E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L</w:t>
      </w:r>
      <w:r w:rsidR="005C6A7E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>.</w:t>
      </w:r>
      <w:r w:rsidR="00605436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> </w:t>
      </w:r>
      <w:r w:rsidR="005C6A7E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B</w:t>
      </w:r>
      <w:r w:rsidR="005C6A7E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 xml:space="preserve">. </w:t>
      </w:r>
      <w:r w:rsidR="00366629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Selinger</w:t>
      </w:r>
      <w:r w:rsidR="00366629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 xml:space="preserve">, </w:t>
      </w:r>
      <w:r w:rsidR="005C6A7E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A</w:t>
      </w:r>
      <w:r w:rsidR="005C6A7E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 xml:space="preserve">. </w:t>
      </w:r>
      <w:r w:rsidR="00366629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Konya</w:t>
      </w:r>
      <w:r w:rsidR="00366629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 xml:space="preserve">, </w:t>
      </w:r>
      <w:r w:rsidR="005C6A7E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A</w:t>
      </w:r>
      <w:r w:rsidR="005C6A7E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 xml:space="preserve">. </w:t>
      </w:r>
      <w:r w:rsidR="00366629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Travesset</w:t>
      </w:r>
      <w:r w:rsidR="00366629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 xml:space="preserve"> &amp; </w:t>
      </w:r>
      <w:r w:rsidR="005C6A7E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J</w:t>
      </w:r>
      <w:r w:rsidR="005C6A7E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>.</w:t>
      </w:r>
      <w:r w:rsidR="00605436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> </w:t>
      </w:r>
      <w:r w:rsidR="005C6A7E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V</w:t>
      </w:r>
      <w:r w:rsidR="005C6A7E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 xml:space="preserve">. </w:t>
      </w:r>
      <w:r w:rsidR="00366629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Selinger</w:t>
      </w:r>
      <w:r w:rsidR="00366629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 xml:space="preserve"> (2011)</w:t>
      </w:r>
      <w:r w:rsidR="00223E75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>,</w:t>
      </w:r>
      <w:r w:rsidR="00A6638A" w:rsidRPr="005E274D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A76DE1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E</w:t>
      </w:r>
      <w:r w:rsidR="00A76DE1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>.</w:t>
      </w:r>
      <w:r w:rsidR="00605436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> </w:t>
      </w:r>
      <w:r w:rsidR="00A76DE1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G</w:t>
      </w:r>
      <w:r w:rsidR="00A76DE1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 xml:space="preserve">. </w:t>
      </w:r>
      <w:r w:rsidR="00A76DE1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Virga</w:t>
      </w:r>
      <w:r w:rsidR="00A76DE1" w:rsidRPr="005E274D">
        <w:rPr>
          <w:rFonts w:ascii="SchoolBookC" w:hAnsi="SchoolBookC" w:cs="CMCSC10"/>
          <w:color w:val="0000FF"/>
          <w:sz w:val="24"/>
          <w:szCs w:val="24"/>
          <w:lang w:val="uk-UA" w:eastAsia="ru-RU" w:bidi="ar-SA"/>
        </w:rPr>
        <w:t xml:space="preserve"> (2013)</w:t>
      </w:r>
      <w:r w:rsidR="00A6638A" w:rsidRPr="00605436">
        <w:rPr>
          <w:rFonts w:ascii="SchoolBookC" w:hAnsi="SchoolBookC"/>
          <w:color w:val="0000FF"/>
          <w:sz w:val="24"/>
          <w:szCs w:val="24"/>
          <w:lang w:val="uk-UA"/>
        </w:rPr>
        <w:t>, тобто опублікованих вже після відомої</w:t>
      </w:r>
      <w:r w:rsidR="00605436" w:rsidRPr="00605436">
        <w:rPr>
          <w:rFonts w:ascii="SchoolBookC" w:hAnsi="SchoolBookC"/>
          <w:color w:val="0000FF"/>
          <w:sz w:val="24"/>
          <w:szCs w:val="24"/>
          <w:lang w:val="uk-UA"/>
        </w:rPr>
        <w:t xml:space="preserve"> заперечувальної</w:t>
      </w:r>
      <w:r w:rsidR="00A6638A" w:rsidRPr="00605436">
        <w:rPr>
          <w:rFonts w:ascii="SchoolBookC" w:hAnsi="SchoolBookC"/>
          <w:color w:val="0000FF"/>
          <w:sz w:val="24"/>
          <w:szCs w:val="24"/>
          <w:lang w:val="uk-UA"/>
        </w:rPr>
        <w:t xml:space="preserve"> праці </w:t>
      </w:r>
      <w:r w:rsidR="00516256" w:rsidRPr="00605436">
        <w:rPr>
          <w:rFonts w:ascii="SchoolBookC" w:hAnsi="SchoolBookC"/>
          <w:color w:val="0000FF"/>
          <w:sz w:val="24"/>
          <w:szCs w:val="24"/>
        </w:rPr>
        <w:t>H</w:t>
      </w:r>
      <w:r w:rsidR="00516256" w:rsidRPr="005E274D">
        <w:rPr>
          <w:rFonts w:ascii="SchoolBookC" w:hAnsi="SchoolBookC"/>
          <w:color w:val="0000FF"/>
          <w:sz w:val="24"/>
          <w:szCs w:val="24"/>
          <w:lang w:val="uk-UA"/>
        </w:rPr>
        <w:t xml:space="preserve">. </w:t>
      </w:r>
      <w:r w:rsidR="00C02B7A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Yokoy</w:t>
      </w:r>
      <w:r w:rsidR="0021769C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a</w:t>
      </w:r>
      <w:r w:rsidR="00C02B7A" w:rsidRPr="00605436">
        <w:rPr>
          <w:rFonts w:ascii="SchoolBookC" w:hAnsi="SchoolBookC" w:cs="CMCSC10"/>
          <w:color w:val="0000FF"/>
          <w:sz w:val="24"/>
          <w:szCs w:val="24"/>
          <w:lang w:eastAsia="ru-RU" w:bidi="ar-SA"/>
        </w:rPr>
        <w:t>ma</w:t>
      </w:r>
      <w:r w:rsidR="00A6638A" w:rsidRPr="005E274D">
        <w:rPr>
          <w:rFonts w:ascii="SchoolBookC" w:hAnsi="SchoolBookC"/>
          <w:color w:val="0000FF"/>
          <w:sz w:val="24"/>
          <w:szCs w:val="24"/>
          <w:lang w:val="uk-UA"/>
        </w:rPr>
        <w:t xml:space="preserve"> (1997)</w:t>
      </w:r>
      <w:r w:rsidR="00A6638A" w:rsidRPr="00605436">
        <w:rPr>
          <w:rFonts w:ascii="SchoolBookC" w:hAnsi="SchoolBookC"/>
          <w:color w:val="0000FF"/>
          <w:sz w:val="24"/>
          <w:szCs w:val="24"/>
          <w:lang w:val="uk-UA"/>
        </w:rPr>
        <w:t xml:space="preserve">, але </w:t>
      </w:r>
      <w:r w:rsidR="00A76DE1" w:rsidRPr="00605436">
        <w:rPr>
          <w:rFonts w:ascii="SchoolBookC" w:hAnsi="SchoolBookC"/>
          <w:color w:val="0000FF"/>
          <w:sz w:val="24"/>
          <w:szCs w:val="24"/>
          <w:lang w:val="uk-UA"/>
        </w:rPr>
        <w:t>чомусь не проаналізованих у огляді до даної дисертації!</w:t>
      </w:r>
    </w:p>
    <w:p w:rsidR="001F7868" w:rsidRPr="000952EC" w:rsidRDefault="00CC6738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Але на закінчення з</w:t>
      </w:r>
      <w:r w:rsidR="001F7868" w:rsidRPr="000952EC">
        <w:rPr>
          <w:rFonts w:ascii="SchoolBookC" w:hAnsi="SchoolBookC"/>
          <w:sz w:val="24"/>
          <w:szCs w:val="24"/>
          <w:lang w:val="uk-UA"/>
        </w:rPr>
        <w:t>азначу, що всі зауваження, як</w:t>
      </w:r>
      <w:r w:rsidR="0087453B" w:rsidRPr="000952EC">
        <w:rPr>
          <w:rFonts w:ascii="SchoolBookC" w:hAnsi="SchoolBookC"/>
          <w:sz w:val="24"/>
          <w:szCs w:val="24"/>
          <w:lang w:val="uk-UA"/>
        </w:rPr>
        <w:t>их</w:t>
      </w:r>
      <w:r w:rsidR="001F7868" w:rsidRPr="000952EC">
        <w:rPr>
          <w:rFonts w:ascii="SchoolBookC" w:hAnsi="SchoolBookC"/>
          <w:sz w:val="24"/>
          <w:szCs w:val="24"/>
          <w:lang w:val="uk-UA"/>
        </w:rPr>
        <w:t xml:space="preserve"> наведено вище, </w:t>
      </w:r>
      <w:r w:rsidR="001661DF" w:rsidRPr="000952EC">
        <w:rPr>
          <w:rFonts w:ascii="SchoolBookC" w:hAnsi="SchoolBookC"/>
          <w:sz w:val="24"/>
          <w:szCs w:val="24"/>
          <w:lang w:val="uk-UA"/>
        </w:rPr>
        <w:t>слід розглядати як</w:t>
      </w:r>
      <w:r w:rsidR="001F7868" w:rsidRPr="000952EC">
        <w:rPr>
          <w:rFonts w:ascii="SchoolBookC" w:hAnsi="SchoolBookC"/>
          <w:sz w:val="24"/>
          <w:szCs w:val="24"/>
          <w:lang w:val="uk-UA"/>
        </w:rPr>
        <w:t xml:space="preserve"> побажан</w:t>
      </w:r>
      <w:r w:rsidR="001661DF" w:rsidRPr="000952EC">
        <w:rPr>
          <w:rFonts w:ascii="SchoolBookC" w:hAnsi="SchoolBookC"/>
          <w:sz w:val="24"/>
          <w:szCs w:val="24"/>
          <w:lang w:val="uk-UA"/>
        </w:rPr>
        <w:t>ня</w:t>
      </w:r>
      <w:r w:rsidR="001F7868" w:rsidRPr="000952EC">
        <w:rPr>
          <w:rFonts w:ascii="SchoolBookC" w:hAnsi="SchoolBookC"/>
          <w:sz w:val="24"/>
          <w:szCs w:val="24"/>
          <w:lang w:val="uk-UA"/>
        </w:rPr>
        <w:t xml:space="preserve"> стосовно оформлення вмісту дисертації та щодо вр</w:t>
      </w:r>
      <w:r w:rsidR="001F7868" w:rsidRPr="000952EC">
        <w:rPr>
          <w:rFonts w:ascii="SchoolBookC" w:hAnsi="SchoolBookC"/>
          <w:sz w:val="24"/>
          <w:szCs w:val="24"/>
          <w:lang w:val="uk-UA"/>
        </w:rPr>
        <w:t>а</w:t>
      </w:r>
      <w:r w:rsidR="001F7868" w:rsidRPr="000952EC">
        <w:rPr>
          <w:rFonts w:ascii="SchoolBookC" w:hAnsi="SchoolBookC"/>
          <w:sz w:val="24"/>
          <w:szCs w:val="24"/>
          <w:lang w:val="uk-UA"/>
        </w:rPr>
        <w:t>хування їх при майбутньому розвитку обраного наукового напряму і не можуть знизити загальної оцінки дисертаці</w:t>
      </w:r>
      <w:r w:rsidR="001661DF" w:rsidRPr="000952EC">
        <w:rPr>
          <w:rFonts w:ascii="SchoolBookC" w:hAnsi="SchoolBookC"/>
          <w:sz w:val="24"/>
          <w:szCs w:val="24"/>
          <w:lang w:val="uk-UA"/>
        </w:rPr>
        <w:t>йної роботи</w:t>
      </w:r>
      <w:r w:rsidR="001F7868" w:rsidRPr="000952EC">
        <w:rPr>
          <w:rFonts w:ascii="SchoolBookC" w:hAnsi="SchoolBookC"/>
          <w:sz w:val="24"/>
          <w:szCs w:val="24"/>
          <w:lang w:val="uk-UA"/>
        </w:rPr>
        <w:t>.</w:t>
      </w:r>
    </w:p>
    <w:p w:rsidR="009718E7" w:rsidRPr="000952EC" w:rsidRDefault="005B2DF4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Автор дисертаційної роботи</w:t>
      </w:r>
      <w:r w:rsidR="001F7868" w:rsidRPr="000952EC">
        <w:rPr>
          <w:rFonts w:ascii="SchoolBookC" w:hAnsi="SchoolBookC"/>
          <w:sz w:val="24"/>
          <w:szCs w:val="24"/>
          <w:lang w:val="uk-UA"/>
        </w:rPr>
        <w:t xml:space="preserve"> о</w:t>
      </w:r>
      <w:r w:rsidR="00ED22B9" w:rsidRPr="000952EC">
        <w:rPr>
          <w:rFonts w:ascii="SchoolBookC" w:hAnsi="SchoolBookC"/>
          <w:sz w:val="24"/>
          <w:szCs w:val="24"/>
          <w:lang w:val="uk-UA"/>
        </w:rPr>
        <w:t>держ</w:t>
      </w:r>
      <w:r w:rsidRPr="000952EC">
        <w:rPr>
          <w:rFonts w:ascii="SchoolBookC" w:hAnsi="SchoolBookC"/>
          <w:sz w:val="24"/>
          <w:szCs w:val="24"/>
          <w:lang w:val="uk-UA"/>
        </w:rPr>
        <w:t>ав</w:t>
      </w:r>
      <w:r w:rsidR="001F7868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1F7868" w:rsidRPr="000952EC">
        <w:rPr>
          <w:rFonts w:ascii="SchoolBookC" w:hAnsi="SchoolBookC"/>
          <w:i/>
          <w:sz w:val="24"/>
          <w:szCs w:val="24"/>
          <w:lang w:val="uk-UA"/>
        </w:rPr>
        <w:t>ориґінальні</w:t>
      </w:r>
      <w:r w:rsidR="001F7868" w:rsidRPr="000952EC">
        <w:rPr>
          <w:rFonts w:ascii="SchoolBookC" w:hAnsi="SchoolBookC"/>
          <w:sz w:val="24"/>
          <w:szCs w:val="24"/>
          <w:lang w:val="uk-UA"/>
        </w:rPr>
        <w:t xml:space="preserve"> і </w:t>
      </w:r>
      <w:r w:rsidR="001F7868" w:rsidRPr="000952EC">
        <w:rPr>
          <w:rFonts w:ascii="SchoolBookC" w:hAnsi="SchoolBookC"/>
          <w:i/>
          <w:sz w:val="24"/>
          <w:szCs w:val="24"/>
          <w:lang w:val="uk-UA"/>
        </w:rPr>
        <w:t>трудомісткі</w:t>
      </w:r>
      <w:r w:rsidR="001F7868" w:rsidRPr="000952EC">
        <w:rPr>
          <w:rFonts w:ascii="SchoolBookC" w:hAnsi="SchoolBookC"/>
          <w:sz w:val="24"/>
          <w:szCs w:val="24"/>
          <w:lang w:val="uk-UA"/>
        </w:rPr>
        <w:t xml:space="preserve"> наукові р</w:t>
      </w:r>
      <w:r w:rsidR="001F7868" w:rsidRPr="000952EC">
        <w:rPr>
          <w:rFonts w:ascii="SchoolBookC" w:hAnsi="SchoolBookC"/>
          <w:sz w:val="24"/>
          <w:szCs w:val="24"/>
          <w:lang w:val="uk-UA"/>
        </w:rPr>
        <w:t>е</w:t>
      </w:r>
      <w:r w:rsidR="001F7868" w:rsidRPr="000952EC">
        <w:rPr>
          <w:rFonts w:ascii="SchoolBookC" w:hAnsi="SchoolBookC"/>
          <w:sz w:val="24"/>
          <w:szCs w:val="24"/>
          <w:lang w:val="uk-UA"/>
        </w:rPr>
        <w:t>зультати. Теоретичні моделі, як</w:t>
      </w:r>
      <w:r w:rsidR="00FF32D7" w:rsidRPr="000952EC">
        <w:rPr>
          <w:rFonts w:ascii="SchoolBookC" w:hAnsi="SchoolBookC"/>
          <w:sz w:val="24"/>
          <w:szCs w:val="24"/>
          <w:lang w:val="uk-UA"/>
        </w:rPr>
        <w:t>их</w:t>
      </w:r>
      <w:r w:rsidR="001F7868" w:rsidRPr="000952EC">
        <w:rPr>
          <w:rFonts w:ascii="SchoolBookC" w:hAnsi="SchoolBookC"/>
          <w:sz w:val="24"/>
          <w:szCs w:val="24"/>
          <w:lang w:val="uk-UA"/>
        </w:rPr>
        <w:t xml:space="preserve"> застосовано в дисертаційній роботі </w:t>
      </w:r>
      <w:r w:rsidR="008C52D8" w:rsidRPr="000952EC">
        <w:rPr>
          <w:rFonts w:ascii="SchoolBookC" w:hAnsi="SchoolBookC"/>
          <w:sz w:val="24"/>
          <w:szCs w:val="24"/>
          <w:lang w:val="uk-UA"/>
        </w:rPr>
        <w:t xml:space="preserve">пана </w:t>
      </w:r>
      <w:r w:rsidR="009718E7" w:rsidRPr="000952EC">
        <w:rPr>
          <w:rFonts w:ascii="SchoolBookC" w:hAnsi="SchoolBookC"/>
          <w:sz w:val="24"/>
          <w:szCs w:val="24"/>
          <w:lang w:val="uk-UA"/>
        </w:rPr>
        <w:t>М</w:t>
      </w:r>
      <w:r w:rsidR="001F7868" w:rsidRPr="000952EC">
        <w:rPr>
          <w:rFonts w:ascii="SchoolBookC" w:hAnsi="SchoolBookC"/>
          <w:sz w:val="24"/>
          <w:szCs w:val="24"/>
          <w:lang w:val="uk-UA"/>
        </w:rPr>
        <w:t>. </w:t>
      </w:r>
      <w:r w:rsidR="009718E7" w:rsidRPr="000952EC">
        <w:rPr>
          <w:rFonts w:ascii="SchoolBookC" w:hAnsi="SchoolBookC"/>
          <w:sz w:val="24"/>
          <w:szCs w:val="24"/>
          <w:lang w:val="uk-UA"/>
        </w:rPr>
        <w:t>Ф</w:t>
      </w:r>
      <w:r w:rsidR="001F7868" w:rsidRPr="000952EC">
        <w:rPr>
          <w:rFonts w:ascii="SchoolBookC" w:hAnsi="SchoolBookC"/>
          <w:sz w:val="24"/>
          <w:szCs w:val="24"/>
          <w:lang w:val="uk-UA"/>
        </w:rPr>
        <w:t xml:space="preserve">. </w:t>
      </w:r>
      <w:r w:rsidR="009718E7" w:rsidRPr="000952EC">
        <w:rPr>
          <w:rFonts w:ascii="SchoolBookC" w:hAnsi="SchoolBookC"/>
          <w:sz w:val="24"/>
          <w:szCs w:val="24"/>
          <w:lang w:val="uk-UA"/>
        </w:rPr>
        <w:t>Ледне</w:t>
      </w:r>
      <w:r w:rsidR="00DF358A" w:rsidRPr="000952EC">
        <w:rPr>
          <w:rFonts w:ascii="SchoolBookC" w:hAnsi="SchoolBookC"/>
          <w:sz w:val="24"/>
          <w:szCs w:val="24"/>
          <w:lang w:val="uk-UA"/>
        </w:rPr>
        <w:t>я</w:t>
      </w:r>
      <w:r w:rsidR="001F7868" w:rsidRPr="000952EC">
        <w:rPr>
          <w:rFonts w:ascii="SchoolBookC" w:hAnsi="SchoolBookC"/>
          <w:sz w:val="24"/>
          <w:szCs w:val="24"/>
          <w:lang w:val="uk-UA"/>
        </w:rPr>
        <w:t>, здаються мені фізичними і забезпечують обґрунтованість сфо</w:t>
      </w:r>
      <w:r w:rsidR="001F7868" w:rsidRPr="000952EC">
        <w:rPr>
          <w:rFonts w:ascii="SchoolBookC" w:hAnsi="SchoolBookC"/>
          <w:sz w:val="24"/>
          <w:szCs w:val="24"/>
          <w:lang w:val="uk-UA"/>
        </w:rPr>
        <w:t>р</w:t>
      </w:r>
      <w:r w:rsidR="001F7868" w:rsidRPr="000952EC">
        <w:rPr>
          <w:rFonts w:ascii="SchoolBookC" w:hAnsi="SchoolBookC"/>
          <w:sz w:val="24"/>
          <w:szCs w:val="24"/>
          <w:lang w:val="uk-UA"/>
        </w:rPr>
        <w:t xml:space="preserve">мульованих наукових висновків. </w:t>
      </w:r>
      <w:r w:rsidR="00CD4551" w:rsidRPr="000952EC">
        <w:rPr>
          <w:rFonts w:ascii="SchoolBookC" w:hAnsi="SchoolBookC"/>
          <w:i/>
          <w:sz w:val="24"/>
          <w:szCs w:val="24"/>
          <w:lang w:val="uk-UA"/>
        </w:rPr>
        <w:t>Вірогідність</w:t>
      </w:r>
      <w:r w:rsidR="009718E7" w:rsidRPr="000952EC">
        <w:rPr>
          <w:rFonts w:ascii="SchoolBookC" w:hAnsi="SchoolBookC"/>
          <w:sz w:val="24"/>
          <w:szCs w:val="24"/>
          <w:lang w:val="uk-UA"/>
        </w:rPr>
        <w:t xml:space="preserve"> о</w:t>
      </w:r>
      <w:r w:rsidR="00CD4551" w:rsidRPr="000952EC">
        <w:rPr>
          <w:rFonts w:ascii="SchoolBookC" w:hAnsi="SchoolBookC"/>
          <w:sz w:val="24"/>
          <w:szCs w:val="24"/>
          <w:lang w:val="uk-UA"/>
        </w:rPr>
        <w:t>держ</w:t>
      </w:r>
      <w:r w:rsidR="009718E7" w:rsidRPr="000952EC">
        <w:rPr>
          <w:rFonts w:ascii="SchoolBookC" w:hAnsi="SchoolBookC"/>
          <w:sz w:val="24"/>
          <w:szCs w:val="24"/>
          <w:lang w:val="uk-UA"/>
        </w:rPr>
        <w:t>аних основних результатів та висновків дисертації забезпечується використанням адекватних фізичних м</w:t>
      </w:r>
      <w:r w:rsidR="009718E7" w:rsidRPr="000952EC">
        <w:rPr>
          <w:rFonts w:ascii="SchoolBookC" w:hAnsi="SchoolBookC"/>
          <w:sz w:val="24"/>
          <w:szCs w:val="24"/>
          <w:lang w:val="uk-UA"/>
        </w:rPr>
        <w:t>о</w:t>
      </w:r>
      <w:r w:rsidR="009718E7" w:rsidRPr="000952EC">
        <w:rPr>
          <w:rFonts w:ascii="SchoolBookC" w:hAnsi="SchoolBookC"/>
          <w:sz w:val="24"/>
          <w:szCs w:val="24"/>
          <w:lang w:val="uk-UA"/>
        </w:rPr>
        <w:t>дел</w:t>
      </w:r>
      <w:r w:rsidR="00ED22B9" w:rsidRPr="000952EC">
        <w:rPr>
          <w:rFonts w:ascii="SchoolBookC" w:hAnsi="SchoolBookC"/>
          <w:sz w:val="24"/>
          <w:szCs w:val="24"/>
          <w:lang w:val="uk-UA"/>
        </w:rPr>
        <w:t>ів</w:t>
      </w:r>
      <w:r w:rsidR="009718E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FF32D7" w:rsidRPr="000952EC">
        <w:rPr>
          <w:rFonts w:ascii="SchoolBookC" w:hAnsi="SchoolBookC"/>
          <w:sz w:val="24"/>
          <w:szCs w:val="24"/>
          <w:lang w:val="uk-UA"/>
        </w:rPr>
        <w:t>і</w:t>
      </w:r>
      <w:r w:rsidR="009718E7" w:rsidRPr="000952EC">
        <w:rPr>
          <w:rFonts w:ascii="SchoolBookC" w:hAnsi="SchoolBookC"/>
          <w:sz w:val="24"/>
          <w:szCs w:val="24"/>
          <w:lang w:val="uk-UA"/>
        </w:rPr>
        <w:t xml:space="preserve"> математичного апарату, узгодженням ряду о</w:t>
      </w:r>
      <w:r w:rsidR="00ED22B9" w:rsidRPr="000952EC">
        <w:rPr>
          <w:rFonts w:ascii="SchoolBookC" w:hAnsi="SchoolBookC"/>
          <w:sz w:val="24"/>
          <w:szCs w:val="24"/>
          <w:lang w:val="uk-UA"/>
        </w:rPr>
        <w:t>держ</w:t>
      </w:r>
      <w:r w:rsidR="009718E7" w:rsidRPr="000952EC">
        <w:rPr>
          <w:rFonts w:ascii="SchoolBookC" w:hAnsi="SchoolBookC"/>
          <w:sz w:val="24"/>
          <w:szCs w:val="24"/>
          <w:lang w:val="uk-UA"/>
        </w:rPr>
        <w:t xml:space="preserve">аних результатів з </w:t>
      </w:r>
      <w:r w:rsidR="00FF32D7" w:rsidRPr="000952EC">
        <w:rPr>
          <w:rFonts w:ascii="SchoolBookC" w:hAnsi="SchoolBookC"/>
          <w:sz w:val="24"/>
          <w:szCs w:val="24"/>
          <w:lang w:val="uk-UA"/>
        </w:rPr>
        <w:t>на</w:t>
      </w:r>
      <w:r w:rsidR="00FF32D7" w:rsidRPr="000952EC">
        <w:rPr>
          <w:rFonts w:ascii="SchoolBookC" w:hAnsi="SchoolBookC"/>
          <w:sz w:val="24"/>
          <w:szCs w:val="24"/>
          <w:lang w:val="uk-UA"/>
        </w:rPr>
        <w:t>я</w:t>
      </w:r>
      <w:r w:rsidR="00FF32D7" w:rsidRPr="000952EC">
        <w:rPr>
          <w:rFonts w:ascii="SchoolBookC" w:hAnsi="SchoolBookC"/>
          <w:sz w:val="24"/>
          <w:szCs w:val="24"/>
          <w:lang w:val="uk-UA"/>
        </w:rPr>
        <w:t>вними</w:t>
      </w:r>
      <w:r w:rsidR="009718E7" w:rsidRPr="000952EC">
        <w:rPr>
          <w:rFonts w:ascii="SchoolBookC" w:hAnsi="SchoolBookC"/>
          <w:sz w:val="24"/>
          <w:szCs w:val="24"/>
          <w:lang w:val="uk-UA"/>
        </w:rPr>
        <w:t xml:space="preserve"> експериментальними даними та висновками інших авторів.</w:t>
      </w:r>
    </w:p>
    <w:p w:rsidR="00653014" w:rsidRPr="000952EC" w:rsidRDefault="00653014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Результати дослідження є новими, о</w:t>
      </w:r>
      <w:r w:rsidR="00ED22B9" w:rsidRPr="000952EC">
        <w:rPr>
          <w:rFonts w:ascii="SchoolBookC" w:hAnsi="SchoolBookC"/>
          <w:sz w:val="24"/>
          <w:szCs w:val="24"/>
          <w:lang w:val="uk-UA"/>
        </w:rPr>
        <w:t>держ</w:t>
      </w:r>
      <w:r w:rsidRPr="000952EC">
        <w:rPr>
          <w:rFonts w:ascii="SchoolBookC" w:hAnsi="SchoolBookC"/>
          <w:sz w:val="24"/>
          <w:szCs w:val="24"/>
          <w:lang w:val="uk-UA"/>
        </w:rPr>
        <w:t>аними автором за допомогою с</w:t>
      </w:r>
      <w:r w:rsidRPr="000952EC">
        <w:rPr>
          <w:rFonts w:ascii="SchoolBookC" w:hAnsi="SchoolBookC"/>
          <w:sz w:val="24"/>
          <w:szCs w:val="24"/>
          <w:lang w:val="uk-UA"/>
        </w:rPr>
        <w:t>у</w:t>
      </w:r>
      <w:r w:rsidRPr="000952EC">
        <w:rPr>
          <w:rFonts w:ascii="SchoolBookC" w:hAnsi="SchoolBookC"/>
          <w:sz w:val="24"/>
          <w:szCs w:val="24"/>
          <w:lang w:val="uk-UA"/>
        </w:rPr>
        <w:t>часних методів дослідження орієнтаційної нестійкост</w:t>
      </w:r>
      <w:r w:rsidR="00435D2E" w:rsidRPr="000952EC">
        <w:rPr>
          <w:rFonts w:ascii="SchoolBookC" w:hAnsi="SchoolBookC"/>
          <w:sz w:val="24"/>
          <w:szCs w:val="24"/>
          <w:lang w:val="uk-UA"/>
        </w:rPr>
        <w:t>и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435D2E" w:rsidRPr="000952EC">
        <w:rPr>
          <w:rFonts w:ascii="SchoolBookC" w:hAnsi="SchoolBookC"/>
          <w:sz w:val="24"/>
          <w:szCs w:val="24"/>
          <w:lang w:val="uk-UA"/>
        </w:rPr>
        <w:t>мезофаз</w:t>
      </w:r>
      <w:r w:rsidRPr="000952EC">
        <w:rPr>
          <w:rFonts w:ascii="SchoolBookC" w:hAnsi="SchoolBookC"/>
          <w:sz w:val="24"/>
          <w:szCs w:val="24"/>
          <w:lang w:val="uk-UA"/>
        </w:rPr>
        <w:t>. Найцінн</w:t>
      </w:r>
      <w:r w:rsidR="00FF32D7" w:rsidRPr="000952EC">
        <w:rPr>
          <w:rFonts w:ascii="SchoolBookC" w:hAnsi="SchoolBookC"/>
          <w:sz w:val="24"/>
          <w:szCs w:val="24"/>
          <w:lang w:val="uk-UA"/>
        </w:rPr>
        <w:t>іш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им в представленій дисертації </w:t>
      </w:r>
      <w:r w:rsidR="00FF32D7" w:rsidRPr="000952EC">
        <w:rPr>
          <w:rFonts w:ascii="SchoolBookC" w:hAnsi="SchoolBookC"/>
          <w:sz w:val="24"/>
          <w:szCs w:val="24"/>
          <w:lang w:val="uk-UA"/>
        </w:rPr>
        <w:t>є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те, що о</w:t>
      </w:r>
      <w:r w:rsidR="00ED22B9" w:rsidRPr="000952EC">
        <w:rPr>
          <w:rFonts w:ascii="SchoolBookC" w:hAnsi="SchoolBookC"/>
          <w:sz w:val="24"/>
          <w:szCs w:val="24"/>
          <w:lang w:val="uk-UA"/>
        </w:rPr>
        <w:t>держ</w:t>
      </w:r>
      <w:r w:rsidRPr="000952EC">
        <w:rPr>
          <w:rFonts w:ascii="SchoolBookC" w:hAnsi="SchoolBookC"/>
          <w:sz w:val="24"/>
          <w:szCs w:val="24"/>
          <w:lang w:val="uk-UA"/>
        </w:rPr>
        <w:t>ані теоретичні результати або вже м</w:t>
      </w:r>
      <w:r w:rsidRPr="000952EC">
        <w:rPr>
          <w:rFonts w:ascii="SchoolBookC" w:hAnsi="SchoolBookC"/>
          <w:sz w:val="24"/>
          <w:szCs w:val="24"/>
          <w:lang w:val="uk-UA"/>
        </w:rPr>
        <w:t>а</w:t>
      </w:r>
      <w:r w:rsidRPr="000952EC">
        <w:rPr>
          <w:rFonts w:ascii="SchoolBookC" w:hAnsi="SchoolBookC"/>
          <w:sz w:val="24"/>
          <w:szCs w:val="24"/>
          <w:lang w:val="uk-UA"/>
        </w:rPr>
        <w:t>ють, або ще знайдуть своє експериментальне підтвердження. У цілому дисерт</w:t>
      </w:r>
      <w:r w:rsidRPr="000952EC">
        <w:rPr>
          <w:rFonts w:ascii="SchoolBookC" w:hAnsi="SchoolBookC"/>
          <w:sz w:val="24"/>
          <w:szCs w:val="24"/>
          <w:lang w:val="uk-UA"/>
        </w:rPr>
        <w:t>а</w:t>
      </w:r>
      <w:r w:rsidRPr="000952EC">
        <w:rPr>
          <w:rFonts w:ascii="SchoolBookC" w:hAnsi="SchoolBookC"/>
          <w:sz w:val="24"/>
          <w:szCs w:val="24"/>
          <w:lang w:val="uk-UA"/>
        </w:rPr>
        <w:t>ція справляє враження роботи, виконаної на високому науковому рівні</w:t>
      </w:r>
      <w:r w:rsidR="00A343C3" w:rsidRPr="000952EC">
        <w:rPr>
          <w:rFonts w:ascii="SchoolBookC" w:hAnsi="SchoolBookC"/>
          <w:sz w:val="24"/>
          <w:szCs w:val="24"/>
          <w:lang w:val="uk-UA"/>
        </w:rPr>
        <w:t>,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а о</w:t>
      </w:r>
      <w:r w:rsidR="00ED22B9" w:rsidRPr="000952EC">
        <w:rPr>
          <w:rFonts w:ascii="SchoolBookC" w:hAnsi="SchoolBookC"/>
          <w:sz w:val="24"/>
          <w:szCs w:val="24"/>
          <w:lang w:val="uk-UA"/>
        </w:rPr>
        <w:t>де</w:t>
      </w:r>
      <w:r w:rsidR="00ED22B9" w:rsidRPr="000952EC">
        <w:rPr>
          <w:rFonts w:ascii="SchoolBookC" w:hAnsi="SchoolBookC"/>
          <w:sz w:val="24"/>
          <w:szCs w:val="24"/>
          <w:lang w:val="uk-UA"/>
        </w:rPr>
        <w:t>р</w:t>
      </w:r>
      <w:r w:rsidR="00ED22B9" w:rsidRPr="000952EC">
        <w:rPr>
          <w:rFonts w:ascii="SchoolBookC" w:hAnsi="SchoolBookC"/>
          <w:sz w:val="24"/>
          <w:szCs w:val="24"/>
          <w:lang w:val="uk-UA"/>
        </w:rPr>
        <w:t>ж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ані результати будуть корисними не тільки </w:t>
      </w:r>
      <w:r w:rsidR="00255712" w:rsidRPr="000952EC">
        <w:rPr>
          <w:rFonts w:ascii="SchoolBookC" w:hAnsi="SchoolBookC"/>
          <w:sz w:val="24"/>
          <w:szCs w:val="24"/>
          <w:lang w:val="uk-UA"/>
        </w:rPr>
        <w:t xml:space="preserve">для </w:t>
      </w:r>
      <w:r w:rsidRPr="000952EC">
        <w:rPr>
          <w:rFonts w:ascii="SchoolBookC" w:hAnsi="SchoolBookC"/>
          <w:sz w:val="24"/>
          <w:szCs w:val="24"/>
          <w:lang w:val="uk-UA"/>
        </w:rPr>
        <w:t>фахівц</w:t>
      </w:r>
      <w:r w:rsidR="00255712" w:rsidRPr="000952EC">
        <w:rPr>
          <w:rFonts w:ascii="SchoolBookC" w:hAnsi="SchoolBookC"/>
          <w:sz w:val="24"/>
          <w:szCs w:val="24"/>
          <w:lang w:val="uk-UA"/>
        </w:rPr>
        <w:t>ів у фізиці нематиків</w:t>
      </w:r>
      <w:r w:rsidRPr="000952EC">
        <w:rPr>
          <w:rFonts w:ascii="SchoolBookC" w:hAnsi="SchoolBookC"/>
          <w:sz w:val="24"/>
          <w:szCs w:val="24"/>
          <w:lang w:val="uk-UA"/>
        </w:rPr>
        <w:t>.</w:t>
      </w:r>
    </w:p>
    <w:p w:rsidR="0060352D" w:rsidRPr="000952EC" w:rsidRDefault="009718E7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 xml:space="preserve">Дослідження, виконані в </w:t>
      </w:r>
      <w:r w:rsidR="00435D2E" w:rsidRPr="000952EC">
        <w:rPr>
          <w:rFonts w:ascii="SchoolBookC" w:hAnsi="SchoolBookC"/>
          <w:sz w:val="24"/>
          <w:szCs w:val="24"/>
          <w:lang w:val="uk-UA"/>
        </w:rPr>
        <w:t xml:space="preserve">даній </w:t>
      </w:r>
      <w:r w:rsidRPr="000952EC">
        <w:rPr>
          <w:rFonts w:ascii="SchoolBookC" w:hAnsi="SchoolBookC"/>
          <w:sz w:val="24"/>
          <w:szCs w:val="24"/>
          <w:lang w:val="uk-UA"/>
        </w:rPr>
        <w:t>дисертаційній роботі, поглиблюють уявле</w:t>
      </w:r>
      <w:r w:rsidRPr="000952EC">
        <w:rPr>
          <w:rFonts w:ascii="SchoolBookC" w:hAnsi="SchoolBookC"/>
          <w:sz w:val="24"/>
          <w:szCs w:val="24"/>
          <w:lang w:val="uk-UA"/>
        </w:rPr>
        <w:t>н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ня </w:t>
      </w:r>
      <w:r w:rsidR="006A6D66" w:rsidRPr="000952EC">
        <w:rPr>
          <w:rFonts w:ascii="SchoolBookC" w:hAnsi="SchoolBookC"/>
          <w:sz w:val="24"/>
          <w:szCs w:val="24"/>
          <w:lang w:val="uk-UA"/>
        </w:rPr>
        <w:t>про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механізм</w:t>
      </w:r>
      <w:r w:rsidR="006A6D66" w:rsidRPr="000952EC">
        <w:rPr>
          <w:rFonts w:ascii="SchoolBookC" w:hAnsi="SchoolBookC"/>
          <w:sz w:val="24"/>
          <w:szCs w:val="24"/>
          <w:lang w:val="uk-UA"/>
        </w:rPr>
        <w:t>и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впливу обмежу</w:t>
      </w:r>
      <w:r w:rsidR="00435D2E" w:rsidRPr="000952EC">
        <w:rPr>
          <w:rFonts w:ascii="SchoolBookC" w:hAnsi="SchoolBookC"/>
          <w:sz w:val="24"/>
          <w:szCs w:val="24"/>
          <w:lang w:val="uk-UA"/>
        </w:rPr>
        <w:t>вальн</w:t>
      </w:r>
      <w:r w:rsidRPr="000952EC">
        <w:rPr>
          <w:rFonts w:ascii="SchoolBookC" w:hAnsi="SchoolBookC"/>
          <w:sz w:val="24"/>
          <w:szCs w:val="24"/>
          <w:lang w:val="uk-UA"/>
        </w:rPr>
        <w:t>ої поверхні, зовнішніх електричного і</w:t>
      </w:r>
      <w:r w:rsidR="005043E5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Pr="000952EC">
        <w:rPr>
          <w:rFonts w:ascii="SchoolBookC" w:hAnsi="SchoolBookC"/>
          <w:sz w:val="24"/>
          <w:szCs w:val="24"/>
          <w:lang w:val="uk-UA"/>
        </w:rPr>
        <w:t>світлового полів на перебудову</w:t>
      </w:r>
      <w:r w:rsidR="00435D2E" w:rsidRPr="000952EC">
        <w:rPr>
          <w:rFonts w:ascii="SchoolBookC" w:hAnsi="SchoolBookC"/>
          <w:sz w:val="24"/>
          <w:szCs w:val="24"/>
          <w:lang w:val="uk-UA"/>
        </w:rPr>
        <w:t xml:space="preserve"> орієнтацій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3D54F6" w:rsidRPr="000952EC">
        <w:rPr>
          <w:rFonts w:ascii="SchoolBookC" w:hAnsi="SchoolBookC"/>
          <w:sz w:val="24"/>
          <w:szCs w:val="24"/>
          <w:lang w:val="uk-UA"/>
        </w:rPr>
        <w:t xml:space="preserve">поля </w:t>
      </w:r>
      <w:r w:rsidRPr="000952EC">
        <w:rPr>
          <w:rFonts w:ascii="SchoolBookC" w:hAnsi="SchoolBookC"/>
          <w:sz w:val="24"/>
          <w:szCs w:val="24"/>
          <w:lang w:val="uk-UA"/>
        </w:rPr>
        <w:t>директора в просторово обмеж</w:t>
      </w:r>
      <w:r w:rsidRPr="000952EC">
        <w:rPr>
          <w:rFonts w:ascii="SchoolBookC" w:hAnsi="SchoolBookC"/>
          <w:sz w:val="24"/>
          <w:szCs w:val="24"/>
          <w:lang w:val="uk-UA"/>
        </w:rPr>
        <w:t>е</w:t>
      </w:r>
      <w:r w:rsidRPr="000952EC">
        <w:rPr>
          <w:rFonts w:ascii="SchoolBookC" w:hAnsi="SchoolBookC"/>
          <w:sz w:val="24"/>
          <w:szCs w:val="24"/>
          <w:lang w:val="uk-UA"/>
        </w:rPr>
        <w:t>них</w:t>
      </w:r>
      <w:r w:rsidR="00435D2E" w:rsidRPr="000952EC">
        <w:rPr>
          <w:rFonts w:ascii="SchoolBookC" w:hAnsi="SchoolBookC"/>
          <w:sz w:val="24"/>
          <w:szCs w:val="24"/>
          <w:lang w:val="uk-UA"/>
        </w:rPr>
        <w:t xml:space="preserve"> мезофазах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3D54F6" w:rsidRPr="000952EC">
        <w:rPr>
          <w:rFonts w:ascii="SchoolBookC" w:hAnsi="SchoolBookC"/>
          <w:sz w:val="24"/>
          <w:szCs w:val="24"/>
          <w:lang w:val="uk-UA"/>
        </w:rPr>
        <w:t>і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3D54F6" w:rsidRPr="000952EC">
        <w:rPr>
          <w:rFonts w:ascii="SchoolBookC" w:hAnsi="SchoolBookC"/>
          <w:sz w:val="24"/>
          <w:szCs w:val="24"/>
          <w:lang w:val="uk-UA"/>
        </w:rPr>
        <w:t xml:space="preserve">його 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впорядкування в </w:t>
      </w:r>
      <w:r w:rsidR="00435D2E" w:rsidRPr="000952EC">
        <w:rPr>
          <w:rFonts w:ascii="SchoolBookC" w:hAnsi="SchoolBookC"/>
          <w:sz w:val="24"/>
          <w:szCs w:val="24"/>
          <w:lang w:val="uk-UA"/>
        </w:rPr>
        <w:t xml:space="preserve">наповнених </w:t>
      </w:r>
      <w:r w:rsidRPr="000952EC">
        <w:rPr>
          <w:rFonts w:ascii="SchoolBookC" w:hAnsi="SchoolBookC"/>
          <w:sz w:val="24"/>
          <w:szCs w:val="24"/>
          <w:lang w:val="uk-UA"/>
        </w:rPr>
        <w:t>домішко</w:t>
      </w:r>
      <w:r w:rsidR="00435D2E" w:rsidRPr="000952EC">
        <w:rPr>
          <w:rFonts w:ascii="SchoolBookC" w:hAnsi="SchoolBookC"/>
          <w:sz w:val="24"/>
          <w:szCs w:val="24"/>
          <w:lang w:val="uk-UA"/>
        </w:rPr>
        <w:t>ю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немати</w:t>
      </w:r>
      <w:r w:rsidR="003D54F6" w:rsidRPr="000952EC">
        <w:rPr>
          <w:rFonts w:ascii="SchoolBookC" w:hAnsi="SchoolBookC"/>
          <w:sz w:val="24"/>
          <w:szCs w:val="24"/>
          <w:lang w:val="uk-UA"/>
        </w:rPr>
        <w:t>к</w:t>
      </w:r>
      <w:r w:rsidR="00435D2E" w:rsidRPr="000952EC">
        <w:rPr>
          <w:rFonts w:ascii="SchoolBookC" w:hAnsi="SchoolBookC"/>
          <w:sz w:val="24"/>
          <w:szCs w:val="24"/>
          <w:lang w:val="uk-UA"/>
        </w:rPr>
        <w:t>ах</w:t>
      </w:r>
      <w:r w:rsidRPr="000952EC">
        <w:rPr>
          <w:rFonts w:ascii="SchoolBookC" w:hAnsi="SchoolBookC"/>
          <w:sz w:val="24"/>
          <w:szCs w:val="24"/>
          <w:lang w:val="uk-UA"/>
        </w:rPr>
        <w:t>.</w:t>
      </w:r>
    </w:p>
    <w:p w:rsidR="0019434C" w:rsidRPr="000952EC" w:rsidRDefault="001F7868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 xml:space="preserve">Результати </w:t>
      </w:r>
      <w:r w:rsidR="00A63088" w:rsidRPr="000952EC">
        <w:rPr>
          <w:rFonts w:ascii="SchoolBookC" w:hAnsi="SchoolBookC"/>
          <w:sz w:val="24"/>
          <w:szCs w:val="24"/>
          <w:lang w:val="uk-UA"/>
        </w:rPr>
        <w:t>виконаного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дисертаційного дослідження можуть бути викори</w:t>
      </w:r>
      <w:r w:rsidRPr="000952EC">
        <w:rPr>
          <w:rFonts w:ascii="SchoolBookC" w:hAnsi="SchoolBookC"/>
          <w:sz w:val="24"/>
          <w:szCs w:val="24"/>
          <w:lang w:val="uk-UA"/>
        </w:rPr>
        <w:t>с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тані як у подальших теоретичних і експериментальних дослідженнях </w:t>
      </w:r>
      <w:r w:rsidR="00A63088" w:rsidRPr="000952EC">
        <w:rPr>
          <w:rFonts w:ascii="SchoolBookC" w:hAnsi="SchoolBookC"/>
          <w:sz w:val="24"/>
          <w:szCs w:val="24"/>
          <w:lang w:val="uk-UA"/>
        </w:rPr>
        <w:t>немати</w:t>
      </w:r>
      <w:r w:rsidR="00A63088" w:rsidRPr="000952EC">
        <w:rPr>
          <w:rFonts w:ascii="SchoolBookC" w:hAnsi="SchoolBookC"/>
          <w:sz w:val="24"/>
          <w:szCs w:val="24"/>
          <w:lang w:val="uk-UA"/>
        </w:rPr>
        <w:t>ч</w:t>
      </w:r>
      <w:r w:rsidR="00A63088" w:rsidRPr="000952EC">
        <w:rPr>
          <w:rFonts w:ascii="SchoolBookC" w:hAnsi="SchoolBookC"/>
          <w:sz w:val="24"/>
          <w:szCs w:val="24"/>
          <w:lang w:val="uk-UA"/>
        </w:rPr>
        <w:t>них мезофаз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, так і при конструюванні рідкокристалічних дисплеїв, оптичних затворів, нематичних рідкокристалічних хвилеводів, підсилювачів світлових </w:t>
      </w:r>
      <w:r w:rsidR="00ED22B9" w:rsidRPr="000952EC">
        <w:rPr>
          <w:rFonts w:ascii="SchoolBookC" w:hAnsi="SchoolBookC"/>
          <w:sz w:val="24"/>
          <w:szCs w:val="24"/>
          <w:lang w:val="uk-UA"/>
        </w:rPr>
        <w:t>с</w:t>
      </w:r>
      <w:r w:rsidR="00ED22B9" w:rsidRPr="000952EC">
        <w:rPr>
          <w:rFonts w:ascii="SchoolBookC" w:hAnsi="SchoolBookC"/>
          <w:sz w:val="24"/>
          <w:szCs w:val="24"/>
          <w:lang w:val="uk-UA"/>
        </w:rPr>
        <w:t>и</w:t>
      </w:r>
      <w:r w:rsidR="00ED22B9" w:rsidRPr="000952EC">
        <w:rPr>
          <w:rFonts w:ascii="SchoolBookC" w:hAnsi="SchoolBookC"/>
          <w:sz w:val="24"/>
          <w:szCs w:val="24"/>
          <w:lang w:val="uk-UA"/>
        </w:rPr>
        <w:t>ґ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налів та в цілому </w:t>
      </w:r>
      <w:r w:rsidR="007C4E8F" w:rsidRPr="000952EC">
        <w:rPr>
          <w:rFonts w:ascii="SchoolBookC" w:hAnsi="SchoolBookC"/>
          <w:sz w:val="24"/>
          <w:szCs w:val="24"/>
          <w:lang w:val="uk-UA"/>
        </w:rPr>
        <w:t xml:space="preserve">тих 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електронно-оптичних пристроїв, </w:t>
      </w:r>
      <w:r w:rsidR="007C4E8F" w:rsidRPr="000952EC">
        <w:rPr>
          <w:rFonts w:ascii="SchoolBookC" w:hAnsi="SchoolBookC"/>
          <w:sz w:val="24"/>
          <w:szCs w:val="24"/>
          <w:lang w:val="uk-UA"/>
        </w:rPr>
        <w:t>де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в якості елементної бази використовують</w:t>
      </w:r>
      <w:r w:rsidR="007C4E8F" w:rsidRPr="000952EC">
        <w:rPr>
          <w:rFonts w:ascii="SchoolBookC" w:hAnsi="SchoolBookC"/>
          <w:sz w:val="24"/>
          <w:szCs w:val="24"/>
          <w:lang w:val="uk-UA"/>
        </w:rPr>
        <w:t>ся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комірки немати</w:t>
      </w:r>
      <w:r w:rsidR="007C3471" w:rsidRPr="000952EC">
        <w:rPr>
          <w:rFonts w:ascii="SchoolBookC" w:hAnsi="SchoolBookC"/>
          <w:sz w:val="24"/>
          <w:szCs w:val="24"/>
          <w:lang w:val="uk-UA"/>
        </w:rPr>
        <w:t>ків</w:t>
      </w:r>
      <w:r w:rsidRPr="000952EC">
        <w:rPr>
          <w:rFonts w:ascii="SchoolBookC" w:hAnsi="SchoolBookC"/>
          <w:sz w:val="24"/>
          <w:szCs w:val="24"/>
          <w:lang w:val="uk-UA"/>
        </w:rPr>
        <w:t>.</w:t>
      </w:r>
    </w:p>
    <w:p w:rsidR="0019434C" w:rsidRPr="000952EC" w:rsidRDefault="001661DF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Також</w:t>
      </w:r>
      <w:r w:rsidR="0019434C" w:rsidRPr="000952EC">
        <w:rPr>
          <w:rFonts w:ascii="SchoolBookC" w:hAnsi="SchoolBookC"/>
          <w:sz w:val="24"/>
          <w:szCs w:val="24"/>
          <w:lang w:val="uk-UA"/>
        </w:rPr>
        <w:t xml:space="preserve"> одержані результати можна використати для завбачення властиво</w:t>
      </w:r>
      <w:r w:rsidR="0019434C" w:rsidRPr="000952EC">
        <w:rPr>
          <w:rFonts w:ascii="SchoolBookC" w:hAnsi="SchoolBookC"/>
          <w:sz w:val="24"/>
          <w:szCs w:val="24"/>
          <w:lang w:val="uk-UA"/>
        </w:rPr>
        <w:t>с</w:t>
      </w:r>
      <w:r w:rsidR="0019434C" w:rsidRPr="000952EC">
        <w:rPr>
          <w:rFonts w:ascii="SchoolBookC" w:hAnsi="SchoolBookC"/>
          <w:sz w:val="24"/>
          <w:szCs w:val="24"/>
          <w:lang w:val="uk-UA"/>
        </w:rPr>
        <w:t>тей рідкокристалічних матеріялів, адекватного трактування вже наявних експ</w:t>
      </w:r>
      <w:r w:rsidR="0019434C" w:rsidRPr="000952EC">
        <w:rPr>
          <w:rFonts w:ascii="SchoolBookC" w:hAnsi="SchoolBookC"/>
          <w:sz w:val="24"/>
          <w:szCs w:val="24"/>
          <w:lang w:val="uk-UA"/>
        </w:rPr>
        <w:t>е</w:t>
      </w:r>
      <w:r w:rsidR="0019434C" w:rsidRPr="000952EC">
        <w:rPr>
          <w:rFonts w:ascii="SchoolBookC" w:hAnsi="SchoolBookC"/>
          <w:sz w:val="24"/>
          <w:szCs w:val="24"/>
          <w:lang w:val="uk-UA"/>
        </w:rPr>
        <w:lastRenderedPageBreak/>
        <w:t>риментальних даних.</w:t>
      </w:r>
    </w:p>
    <w:p w:rsidR="0060352D" w:rsidRPr="000952EC" w:rsidRDefault="0019434C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 xml:space="preserve">Теоретичні дослідження, проведені в </w:t>
      </w:r>
      <w:r w:rsidR="007C3471" w:rsidRPr="000952EC">
        <w:rPr>
          <w:rFonts w:ascii="SchoolBookC" w:hAnsi="SchoolBookC"/>
          <w:sz w:val="24"/>
          <w:szCs w:val="24"/>
          <w:lang w:val="uk-UA"/>
        </w:rPr>
        <w:t xml:space="preserve">даній 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дисертаційній роботі, можуть бути використані для подальшого розвитку фізики </w:t>
      </w:r>
      <w:r w:rsidR="006B5865" w:rsidRPr="000952EC">
        <w:rPr>
          <w:rFonts w:ascii="SchoolBookC" w:hAnsi="SchoolBookC"/>
          <w:sz w:val="24"/>
          <w:szCs w:val="24"/>
          <w:lang w:val="uk-UA"/>
        </w:rPr>
        <w:t>мезоморфних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6B5865" w:rsidRPr="000952EC">
        <w:rPr>
          <w:rFonts w:ascii="SchoolBookC" w:hAnsi="SchoolBookC"/>
          <w:sz w:val="24"/>
          <w:szCs w:val="24"/>
          <w:lang w:val="uk-UA"/>
        </w:rPr>
        <w:t>фаз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в наукових установах України, наприклад, ІФ</w:t>
      </w:r>
      <w:r w:rsidR="00800894" w:rsidRPr="000952EC">
        <w:rPr>
          <w:rFonts w:ascii="SchoolBookC" w:hAnsi="SchoolBookC"/>
          <w:sz w:val="24"/>
          <w:szCs w:val="24"/>
          <w:lang w:val="uk-UA"/>
        </w:rPr>
        <w:t>, ІСМ</w:t>
      </w:r>
      <w:r w:rsidR="00B51F21" w:rsidRPr="000952EC">
        <w:rPr>
          <w:rFonts w:ascii="SchoolBookC" w:hAnsi="SchoolBookC"/>
          <w:sz w:val="24"/>
          <w:szCs w:val="24"/>
          <w:lang w:val="uk-UA"/>
        </w:rPr>
        <w:t>, ІФКС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НАНУ та ін., а також</w:t>
      </w:r>
      <w:r w:rsidR="00800894" w:rsidRPr="000952EC">
        <w:rPr>
          <w:rFonts w:ascii="SchoolBookC" w:hAnsi="SchoolBookC"/>
          <w:sz w:val="24"/>
          <w:szCs w:val="24"/>
          <w:lang w:val="uk-UA"/>
        </w:rPr>
        <w:t xml:space="preserve"> можуть </w:t>
      </w:r>
      <w:r w:rsidR="009718E7" w:rsidRPr="000952EC">
        <w:rPr>
          <w:rFonts w:ascii="SchoolBookC" w:hAnsi="SchoolBookC"/>
          <w:sz w:val="24"/>
          <w:szCs w:val="24"/>
          <w:lang w:val="uk-UA"/>
        </w:rPr>
        <w:t>скласти основу відповідного розділу в</w:t>
      </w:r>
      <w:r w:rsidR="002976EF" w:rsidRPr="000952EC">
        <w:rPr>
          <w:rFonts w:ascii="SchoolBookC" w:hAnsi="SchoolBookC"/>
          <w:sz w:val="24"/>
          <w:szCs w:val="24"/>
          <w:lang w:val="uk-UA"/>
        </w:rPr>
        <w:t xml:space="preserve"> межах</w:t>
      </w:r>
      <w:r w:rsidR="009718E7" w:rsidRPr="000952EC">
        <w:rPr>
          <w:rFonts w:ascii="SchoolBookC" w:hAnsi="SchoolBookC"/>
          <w:sz w:val="24"/>
          <w:szCs w:val="24"/>
          <w:lang w:val="uk-UA"/>
        </w:rPr>
        <w:t xml:space="preserve"> навчальн</w:t>
      </w:r>
      <w:r w:rsidR="00E465A7" w:rsidRPr="000952EC">
        <w:rPr>
          <w:rFonts w:ascii="SchoolBookC" w:hAnsi="SchoolBookC"/>
          <w:sz w:val="24"/>
          <w:szCs w:val="24"/>
          <w:lang w:val="uk-UA"/>
        </w:rPr>
        <w:t>ого</w:t>
      </w:r>
      <w:r w:rsidR="009718E7" w:rsidRPr="000952EC">
        <w:rPr>
          <w:rFonts w:ascii="SchoolBookC" w:hAnsi="SchoolBookC"/>
          <w:sz w:val="24"/>
          <w:szCs w:val="24"/>
          <w:lang w:val="uk-UA"/>
        </w:rPr>
        <w:t xml:space="preserve"> курс</w:t>
      </w:r>
      <w:r w:rsidR="00E465A7" w:rsidRPr="000952EC">
        <w:rPr>
          <w:rFonts w:ascii="SchoolBookC" w:hAnsi="SchoolBookC"/>
          <w:sz w:val="24"/>
          <w:szCs w:val="24"/>
          <w:lang w:val="uk-UA"/>
        </w:rPr>
        <w:t>у</w:t>
      </w:r>
      <w:r w:rsidR="009718E7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CD4551" w:rsidRPr="000952EC">
        <w:rPr>
          <w:rFonts w:ascii="SchoolBookC" w:hAnsi="SchoolBookC"/>
          <w:sz w:val="24"/>
          <w:szCs w:val="24"/>
          <w:lang w:val="uk-UA"/>
        </w:rPr>
        <w:t>«</w:t>
      </w:r>
      <w:r w:rsidR="002976EF" w:rsidRPr="000952EC">
        <w:rPr>
          <w:rFonts w:ascii="SchoolBookC" w:hAnsi="SchoolBookC"/>
          <w:sz w:val="24"/>
          <w:szCs w:val="24"/>
          <w:lang w:val="uk-UA"/>
        </w:rPr>
        <w:t>Теорія рідких кристалів</w:t>
      </w:r>
      <w:r w:rsidR="00CD4551" w:rsidRPr="000952EC">
        <w:rPr>
          <w:rFonts w:ascii="SchoolBookC" w:hAnsi="SchoolBookC"/>
          <w:sz w:val="24"/>
          <w:szCs w:val="24"/>
          <w:lang w:val="uk-UA"/>
        </w:rPr>
        <w:t>»</w:t>
      </w:r>
      <w:r w:rsidR="002976EF" w:rsidRPr="000952EC">
        <w:rPr>
          <w:rFonts w:ascii="SchoolBookC" w:hAnsi="SchoolBookC"/>
          <w:sz w:val="24"/>
          <w:szCs w:val="24"/>
          <w:lang w:val="uk-UA"/>
        </w:rPr>
        <w:t>.</w:t>
      </w:r>
    </w:p>
    <w:p w:rsidR="00F07D1B" w:rsidRPr="000952EC" w:rsidRDefault="00F07D1B" w:rsidP="003628BF">
      <w:pPr>
        <w:pStyle w:val="a8"/>
        <w:suppressAutoHyphens w:val="0"/>
        <w:spacing w:after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Дисертацію побудовано логічно, написано науковою українською мовою і структуровано відповідно до вимог ДАК МОН України щодо оформлення дисе</w:t>
      </w:r>
      <w:r w:rsidRPr="000952EC">
        <w:rPr>
          <w:rFonts w:ascii="SchoolBookC" w:hAnsi="SchoolBookC"/>
          <w:sz w:val="24"/>
          <w:szCs w:val="24"/>
          <w:lang w:val="uk-UA"/>
        </w:rPr>
        <w:t>р</w:t>
      </w:r>
      <w:r w:rsidRPr="000952EC">
        <w:rPr>
          <w:rFonts w:ascii="SchoolBookC" w:hAnsi="SchoolBookC"/>
          <w:sz w:val="24"/>
          <w:szCs w:val="24"/>
          <w:lang w:val="uk-UA"/>
        </w:rPr>
        <w:t>тацій.</w:t>
      </w:r>
    </w:p>
    <w:p w:rsidR="0060352D" w:rsidRPr="000952EC" w:rsidRDefault="00F07D1B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Результати дисертаційної роботи викладено, принаймні, в 37 статтях</w:t>
      </w:r>
      <w:r w:rsidR="0060352D" w:rsidRPr="000952EC">
        <w:rPr>
          <w:rFonts w:ascii="SchoolBookC" w:hAnsi="SchoolBookC"/>
          <w:sz w:val="24"/>
          <w:szCs w:val="24"/>
          <w:lang w:val="uk-UA"/>
        </w:rPr>
        <w:t xml:space="preserve"> (з </w:t>
      </w:r>
      <w:r w:rsidR="0060352D" w:rsidRPr="000952EC">
        <w:rPr>
          <w:rFonts w:ascii="SchoolBookC" w:hAnsi="SchoolBookC"/>
          <w:bCs/>
          <w:sz w:val="24"/>
          <w:szCs w:val="24"/>
          <w:lang w:val="uk-UA"/>
        </w:rPr>
        <w:t>них 4 є одноосібними</w:t>
      </w:r>
      <w:r w:rsidR="0060352D" w:rsidRPr="000952EC">
        <w:rPr>
          <w:rFonts w:ascii="SchoolBookC" w:hAnsi="SchoolBookC"/>
          <w:sz w:val="24"/>
          <w:szCs w:val="24"/>
          <w:lang w:val="uk-UA"/>
        </w:rPr>
        <w:t>)</w:t>
      </w:r>
      <w:r w:rsidR="001C1A6C" w:rsidRPr="000952EC">
        <w:rPr>
          <w:rFonts w:ascii="SchoolBookC" w:hAnsi="SchoolBookC"/>
          <w:sz w:val="24"/>
          <w:szCs w:val="24"/>
          <w:lang w:val="uk-UA"/>
        </w:rPr>
        <w:t>, опублікованих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у фахових </w:t>
      </w:r>
      <w:r w:rsidR="0060352D" w:rsidRPr="000952EC">
        <w:rPr>
          <w:rFonts w:ascii="SchoolBookC" w:hAnsi="SchoolBookC"/>
          <w:sz w:val="24"/>
          <w:szCs w:val="24"/>
          <w:lang w:val="uk-UA"/>
        </w:rPr>
        <w:t>вітчизняних</w:t>
      </w:r>
      <w:r w:rsidR="00B95416" w:rsidRPr="000952EC">
        <w:rPr>
          <w:rFonts w:ascii="SchoolBookC" w:hAnsi="SchoolBookC"/>
          <w:sz w:val="24"/>
          <w:szCs w:val="24"/>
          <w:lang w:val="uk-UA"/>
        </w:rPr>
        <w:t xml:space="preserve"> і міжнародних </w:t>
      </w:r>
      <w:r w:rsidRPr="000952EC">
        <w:rPr>
          <w:rFonts w:ascii="SchoolBookC" w:hAnsi="SchoolBookC"/>
          <w:sz w:val="24"/>
          <w:szCs w:val="24"/>
          <w:lang w:val="uk-UA"/>
        </w:rPr>
        <w:t>наук</w:t>
      </w:r>
      <w:r w:rsidRPr="000952EC">
        <w:rPr>
          <w:rFonts w:ascii="SchoolBookC" w:hAnsi="SchoolBookC"/>
          <w:sz w:val="24"/>
          <w:szCs w:val="24"/>
          <w:lang w:val="uk-UA"/>
        </w:rPr>
        <w:t>о</w:t>
      </w:r>
      <w:r w:rsidRPr="000952EC">
        <w:rPr>
          <w:rFonts w:ascii="SchoolBookC" w:hAnsi="SchoolBookC"/>
          <w:sz w:val="24"/>
          <w:szCs w:val="24"/>
          <w:lang w:val="uk-UA"/>
        </w:rPr>
        <w:t>вих журналах</w:t>
      </w:r>
      <w:r w:rsidR="003543AF" w:rsidRPr="000952EC">
        <w:rPr>
          <w:rFonts w:ascii="SchoolBookC" w:hAnsi="SchoolBookC"/>
          <w:sz w:val="24"/>
          <w:szCs w:val="24"/>
          <w:lang w:val="uk-UA"/>
        </w:rPr>
        <w:t xml:space="preserve"> з високими </w:t>
      </w:r>
      <w:r w:rsidR="00ED22B9" w:rsidRPr="000952EC">
        <w:rPr>
          <w:rFonts w:ascii="SchoolBookC" w:hAnsi="SchoolBookC"/>
          <w:sz w:val="24"/>
          <w:szCs w:val="24"/>
          <w:lang w:val="uk-UA"/>
        </w:rPr>
        <w:t>і</w:t>
      </w:r>
      <w:r w:rsidR="003543AF" w:rsidRPr="000952EC">
        <w:rPr>
          <w:rFonts w:ascii="SchoolBookC" w:hAnsi="SchoolBookC"/>
          <w:sz w:val="24"/>
          <w:szCs w:val="24"/>
          <w:lang w:val="uk-UA"/>
        </w:rPr>
        <w:t>мпакт-факторами</w:t>
      </w:r>
      <w:r w:rsidR="0060352D" w:rsidRPr="000952EC">
        <w:rPr>
          <w:rFonts w:ascii="SchoolBookC" w:hAnsi="SchoolBookC"/>
          <w:sz w:val="24"/>
          <w:szCs w:val="24"/>
          <w:lang w:val="uk-UA"/>
        </w:rPr>
        <w:t>.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="0060352D" w:rsidRPr="000952EC">
        <w:rPr>
          <w:rFonts w:ascii="SchoolBookC" w:hAnsi="SchoolBookC"/>
          <w:sz w:val="24"/>
          <w:szCs w:val="24"/>
          <w:lang w:val="uk-UA"/>
        </w:rPr>
        <w:t>До опублікованих праць, які від</w:t>
      </w:r>
      <w:r w:rsidR="0060352D" w:rsidRPr="000952EC">
        <w:rPr>
          <w:rFonts w:ascii="SchoolBookC" w:hAnsi="SchoolBookC"/>
          <w:sz w:val="24"/>
          <w:szCs w:val="24"/>
          <w:lang w:val="uk-UA"/>
        </w:rPr>
        <w:t>о</w:t>
      </w:r>
      <w:r w:rsidR="0060352D" w:rsidRPr="000952EC">
        <w:rPr>
          <w:rFonts w:ascii="SchoolBookC" w:hAnsi="SchoolBookC"/>
          <w:sz w:val="24"/>
          <w:szCs w:val="24"/>
          <w:lang w:val="uk-UA"/>
        </w:rPr>
        <w:t>бражають наукові результати дисертації та є свідченням апробації роботи, ві</w:t>
      </w:r>
      <w:r w:rsidR="0060352D" w:rsidRPr="000952EC">
        <w:rPr>
          <w:rFonts w:ascii="SchoolBookC" w:hAnsi="SchoolBookC"/>
          <w:sz w:val="24"/>
          <w:szCs w:val="24"/>
          <w:lang w:val="uk-UA"/>
        </w:rPr>
        <w:t>д</w:t>
      </w:r>
      <w:r w:rsidR="0060352D" w:rsidRPr="000952EC">
        <w:rPr>
          <w:rFonts w:ascii="SchoolBookC" w:hAnsi="SchoolBookC"/>
          <w:sz w:val="24"/>
          <w:szCs w:val="24"/>
          <w:lang w:val="uk-UA"/>
        </w:rPr>
        <w:t>носяться 49 матер</w:t>
      </w:r>
      <w:r w:rsidR="00882591" w:rsidRPr="000952EC">
        <w:rPr>
          <w:rFonts w:ascii="SchoolBookC" w:hAnsi="SchoolBookC"/>
          <w:sz w:val="24"/>
          <w:szCs w:val="24"/>
          <w:lang w:val="uk-UA"/>
        </w:rPr>
        <w:t>ія</w:t>
      </w:r>
      <w:r w:rsidR="0060352D" w:rsidRPr="000952EC">
        <w:rPr>
          <w:rFonts w:ascii="SchoolBookC" w:hAnsi="SchoolBookC"/>
          <w:sz w:val="24"/>
          <w:szCs w:val="24"/>
          <w:lang w:val="uk-UA"/>
        </w:rPr>
        <w:t xml:space="preserve">лів </w:t>
      </w:r>
      <w:r w:rsidR="00707368" w:rsidRPr="000952EC">
        <w:rPr>
          <w:rFonts w:ascii="SchoolBookC" w:hAnsi="SchoolBookC"/>
          <w:sz w:val="24"/>
          <w:szCs w:val="24"/>
          <w:lang w:val="uk-UA"/>
        </w:rPr>
        <w:t>і</w:t>
      </w:r>
      <w:r w:rsidR="0060352D" w:rsidRPr="000952EC">
        <w:rPr>
          <w:rFonts w:ascii="SchoolBookC" w:hAnsi="SchoolBookC"/>
          <w:sz w:val="24"/>
          <w:szCs w:val="24"/>
          <w:lang w:val="uk-UA"/>
        </w:rPr>
        <w:t xml:space="preserve"> тез доповідей на міжнародних наукових конференціях.</w:t>
      </w:r>
    </w:p>
    <w:p w:rsidR="00AE5B9E" w:rsidRPr="000952EC" w:rsidRDefault="0060352D" w:rsidP="003628BF">
      <w:pPr>
        <w:pStyle w:val="a8"/>
        <w:suppressAutoHyphens w:val="0"/>
        <w:spacing w:after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З</w:t>
      </w:r>
      <w:r w:rsidR="00F07D1B" w:rsidRPr="000952EC">
        <w:rPr>
          <w:rFonts w:ascii="SchoolBookC" w:hAnsi="SchoolBookC"/>
          <w:sz w:val="24"/>
          <w:szCs w:val="24"/>
          <w:lang w:val="uk-UA"/>
        </w:rPr>
        <w:t xml:space="preserve">міст </w:t>
      </w:r>
      <w:r w:rsidRPr="000952EC">
        <w:rPr>
          <w:rFonts w:ascii="SchoolBookC" w:hAnsi="SchoolBookC"/>
          <w:sz w:val="24"/>
          <w:szCs w:val="24"/>
          <w:lang w:val="uk-UA"/>
        </w:rPr>
        <w:t>та</w:t>
      </w:r>
      <w:r w:rsidR="00F07D1B" w:rsidRPr="000952EC">
        <w:rPr>
          <w:rFonts w:ascii="SchoolBookC" w:hAnsi="SchoolBookC"/>
          <w:sz w:val="24"/>
          <w:szCs w:val="24"/>
          <w:lang w:val="uk-UA"/>
        </w:rPr>
        <w:t xml:space="preserve"> основні положення дисертації цілком і вірно відображено в авт</w:t>
      </w:r>
      <w:r w:rsidR="00F07D1B" w:rsidRPr="000952EC">
        <w:rPr>
          <w:rFonts w:ascii="SchoolBookC" w:hAnsi="SchoolBookC"/>
          <w:sz w:val="24"/>
          <w:szCs w:val="24"/>
          <w:lang w:val="uk-UA"/>
        </w:rPr>
        <w:t>о</w:t>
      </w:r>
      <w:r w:rsidR="00F07D1B" w:rsidRPr="000952EC">
        <w:rPr>
          <w:rFonts w:ascii="SchoolBookC" w:hAnsi="SchoolBookC"/>
          <w:sz w:val="24"/>
          <w:szCs w:val="24"/>
          <w:lang w:val="uk-UA"/>
        </w:rPr>
        <w:t>рефераті дисертації</w:t>
      </w:r>
      <w:r w:rsidR="00AE5B9E" w:rsidRPr="000952EC">
        <w:rPr>
          <w:rFonts w:ascii="SchoolBookC" w:hAnsi="SchoolBookC"/>
          <w:sz w:val="24"/>
          <w:szCs w:val="24"/>
          <w:lang w:val="uk-UA"/>
        </w:rPr>
        <w:t xml:space="preserve">. </w:t>
      </w:r>
      <w:r w:rsidR="00AE5B9E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(Хоча маю зазначити, що тут також часто-густо застосовано не найкращу українськомовну фізичну термінологію </w:t>
      </w:r>
      <w:r w:rsidR="00AC1931" w:rsidRPr="003628BF">
        <w:rPr>
          <w:rFonts w:ascii="SchoolBookC" w:hAnsi="SchoolBookC"/>
          <w:color w:val="0000FF"/>
          <w:sz w:val="24"/>
          <w:szCs w:val="24"/>
          <w:lang w:val="uk-UA"/>
        </w:rPr>
        <w:t>та</w:t>
      </w:r>
      <w:r w:rsidR="00AE5B9E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жарґонові словоспол</w:t>
      </w:r>
      <w:r w:rsidR="00AE5B9E" w:rsidRPr="003628BF">
        <w:rPr>
          <w:rFonts w:ascii="SchoolBookC" w:hAnsi="SchoolBookC"/>
          <w:color w:val="0000FF"/>
          <w:sz w:val="24"/>
          <w:szCs w:val="24"/>
          <w:lang w:val="uk-UA"/>
        </w:rPr>
        <w:t>у</w:t>
      </w:r>
      <w:r w:rsidR="00AE5B9E" w:rsidRPr="003628BF">
        <w:rPr>
          <w:rFonts w:ascii="SchoolBookC" w:hAnsi="SchoolBookC"/>
          <w:color w:val="0000FF"/>
          <w:sz w:val="24"/>
          <w:szCs w:val="24"/>
          <w:lang w:val="uk-UA"/>
        </w:rPr>
        <w:t>чення, наприклад,</w:t>
      </w:r>
      <w:r w:rsidR="000421B6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«приймає значення» замість «набуває значення»,</w:t>
      </w:r>
      <w:r w:rsidR="00AE5B9E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«</w:t>
      </w:r>
      <w:r w:rsidR="002E35E0" w:rsidRPr="003628BF">
        <w:rPr>
          <w:rFonts w:ascii="SchoolBookC" w:hAnsi="SchoolBookC"/>
          <w:color w:val="0000FF"/>
          <w:sz w:val="24"/>
          <w:szCs w:val="24"/>
          <w:lang w:val="uk-UA"/>
        </w:rPr>
        <w:t>розсіююч</w:t>
      </w:r>
      <w:r w:rsidR="00AC1931" w:rsidRPr="003628BF">
        <w:rPr>
          <w:rFonts w:ascii="SchoolBookC" w:hAnsi="SchoolBookC"/>
          <w:color w:val="0000FF"/>
          <w:sz w:val="24"/>
          <w:szCs w:val="24"/>
          <w:lang w:val="uk-UA"/>
        </w:rPr>
        <w:t>а</w:t>
      </w:r>
      <w:r w:rsidR="002E35E0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AC1931" w:rsidRPr="003628BF">
        <w:rPr>
          <w:rFonts w:ascii="SchoolBookC" w:hAnsi="SchoolBookC"/>
          <w:color w:val="0000FF"/>
          <w:sz w:val="24"/>
          <w:szCs w:val="24"/>
          <w:lang w:val="uk-UA"/>
        </w:rPr>
        <w:t>частинка</w:t>
      </w:r>
      <w:r w:rsidR="00AE5B9E" w:rsidRPr="003628BF">
        <w:rPr>
          <w:rFonts w:ascii="SchoolBookC" w:hAnsi="SchoolBookC"/>
          <w:color w:val="0000FF"/>
          <w:sz w:val="24"/>
          <w:szCs w:val="24"/>
          <w:lang w:val="uk-UA"/>
        </w:rPr>
        <w:t>» замість «</w:t>
      </w:r>
      <w:r w:rsidR="002E35E0" w:rsidRPr="003628BF">
        <w:rPr>
          <w:rFonts w:ascii="SchoolBookC" w:hAnsi="SchoolBookC"/>
          <w:color w:val="0000FF"/>
          <w:sz w:val="24"/>
          <w:szCs w:val="24"/>
          <w:lang w:val="uk-UA"/>
        </w:rPr>
        <w:t>розсіювальн</w:t>
      </w:r>
      <w:r w:rsidR="00AC1931" w:rsidRPr="003628BF">
        <w:rPr>
          <w:rFonts w:ascii="SchoolBookC" w:hAnsi="SchoolBookC"/>
          <w:color w:val="0000FF"/>
          <w:sz w:val="24"/>
          <w:szCs w:val="24"/>
          <w:lang w:val="uk-UA"/>
        </w:rPr>
        <w:t>а</w:t>
      </w:r>
      <w:r w:rsidR="002E35E0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</w:t>
      </w:r>
      <w:r w:rsidR="00AC1931" w:rsidRPr="003628BF">
        <w:rPr>
          <w:rFonts w:ascii="SchoolBookC" w:hAnsi="SchoolBookC"/>
          <w:color w:val="0000FF"/>
          <w:sz w:val="24"/>
          <w:szCs w:val="24"/>
          <w:lang w:val="uk-UA"/>
        </w:rPr>
        <w:t>частинка</w:t>
      </w:r>
      <w:r w:rsidR="00AE5B9E" w:rsidRPr="003628BF">
        <w:rPr>
          <w:rFonts w:ascii="SchoolBookC" w:hAnsi="SchoolBookC"/>
          <w:color w:val="0000FF"/>
          <w:sz w:val="24"/>
          <w:szCs w:val="24"/>
          <w:lang w:val="uk-UA"/>
        </w:rPr>
        <w:t>»</w:t>
      </w:r>
      <w:r w:rsidR="00AC1931" w:rsidRPr="003628BF">
        <w:rPr>
          <w:rFonts w:ascii="SchoolBookC" w:hAnsi="SchoolBookC"/>
          <w:color w:val="0000FF"/>
          <w:sz w:val="24"/>
          <w:szCs w:val="24"/>
          <w:lang w:val="uk-UA"/>
        </w:rPr>
        <w:t xml:space="preserve"> тощо.</w:t>
      </w:r>
      <w:r w:rsidR="00AE5B9E" w:rsidRPr="003628BF">
        <w:rPr>
          <w:rFonts w:ascii="SchoolBookC" w:hAnsi="SchoolBookC"/>
          <w:color w:val="0000FF"/>
          <w:sz w:val="24"/>
          <w:szCs w:val="24"/>
          <w:lang w:val="uk-UA"/>
        </w:rPr>
        <w:t>)</w:t>
      </w:r>
    </w:p>
    <w:p w:rsidR="00914C5C" w:rsidRPr="000952EC" w:rsidRDefault="00914C5C" w:rsidP="003628BF">
      <w:pPr>
        <w:suppressAutoHyphens w:val="0"/>
        <w:jc w:val="center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ВИСНОВОК</w:t>
      </w:r>
    </w:p>
    <w:p w:rsidR="00914C5C" w:rsidRPr="000952EC" w:rsidRDefault="00914C5C" w:rsidP="003628BF">
      <w:pPr>
        <w:pStyle w:val="a8"/>
        <w:suppressAutoHyphens w:val="0"/>
        <w:spacing w:after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 xml:space="preserve">Отже, дисертаційна робота </w:t>
      </w:r>
      <w:r w:rsidR="008C52D8" w:rsidRPr="000952EC">
        <w:rPr>
          <w:rFonts w:ascii="SchoolBookC" w:hAnsi="SchoolBookC"/>
          <w:sz w:val="24"/>
          <w:szCs w:val="24"/>
          <w:lang w:val="uk-UA"/>
        </w:rPr>
        <w:t xml:space="preserve">пана </w:t>
      </w:r>
      <w:r w:rsidR="00136215" w:rsidRPr="000952EC">
        <w:rPr>
          <w:rFonts w:ascii="SchoolBookC" w:hAnsi="SchoolBookC"/>
          <w:sz w:val="24"/>
          <w:szCs w:val="24"/>
          <w:lang w:val="uk-UA"/>
        </w:rPr>
        <w:t>М</w:t>
      </w:r>
      <w:r w:rsidRPr="000952EC">
        <w:rPr>
          <w:rFonts w:ascii="SchoolBookC" w:hAnsi="SchoolBookC"/>
          <w:sz w:val="24"/>
          <w:szCs w:val="24"/>
          <w:lang w:val="uk-UA"/>
        </w:rPr>
        <w:t>. </w:t>
      </w:r>
      <w:r w:rsidR="00136215" w:rsidRPr="000952EC">
        <w:rPr>
          <w:rFonts w:ascii="SchoolBookC" w:hAnsi="SchoolBookC"/>
          <w:sz w:val="24"/>
          <w:szCs w:val="24"/>
          <w:lang w:val="uk-UA"/>
        </w:rPr>
        <w:t>Ф</w:t>
      </w:r>
      <w:r w:rsidRPr="000952EC">
        <w:rPr>
          <w:rFonts w:ascii="SchoolBookC" w:hAnsi="SchoolBookC"/>
          <w:sz w:val="24"/>
          <w:szCs w:val="24"/>
          <w:lang w:val="uk-UA"/>
        </w:rPr>
        <w:t>. </w:t>
      </w:r>
      <w:r w:rsidR="00136215" w:rsidRPr="000952EC">
        <w:rPr>
          <w:rFonts w:ascii="SchoolBookC" w:hAnsi="SchoolBookC"/>
          <w:sz w:val="24"/>
          <w:szCs w:val="24"/>
          <w:lang w:val="uk-UA"/>
        </w:rPr>
        <w:t>Леднея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являє собою самостійне, в цілому (у межах поставлених задач)</w:t>
      </w:r>
      <w:r w:rsidR="00136215" w:rsidRPr="000952EC">
        <w:rPr>
          <w:rFonts w:ascii="SchoolBookC" w:hAnsi="SchoolBookC"/>
          <w:sz w:val="24"/>
          <w:szCs w:val="24"/>
          <w:lang w:val="uk-UA"/>
        </w:rPr>
        <w:t xml:space="preserve"> завершене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дослідження</w:t>
      </w:r>
      <w:r w:rsidR="00AC1931" w:rsidRPr="000952EC">
        <w:rPr>
          <w:rFonts w:ascii="SchoolBookC" w:hAnsi="SchoolBookC"/>
          <w:sz w:val="24"/>
          <w:szCs w:val="24"/>
          <w:lang w:val="uk-UA"/>
        </w:rPr>
        <w:t xml:space="preserve"> з істотним внеском у розвиток (напів)феноменологічної теорії контрольованих орієнтаційних явищ і впорядкування у просторово обмежених і наповнених домішкою нематичних мезофазах</w:t>
      </w:r>
      <w:r w:rsidRPr="000952EC">
        <w:rPr>
          <w:rFonts w:ascii="SchoolBookC" w:hAnsi="SchoolBookC"/>
          <w:sz w:val="24"/>
          <w:szCs w:val="24"/>
          <w:lang w:val="uk-UA"/>
        </w:rPr>
        <w:t>.</w:t>
      </w:r>
    </w:p>
    <w:p w:rsidR="00914C5C" w:rsidRPr="000952EC" w:rsidRDefault="00914C5C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За актуальністю вибраної теми, науковою новизною та значимістю одерж</w:t>
      </w:r>
      <w:r w:rsidRPr="000952EC">
        <w:rPr>
          <w:rFonts w:ascii="SchoolBookC" w:hAnsi="SchoolBookC"/>
          <w:sz w:val="24"/>
          <w:szCs w:val="24"/>
          <w:lang w:val="uk-UA"/>
        </w:rPr>
        <w:t>а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них результатів, </w:t>
      </w:r>
      <w:r w:rsidR="00ED22B9" w:rsidRPr="000952EC">
        <w:rPr>
          <w:rFonts w:ascii="SchoolBookC" w:hAnsi="SchoolBookC"/>
          <w:sz w:val="24"/>
          <w:szCs w:val="24"/>
          <w:lang w:val="uk-UA"/>
        </w:rPr>
        <w:t xml:space="preserve">адекватністю обраних метод розрахунків, </w:t>
      </w:r>
      <w:r w:rsidRPr="000952EC">
        <w:rPr>
          <w:rFonts w:ascii="SchoolBookC" w:hAnsi="SchoolBookC"/>
          <w:sz w:val="24"/>
          <w:szCs w:val="24"/>
          <w:lang w:val="uk-UA"/>
        </w:rPr>
        <w:t>ступенем обґрунтов</w:t>
      </w:r>
      <w:r w:rsidRPr="000952EC">
        <w:rPr>
          <w:rFonts w:ascii="SchoolBookC" w:hAnsi="SchoolBookC"/>
          <w:sz w:val="24"/>
          <w:szCs w:val="24"/>
          <w:lang w:val="uk-UA"/>
        </w:rPr>
        <w:t>а</w:t>
      </w:r>
      <w:r w:rsidRPr="000952EC">
        <w:rPr>
          <w:rFonts w:ascii="SchoolBookC" w:hAnsi="SchoolBookC"/>
          <w:sz w:val="24"/>
          <w:szCs w:val="24"/>
          <w:lang w:val="uk-UA"/>
        </w:rPr>
        <w:t>ності й вірогідністю сформульованих наукових висновків і рекомендацій, повн</w:t>
      </w:r>
      <w:r w:rsidRPr="000952EC">
        <w:rPr>
          <w:rFonts w:ascii="SchoolBookC" w:hAnsi="SchoolBookC"/>
          <w:sz w:val="24"/>
          <w:szCs w:val="24"/>
          <w:lang w:val="uk-UA"/>
        </w:rPr>
        <w:t>о</w:t>
      </w:r>
      <w:r w:rsidRPr="000952EC">
        <w:rPr>
          <w:rFonts w:ascii="SchoolBookC" w:hAnsi="SchoolBookC"/>
          <w:sz w:val="24"/>
          <w:szCs w:val="24"/>
          <w:lang w:val="uk-UA"/>
        </w:rPr>
        <w:t>тою їх викладу в опублікованих працях дисертац</w:t>
      </w:r>
      <w:r w:rsidR="005043E5" w:rsidRPr="000952EC">
        <w:rPr>
          <w:rFonts w:ascii="SchoolBookC" w:hAnsi="SchoolBookC"/>
          <w:sz w:val="24"/>
          <w:szCs w:val="24"/>
          <w:lang w:val="uk-UA"/>
        </w:rPr>
        <w:t>ійна робота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«Орієнтаційна н</w:t>
      </w:r>
      <w:r w:rsidRPr="000952EC">
        <w:rPr>
          <w:rFonts w:ascii="SchoolBookC" w:hAnsi="SchoolBookC"/>
          <w:sz w:val="24"/>
          <w:szCs w:val="24"/>
          <w:lang w:val="uk-UA"/>
        </w:rPr>
        <w:t>е</w:t>
      </w:r>
      <w:r w:rsidRPr="000952EC">
        <w:rPr>
          <w:rFonts w:ascii="SchoolBookC" w:hAnsi="SchoolBookC"/>
          <w:sz w:val="24"/>
          <w:szCs w:val="24"/>
          <w:lang w:val="uk-UA"/>
        </w:rPr>
        <w:t>стійкість та впорядкування у зовнішніх полях обмежених рідких кристалів» з</w:t>
      </w:r>
      <w:r w:rsidRPr="000952EC">
        <w:rPr>
          <w:rFonts w:ascii="SchoolBookC" w:hAnsi="SchoolBookC"/>
          <w:sz w:val="24"/>
          <w:szCs w:val="24"/>
          <w:lang w:val="uk-UA"/>
        </w:rPr>
        <w:t>а</w:t>
      </w:r>
      <w:r w:rsidRPr="000952EC">
        <w:rPr>
          <w:rFonts w:ascii="SchoolBookC" w:hAnsi="SchoolBookC"/>
          <w:sz w:val="24"/>
          <w:szCs w:val="24"/>
          <w:lang w:val="uk-UA"/>
        </w:rPr>
        <w:t>довольняє встановленим критеріям ДАК МОН України щодо дисертацій на зд</w:t>
      </w:r>
      <w:r w:rsidRPr="000952EC">
        <w:rPr>
          <w:rFonts w:ascii="SchoolBookC" w:hAnsi="SchoolBookC"/>
          <w:sz w:val="24"/>
          <w:szCs w:val="24"/>
          <w:lang w:val="uk-UA"/>
        </w:rPr>
        <w:t>о</w:t>
      </w:r>
      <w:r w:rsidRPr="000952EC">
        <w:rPr>
          <w:rFonts w:ascii="SchoolBookC" w:hAnsi="SchoolBookC"/>
          <w:sz w:val="24"/>
          <w:szCs w:val="24"/>
          <w:lang w:val="uk-UA"/>
        </w:rPr>
        <w:t>буття наукового ступеня доктора наук, а саме, пп. 9, 10, 12, 13 «Порядку пр</w:t>
      </w:r>
      <w:r w:rsidRPr="000952EC">
        <w:rPr>
          <w:rFonts w:ascii="SchoolBookC" w:hAnsi="SchoolBookC"/>
          <w:sz w:val="24"/>
          <w:szCs w:val="24"/>
          <w:lang w:val="uk-UA"/>
        </w:rPr>
        <w:t>и</w:t>
      </w:r>
      <w:r w:rsidRPr="000952EC">
        <w:rPr>
          <w:rFonts w:ascii="SchoolBookC" w:hAnsi="SchoolBookC"/>
          <w:sz w:val="24"/>
          <w:szCs w:val="24"/>
          <w:lang w:val="uk-UA"/>
        </w:rPr>
        <w:t>судження наукових ступенів і присвоєння вченого звання старшого наукового співробітника», затвердженого постановою Кабінету Міністрів України від 24.07.2013 р. № 567 із змінами (окрім п.</w:t>
      </w:r>
      <w:r w:rsidR="00AC1931" w:rsidRPr="000952EC">
        <w:rPr>
          <w:rFonts w:ascii="SchoolBookC" w:hAnsi="SchoolBookC"/>
          <w:sz w:val="24"/>
          <w:szCs w:val="24"/>
          <w:lang w:val="uk-UA"/>
        </w:rPr>
        <w:t> </w:t>
      </w:r>
      <w:r w:rsidRPr="000952EC">
        <w:rPr>
          <w:rFonts w:ascii="SchoolBookC" w:hAnsi="SchoolBookC"/>
          <w:sz w:val="24"/>
          <w:szCs w:val="24"/>
          <w:lang w:val="uk-UA"/>
        </w:rPr>
        <w:t>3), що внесені до постанов Кабміну України, затвердженими постановою Кабміну України від 12.09.2011 р. № 955. Тому я вважаю, що автор дисертації, Михайло Федорович Ледней, заслуговує на присудження йому наукового ступеня доктора фізико-математичних наук із спеціяльности 01.04.02 – теоретична фізика.</w:t>
      </w:r>
    </w:p>
    <w:p w:rsidR="00653014" w:rsidRPr="000952EC" w:rsidRDefault="00653014" w:rsidP="003628BF">
      <w:pPr>
        <w:suppressAutoHyphens w:val="0"/>
        <w:ind w:firstLine="567"/>
        <w:jc w:val="both"/>
        <w:rPr>
          <w:rFonts w:ascii="SchoolBookC" w:hAnsi="SchoolBookC"/>
          <w:sz w:val="24"/>
          <w:szCs w:val="24"/>
          <w:lang w:val="uk-UA"/>
        </w:rPr>
      </w:pPr>
    </w:p>
    <w:p w:rsidR="00E0134C" w:rsidRPr="000952EC" w:rsidRDefault="00914C5C" w:rsidP="003628BF">
      <w:pPr>
        <w:suppressAutoHyphens w:val="0"/>
        <w:jc w:val="both"/>
        <w:rPr>
          <w:rFonts w:ascii="SchoolBookC" w:hAnsi="SchoolBookC"/>
          <w:sz w:val="24"/>
          <w:szCs w:val="24"/>
          <w:lang w:val="uk-UA"/>
        </w:rPr>
      </w:pPr>
      <w:r w:rsidRPr="000952EC">
        <w:rPr>
          <w:rFonts w:ascii="SchoolBookC" w:hAnsi="SchoolBookC"/>
          <w:sz w:val="24"/>
          <w:szCs w:val="24"/>
          <w:lang w:val="uk-UA"/>
        </w:rPr>
        <w:t>Заст</w:t>
      </w:r>
      <w:r w:rsidR="00FC034D" w:rsidRPr="000952EC">
        <w:rPr>
          <w:rFonts w:ascii="SchoolBookC" w:hAnsi="SchoolBookC"/>
          <w:sz w:val="24"/>
          <w:szCs w:val="24"/>
          <w:lang w:val="uk-UA"/>
        </w:rPr>
        <w:t>.</w:t>
      </w:r>
      <w:r w:rsidRPr="000952EC">
        <w:rPr>
          <w:rFonts w:ascii="SchoolBookC" w:hAnsi="SchoolBookC"/>
          <w:sz w:val="24"/>
          <w:szCs w:val="24"/>
          <w:lang w:val="uk-UA"/>
        </w:rPr>
        <w:t xml:space="preserve"> директора з наукової роботи</w:t>
      </w:r>
      <w:r w:rsidR="00CD4551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Pr="000952EC">
        <w:rPr>
          <w:rFonts w:ascii="SchoolBookC" w:hAnsi="SchoolBookC"/>
          <w:sz w:val="24"/>
          <w:szCs w:val="24"/>
          <w:lang w:val="uk-UA"/>
        </w:rPr>
        <w:br/>
        <w:t xml:space="preserve">Інституту металофізики </w:t>
      </w:r>
      <w:r w:rsidR="00CD4551" w:rsidRPr="000952EC">
        <w:rPr>
          <w:rFonts w:ascii="SchoolBookC" w:hAnsi="SchoolBookC"/>
          <w:sz w:val="24"/>
          <w:szCs w:val="24"/>
          <w:lang w:val="uk-UA"/>
        </w:rPr>
        <w:br/>
      </w:r>
      <w:r w:rsidRPr="000952EC">
        <w:rPr>
          <w:rFonts w:ascii="SchoolBookC" w:hAnsi="SchoolBookC"/>
          <w:sz w:val="24"/>
          <w:szCs w:val="24"/>
          <w:lang w:val="uk-UA"/>
        </w:rPr>
        <w:t>ім. Г. В. Курдюмова</w:t>
      </w:r>
      <w:r w:rsidR="00CD4551" w:rsidRPr="000952EC">
        <w:rPr>
          <w:rFonts w:ascii="SchoolBookC" w:hAnsi="SchoolBookC"/>
          <w:sz w:val="24"/>
          <w:szCs w:val="24"/>
          <w:lang w:val="uk-UA"/>
        </w:rPr>
        <w:t xml:space="preserve"> </w:t>
      </w:r>
      <w:r w:rsidRPr="000952EC">
        <w:rPr>
          <w:rFonts w:ascii="SchoolBookC" w:hAnsi="SchoolBookC"/>
          <w:sz w:val="24"/>
          <w:szCs w:val="24"/>
          <w:lang w:val="uk-UA"/>
        </w:rPr>
        <w:t>НАН України,</w:t>
      </w:r>
      <w:r w:rsidRPr="000952EC">
        <w:rPr>
          <w:rFonts w:ascii="SchoolBookC" w:hAnsi="SchoolBookC"/>
          <w:sz w:val="24"/>
          <w:szCs w:val="24"/>
          <w:lang w:val="uk-UA"/>
        </w:rPr>
        <w:br/>
        <w:t>д-р фіз.-мат. н</w:t>
      </w:r>
      <w:r w:rsidR="005043E5" w:rsidRPr="000952EC">
        <w:rPr>
          <w:rFonts w:ascii="SchoolBookC" w:hAnsi="SchoolBookC"/>
          <w:sz w:val="24"/>
          <w:szCs w:val="24"/>
          <w:lang w:val="uk-UA"/>
        </w:rPr>
        <w:t>аук</w:t>
      </w:r>
      <w:r w:rsidRPr="000952EC">
        <w:rPr>
          <w:rFonts w:ascii="SchoolBookC" w:hAnsi="SchoolBookC"/>
          <w:sz w:val="24"/>
          <w:szCs w:val="24"/>
          <w:lang w:val="uk-UA"/>
        </w:rPr>
        <w:t>, проф.</w:t>
      </w:r>
      <w:r w:rsidRPr="000952EC">
        <w:rPr>
          <w:rFonts w:ascii="SchoolBookC" w:hAnsi="SchoolBookC"/>
          <w:sz w:val="24"/>
          <w:szCs w:val="24"/>
          <w:lang w:val="uk-UA"/>
        </w:rPr>
        <w:tab/>
      </w:r>
      <w:r w:rsidRPr="000952EC">
        <w:rPr>
          <w:rFonts w:ascii="SchoolBookC" w:hAnsi="SchoolBookC"/>
          <w:sz w:val="24"/>
          <w:szCs w:val="24"/>
          <w:lang w:val="uk-UA"/>
        </w:rPr>
        <w:tab/>
      </w:r>
      <w:r w:rsidR="005043E5" w:rsidRPr="000952EC">
        <w:rPr>
          <w:rFonts w:ascii="SchoolBookC" w:hAnsi="SchoolBookC"/>
          <w:sz w:val="24"/>
          <w:szCs w:val="24"/>
          <w:lang w:val="uk-UA"/>
        </w:rPr>
        <w:tab/>
      </w:r>
      <w:r w:rsidRPr="000952EC">
        <w:rPr>
          <w:rFonts w:ascii="SchoolBookC" w:hAnsi="SchoolBookC"/>
          <w:sz w:val="24"/>
          <w:szCs w:val="24"/>
          <w:lang w:val="uk-UA"/>
        </w:rPr>
        <w:tab/>
      </w:r>
      <w:r w:rsidRPr="000952EC">
        <w:rPr>
          <w:rFonts w:ascii="SchoolBookC" w:hAnsi="SchoolBookC"/>
          <w:sz w:val="24"/>
          <w:szCs w:val="24"/>
          <w:lang w:val="uk-UA"/>
        </w:rPr>
        <w:tab/>
      </w:r>
      <w:r w:rsidR="00653014" w:rsidRPr="000952EC">
        <w:rPr>
          <w:rFonts w:ascii="SchoolBookC" w:hAnsi="SchoolBookC"/>
          <w:sz w:val="24"/>
          <w:szCs w:val="24"/>
          <w:lang w:val="uk-UA"/>
        </w:rPr>
        <w:tab/>
      </w:r>
      <w:r w:rsidR="00CD4551" w:rsidRPr="000952EC">
        <w:rPr>
          <w:rFonts w:ascii="SchoolBookC" w:hAnsi="SchoolBookC"/>
          <w:sz w:val="24"/>
          <w:szCs w:val="24"/>
          <w:lang w:val="uk-UA"/>
        </w:rPr>
        <w:tab/>
      </w:r>
      <w:r w:rsidR="00CD4551" w:rsidRPr="000952EC">
        <w:rPr>
          <w:rFonts w:ascii="SchoolBookC" w:hAnsi="SchoolBookC"/>
          <w:sz w:val="24"/>
          <w:szCs w:val="24"/>
          <w:lang w:val="uk-UA"/>
        </w:rPr>
        <w:tab/>
      </w:r>
      <w:r w:rsidR="00CD4551" w:rsidRPr="000952EC">
        <w:rPr>
          <w:rFonts w:ascii="SchoolBookC" w:hAnsi="SchoolBookC"/>
          <w:sz w:val="24"/>
          <w:szCs w:val="24"/>
          <w:lang w:val="uk-UA"/>
        </w:rPr>
        <w:tab/>
      </w:r>
      <w:r w:rsidR="00CD4551" w:rsidRPr="000952EC">
        <w:rPr>
          <w:rFonts w:ascii="SchoolBookC" w:hAnsi="SchoolBookC"/>
          <w:sz w:val="24"/>
          <w:szCs w:val="24"/>
          <w:lang w:val="uk-UA"/>
        </w:rPr>
        <w:tab/>
      </w:r>
      <w:r w:rsidR="00CD4551" w:rsidRPr="000952EC">
        <w:rPr>
          <w:rFonts w:ascii="SchoolBookC" w:hAnsi="SchoolBookC"/>
          <w:sz w:val="24"/>
          <w:szCs w:val="24"/>
          <w:lang w:val="uk-UA"/>
        </w:rPr>
        <w:tab/>
      </w:r>
      <w:r w:rsidR="00CD4551" w:rsidRPr="000952EC">
        <w:rPr>
          <w:rFonts w:ascii="SchoolBookC" w:hAnsi="SchoolBookC"/>
          <w:sz w:val="24"/>
          <w:szCs w:val="24"/>
          <w:lang w:val="uk-UA"/>
        </w:rPr>
        <w:tab/>
      </w:r>
      <w:r w:rsidR="00CD4551" w:rsidRPr="000952EC">
        <w:rPr>
          <w:rFonts w:ascii="SchoolBookC" w:hAnsi="SchoolBookC"/>
          <w:sz w:val="24"/>
          <w:szCs w:val="24"/>
          <w:lang w:val="uk-UA"/>
        </w:rPr>
        <w:tab/>
      </w:r>
      <w:r w:rsidR="00CD4551" w:rsidRPr="000952EC">
        <w:rPr>
          <w:rFonts w:ascii="SchoolBookC" w:hAnsi="SchoolBookC"/>
          <w:sz w:val="24"/>
          <w:szCs w:val="24"/>
          <w:lang w:val="uk-UA"/>
        </w:rPr>
        <w:tab/>
      </w:r>
      <w:r w:rsidR="00CD4551" w:rsidRPr="000952EC">
        <w:rPr>
          <w:rFonts w:ascii="SchoolBookC" w:hAnsi="SchoolBookC"/>
          <w:sz w:val="24"/>
          <w:szCs w:val="24"/>
          <w:lang w:val="uk-UA"/>
        </w:rPr>
        <w:tab/>
      </w:r>
      <w:r w:rsidRPr="000952EC">
        <w:rPr>
          <w:rFonts w:ascii="SchoolBookC" w:hAnsi="SchoolBookC"/>
          <w:sz w:val="24"/>
          <w:szCs w:val="24"/>
          <w:lang w:val="uk-UA"/>
        </w:rPr>
        <w:tab/>
      </w:r>
      <w:r w:rsidRPr="000952EC">
        <w:rPr>
          <w:rFonts w:ascii="SchoolBookC" w:hAnsi="SchoolBookC"/>
          <w:sz w:val="24"/>
          <w:szCs w:val="24"/>
          <w:lang w:val="uk-UA"/>
        </w:rPr>
        <w:tab/>
        <w:t>В. А. Татаренко</w:t>
      </w:r>
    </w:p>
    <w:sectPr w:rsidR="00E0134C" w:rsidRPr="000952EC" w:rsidSect="009E033E">
      <w:footerReference w:type="default" r:id="rId11"/>
      <w:pgSz w:w="11906" w:h="16838" w:code="9"/>
      <w:pgMar w:top="851" w:right="851" w:bottom="851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AC5" w:rsidRDefault="00311AC5" w:rsidP="009E033E">
      <w:r>
        <w:separator/>
      </w:r>
    </w:p>
  </w:endnote>
  <w:endnote w:type="continuationSeparator" w:id="0">
    <w:p w:rsidR="00311AC5" w:rsidRDefault="00311AC5" w:rsidP="009E0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80"/>
    <w:family w:val="swiss"/>
    <w:pitch w:val="variable"/>
  </w:font>
  <w:font w:name="FreeSans">
    <w:charset w:val="80"/>
    <w:family w:val="auto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choolBookC">
    <w:panose1 w:val="020B7200000000000000"/>
    <w:charset w:val="00"/>
    <w:family w:val="swiss"/>
    <w:pitch w:val="variable"/>
    <w:sig w:usb0="00000203" w:usb1="00000000" w:usb2="00000000" w:usb3="00000000" w:csb0="00000005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7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B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CSC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choolBookC" w:hAnsi="SchoolBookC"/>
        <w:sz w:val="20"/>
      </w:rPr>
      <w:id w:val="1319313850"/>
      <w:docPartObj>
        <w:docPartGallery w:val="Page Numbers (Bottom of Page)"/>
        <w:docPartUnique/>
      </w:docPartObj>
    </w:sdtPr>
    <w:sdtEndPr/>
    <w:sdtContent>
      <w:p w:rsidR="00577C1C" w:rsidRPr="009E033E" w:rsidRDefault="00577C1C">
        <w:pPr>
          <w:pStyle w:val="af5"/>
          <w:jc w:val="right"/>
          <w:rPr>
            <w:rFonts w:ascii="SchoolBookC" w:hAnsi="SchoolBookC"/>
            <w:sz w:val="20"/>
          </w:rPr>
        </w:pPr>
        <w:r w:rsidRPr="009E033E">
          <w:rPr>
            <w:rFonts w:ascii="SchoolBookC" w:hAnsi="SchoolBookC"/>
            <w:sz w:val="20"/>
          </w:rPr>
          <w:fldChar w:fldCharType="begin"/>
        </w:r>
        <w:r w:rsidRPr="009E033E">
          <w:rPr>
            <w:rFonts w:ascii="SchoolBookC" w:hAnsi="SchoolBookC"/>
            <w:sz w:val="20"/>
          </w:rPr>
          <w:instrText>PAGE   \* MERGEFORMAT</w:instrText>
        </w:r>
        <w:r w:rsidRPr="009E033E">
          <w:rPr>
            <w:rFonts w:ascii="SchoolBookC" w:hAnsi="SchoolBookC"/>
            <w:sz w:val="20"/>
          </w:rPr>
          <w:fldChar w:fldCharType="separate"/>
        </w:r>
        <w:r w:rsidR="005E274D" w:rsidRPr="005E274D">
          <w:rPr>
            <w:rFonts w:ascii="SchoolBookC" w:hAnsi="SchoolBookC"/>
            <w:noProof/>
            <w:sz w:val="20"/>
            <w:lang w:val="ru-RU"/>
          </w:rPr>
          <w:t>10</w:t>
        </w:r>
        <w:r w:rsidRPr="009E033E">
          <w:rPr>
            <w:rFonts w:ascii="SchoolBookC" w:hAnsi="SchoolBookC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AC5" w:rsidRDefault="00311AC5" w:rsidP="009E033E">
      <w:r>
        <w:separator/>
      </w:r>
    </w:p>
  </w:footnote>
  <w:footnote w:type="continuationSeparator" w:id="0">
    <w:p w:rsidR="00311AC5" w:rsidRDefault="00311AC5" w:rsidP="009E0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DBB6E79"/>
    <w:multiLevelType w:val="hybridMultilevel"/>
    <w:tmpl w:val="53566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37EB3"/>
    <w:multiLevelType w:val="hybridMultilevel"/>
    <w:tmpl w:val="DB585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EF0EF0"/>
    <w:multiLevelType w:val="hybridMultilevel"/>
    <w:tmpl w:val="63204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7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9A3"/>
    <w:rsid w:val="00002364"/>
    <w:rsid w:val="000034D4"/>
    <w:rsid w:val="00003D46"/>
    <w:rsid w:val="00004429"/>
    <w:rsid w:val="00004874"/>
    <w:rsid w:val="00011584"/>
    <w:rsid w:val="000162C5"/>
    <w:rsid w:val="00022BB3"/>
    <w:rsid w:val="00023263"/>
    <w:rsid w:val="000262BE"/>
    <w:rsid w:val="00032E10"/>
    <w:rsid w:val="0003397C"/>
    <w:rsid w:val="00037308"/>
    <w:rsid w:val="0004126D"/>
    <w:rsid w:val="00041A94"/>
    <w:rsid w:val="000421B6"/>
    <w:rsid w:val="00042634"/>
    <w:rsid w:val="0004335C"/>
    <w:rsid w:val="00044417"/>
    <w:rsid w:val="0005207F"/>
    <w:rsid w:val="000529E5"/>
    <w:rsid w:val="00052E9D"/>
    <w:rsid w:val="0006213E"/>
    <w:rsid w:val="0008632A"/>
    <w:rsid w:val="00087820"/>
    <w:rsid w:val="00093BF6"/>
    <w:rsid w:val="000952EC"/>
    <w:rsid w:val="00096AF3"/>
    <w:rsid w:val="000A1098"/>
    <w:rsid w:val="000A1B2B"/>
    <w:rsid w:val="000A33F4"/>
    <w:rsid w:val="000A6D24"/>
    <w:rsid w:val="000B1559"/>
    <w:rsid w:val="000B2573"/>
    <w:rsid w:val="000B5D29"/>
    <w:rsid w:val="000B789D"/>
    <w:rsid w:val="000C5979"/>
    <w:rsid w:val="000D470C"/>
    <w:rsid w:val="000E4792"/>
    <w:rsid w:val="000E752F"/>
    <w:rsid w:val="000F16C1"/>
    <w:rsid w:val="000F2B0D"/>
    <w:rsid w:val="000F3381"/>
    <w:rsid w:val="000F517C"/>
    <w:rsid w:val="000F6898"/>
    <w:rsid w:val="000F710B"/>
    <w:rsid w:val="00100162"/>
    <w:rsid w:val="001001FB"/>
    <w:rsid w:val="00103509"/>
    <w:rsid w:val="00103FA9"/>
    <w:rsid w:val="0010754C"/>
    <w:rsid w:val="001113B1"/>
    <w:rsid w:val="001153E1"/>
    <w:rsid w:val="00120140"/>
    <w:rsid w:val="00124E65"/>
    <w:rsid w:val="00124FEA"/>
    <w:rsid w:val="00131EAD"/>
    <w:rsid w:val="00132698"/>
    <w:rsid w:val="00133484"/>
    <w:rsid w:val="00133862"/>
    <w:rsid w:val="00136215"/>
    <w:rsid w:val="00140A25"/>
    <w:rsid w:val="00145EF3"/>
    <w:rsid w:val="00151663"/>
    <w:rsid w:val="0015401F"/>
    <w:rsid w:val="00154A15"/>
    <w:rsid w:val="00156D8F"/>
    <w:rsid w:val="001615D3"/>
    <w:rsid w:val="001661DF"/>
    <w:rsid w:val="001721F2"/>
    <w:rsid w:val="00177C64"/>
    <w:rsid w:val="0018017C"/>
    <w:rsid w:val="00182A49"/>
    <w:rsid w:val="00183BCA"/>
    <w:rsid w:val="00185AAB"/>
    <w:rsid w:val="00190205"/>
    <w:rsid w:val="00190D09"/>
    <w:rsid w:val="00191833"/>
    <w:rsid w:val="00192C27"/>
    <w:rsid w:val="0019324B"/>
    <w:rsid w:val="00193C23"/>
    <w:rsid w:val="0019434C"/>
    <w:rsid w:val="00194757"/>
    <w:rsid w:val="00196879"/>
    <w:rsid w:val="001A3E26"/>
    <w:rsid w:val="001A5C5E"/>
    <w:rsid w:val="001A60B6"/>
    <w:rsid w:val="001A6781"/>
    <w:rsid w:val="001B02F1"/>
    <w:rsid w:val="001B7594"/>
    <w:rsid w:val="001C1A6C"/>
    <w:rsid w:val="001C405C"/>
    <w:rsid w:val="001C5385"/>
    <w:rsid w:val="001C796B"/>
    <w:rsid w:val="001C7A95"/>
    <w:rsid w:val="001E31BF"/>
    <w:rsid w:val="001E3443"/>
    <w:rsid w:val="001E6C75"/>
    <w:rsid w:val="001F1417"/>
    <w:rsid w:val="001F5A0A"/>
    <w:rsid w:val="001F6899"/>
    <w:rsid w:val="001F7868"/>
    <w:rsid w:val="00200FB4"/>
    <w:rsid w:val="0020473C"/>
    <w:rsid w:val="00207911"/>
    <w:rsid w:val="00213DB4"/>
    <w:rsid w:val="0021769C"/>
    <w:rsid w:val="00220FB2"/>
    <w:rsid w:val="0022116C"/>
    <w:rsid w:val="0022127D"/>
    <w:rsid w:val="00223E75"/>
    <w:rsid w:val="002249BB"/>
    <w:rsid w:val="002249D3"/>
    <w:rsid w:val="0023025B"/>
    <w:rsid w:val="00230B43"/>
    <w:rsid w:val="00231ECD"/>
    <w:rsid w:val="0023586D"/>
    <w:rsid w:val="00241031"/>
    <w:rsid w:val="00241A7D"/>
    <w:rsid w:val="00243889"/>
    <w:rsid w:val="002441AA"/>
    <w:rsid w:val="00245B44"/>
    <w:rsid w:val="002516D7"/>
    <w:rsid w:val="0025337D"/>
    <w:rsid w:val="00254367"/>
    <w:rsid w:val="00255712"/>
    <w:rsid w:val="00255E03"/>
    <w:rsid w:val="00256868"/>
    <w:rsid w:val="00257B23"/>
    <w:rsid w:val="00262907"/>
    <w:rsid w:val="0026299B"/>
    <w:rsid w:val="002630EC"/>
    <w:rsid w:val="002639BF"/>
    <w:rsid w:val="0026406E"/>
    <w:rsid w:val="00276C10"/>
    <w:rsid w:val="002803D4"/>
    <w:rsid w:val="00282B9F"/>
    <w:rsid w:val="0029467E"/>
    <w:rsid w:val="002946FC"/>
    <w:rsid w:val="00294A3E"/>
    <w:rsid w:val="0029540C"/>
    <w:rsid w:val="002957A2"/>
    <w:rsid w:val="002976EF"/>
    <w:rsid w:val="002A0C49"/>
    <w:rsid w:val="002A1901"/>
    <w:rsid w:val="002A1B70"/>
    <w:rsid w:val="002A3754"/>
    <w:rsid w:val="002A6D82"/>
    <w:rsid w:val="002B0AE6"/>
    <w:rsid w:val="002B25AC"/>
    <w:rsid w:val="002B3131"/>
    <w:rsid w:val="002C0E5B"/>
    <w:rsid w:val="002C322D"/>
    <w:rsid w:val="002C42B9"/>
    <w:rsid w:val="002C593D"/>
    <w:rsid w:val="002C5D6F"/>
    <w:rsid w:val="002C70DE"/>
    <w:rsid w:val="002D3D79"/>
    <w:rsid w:val="002D579A"/>
    <w:rsid w:val="002D6C6F"/>
    <w:rsid w:val="002D6FC3"/>
    <w:rsid w:val="002D776C"/>
    <w:rsid w:val="002E03E0"/>
    <w:rsid w:val="002E35E0"/>
    <w:rsid w:val="002E4D42"/>
    <w:rsid w:val="002E5FF3"/>
    <w:rsid w:val="002E6669"/>
    <w:rsid w:val="002F0B1D"/>
    <w:rsid w:val="002F59A8"/>
    <w:rsid w:val="00310854"/>
    <w:rsid w:val="00311AC5"/>
    <w:rsid w:val="003130BC"/>
    <w:rsid w:val="00314FB6"/>
    <w:rsid w:val="00317E0A"/>
    <w:rsid w:val="0032194C"/>
    <w:rsid w:val="00322284"/>
    <w:rsid w:val="00323518"/>
    <w:rsid w:val="00324EA5"/>
    <w:rsid w:val="00327866"/>
    <w:rsid w:val="00331FE5"/>
    <w:rsid w:val="00332D7F"/>
    <w:rsid w:val="00335C95"/>
    <w:rsid w:val="003403F9"/>
    <w:rsid w:val="00340793"/>
    <w:rsid w:val="0034166C"/>
    <w:rsid w:val="00343831"/>
    <w:rsid w:val="00344636"/>
    <w:rsid w:val="00345B29"/>
    <w:rsid w:val="003543AF"/>
    <w:rsid w:val="00355BD9"/>
    <w:rsid w:val="00356FDA"/>
    <w:rsid w:val="003628BF"/>
    <w:rsid w:val="00366629"/>
    <w:rsid w:val="00373893"/>
    <w:rsid w:val="00384AC3"/>
    <w:rsid w:val="00390136"/>
    <w:rsid w:val="00393D21"/>
    <w:rsid w:val="00394E02"/>
    <w:rsid w:val="003955A9"/>
    <w:rsid w:val="00395C65"/>
    <w:rsid w:val="003A3810"/>
    <w:rsid w:val="003A58A7"/>
    <w:rsid w:val="003A6377"/>
    <w:rsid w:val="003A7A35"/>
    <w:rsid w:val="003B270E"/>
    <w:rsid w:val="003C04C2"/>
    <w:rsid w:val="003C2E42"/>
    <w:rsid w:val="003C3B29"/>
    <w:rsid w:val="003D54F6"/>
    <w:rsid w:val="003D5EF4"/>
    <w:rsid w:val="003D79B7"/>
    <w:rsid w:val="003E2FFA"/>
    <w:rsid w:val="003F0732"/>
    <w:rsid w:val="0040725E"/>
    <w:rsid w:val="00410BEC"/>
    <w:rsid w:val="0041303C"/>
    <w:rsid w:val="004130E4"/>
    <w:rsid w:val="00426708"/>
    <w:rsid w:val="00427D61"/>
    <w:rsid w:val="0043038A"/>
    <w:rsid w:val="004324E7"/>
    <w:rsid w:val="00435D2E"/>
    <w:rsid w:val="00436DFC"/>
    <w:rsid w:val="00437B35"/>
    <w:rsid w:val="00442BB5"/>
    <w:rsid w:val="00443BB8"/>
    <w:rsid w:val="00444F7F"/>
    <w:rsid w:val="004518E7"/>
    <w:rsid w:val="00451F05"/>
    <w:rsid w:val="004526C2"/>
    <w:rsid w:val="00453868"/>
    <w:rsid w:val="00454275"/>
    <w:rsid w:val="00455CE3"/>
    <w:rsid w:val="00456A4D"/>
    <w:rsid w:val="004600F5"/>
    <w:rsid w:val="00460539"/>
    <w:rsid w:val="00467316"/>
    <w:rsid w:val="00470B9B"/>
    <w:rsid w:val="00482CC4"/>
    <w:rsid w:val="00484E3A"/>
    <w:rsid w:val="00492F79"/>
    <w:rsid w:val="004968DF"/>
    <w:rsid w:val="0049745B"/>
    <w:rsid w:val="004A0A11"/>
    <w:rsid w:val="004A1DEB"/>
    <w:rsid w:val="004A2ECD"/>
    <w:rsid w:val="004A3530"/>
    <w:rsid w:val="004A489F"/>
    <w:rsid w:val="004A7FE5"/>
    <w:rsid w:val="004B393F"/>
    <w:rsid w:val="004B4C00"/>
    <w:rsid w:val="004B7073"/>
    <w:rsid w:val="004C3415"/>
    <w:rsid w:val="004C4EF2"/>
    <w:rsid w:val="004C571A"/>
    <w:rsid w:val="004C5C00"/>
    <w:rsid w:val="004C6B5D"/>
    <w:rsid w:val="004D218E"/>
    <w:rsid w:val="004D7839"/>
    <w:rsid w:val="004E583A"/>
    <w:rsid w:val="004F0036"/>
    <w:rsid w:val="004F238F"/>
    <w:rsid w:val="004F5AE0"/>
    <w:rsid w:val="005015A1"/>
    <w:rsid w:val="00502AD2"/>
    <w:rsid w:val="00503920"/>
    <w:rsid w:val="005043E5"/>
    <w:rsid w:val="00504887"/>
    <w:rsid w:val="00507A9B"/>
    <w:rsid w:val="005119A3"/>
    <w:rsid w:val="005136D5"/>
    <w:rsid w:val="00516256"/>
    <w:rsid w:val="00516A69"/>
    <w:rsid w:val="00517BD3"/>
    <w:rsid w:val="00517DD6"/>
    <w:rsid w:val="00520C5C"/>
    <w:rsid w:val="00523382"/>
    <w:rsid w:val="00524610"/>
    <w:rsid w:val="00527364"/>
    <w:rsid w:val="00530124"/>
    <w:rsid w:val="005311BE"/>
    <w:rsid w:val="0053270D"/>
    <w:rsid w:val="00542243"/>
    <w:rsid w:val="005427A9"/>
    <w:rsid w:val="0054293D"/>
    <w:rsid w:val="00552422"/>
    <w:rsid w:val="005529E0"/>
    <w:rsid w:val="00560C9C"/>
    <w:rsid w:val="00562AE2"/>
    <w:rsid w:val="005631F6"/>
    <w:rsid w:val="00565D92"/>
    <w:rsid w:val="005704EB"/>
    <w:rsid w:val="00571A9A"/>
    <w:rsid w:val="00577C1C"/>
    <w:rsid w:val="00580362"/>
    <w:rsid w:val="00580B19"/>
    <w:rsid w:val="005825DB"/>
    <w:rsid w:val="00584859"/>
    <w:rsid w:val="00586D8B"/>
    <w:rsid w:val="00592D3F"/>
    <w:rsid w:val="00593B17"/>
    <w:rsid w:val="00597F09"/>
    <w:rsid w:val="005A0C69"/>
    <w:rsid w:val="005A14AA"/>
    <w:rsid w:val="005A45AE"/>
    <w:rsid w:val="005B0E88"/>
    <w:rsid w:val="005B2703"/>
    <w:rsid w:val="005B2D5A"/>
    <w:rsid w:val="005B2DF4"/>
    <w:rsid w:val="005B6D13"/>
    <w:rsid w:val="005C1A28"/>
    <w:rsid w:val="005C4376"/>
    <w:rsid w:val="005C6A7E"/>
    <w:rsid w:val="005C78D6"/>
    <w:rsid w:val="005D2295"/>
    <w:rsid w:val="005D29E0"/>
    <w:rsid w:val="005E0CEA"/>
    <w:rsid w:val="005E0D12"/>
    <w:rsid w:val="005E1C83"/>
    <w:rsid w:val="005E20FB"/>
    <w:rsid w:val="005E274D"/>
    <w:rsid w:val="005E302E"/>
    <w:rsid w:val="005F2EB4"/>
    <w:rsid w:val="005F38BA"/>
    <w:rsid w:val="005F3CF0"/>
    <w:rsid w:val="005F4612"/>
    <w:rsid w:val="005F71A7"/>
    <w:rsid w:val="0060352D"/>
    <w:rsid w:val="00603BB4"/>
    <w:rsid w:val="006047DD"/>
    <w:rsid w:val="00605436"/>
    <w:rsid w:val="00605491"/>
    <w:rsid w:val="0060592D"/>
    <w:rsid w:val="00613D78"/>
    <w:rsid w:val="00624176"/>
    <w:rsid w:val="006241C2"/>
    <w:rsid w:val="0062480D"/>
    <w:rsid w:val="0062493F"/>
    <w:rsid w:val="00631A1C"/>
    <w:rsid w:val="00632E70"/>
    <w:rsid w:val="0063472F"/>
    <w:rsid w:val="0063508D"/>
    <w:rsid w:val="00635B09"/>
    <w:rsid w:val="006377E0"/>
    <w:rsid w:val="0064109B"/>
    <w:rsid w:val="0064306D"/>
    <w:rsid w:val="00643605"/>
    <w:rsid w:val="006454DF"/>
    <w:rsid w:val="00650340"/>
    <w:rsid w:val="006511A7"/>
    <w:rsid w:val="00652B7F"/>
    <w:rsid w:val="00653014"/>
    <w:rsid w:val="00657007"/>
    <w:rsid w:val="006579B1"/>
    <w:rsid w:val="0066191F"/>
    <w:rsid w:val="006658DF"/>
    <w:rsid w:val="00666FF6"/>
    <w:rsid w:val="00667771"/>
    <w:rsid w:val="00674255"/>
    <w:rsid w:val="006744BA"/>
    <w:rsid w:val="00674980"/>
    <w:rsid w:val="006767DA"/>
    <w:rsid w:val="0067719F"/>
    <w:rsid w:val="00684439"/>
    <w:rsid w:val="006861F4"/>
    <w:rsid w:val="00686B85"/>
    <w:rsid w:val="00687DBE"/>
    <w:rsid w:val="00692F89"/>
    <w:rsid w:val="00695211"/>
    <w:rsid w:val="006A4BA1"/>
    <w:rsid w:val="006A6399"/>
    <w:rsid w:val="006A6D66"/>
    <w:rsid w:val="006A71CD"/>
    <w:rsid w:val="006A7CC8"/>
    <w:rsid w:val="006B0C10"/>
    <w:rsid w:val="006B2AC8"/>
    <w:rsid w:val="006B5637"/>
    <w:rsid w:val="006B5865"/>
    <w:rsid w:val="006B7E40"/>
    <w:rsid w:val="006C05BA"/>
    <w:rsid w:val="006C0FE6"/>
    <w:rsid w:val="006C64C6"/>
    <w:rsid w:val="006D553C"/>
    <w:rsid w:val="006E1866"/>
    <w:rsid w:val="006E3805"/>
    <w:rsid w:val="006E7990"/>
    <w:rsid w:val="006F12F6"/>
    <w:rsid w:val="006F5456"/>
    <w:rsid w:val="006F73BE"/>
    <w:rsid w:val="006F7B2D"/>
    <w:rsid w:val="00702914"/>
    <w:rsid w:val="00707368"/>
    <w:rsid w:val="00707380"/>
    <w:rsid w:val="00707764"/>
    <w:rsid w:val="00715A6E"/>
    <w:rsid w:val="00724127"/>
    <w:rsid w:val="00727D19"/>
    <w:rsid w:val="007303E3"/>
    <w:rsid w:val="007304B6"/>
    <w:rsid w:val="00731D22"/>
    <w:rsid w:val="00731E53"/>
    <w:rsid w:val="00743B6E"/>
    <w:rsid w:val="00750BB8"/>
    <w:rsid w:val="00753787"/>
    <w:rsid w:val="0076164B"/>
    <w:rsid w:val="00762EE1"/>
    <w:rsid w:val="00765911"/>
    <w:rsid w:val="00782584"/>
    <w:rsid w:val="00790BBC"/>
    <w:rsid w:val="00791180"/>
    <w:rsid w:val="00791B6D"/>
    <w:rsid w:val="00794621"/>
    <w:rsid w:val="007A2CB5"/>
    <w:rsid w:val="007A31BF"/>
    <w:rsid w:val="007A553E"/>
    <w:rsid w:val="007A644D"/>
    <w:rsid w:val="007A7B0A"/>
    <w:rsid w:val="007B029B"/>
    <w:rsid w:val="007B2BF2"/>
    <w:rsid w:val="007B374B"/>
    <w:rsid w:val="007B387B"/>
    <w:rsid w:val="007B4F01"/>
    <w:rsid w:val="007B6196"/>
    <w:rsid w:val="007B62D3"/>
    <w:rsid w:val="007B693E"/>
    <w:rsid w:val="007B7E39"/>
    <w:rsid w:val="007C28ED"/>
    <w:rsid w:val="007C3471"/>
    <w:rsid w:val="007C4E8F"/>
    <w:rsid w:val="007C5897"/>
    <w:rsid w:val="007D014C"/>
    <w:rsid w:val="007D27B2"/>
    <w:rsid w:val="007E0F0D"/>
    <w:rsid w:val="007E1011"/>
    <w:rsid w:val="007E1A26"/>
    <w:rsid w:val="007E5E8C"/>
    <w:rsid w:val="007F1492"/>
    <w:rsid w:val="007F772E"/>
    <w:rsid w:val="00800894"/>
    <w:rsid w:val="00803612"/>
    <w:rsid w:val="00804CD2"/>
    <w:rsid w:val="00810155"/>
    <w:rsid w:val="00813E35"/>
    <w:rsid w:val="008152C1"/>
    <w:rsid w:val="00821835"/>
    <w:rsid w:val="0082515A"/>
    <w:rsid w:val="00830103"/>
    <w:rsid w:val="00832544"/>
    <w:rsid w:val="00833F6F"/>
    <w:rsid w:val="0083501D"/>
    <w:rsid w:val="00841CD1"/>
    <w:rsid w:val="008427AA"/>
    <w:rsid w:val="0084395C"/>
    <w:rsid w:val="00851A85"/>
    <w:rsid w:val="00852B09"/>
    <w:rsid w:val="00853B93"/>
    <w:rsid w:val="008654DD"/>
    <w:rsid w:val="00870E60"/>
    <w:rsid w:val="00871216"/>
    <w:rsid w:val="0087157F"/>
    <w:rsid w:val="00872635"/>
    <w:rsid w:val="008726C7"/>
    <w:rsid w:val="0087453B"/>
    <w:rsid w:val="0087764F"/>
    <w:rsid w:val="00877C25"/>
    <w:rsid w:val="00881045"/>
    <w:rsid w:val="00882591"/>
    <w:rsid w:val="00882E5A"/>
    <w:rsid w:val="00885518"/>
    <w:rsid w:val="00890745"/>
    <w:rsid w:val="00890FF8"/>
    <w:rsid w:val="00894205"/>
    <w:rsid w:val="008970B7"/>
    <w:rsid w:val="008A5687"/>
    <w:rsid w:val="008A5B9F"/>
    <w:rsid w:val="008A77A9"/>
    <w:rsid w:val="008B0390"/>
    <w:rsid w:val="008B05F6"/>
    <w:rsid w:val="008B0C28"/>
    <w:rsid w:val="008B3989"/>
    <w:rsid w:val="008B6FE2"/>
    <w:rsid w:val="008C52D8"/>
    <w:rsid w:val="008D59F6"/>
    <w:rsid w:val="008E0EFD"/>
    <w:rsid w:val="008E36FA"/>
    <w:rsid w:val="008E5773"/>
    <w:rsid w:val="008E5F7A"/>
    <w:rsid w:val="0090161F"/>
    <w:rsid w:val="00905EE4"/>
    <w:rsid w:val="009066C2"/>
    <w:rsid w:val="009140D7"/>
    <w:rsid w:val="00914C5C"/>
    <w:rsid w:val="0091671B"/>
    <w:rsid w:val="0092256E"/>
    <w:rsid w:val="00924F9C"/>
    <w:rsid w:val="009273BE"/>
    <w:rsid w:val="00931620"/>
    <w:rsid w:val="00933720"/>
    <w:rsid w:val="009342F6"/>
    <w:rsid w:val="00942324"/>
    <w:rsid w:val="009442C9"/>
    <w:rsid w:val="00956C60"/>
    <w:rsid w:val="009718E7"/>
    <w:rsid w:val="00971C9C"/>
    <w:rsid w:val="00973315"/>
    <w:rsid w:val="00984CBE"/>
    <w:rsid w:val="0098510D"/>
    <w:rsid w:val="00986987"/>
    <w:rsid w:val="00987A73"/>
    <w:rsid w:val="009918B7"/>
    <w:rsid w:val="00993EB9"/>
    <w:rsid w:val="009A048F"/>
    <w:rsid w:val="009A3486"/>
    <w:rsid w:val="009A658D"/>
    <w:rsid w:val="009A6785"/>
    <w:rsid w:val="009B2826"/>
    <w:rsid w:val="009C38AF"/>
    <w:rsid w:val="009C4D9F"/>
    <w:rsid w:val="009C7E43"/>
    <w:rsid w:val="009D1177"/>
    <w:rsid w:val="009D3A3D"/>
    <w:rsid w:val="009D3CA9"/>
    <w:rsid w:val="009E033E"/>
    <w:rsid w:val="009E2006"/>
    <w:rsid w:val="009E4EEC"/>
    <w:rsid w:val="009E544F"/>
    <w:rsid w:val="009F01B8"/>
    <w:rsid w:val="009F2519"/>
    <w:rsid w:val="009F5FFB"/>
    <w:rsid w:val="009F768A"/>
    <w:rsid w:val="00A026CE"/>
    <w:rsid w:val="00A03056"/>
    <w:rsid w:val="00A04BFC"/>
    <w:rsid w:val="00A05F0E"/>
    <w:rsid w:val="00A11494"/>
    <w:rsid w:val="00A11C66"/>
    <w:rsid w:val="00A14F20"/>
    <w:rsid w:val="00A158BB"/>
    <w:rsid w:val="00A22ABC"/>
    <w:rsid w:val="00A3171B"/>
    <w:rsid w:val="00A321C6"/>
    <w:rsid w:val="00A33905"/>
    <w:rsid w:val="00A343C3"/>
    <w:rsid w:val="00A3475B"/>
    <w:rsid w:val="00A35645"/>
    <w:rsid w:val="00A42BAD"/>
    <w:rsid w:val="00A47D5B"/>
    <w:rsid w:val="00A52E2E"/>
    <w:rsid w:val="00A53DDD"/>
    <w:rsid w:val="00A55606"/>
    <w:rsid w:val="00A578CF"/>
    <w:rsid w:val="00A63088"/>
    <w:rsid w:val="00A6422C"/>
    <w:rsid w:val="00A64CC4"/>
    <w:rsid w:val="00A65902"/>
    <w:rsid w:val="00A6638A"/>
    <w:rsid w:val="00A6709D"/>
    <w:rsid w:val="00A6755B"/>
    <w:rsid w:val="00A67907"/>
    <w:rsid w:val="00A737CE"/>
    <w:rsid w:val="00A76DE1"/>
    <w:rsid w:val="00A77039"/>
    <w:rsid w:val="00A803CA"/>
    <w:rsid w:val="00A84999"/>
    <w:rsid w:val="00A85BC4"/>
    <w:rsid w:val="00A97F01"/>
    <w:rsid w:val="00AA241D"/>
    <w:rsid w:val="00AA2644"/>
    <w:rsid w:val="00AB242D"/>
    <w:rsid w:val="00AB47E1"/>
    <w:rsid w:val="00AB6025"/>
    <w:rsid w:val="00AB6E06"/>
    <w:rsid w:val="00AB7B39"/>
    <w:rsid w:val="00AC1931"/>
    <w:rsid w:val="00AC4D47"/>
    <w:rsid w:val="00AC6876"/>
    <w:rsid w:val="00AD1F25"/>
    <w:rsid w:val="00AD3149"/>
    <w:rsid w:val="00AD4888"/>
    <w:rsid w:val="00AD5410"/>
    <w:rsid w:val="00AD7E18"/>
    <w:rsid w:val="00AE0246"/>
    <w:rsid w:val="00AE1FE9"/>
    <w:rsid w:val="00AE5453"/>
    <w:rsid w:val="00AE5B9E"/>
    <w:rsid w:val="00AE6A32"/>
    <w:rsid w:val="00AF0471"/>
    <w:rsid w:val="00AF4188"/>
    <w:rsid w:val="00AF44CD"/>
    <w:rsid w:val="00AF7E10"/>
    <w:rsid w:val="00B0130A"/>
    <w:rsid w:val="00B020CE"/>
    <w:rsid w:val="00B1013A"/>
    <w:rsid w:val="00B10C28"/>
    <w:rsid w:val="00B17585"/>
    <w:rsid w:val="00B26BBE"/>
    <w:rsid w:val="00B3083F"/>
    <w:rsid w:val="00B34AAB"/>
    <w:rsid w:val="00B35529"/>
    <w:rsid w:val="00B36336"/>
    <w:rsid w:val="00B41445"/>
    <w:rsid w:val="00B427E4"/>
    <w:rsid w:val="00B43711"/>
    <w:rsid w:val="00B471B9"/>
    <w:rsid w:val="00B515AC"/>
    <w:rsid w:val="00B51F21"/>
    <w:rsid w:val="00B51F5F"/>
    <w:rsid w:val="00B53C2B"/>
    <w:rsid w:val="00B560CB"/>
    <w:rsid w:val="00B615A4"/>
    <w:rsid w:val="00B64D8B"/>
    <w:rsid w:val="00B67758"/>
    <w:rsid w:val="00B71E9D"/>
    <w:rsid w:val="00B8296B"/>
    <w:rsid w:val="00B862D2"/>
    <w:rsid w:val="00B864E0"/>
    <w:rsid w:val="00B95416"/>
    <w:rsid w:val="00BA01AE"/>
    <w:rsid w:val="00BA18D5"/>
    <w:rsid w:val="00BA51EC"/>
    <w:rsid w:val="00BA61F1"/>
    <w:rsid w:val="00BB215A"/>
    <w:rsid w:val="00BB5364"/>
    <w:rsid w:val="00BC1DCF"/>
    <w:rsid w:val="00BC47CE"/>
    <w:rsid w:val="00BD06C8"/>
    <w:rsid w:val="00BD5598"/>
    <w:rsid w:val="00BD70B0"/>
    <w:rsid w:val="00BE1581"/>
    <w:rsid w:val="00BE2E8F"/>
    <w:rsid w:val="00BE4A07"/>
    <w:rsid w:val="00BF0E43"/>
    <w:rsid w:val="00BF796C"/>
    <w:rsid w:val="00BF7F16"/>
    <w:rsid w:val="00C00F73"/>
    <w:rsid w:val="00C014CF"/>
    <w:rsid w:val="00C02B7A"/>
    <w:rsid w:val="00C03A24"/>
    <w:rsid w:val="00C10970"/>
    <w:rsid w:val="00C11A9C"/>
    <w:rsid w:val="00C1390B"/>
    <w:rsid w:val="00C14A9F"/>
    <w:rsid w:val="00C15AFA"/>
    <w:rsid w:val="00C21932"/>
    <w:rsid w:val="00C23377"/>
    <w:rsid w:val="00C2351F"/>
    <w:rsid w:val="00C258A7"/>
    <w:rsid w:val="00C31AC9"/>
    <w:rsid w:val="00C31D35"/>
    <w:rsid w:val="00C4362F"/>
    <w:rsid w:val="00C51740"/>
    <w:rsid w:val="00C55AC7"/>
    <w:rsid w:val="00C5735A"/>
    <w:rsid w:val="00C6176A"/>
    <w:rsid w:val="00C61BDC"/>
    <w:rsid w:val="00C66566"/>
    <w:rsid w:val="00C70927"/>
    <w:rsid w:val="00C747CA"/>
    <w:rsid w:val="00C803D6"/>
    <w:rsid w:val="00C82283"/>
    <w:rsid w:val="00C82482"/>
    <w:rsid w:val="00C8270B"/>
    <w:rsid w:val="00C87C84"/>
    <w:rsid w:val="00C90F71"/>
    <w:rsid w:val="00CA3A10"/>
    <w:rsid w:val="00CA5FCC"/>
    <w:rsid w:val="00CA69C0"/>
    <w:rsid w:val="00CB408B"/>
    <w:rsid w:val="00CB60D7"/>
    <w:rsid w:val="00CC6738"/>
    <w:rsid w:val="00CC69A8"/>
    <w:rsid w:val="00CC7E79"/>
    <w:rsid w:val="00CD3120"/>
    <w:rsid w:val="00CD4551"/>
    <w:rsid w:val="00CF0636"/>
    <w:rsid w:val="00CF177A"/>
    <w:rsid w:val="00CF3ABE"/>
    <w:rsid w:val="00D0465C"/>
    <w:rsid w:val="00D13C31"/>
    <w:rsid w:val="00D1445A"/>
    <w:rsid w:val="00D16B92"/>
    <w:rsid w:val="00D27E9F"/>
    <w:rsid w:val="00D34315"/>
    <w:rsid w:val="00D34C01"/>
    <w:rsid w:val="00D368D8"/>
    <w:rsid w:val="00D3794E"/>
    <w:rsid w:val="00D41CB9"/>
    <w:rsid w:val="00D420CF"/>
    <w:rsid w:val="00D46503"/>
    <w:rsid w:val="00D478E8"/>
    <w:rsid w:val="00D53B75"/>
    <w:rsid w:val="00D54271"/>
    <w:rsid w:val="00D54A16"/>
    <w:rsid w:val="00D54AA1"/>
    <w:rsid w:val="00D6016E"/>
    <w:rsid w:val="00D6131D"/>
    <w:rsid w:val="00D62DFF"/>
    <w:rsid w:val="00D667EB"/>
    <w:rsid w:val="00D7058D"/>
    <w:rsid w:val="00D71885"/>
    <w:rsid w:val="00D722B8"/>
    <w:rsid w:val="00D72BE0"/>
    <w:rsid w:val="00D7484B"/>
    <w:rsid w:val="00D80AD3"/>
    <w:rsid w:val="00D814E4"/>
    <w:rsid w:val="00D82E80"/>
    <w:rsid w:val="00D84F4D"/>
    <w:rsid w:val="00D902E7"/>
    <w:rsid w:val="00DA16D8"/>
    <w:rsid w:val="00DA24AC"/>
    <w:rsid w:val="00DA5F7E"/>
    <w:rsid w:val="00DA6066"/>
    <w:rsid w:val="00DA70C2"/>
    <w:rsid w:val="00DA72FF"/>
    <w:rsid w:val="00DB227C"/>
    <w:rsid w:val="00DB5B3D"/>
    <w:rsid w:val="00DB7DA7"/>
    <w:rsid w:val="00DC09E6"/>
    <w:rsid w:val="00DC0E6C"/>
    <w:rsid w:val="00DC100E"/>
    <w:rsid w:val="00DC137C"/>
    <w:rsid w:val="00DC2EBF"/>
    <w:rsid w:val="00DC51CF"/>
    <w:rsid w:val="00DC5E5C"/>
    <w:rsid w:val="00DD3AC7"/>
    <w:rsid w:val="00DD58BB"/>
    <w:rsid w:val="00DD6CF6"/>
    <w:rsid w:val="00DE0137"/>
    <w:rsid w:val="00DE6DB2"/>
    <w:rsid w:val="00DF347C"/>
    <w:rsid w:val="00DF358A"/>
    <w:rsid w:val="00DF3708"/>
    <w:rsid w:val="00DF6752"/>
    <w:rsid w:val="00DF7523"/>
    <w:rsid w:val="00E00AF2"/>
    <w:rsid w:val="00E0134C"/>
    <w:rsid w:val="00E0167A"/>
    <w:rsid w:val="00E12D80"/>
    <w:rsid w:val="00E14712"/>
    <w:rsid w:val="00E16FB1"/>
    <w:rsid w:val="00E22146"/>
    <w:rsid w:val="00E239B3"/>
    <w:rsid w:val="00E24080"/>
    <w:rsid w:val="00E25D0A"/>
    <w:rsid w:val="00E25F2C"/>
    <w:rsid w:val="00E37A9A"/>
    <w:rsid w:val="00E4122D"/>
    <w:rsid w:val="00E4175A"/>
    <w:rsid w:val="00E42209"/>
    <w:rsid w:val="00E427C3"/>
    <w:rsid w:val="00E44403"/>
    <w:rsid w:val="00E465A7"/>
    <w:rsid w:val="00E50B84"/>
    <w:rsid w:val="00E57CCA"/>
    <w:rsid w:val="00E64B74"/>
    <w:rsid w:val="00E72789"/>
    <w:rsid w:val="00E77E23"/>
    <w:rsid w:val="00E82732"/>
    <w:rsid w:val="00E85BAB"/>
    <w:rsid w:val="00E93778"/>
    <w:rsid w:val="00E9474E"/>
    <w:rsid w:val="00E95D33"/>
    <w:rsid w:val="00E965CE"/>
    <w:rsid w:val="00E9727C"/>
    <w:rsid w:val="00EA2525"/>
    <w:rsid w:val="00EA6C23"/>
    <w:rsid w:val="00EB5A9B"/>
    <w:rsid w:val="00EB670A"/>
    <w:rsid w:val="00EB6F57"/>
    <w:rsid w:val="00EB73E6"/>
    <w:rsid w:val="00EC029E"/>
    <w:rsid w:val="00EC202A"/>
    <w:rsid w:val="00EC378F"/>
    <w:rsid w:val="00EC5776"/>
    <w:rsid w:val="00ED0F3B"/>
    <w:rsid w:val="00ED22B9"/>
    <w:rsid w:val="00ED39D7"/>
    <w:rsid w:val="00ED4EB8"/>
    <w:rsid w:val="00ED69D1"/>
    <w:rsid w:val="00EE0CF7"/>
    <w:rsid w:val="00EE6266"/>
    <w:rsid w:val="00EF07C8"/>
    <w:rsid w:val="00F0444D"/>
    <w:rsid w:val="00F05FB3"/>
    <w:rsid w:val="00F07D1B"/>
    <w:rsid w:val="00F10BFF"/>
    <w:rsid w:val="00F154CF"/>
    <w:rsid w:val="00F258BA"/>
    <w:rsid w:val="00F30BB4"/>
    <w:rsid w:val="00F36B7B"/>
    <w:rsid w:val="00F4013A"/>
    <w:rsid w:val="00F432C4"/>
    <w:rsid w:val="00F439D0"/>
    <w:rsid w:val="00F439E3"/>
    <w:rsid w:val="00F442A5"/>
    <w:rsid w:val="00F44655"/>
    <w:rsid w:val="00F465C7"/>
    <w:rsid w:val="00F50B43"/>
    <w:rsid w:val="00F51C37"/>
    <w:rsid w:val="00F534D6"/>
    <w:rsid w:val="00F53632"/>
    <w:rsid w:val="00F54CC0"/>
    <w:rsid w:val="00F573B0"/>
    <w:rsid w:val="00F57962"/>
    <w:rsid w:val="00F605C1"/>
    <w:rsid w:val="00F65E17"/>
    <w:rsid w:val="00F66E69"/>
    <w:rsid w:val="00F72184"/>
    <w:rsid w:val="00F7251C"/>
    <w:rsid w:val="00F76378"/>
    <w:rsid w:val="00F81766"/>
    <w:rsid w:val="00F81C87"/>
    <w:rsid w:val="00F8203C"/>
    <w:rsid w:val="00F82418"/>
    <w:rsid w:val="00F83221"/>
    <w:rsid w:val="00F87546"/>
    <w:rsid w:val="00F9064D"/>
    <w:rsid w:val="00F9078E"/>
    <w:rsid w:val="00F936C9"/>
    <w:rsid w:val="00F93D73"/>
    <w:rsid w:val="00F9498D"/>
    <w:rsid w:val="00F94BA1"/>
    <w:rsid w:val="00F95236"/>
    <w:rsid w:val="00F97983"/>
    <w:rsid w:val="00FA1039"/>
    <w:rsid w:val="00FA3761"/>
    <w:rsid w:val="00FA4FDB"/>
    <w:rsid w:val="00FB07C2"/>
    <w:rsid w:val="00FC0287"/>
    <w:rsid w:val="00FC034D"/>
    <w:rsid w:val="00FC24AA"/>
    <w:rsid w:val="00FD3633"/>
    <w:rsid w:val="00FD4201"/>
    <w:rsid w:val="00FD4A57"/>
    <w:rsid w:val="00FD6226"/>
    <w:rsid w:val="00FF0E24"/>
    <w:rsid w:val="00FF0E4F"/>
    <w:rsid w:val="00FF32D7"/>
    <w:rsid w:val="00FF5A33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</w:pPr>
    <w:rPr>
      <w:rFonts w:ascii="Arial" w:hAnsi="Arial"/>
      <w:sz w:val="22"/>
      <w:lang w:val="en-GB"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a3">
    <w:name w:val="???????? ????? ??????"/>
  </w:style>
  <w:style w:type="character" w:customStyle="1" w:styleId="a4">
    <w:name w:val="Символ нумерації"/>
  </w:style>
  <w:style w:type="paragraph" w:customStyle="1" w:styleId="a5">
    <w:name w:val="Заголовок"/>
    <w:basedOn w:val="a6"/>
    <w:next w:val="a7"/>
  </w:style>
  <w:style w:type="paragraph" w:styleId="a8">
    <w:name w:val="Body Text"/>
    <w:basedOn w:val="a"/>
    <w:pPr>
      <w:spacing w:after="120"/>
    </w:pPr>
  </w:style>
  <w:style w:type="paragraph" w:styleId="a9">
    <w:name w:val="List"/>
    <w:basedOn w:val="a8"/>
  </w:style>
  <w:style w:type="paragraph" w:customStyle="1" w:styleId="aa">
    <w:name w:val="Назва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b">
    <w:name w:val="Покажчик"/>
    <w:basedOn w:val="a"/>
    <w:pPr>
      <w:suppressLineNumbers/>
    </w:pPr>
    <w:rPr>
      <w:rFonts w:cs="FreeSans"/>
    </w:rPr>
  </w:style>
  <w:style w:type="paragraph" w:customStyle="1" w:styleId="a6">
    <w:name w:val="?????????"/>
    <w:basedOn w:val="a"/>
    <w:next w:val="a8"/>
    <w:pPr>
      <w:keepNext/>
      <w:spacing w:before="240" w:after="120"/>
    </w:pPr>
    <w:rPr>
      <w:rFonts w:ascii="Liberation Sans" w:hAnsi="Liberation Sans" w:cs="Liberation Sans"/>
      <w:sz w:val="28"/>
    </w:rPr>
  </w:style>
  <w:style w:type="paragraph" w:styleId="a7">
    <w:name w:val="Subtitle"/>
    <w:basedOn w:val="a6"/>
    <w:next w:val="a8"/>
    <w:qFormat/>
    <w:pPr>
      <w:jc w:val="center"/>
    </w:pPr>
    <w:rPr>
      <w:i/>
    </w:rPr>
  </w:style>
  <w:style w:type="paragraph" w:customStyle="1" w:styleId="ac">
    <w:name w:val="?????"/>
    <w:basedOn w:val="a"/>
    <w:pPr>
      <w:suppressLineNumbers/>
      <w:spacing w:before="120" w:after="120"/>
    </w:pPr>
    <w:rPr>
      <w:i/>
      <w:sz w:val="24"/>
    </w:rPr>
  </w:style>
  <w:style w:type="paragraph" w:customStyle="1" w:styleId="ad">
    <w:name w:val="????????"/>
    <w:basedOn w:val="a"/>
    <w:pPr>
      <w:suppressLineNumbers/>
    </w:pPr>
  </w:style>
  <w:style w:type="paragraph" w:customStyle="1" w:styleId="ae">
    <w:name w:val="????? ???????"/>
    <w:basedOn w:val="a"/>
    <w:pPr>
      <w:suppressLineNumbers/>
    </w:pPr>
  </w:style>
  <w:style w:type="paragraph" w:customStyle="1" w:styleId="af">
    <w:name w:val="????????? ???????"/>
    <w:basedOn w:val="ae"/>
    <w:pPr>
      <w:jc w:val="center"/>
    </w:pPr>
    <w:rPr>
      <w:b/>
    </w:rPr>
  </w:style>
  <w:style w:type="paragraph" w:customStyle="1" w:styleId="1">
    <w:name w:val="Обычный1"/>
    <w:pPr>
      <w:suppressAutoHyphens/>
    </w:pPr>
    <w:rPr>
      <w:lang w:eastAsia="ar-SA"/>
    </w:rPr>
  </w:style>
  <w:style w:type="paragraph" w:customStyle="1" w:styleId="af0">
    <w:name w:val="Знак Знак Знак Знак Знак Знак Знак Знак Знак Знак Знак Знак Знак Знак Знак"/>
    <w:basedOn w:val="a"/>
    <w:rsid w:val="00914C5C"/>
    <w:pPr>
      <w:widowControl/>
      <w:suppressAutoHyphens w:val="0"/>
      <w:spacing w:before="120" w:after="160" w:line="240" w:lineRule="exact"/>
      <w:ind w:firstLine="700"/>
      <w:jc w:val="both"/>
    </w:pPr>
    <w:rPr>
      <w:rFonts w:ascii="Verdana" w:hAnsi="Verdana" w:cs="Verdana"/>
      <w:sz w:val="20"/>
      <w:lang w:val="en-US" w:eastAsia="en-US" w:bidi="he-IL"/>
    </w:rPr>
  </w:style>
  <w:style w:type="paragraph" w:styleId="af1">
    <w:name w:val="Body Text Indent"/>
    <w:basedOn w:val="a"/>
    <w:link w:val="af2"/>
    <w:rsid w:val="00F36B7B"/>
    <w:pPr>
      <w:spacing w:after="120"/>
      <w:ind w:left="360"/>
    </w:pPr>
    <w:rPr>
      <w:rFonts w:cs="Mangal"/>
    </w:rPr>
  </w:style>
  <w:style w:type="character" w:customStyle="1" w:styleId="af2">
    <w:name w:val="Основной текст с отступом Знак"/>
    <w:basedOn w:val="a0"/>
    <w:link w:val="af1"/>
    <w:rsid w:val="00F36B7B"/>
    <w:rPr>
      <w:rFonts w:ascii="Arial" w:hAnsi="Arial" w:cs="Mangal"/>
      <w:sz w:val="22"/>
      <w:lang w:val="en-GB" w:eastAsia="hi-IN" w:bidi="hi-IN"/>
    </w:rPr>
  </w:style>
  <w:style w:type="paragraph" w:styleId="af3">
    <w:name w:val="header"/>
    <w:basedOn w:val="a"/>
    <w:link w:val="af4"/>
    <w:rsid w:val="009E033E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4">
    <w:name w:val="Верхний колонтитул Знак"/>
    <w:basedOn w:val="a0"/>
    <w:link w:val="af3"/>
    <w:rsid w:val="009E033E"/>
    <w:rPr>
      <w:rFonts w:ascii="Arial" w:hAnsi="Arial" w:cs="Mangal"/>
      <w:sz w:val="22"/>
      <w:lang w:val="en-GB" w:eastAsia="hi-IN" w:bidi="hi-IN"/>
    </w:rPr>
  </w:style>
  <w:style w:type="paragraph" w:styleId="af5">
    <w:name w:val="footer"/>
    <w:basedOn w:val="a"/>
    <w:link w:val="af6"/>
    <w:uiPriority w:val="99"/>
    <w:rsid w:val="009E033E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6">
    <w:name w:val="Нижний колонтитул Знак"/>
    <w:basedOn w:val="a0"/>
    <w:link w:val="af5"/>
    <w:uiPriority w:val="99"/>
    <w:rsid w:val="009E033E"/>
    <w:rPr>
      <w:rFonts w:ascii="Arial" w:hAnsi="Arial" w:cs="Mangal"/>
      <w:sz w:val="22"/>
      <w:lang w:val="en-GB" w:eastAsia="hi-IN" w:bidi="hi-IN"/>
    </w:rPr>
  </w:style>
  <w:style w:type="paragraph" w:customStyle="1" w:styleId="10">
    <w:name w:val="Стиль1"/>
    <w:basedOn w:val="a"/>
    <w:qFormat/>
    <w:rsid w:val="00C2351F"/>
    <w:rPr>
      <w:rFonts w:ascii="SchoolBookC" w:hAnsi="SchoolBookC"/>
      <w:szCs w:val="22"/>
      <w:lang w:val="uk-UA"/>
    </w:rPr>
  </w:style>
  <w:style w:type="paragraph" w:customStyle="1" w:styleId="af7">
    <w:name w:val="Знак Знак Знак Знак Знак Знак Знак Знак Знак Знак Знак Знак Знак Знак Знак"/>
    <w:basedOn w:val="a"/>
    <w:rsid w:val="00A321C6"/>
    <w:pPr>
      <w:widowControl/>
      <w:suppressAutoHyphens w:val="0"/>
      <w:spacing w:before="120" w:after="160" w:line="240" w:lineRule="exact"/>
      <w:ind w:firstLine="700"/>
      <w:jc w:val="both"/>
    </w:pPr>
    <w:rPr>
      <w:rFonts w:ascii="Verdana" w:hAnsi="Verdana" w:cs="Verdana"/>
      <w:sz w:val="20"/>
      <w:lang w:val="en-US" w:eastAsia="en-US" w:bidi="he-IL"/>
    </w:rPr>
  </w:style>
  <w:style w:type="paragraph" w:customStyle="1" w:styleId="af8">
    <w:name w:val="Знак Знак Знак Знак Знак Знак Знак Знак Знак Знак Знак Знак Знак Знак Знак"/>
    <w:basedOn w:val="a"/>
    <w:rsid w:val="00D54A16"/>
    <w:pPr>
      <w:widowControl/>
      <w:suppressAutoHyphens w:val="0"/>
      <w:spacing w:before="120" w:after="160" w:line="240" w:lineRule="exact"/>
      <w:ind w:firstLine="700"/>
      <w:jc w:val="both"/>
    </w:pPr>
    <w:rPr>
      <w:rFonts w:ascii="Verdana" w:hAnsi="Verdana" w:cs="Verdana"/>
      <w:sz w:val="20"/>
      <w:lang w:val="en-US" w:eastAsia="en-US" w:bidi="he-IL"/>
    </w:rPr>
  </w:style>
  <w:style w:type="paragraph" w:customStyle="1" w:styleId="af9">
    <w:name w:val="Знак Знак Знак Знак Знак Знак Знак Знак Знак Знак Знак Знак Знак Знак Знак"/>
    <w:basedOn w:val="a"/>
    <w:rsid w:val="000D470C"/>
    <w:pPr>
      <w:widowControl/>
      <w:suppressAutoHyphens w:val="0"/>
      <w:spacing w:before="120" w:after="160" w:line="240" w:lineRule="exact"/>
      <w:ind w:firstLine="700"/>
      <w:jc w:val="both"/>
    </w:pPr>
    <w:rPr>
      <w:rFonts w:ascii="Verdana" w:hAnsi="Verdana" w:cs="Verdana"/>
      <w:sz w:val="20"/>
      <w:lang w:val="en-US" w:eastAsia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</w:pPr>
    <w:rPr>
      <w:rFonts w:ascii="Arial" w:hAnsi="Arial"/>
      <w:sz w:val="22"/>
      <w:lang w:val="en-GB"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a3">
    <w:name w:val="???????? ????? ??????"/>
  </w:style>
  <w:style w:type="character" w:customStyle="1" w:styleId="a4">
    <w:name w:val="Символ нумерації"/>
  </w:style>
  <w:style w:type="paragraph" w:customStyle="1" w:styleId="a5">
    <w:name w:val="Заголовок"/>
    <w:basedOn w:val="a6"/>
    <w:next w:val="a7"/>
  </w:style>
  <w:style w:type="paragraph" w:styleId="a8">
    <w:name w:val="Body Text"/>
    <w:basedOn w:val="a"/>
    <w:pPr>
      <w:spacing w:after="120"/>
    </w:pPr>
  </w:style>
  <w:style w:type="paragraph" w:styleId="a9">
    <w:name w:val="List"/>
    <w:basedOn w:val="a8"/>
  </w:style>
  <w:style w:type="paragraph" w:customStyle="1" w:styleId="aa">
    <w:name w:val="Назва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b">
    <w:name w:val="Покажчик"/>
    <w:basedOn w:val="a"/>
    <w:pPr>
      <w:suppressLineNumbers/>
    </w:pPr>
    <w:rPr>
      <w:rFonts w:cs="FreeSans"/>
    </w:rPr>
  </w:style>
  <w:style w:type="paragraph" w:customStyle="1" w:styleId="a6">
    <w:name w:val="?????????"/>
    <w:basedOn w:val="a"/>
    <w:next w:val="a8"/>
    <w:pPr>
      <w:keepNext/>
      <w:spacing w:before="240" w:after="120"/>
    </w:pPr>
    <w:rPr>
      <w:rFonts w:ascii="Liberation Sans" w:hAnsi="Liberation Sans" w:cs="Liberation Sans"/>
      <w:sz w:val="28"/>
    </w:rPr>
  </w:style>
  <w:style w:type="paragraph" w:styleId="a7">
    <w:name w:val="Subtitle"/>
    <w:basedOn w:val="a6"/>
    <w:next w:val="a8"/>
    <w:qFormat/>
    <w:pPr>
      <w:jc w:val="center"/>
    </w:pPr>
    <w:rPr>
      <w:i/>
    </w:rPr>
  </w:style>
  <w:style w:type="paragraph" w:customStyle="1" w:styleId="ac">
    <w:name w:val="?????"/>
    <w:basedOn w:val="a"/>
    <w:pPr>
      <w:suppressLineNumbers/>
      <w:spacing w:before="120" w:after="120"/>
    </w:pPr>
    <w:rPr>
      <w:i/>
      <w:sz w:val="24"/>
    </w:rPr>
  </w:style>
  <w:style w:type="paragraph" w:customStyle="1" w:styleId="ad">
    <w:name w:val="????????"/>
    <w:basedOn w:val="a"/>
    <w:pPr>
      <w:suppressLineNumbers/>
    </w:pPr>
  </w:style>
  <w:style w:type="paragraph" w:customStyle="1" w:styleId="ae">
    <w:name w:val="????? ???????"/>
    <w:basedOn w:val="a"/>
    <w:pPr>
      <w:suppressLineNumbers/>
    </w:pPr>
  </w:style>
  <w:style w:type="paragraph" w:customStyle="1" w:styleId="af">
    <w:name w:val="????????? ???????"/>
    <w:basedOn w:val="ae"/>
    <w:pPr>
      <w:jc w:val="center"/>
    </w:pPr>
    <w:rPr>
      <w:b/>
    </w:rPr>
  </w:style>
  <w:style w:type="paragraph" w:customStyle="1" w:styleId="1">
    <w:name w:val="Обычный1"/>
    <w:pPr>
      <w:suppressAutoHyphens/>
    </w:pPr>
    <w:rPr>
      <w:lang w:eastAsia="ar-SA"/>
    </w:rPr>
  </w:style>
  <w:style w:type="paragraph" w:customStyle="1" w:styleId="af0">
    <w:name w:val="Знак Знак Знак Знак Знак Знак Знак Знак Знак Знак Знак Знак Знак Знак Знак"/>
    <w:basedOn w:val="a"/>
    <w:rsid w:val="00914C5C"/>
    <w:pPr>
      <w:widowControl/>
      <w:suppressAutoHyphens w:val="0"/>
      <w:spacing w:before="120" w:after="160" w:line="240" w:lineRule="exact"/>
      <w:ind w:firstLine="700"/>
      <w:jc w:val="both"/>
    </w:pPr>
    <w:rPr>
      <w:rFonts w:ascii="Verdana" w:hAnsi="Verdana" w:cs="Verdana"/>
      <w:sz w:val="20"/>
      <w:lang w:val="en-US" w:eastAsia="en-US" w:bidi="he-IL"/>
    </w:rPr>
  </w:style>
  <w:style w:type="paragraph" w:styleId="af1">
    <w:name w:val="Body Text Indent"/>
    <w:basedOn w:val="a"/>
    <w:link w:val="af2"/>
    <w:rsid w:val="00F36B7B"/>
    <w:pPr>
      <w:spacing w:after="120"/>
      <w:ind w:left="360"/>
    </w:pPr>
    <w:rPr>
      <w:rFonts w:cs="Mangal"/>
    </w:rPr>
  </w:style>
  <w:style w:type="character" w:customStyle="1" w:styleId="af2">
    <w:name w:val="Основной текст с отступом Знак"/>
    <w:basedOn w:val="a0"/>
    <w:link w:val="af1"/>
    <w:rsid w:val="00F36B7B"/>
    <w:rPr>
      <w:rFonts w:ascii="Arial" w:hAnsi="Arial" w:cs="Mangal"/>
      <w:sz w:val="22"/>
      <w:lang w:val="en-GB" w:eastAsia="hi-IN" w:bidi="hi-IN"/>
    </w:rPr>
  </w:style>
  <w:style w:type="paragraph" w:styleId="af3">
    <w:name w:val="header"/>
    <w:basedOn w:val="a"/>
    <w:link w:val="af4"/>
    <w:rsid w:val="009E033E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4">
    <w:name w:val="Верхний колонтитул Знак"/>
    <w:basedOn w:val="a0"/>
    <w:link w:val="af3"/>
    <w:rsid w:val="009E033E"/>
    <w:rPr>
      <w:rFonts w:ascii="Arial" w:hAnsi="Arial" w:cs="Mangal"/>
      <w:sz w:val="22"/>
      <w:lang w:val="en-GB" w:eastAsia="hi-IN" w:bidi="hi-IN"/>
    </w:rPr>
  </w:style>
  <w:style w:type="paragraph" w:styleId="af5">
    <w:name w:val="footer"/>
    <w:basedOn w:val="a"/>
    <w:link w:val="af6"/>
    <w:uiPriority w:val="99"/>
    <w:rsid w:val="009E033E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6">
    <w:name w:val="Нижний колонтитул Знак"/>
    <w:basedOn w:val="a0"/>
    <w:link w:val="af5"/>
    <w:uiPriority w:val="99"/>
    <w:rsid w:val="009E033E"/>
    <w:rPr>
      <w:rFonts w:ascii="Arial" w:hAnsi="Arial" w:cs="Mangal"/>
      <w:sz w:val="22"/>
      <w:lang w:val="en-GB" w:eastAsia="hi-IN" w:bidi="hi-IN"/>
    </w:rPr>
  </w:style>
  <w:style w:type="paragraph" w:customStyle="1" w:styleId="10">
    <w:name w:val="Стиль1"/>
    <w:basedOn w:val="a"/>
    <w:qFormat/>
    <w:rsid w:val="00C2351F"/>
    <w:rPr>
      <w:rFonts w:ascii="SchoolBookC" w:hAnsi="SchoolBookC"/>
      <w:szCs w:val="22"/>
      <w:lang w:val="uk-UA"/>
    </w:rPr>
  </w:style>
  <w:style w:type="paragraph" w:customStyle="1" w:styleId="af7">
    <w:name w:val="Знак Знак Знак Знак Знак Знак Знак Знак Знак Знак Знак Знак Знак Знак Знак"/>
    <w:basedOn w:val="a"/>
    <w:rsid w:val="00A321C6"/>
    <w:pPr>
      <w:widowControl/>
      <w:suppressAutoHyphens w:val="0"/>
      <w:spacing w:before="120" w:after="160" w:line="240" w:lineRule="exact"/>
      <w:ind w:firstLine="700"/>
      <w:jc w:val="both"/>
    </w:pPr>
    <w:rPr>
      <w:rFonts w:ascii="Verdana" w:hAnsi="Verdana" w:cs="Verdana"/>
      <w:sz w:val="20"/>
      <w:lang w:val="en-US" w:eastAsia="en-US" w:bidi="he-IL"/>
    </w:rPr>
  </w:style>
  <w:style w:type="paragraph" w:customStyle="1" w:styleId="af8">
    <w:name w:val="Знак Знак Знак Знак Знак Знак Знак Знак Знак Знак Знак Знак Знак Знак Знак"/>
    <w:basedOn w:val="a"/>
    <w:rsid w:val="00D54A16"/>
    <w:pPr>
      <w:widowControl/>
      <w:suppressAutoHyphens w:val="0"/>
      <w:spacing w:before="120" w:after="160" w:line="240" w:lineRule="exact"/>
      <w:ind w:firstLine="700"/>
      <w:jc w:val="both"/>
    </w:pPr>
    <w:rPr>
      <w:rFonts w:ascii="Verdana" w:hAnsi="Verdana" w:cs="Verdana"/>
      <w:sz w:val="20"/>
      <w:lang w:val="en-US" w:eastAsia="en-US" w:bidi="he-IL"/>
    </w:rPr>
  </w:style>
  <w:style w:type="paragraph" w:customStyle="1" w:styleId="af9">
    <w:name w:val="Знак Знак Знак Знак Знак Знак Знак Знак Знак Знак Знак Знак Знак Знак Знак"/>
    <w:basedOn w:val="a"/>
    <w:rsid w:val="000D470C"/>
    <w:pPr>
      <w:widowControl/>
      <w:suppressAutoHyphens w:val="0"/>
      <w:spacing w:before="120" w:after="160" w:line="240" w:lineRule="exact"/>
      <w:ind w:firstLine="700"/>
      <w:jc w:val="both"/>
    </w:pPr>
    <w:rPr>
      <w:rFonts w:ascii="Verdana" w:hAnsi="Verdana" w:cs="Verdana"/>
      <w:sz w:val="20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2DBE8-BD3B-4C57-BC24-225E6A2A3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3535</TotalTime>
  <Pages>11</Pages>
  <Words>6411</Words>
  <Characters>36546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 Відділення цільової підготовки КНУ приНАНУ</vt:lpstr>
    </vt:vector>
  </TitlesOfParts>
  <Company>Tycoon</Company>
  <LinksUpToDate>false</LinksUpToDate>
  <CharactersWithSpaces>42872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 Відділення цільової підготовки КНУ приНАНУ</dc:title>
  <dc:creator>T&amp;AMD office1</dc:creator>
  <cp:lastModifiedBy>VAT</cp:lastModifiedBy>
  <cp:revision>501</cp:revision>
  <cp:lastPrinted>1900-12-31T22:00:00Z</cp:lastPrinted>
  <dcterms:created xsi:type="dcterms:W3CDTF">2014-11-22T13:02:00Z</dcterms:created>
  <dcterms:modified xsi:type="dcterms:W3CDTF">2014-12-05T07:45:00Z</dcterms:modified>
</cp:coreProperties>
</file>