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DD645" w14:textId="77777777" w:rsidR="00E06D2F" w:rsidRDefault="00E06D2F">
      <w:pPr>
        <w:pStyle w:val="20"/>
        <w:rPr>
          <w:b w:val="0"/>
          <w:sz w:val="18"/>
          <w:lang w:val="en-US"/>
        </w:rPr>
      </w:pPr>
    </w:p>
    <w:p w14:paraId="47A4C850" w14:textId="477D5606" w:rsidR="00E24B52" w:rsidRDefault="00E24B52" w:rsidP="00E24B52">
      <w:pPr>
        <w:rPr>
          <w:rFonts w:ascii="Times New Roman" w:hAnsi="Times New Roman"/>
          <w:b/>
          <w:sz w:val="22"/>
          <w:lang w:val="en-US"/>
        </w:rPr>
      </w:pPr>
      <w:r>
        <w:rPr>
          <w:b/>
          <w:sz w:val="22"/>
          <w:lang w:val="en-US"/>
        </w:rPr>
        <w:cr/>
      </w:r>
      <w:r>
        <w:rPr>
          <w:rFonts w:ascii="Times New Roman" w:hAnsi="Times New Roman"/>
          <w:b/>
          <w:sz w:val="22"/>
          <w:lang w:val="en-US"/>
        </w:rPr>
        <w:t xml:space="preserve">Ref. No: </w:t>
      </w:r>
      <w:r>
        <w:rPr>
          <w:rFonts w:ascii="Times New Roman" w:hAnsi="Times New Roman"/>
          <w:b/>
          <w:sz w:val="22"/>
          <w:bdr w:val="single" w:sz="4" w:space="0" w:color="auto"/>
          <w:lang w:val="en-US"/>
        </w:rPr>
        <w:t>SSE_2017_</w:t>
      </w:r>
      <w:r w:rsidR="0016611E">
        <w:rPr>
          <w:rFonts w:ascii="Times New Roman" w:hAnsi="Times New Roman"/>
          <w:b/>
          <w:sz w:val="22"/>
          <w:bdr w:val="single" w:sz="4" w:space="0" w:color="auto"/>
          <w:lang w:val="en-US"/>
        </w:rPr>
        <w:t>676</w:t>
      </w:r>
    </w:p>
    <w:p w14:paraId="17A56ECB" w14:textId="2242813E" w:rsidR="00E24B52" w:rsidRPr="00E24B52" w:rsidRDefault="00E24B52" w:rsidP="00E24B52">
      <w:pPr>
        <w:ind w:left="720" w:hanging="720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2"/>
          <w:lang w:val="en-US"/>
        </w:rPr>
        <w:t>Title:</w:t>
      </w:r>
      <w:r>
        <w:rPr>
          <w:rFonts w:ascii="Times New Roman" w:hAnsi="Times New Roman"/>
          <w:sz w:val="22"/>
          <w:lang w:val="en-US"/>
        </w:rPr>
        <w:t xml:space="preserve"> </w:t>
      </w:r>
      <w:r w:rsidR="0016611E">
        <w:rPr>
          <w:rFonts w:ascii="Times New Roman" w:hAnsi="Times New Roman"/>
          <w:sz w:val="22"/>
          <w:lang w:val="en-US"/>
        </w:rPr>
        <w:t>A new approach to the extraction of single exponential diode model parameters</w:t>
      </w:r>
    </w:p>
    <w:p w14:paraId="40983165" w14:textId="150D5389" w:rsidR="00E24B52" w:rsidRDefault="00E24B52" w:rsidP="00E24B52">
      <w:pPr>
        <w:ind w:left="1080" w:hanging="1080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b/>
          <w:sz w:val="22"/>
        </w:rPr>
        <w:t>Author</w:t>
      </w:r>
      <w:proofErr w:type="spellEnd"/>
      <w:r>
        <w:rPr>
          <w:rFonts w:ascii="Times New Roman" w:hAnsi="Times New Roman"/>
          <w:b/>
          <w:sz w:val="22"/>
        </w:rPr>
        <w:t>(s)</w:t>
      </w:r>
      <w:r>
        <w:rPr>
          <w:rFonts w:ascii="Times New Roman" w:hAnsi="Times New Roman"/>
          <w:sz w:val="22"/>
        </w:rPr>
        <w:t xml:space="preserve">: </w:t>
      </w:r>
      <w:r w:rsidR="0016611E">
        <w:rPr>
          <w:rFonts w:ascii="Times New Roman" w:hAnsi="Times New Roman"/>
          <w:sz w:val="22"/>
        </w:rPr>
        <w:t>A. Ortiz-</w:t>
      </w:r>
      <w:proofErr w:type="spellStart"/>
      <w:r w:rsidR="0016611E">
        <w:rPr>
          <w:rFonts w:ascii="Times New Roman" w:hAnsi="Times New Roman"/>
          <w:sz w:val="22"/>
        </w:rPr>
        <w:t>Conde</w:t>
      </w:r>
      <w:proofErr w:type="spellEnd"/>
      <w:r w:rsidR="0016611E">
        <w:rPr>
          <w:rFonts w:ascii="Times New Roman" w:hAnsi="Times New Roman"/>
          <w:sz w:val="22"/>
        </w:rPr>
        <w:t xml:space="preserve"> and F. J. Garcia-Sanchez</w:t>
      </w:r>
    </w:p>
    <w:p w14:paraId="419080F9" w14:textId="1ACDD800" w:rsidR="009963E3" w:rsidRDefault="00205EB5">
      <w:pPr>
        <w:rPr>
          <w:rFonts w:ascii="Times New Roman" w:hAnsi="Times New Roman"/>
          <w:b/>
          <w:sz w:val="22"/>
          <w:lang w:val="en-US"/>
        </w:rPr>
      </w:pPr>
      <w:r>
        <w:rPr>
          <w:rFonts w:ascii="Times New Roman" w:hAnsi="Times New Roman"/>
          <w:b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825FF50" wp14:editId="4D24E0B8">
                <wp:simplePos x="0" y="0"/>
                <wp:positionH relativeFrom="column">
                  <wp:posOffset>751205</wp:posOffset>
                </wp:positionH>
                <wp:positionV relativeFrom="paragraph">
                  <wp:posOffset>136525</wp:posOffset>
                </wp:positionV>
                <wp:extent cx="276225" cy="25146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514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09DD788C" id="Rectangle 3" o:spid="_x0000_s1026" style="position:absolute;margin-left:59.15pt;margin-top:10.75pt;width:21.75pt;height:19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" filled="f" strokeweight="1pt"/>
            </w:pict>
          </mc:Fallback>
        </mc:AlternateContent>
      </w:r>
    </w:p>
    <w:p w14:paraId="5FB0976A" w14:textId="77777777" w:rsidR="009963E3" w:rsidRDefault="009963E3">
      <w:pPr>
        <w:rPr>
          <w:rFonts w:ascii="Times New Roman" w:hAnsi="Times New Roman"/>
          <w:b/>
          <w:sz w:val="22"/>
          <w:lang w:val="en-US"/>
        </w:rPr>
      </w:pPr>
      <w:r>
        <w:rPr>
          <w:rFonts w:ascii="Times New Roman" w:hAnsi="Times New Roman"/>
          <w:b/>
          <w:sz w:val="22"/>
          <w:lang w:val="en-US"/>
        </w:rPr>
        <w:t>Referee No:</w:t>
      </w:r>
      <w:r>
        <w:rPr>
          <w:rFonts w:ascii="Times New Roman" w:hAnsi="Times New Roman"/>
          <w:b/>
          <w:sz w:val="22"/>
          <w:lang w:val="en-US"/>
        </w:rPr>
        <w:tab/>
        <w:t>1</w:t>
      </w:r>
      <w:r>
        <w:rPr>
          <w:rFonts w:ascii="Times New Roman" w:hAnsi="Times New Roman"/>
          <w:b/>
          <w:sz w:val="22"/>
          <w:lang w:val="en-US"/>
        </w:rPr>
        <w:tab/>
        <w:t>2</w:t>
      </w:r>
      <w:r>
        <w:rPr>
          <w:rFonts w:ascii="Times New Roman" w:hAnsi="Times New Roman"/>
          <w:b/>
          <w:sz w:val="22"/>
          <w:lang w:val="en-US"/>
        </w:rPr>
        <w:tab/>
      </w:r>
    </w:p>
    <w:p w14:paraId="14AD97E0" w14:textId="77777777" w:rsidR="009963E3" w:rsidRDefault="009963E3">
      <w:pPr>
        <w:rPr>
          <w:rFonts w:ascii="Times New Roman" w:hAnsi="Times New Roman"/>
          <w:sz w:val="22"/>
          <w:lang w:val="en-US"/>
        </w:rPr>
      </w:pPr>
    </w:p>
    <w:p w14:paraId="62A82219" w14:textId="77777777" w:rsidR="009963E3" w:rsidRDefault="009963E3">
      <w:pPr>
        <w:rPr>
          <w:rFonts w:ascii="Times New Roman" w:hAnsi="Times New Roman"/>
          <w:sz w:val="22"/>
          <w:lang w:val="en-US"/>
        </w:rPr>
      </w:pPr>
    </w:p>
    <w:p w14:paraId="6730FBFC" w14:textId="77777777" w:rsidR="009963E3" w:rsidRDefault="009963E3">
      <w:pPr>
        <w:tabs>
          <w:tab w:val="left" w:pos="284"/>
        </w:tabs>
        <w:rPr>
          <w:rFonts w:ascii="Times New Roman" w:hAnsi="Times New Roman"/>
          <w:sz w:val="22"/>
          <w:lang w:val="en-US"/>
        </w:rPr>
      </w:pPr>
      <w:r>
        <w:rPr>
          <w:rFonts w:ascii="Times New Roman" w:hAnsi="Times New Roman"/>
          <w:b/>
          <w:sz w:val="22"/>
          <w:lang w:val="en-US"/>
        </w:rPr>
        <w:sym w:font="Monotype Sorts" w:char="F0AC"/>
      </w:r>
      <w:r>
        <w:rPr>
          <w:rFonts w:ascii="Times New Roman" w:hAnsi="Times New Roman"/>
          <w:sz w:val="22"/>
          <w:lang w:val="en-US"/>
        </w:rPr>
        <w:tab/>
        <w:t xml:space="preserve">Do you find the paper a useful contribution in </w:t>
      </w:r>
      <w:r>
        <w:rPr>
          <w:rFonts w:ascii="Times New Roman" w:hAnsi="Times New Roman"/>
          <w:b/>
          <w:i/>
          <w:sz w:val="22"/>
          <w:lang w:val="en-US"/>
        </w:rPr>
        <w:t>Solid-State Electronics</w:t>
      </w:r>
      <w:r>
        <w:rPr>
          <w:rFonts w:ascii="Times New Roman" w:hAnsi="Times New Roman"/>
          <w:sz w:val="22"/>
          <w:lang w:val="en-US"/>
        </w:rPr>
        <w:t xml:space="preserve"> </w:t>
      </w:r>
      <w:proofErr w:type="gramStart"/>
      <w:r>
        <w:rPr>
          <w:rFonts w:ascii="Times New Roman" w:hAnsi="Times New Roman"/>
          <w:sz w:val="22"/>
          <w:lang w:val="en-US"/>
        </w:rPr>
        <w:t>as:</w:t>
      </w:r>
      <w:proofErr w:type="gramEnd"/>
    </w:p>
    <w:p w14:paraId="5D3FE9C2" w14:textId="076FE6DF" w:rsidR="009963E3" w:rsidRDefault="009963E3">
      <w:pPr>
        <w:tabs>
          <w:tab w:val="left" w:pos="284"/>
          <w:tab w:val="right" w:leader="dot" w:pos="8080"/>
        </w:tabs>
        <w:rPr>
          <w:rFonts w:ascii="Times New Roman" w:hAnsi="Times New Roman"/>
          <w:sz w:val="22"/>
          <w:lang w:val="en-US"/>
        </w:rPr>
      </w:pPr>
      <w:r>
        <w:rPr>
          <w:rFonts w:ascii="Times New Roman" w:hAnsi="Times New Roman"/>
          <w:sz w:val="22"/>
          <w:lang w:val="en-US"/>
        </w:rPr>
        <w:tab/>
        <w:t xml:space="preserve">. </w:t>
      </w:r>
      <w:proofErr w:type="gramStart"/>
      <w:r>
        <w:rPr>
          <w:rFonts w:ascii="Times New Roman" w:hAnsi="Times New Roman"/>
          <w:sz w:val="22"/>
          <w:lang w:val="en-US"/>
        </w:rPr>
        <w:t>full-length</w:t>
      </w:r>
      <w:proofErr w:type="gramEnd"/>
      <w:r>
        <w:rPr>
          <w:rFonts w:ascii="Times New Roman" w:hAnsi="Times New Roman"/>
          <w:sz w:val="22"/>
          <w:lang w:val="en-US"/>
        </w:rPr>
        <w:t xml:space="preserve"> paper (10 journal pages maximum)? </w:t>
      </w:r>
      <w:r>
        <w:rPr>
          <w:rFonts w:ascii="Times New Roman" w:hAnsi="Times New Roman"/>
          <w:sz w:val="22"/>
          <w:lang w:val="en-US"/>
        </w:rPr>
        <w:tab/>
      </w:r>
      <w:r w:rsidR="008727D0" w:rsidRPr="003D3BCD">
        <w:rPr>
          <w:rFonts w:ascii="Times New Roman" w:hAnsi="Times New Roman"/>
          <w:sz w:val="30"/>
          <w:szCs w:val="30"/>
          <w:lang w:val="en-US"/>
        </w:rPr>
        <w:sym w:font="Origin" w:char="F025"/>
      </w:r>
    </w:p>
    <w:p w14:paraId="77F790F0" w14:textId="77777777" w:rsidR="009963E3" w:rsidRDefault="009963E3">
      <w:pPr>
        <w:tabs>
          <w:tab w:val="left" w:pos="284"/>
          <w:tab w:val="right" w:leader="dot" w:pos="8080"/>
        </w:tabs>
        <w:rPr>
          <w:rFonts w:ascii="Times New Roman" w:hAnsi="Times New Roman"/>
          <w:sz w:val="22"/>
          <w:lang w:val="en-US"/>
        </w:rPr>
      </w:pPr>
      <w:r>
        <w:rPr>
          <w:rFonts w:ascii="Times New Roman" w:hAnsi="Times New Roman"/>
          <w:sz w:val="22"/>
          <w:lang w:val="en-US"/>
        </w:rPr>
        <w:tab/>
        <w:t>. a letter (</w:t>
      </w:r>
      <w:r w:rsidR="000E17AE">
        <w:rPr>
          <w:rFonts w:ascii="Times New Roman" w:hAnsi="Times New Roman"/>
          <w:sz w:val="22"/>
          <w:lang w:val="en-US"/>
        </w:rPr>
        <w:t>4</w:t>
      </w:r>
      <w:r>
        <w:rPr>
          <w:rFonts w:ascii="Times New Roman" w:hAnsi="Times New Roman"/>
          <w:sz w:val="22"/>
          <w:lang w:val="en-US"/>
        </w:rPr>
        <w:t xml:space="preserve"> pages, </w:t>
      </w:r>
      <w:r w:rsidR="000E17AE">
        <w:rPr>
          <w:rFonts w:ascii="Times New Roman" w:hAnsi="Times New Roman"/>
          <w:sz w:val="22"/>
          <w:lang w:val="en-US"/>
        </w:rPr>
        <w:t>5</w:t>
      </w:r>
      <w:r>
        <w:rPr>
          <w:rFonts w:ascii="Times New Roman" w:hAnsi="Times New Roman"/>
          <w:sz w:val="22"/>
          <w:lang w:val="en-US"/>
        </w:rPr>
        <w:t xml:space="preserve"> figures, </w:t>
      </w:r>
      <w:r>
        <w:rPr>
          <w:rFonts w:ascii="Times New Roman" w:hAnsi="Times New Roman"/>
          <w:b/>
          <w:sz w:val="22"/>
          <w:lang w:val="en-US"/>
        </w:rPr>
        <w:t>expedited handling</w:t>
      </w:r>
      <w:r>
        <w:rPr>
          <w:rFonts w:ascii="Times New Roman" w:hAnsi="Times New Roman"/>
          <w:sz w:val="22"/>
          <w:lang w:val="en-US"/>
        </w:rPr>
        <w:t xml:space="preserve">)? </w:t>
      </w:r>
      <w:r>
        <w:rPr>
          <w:rFonts w:ascii="Times New Roman" w:hAnsi="Times New Roman"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sym w:font="Webdings" w:char="F063"/>
      </w:r>
    </w:p>
    <w:p w14:paraId="6F8042BE" w14:textId="77777777" w:rsidR="009963E3" w:rsidRDefault="009963E3">
      <w:pPr>
        <w:tabs>
          <w:tab w:val="left" w:pos="284"/>
          <w:tab w:val="right" w:leader="dot" w:pos="8080"/>
        </w:tabs>
        <w:rPr>
          <w:rFonts w:ascii="Times New Roman" w:hAnsi="Times New Roman"/>
          <w:sz w:val="22"/>
          <w:lang w:val="en-US"/>
        </w:rPr>
      </w:pPr>
      <w:r>
        <w:rPr>
          <w:rFonts w:ascii="Times New Roman" w:hAnsi="Times New Roman"/>
          <w:sz w:val="22"/>
          <w:lang w:val="en-US"/>
        </w:rPr>
        <w:tab/>
        <w:t xml:space="preserve">. not appropriate for SSE? </w:t>
      </w:r>
      <w:r>
        <w:rPr>
          <w:rFonts w:ascii="Times New Roman" w:hAnsi="Times New Roman"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sym w:font="Webdings" w:char="F063"/>
      </w:r>
    </w:p>
    <w:p w14:paraId="268D6118" w14:textId="77777777" w:rsidR="009963E3" w:rsidRDefault="009963E3">
      <w:pPr>
        <w:tabs>
          <w:tab w:val="left" w:pos="284"/>
        </w:tabs>
        <w:rPr>
          <w:rFonts w:ascii="Times New Roman" w:hAnsi="Times New Roman"/>
          <w:sz w:val="22"/>
          <w:lang w:val="en-US"/>
        </w:rPr>
      </w:pPr>
    </w:p>
    <w:p w14:paraId="18D2A91E" w14:textId="77777777" w:rsidR="009963E3" w:rsidRDefault="009963E3">
      <w:pPr>
        <w:tabs>
          <w:tab w:val="left" w:pos="284"/>
          <w:tab w:val="left" w:pos="2552"/>
          <w:tab w:val="left" w:pos="4395"/>
          <w:tab w:val="left" w:pos="6237"/>
          <w:tab w:val="left" w:pos="7797"/>
        </w:tabs>
        <w:rPr>
          <w:rFonts w:ascii="Times New Roman" w:hAnsi="Times New Roman"/>
          <w:i/>
          <w:sz w:val="22"/>
          <w:lang w:val="en-US"/>
        </w:rPr>
      </w:pPr>
      <w:r>
        <w:rPr>
          <w:rFonts w:ascii="Times New Roman" w:hAnsi="Times New Roman"/>
          <w:b/>
          <w:sz w:val="22"/>
          <w:lang w:val="en-US"/>
        </w:rPr>
        <w:sym w:font="Monotype Sorts" w:char="F0AD"/>
      </w:r>
      <w:r>
        <w:rPr>
          <w:rFonts w:ascii="Times New Roman" w:hAnsi="Times New Roman"/>
          <w:b/>
          <w:sz w:val="22"/>
          <w:lang w:val="en-US"/>
        </w:rPr>
        <w:tab/>
      </w:r>
      <w:r>
        <w:rPr>
          <w:rFonts w:ascii="Times New Roman" w:hAnsi="Times New Roman"/>
          <w:b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t>Excellent</w:t>
      </w:r>
      <w:r>
        <w:rPr>
          <w:rFonts w:ascii="Times New Roman" w:hAnsi="Times New Roman"/>
          <w:i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t>Good</w:t>
      </w:r>
      <w:r>
        <w:rPr>
          <w:rFonts w:ascii="Times New Roman" w:hAnsi="Times New Roman"/>
          <w:i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t>Fair</w:t>
      </w:r>
      <w:r>
        <w:rPr>
          <w:rFonts w:ascii="Times New Roman" w:hAnsi="Times New Roman"/>
          <w:i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t>Poor</w:t>
      </w:r>
    </w:p>
    <w:p w14:paraId="64AE9DBE" w14:textId="30729E5E" w:rsidR="009963E3" w:rsidRDefault="009963E3">
      <w:pPr>
        <w:tabs>
          <w:tab w:val="left" w:pos="-210"/>
          <w:tab w:val="left" w:pos="284"/>
          <w:tab w:val="left" w:pos="2835"/>
          <w:tab w:val="left" w:pos="4536"/>
          <w:tab w:val="left" w:pos="6237"/>
          <w:tab w:val="left" w:pos="7938"/>
        </w:tabs>
        <w:rPr>
          <w:rFonts w:ascii="Times New Roman" w:hAnsi="Times New Roman"/>
          <w:i/>
          <w:sz w:val="22"/>
          <w:lang w:val="en-US"/>
        </w:rPr>
      </w:pPr>
      <w:r>
        <w:rPr>
          <w:rFonts w:ascii="Times New Roman" w:hAnsi="Times New Roman"/>
          <w:sz w:val="22"/>
          <w:lang w:val="en-US"/>
        </w:rPr>
        <w:tab/>
        <w:t>Originality</w:t>
      </w:r>
      <w:r>
        <w:rPr>
          <w:rFonts w:ascii="Times New Roman" w:hAnsi="Times New Roman"/>
          <w:i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sym w:font="Webdings" w:char="F063"/>
      </w:r>
      <w:r>
        <w:rPr>
          <w:rFonts w:ascii="Times New Roman" w:hAnsi="Times New Roman"/>
          <w:i/>
          <w:sz w:val="22"/>
          <w:lang w:val="en-US"/>
        </w:rPr>
        <w:tab/>
      </w:r>
      <w:r w:rsidR="003D3BCD" w:rsidRPr="003D3BCD">
        <w:rPr>
          <w:rFonts w:ascii="Times New Roman" w:hAnsi="Times New Roman"/>
          <w:sz w:val="30"/>
          <w:szCs w:val="30"/>
          <w:lang w:val="en-US"/>
        </w:rPr>
        <w:sym w:font="Origin" w:char="F025"/>
      </w:r>
      <w:r>
        <w:rPr>
          <w:rFonts w:ascii="Times New Roman" w:hAnsi="Times New Roman"/>
          <w:i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sym w:font="Webdings" w:char="F063"/>
      </w:r>
      <w:r>
        <w:rPr>
          <w:rFonts w:ascii="Times New Roman" w:hAnsi="Times New Roman"/>
          <w:i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sym w:font="Webdings" w:char="F063"/>
      </w:r>
    </w:p>
    <w:p w14:paraId="19E6648F" w14:textId="6D8A6CEB" w:rsidR="009963E3" w:rsidRDefault="009963E3">
      <w:pPr>
        <w:tabs>
          <w:tab w:val="left" w:pos="-210"/>
          <w:tab w:val="left" w:pos="284"/>
          <w:tab w:val="left" w:pos="2835"/>
          <w:tab w:val="left" w:pos="4536"/>
          <w:tab w:val="left" w:pos="6237"/>
          <w:tab w:val="left" w:pos="7938"/>
        </w:tabs>
        <w:rPr>
          <w:rFonts w:ascii="Times New Roman" w:hAnsi="Times New Roman"/>
          <w:sz w:val="22"/>
          <w:lang w:val="en-US"/>
        </w:rPr>
      </w:pPr>
      <w:r>
        <w:rPr>
          <w:rFonts w:ascii="Times New Roman" w:hAnsi="Times New Roman"/>
          <w:sz w:val="22"/>
          <w:lang w:val="en-US"/>
        </w:rPr>
        <w:tab/>
        <w:t>Technical Quality</w:t>
      </w:r>
      <w:r>
        <w:rPr>
          <w:rFonts w:ascii="Times New Roman" w:hAnsi="Times New Roman"/>
          <w:sz w:val="22"/>
          <w:lang w:val="en-US"/>
        </w:rPr>
        <w:tab/>
      </w:r>
      <w:r w:rsidR="003D3BCD" w:rsidRPr="003D3BCD">
        <w:rPr>
          <w:rFonts w:ascii="Times New Roman" w:hAnsi="Times New Roman"/>
          <w:sz w:val="30"/>
          <w:szCs w:val="30"/>
          <w:lang w:val="en-US"/>
        </w:rPr>
        <w:sym w:font="Origin" w:char="F025"/>
      </w:r>
      <w:r>
        <w:rPr>
          <w:rFonts w:ascii="Times New Roman" w:hAnsi="Times New Roman"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sym w:font="Webdings" w:char="F063"/>
      </w:r>
      <w:r>
        <w:rPr>
          <w:rFonts w:ascii="Times New Roman" w:hAnsi="Times New Roman"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sym w:font="Webdings" w:char="F063"/>
      </w:r>
      <w:r>
        <w:rPr>
          <w:rFonts w:ascii="Times New Roman" w:hAnsi="Times New Roman"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sym w:font="Webdings" w:char="F063"/>
      </w:r>
    </w:p>
    <w:p w14:paraId="36AC6FF5" w14:textId="1980830F" w:rsidR="009963E3" w:rsidRDefault="009963E3">
      <w:pPr>
        <w:tabs>
          <w:tab w:val="left" w:pos="-210"/>
          <w:tab w:val="left" w:pos="284"/>
          <w:tab w:val="left" w:pos="2835"/>
          <w:tab w:val="left" w:pos="4536"/>
          <w:tab w:val="left" w:pos="6237"/>
          <w:tab w:val="left" w:pos="7938"/>
        </w:tabs>
        <w:rPr>
          <w:rFonts w:ascii="Times New Roman" w:hAnsi="Times New Roman"/>
          <w:sz w:val="22"/>
          <w:lang w:val="en-US"/>
        </w:rPr>
      </w:pPr>
      <w:r>
        <w:rPr>
          <w:rFonts w:ascii="Times New Roman" w:hAnsi="Times New Roman"/>
          <w:sz w:val="22"/>
          <w:lang w:val="en-US"/>
        </w:rPr>
        <w:tab/>
        <w:t>Clarity of Presentation</w:t>
      </w:r>
      <w:r>
        <w:rPr>
          <w:rFonts w:ascii="Times New Roman" w:hAnsi="Times New Roman"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sym w:font="Webdings" w:char="F063"/>
      </w:r>
      <w:r>
        <w:rPr>
          <w:rFonts w:ascii="Times New Roman" w:hAnsi="Times New Roman"/>
          <w:sz w:val="22"/>
          <w:lang w:val="en-US"/>
        </w:rPr>
        <w:tab/>
      </w:r>
      <w:r w:rsidR="003D3BCD" w:rsidRPr="003D3BCD">
        <w:rPr>
          <w:rFonts w:ascii="Times New Roman" w:hAnsi="Times New Roman"/>
          <w:sz w:val="30"/>
          <w:szCs w:val="30"/>
          <w:lang w:val="en-US"/>
        </w:rPr>
        <w:sym w:font="Origin" w:char="F025"/>
      </w:r>
      <w:r>
        <w:rPr>
          <w:rFonts w:ascii="Times New Roman" w:hAnsi="Times New Roman"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sym w:font="Webdings" w:char="F063"/>
      </w:r>
      <w:r>
        <w:rPr>
          <w:rFonts w:ascii="Times New Roman" w:hAnsi="Times New Roman"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sym w:font="Webdings" w:char="F063"/>
      </w:r>
    </w:p>
    <w:p w14:paraId="104FD1B7" w14:textId="4AB24012" w:rsidR="009963E3" w:rsidRDefault="009963E3">
      <w:pPr>
        <w:tabs>
          <w:tab w:val="left" w:pos="284"/>
          <w:tab w:val="left" w:pos="2835"/>
          <w:tab w:val="left" w:pos="4536"/>
          <w:tab w:val="left" w:pos="6237"/>
          <w:tab w:val="left" w:pos="7938"/>
        </w:tabs>
        <w:rPr>
          <w:rFonts w:ascii="Times New Roman" w:hAnsi="Times New Roman"/>
          <w:b/>
          <w:sz w:val="22"/>
          <w:lang w:val="en-US"/>
        </w:rPr>
      </w:pPr>
      <w:r>
        <w:rPr>
          <w:rFonts w:ascii="Times New Roman" w:hAnsi="Times New Roman"/>
          <w:sz w:val="22"/>
          <w:lang w:val="en-US"/>
        </w:rPr>
        <w:tab/>
        <w:t>Importance in Field</w:t>
      </w:r>
      <w:r>
        <w:rPr>
          <w:rFonts w:ascii="Times New Roman" w:hAnsi="Times New Roman"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sym w:font="Webdings" w:char="F063"/>
      </w:r>
      <w:r>
        <w:rPr>
          <w:rFonts w:ascii="Times New Roman" w:hAnsi="Times New Roman"/>
          <w:sz w:val="22"/>
          <w:lang w:val="en-US"/>
        </w:rPr>
        <w:tab/>
      </w:r>
      <w:r w:rsidR="003D3BCD" w:rsidRPr="003D3BCD">
        <w:rPr>
          <w:rFonts w:ascii="Times New Roman" w:hAnsi="Times New Roman"/>
          <w:sz w:val="30"/>
          <w:szCs w:val="30"/>
          <w:lang w:val="en-US"/>
        </w:rPr>
        <w:sym w:font="Origin" w:char="F025"/>
      </w:r>
      <w:r>
        <w:rPr>
          <w:rFonts w:ascii="Times New Roman" w:hAnsi="Times New Roman"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sym w:font="Webdings" w:char="F063"/>
      </w:r>
      <w:r>
        <w:rPr>
          <w:rFonts w:ascii="Times New Roman" w:hAnsi="Times New Roman"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sym w:font="Webdings" w:char="F063"/>
      </w:r>
    </w:p>
    <w:p w14:paraId="612D0670" w14:textId="77777777" w:rsidR="009963E3" w:rsidRDefault="009963E3">
      <w:pPr>
        <w:tabs>
          <w:tab w:val="left" w:pos="284"/>
        </w:tabs>
        <w:rPr>
          <w:rFonts w:ascii="Times New Roman" w:hAnsi="Times New Roman"/>
          <w:sz w:val="22"/>
          <w:lang w:val="en-US"/>
        </w:rPr>
      </w:pPr>
    </w:p>
    <w:p w14:paraId="175CCFEE" w14:textId="77777777" w:rsidR="009963E3" w:rsidRDefault="009963E3">
      <w:pPr>
        <w:tabs>
          <w:tab w:val="left" w:pos="6804"/>
          <w:tab w:val="left" w:pos="7938"/>
        </w:tabs>
        <w:rPr>
          <w:rFonts w:ascii="Times New Roman" w:hAnsi="Times New Roman"/>
          <w:sz w:val="22"/>
          <w:lang w:val="en-US"/>
        </w:rPr>
      </w:pPr>
      <w:r>
        <w:rPr>
          <w:rFonts w:ascii="Times New Roman" w:hAnsi="Times New Roman"/>
          <w:sz w:val="22"/>
          <w:lang w:val="en-US"/>
        </w:rPr>
        <w:tab/>
        <w:t>Yes</w:t>
      </w:r>
      <w:r>
        <w:rPr>
          <w:rFonts w:ascii="Times New Roman" w:hAnsi="Times New Roman"/>
          <w:sz w:val="22"/>
          <w:lang w:val="en-US"/>
        </w:rPr>
        <w:tab/>
        <w:t>No</w:t>
      </w:r>
    </w:p>
    <w:p w14:paraId="5EA19DBF" w14:textId="7F10D175" w:rsidR="009963E3" w:rsidRDefault="009963E3">
      <w:pPr>
        <w:tabs>
          <w:tab w:val="left" w:pos="284"/>
          <w:tab w:val="left" w:leader="dot" w:pos="6804"/>
          <w:tab w:val="left" w:leader="dot" w:pos="7938"/>
        </w:tabs>
        <w:rPr>
          <w:rFonts w:ascii="Times New Roman" w:hAnsi="Times New Roman"/>
          <w:sz w:val="22"/>
          <w:lang w:val="en-US"/>
        </w:rPr>
      </w:pPr>
      <w:r>
        <w:rPr>
          <w:rFonts w:ascii="Times New Roman" w:hAnsi="Times New Roman"/>
          <w:b/>
          <w:sz w:val="22"/>
          <w:lang w:val="en-US"/>
        </w:rPr>
        <w:sym w:font="Monotype Sorts" w:char="F0AE"/>
      </w:r>
      <w:r>
        <w:rPr>
          <w:rFonts w:ascii="Times New Roman" w:hAnsi="Times New Roman"/>
          <w:sz w:val="22"/>
          <w:lang w:val="en-US"/>
        </w:rPr>
        <w:tab/>
        <w:t>Do you find technical weakness of approach, analysis or interpretation</w:t>
      </w:r>
      <w:proofErr w:type="gramStart"/>
      <w:r>
        <w:rPr>
          <w:rFonts w:ascii="Times New Roman" w:hAnsi="Times New Roman"/>
          <w:sz w:val="22"/>
          <w:lang w:val="en-US"/>
        </w:rPr>
        <w:t>?</w:t>
      </w:r>
      <w:r>
        <w:rPr>
          <w:rFonts w:ascii="Times New Roman" w:hAnsi="Times New Roman"/>
          <w:sz w:val="22"/>
          <w:lang w:val="en-US"/>
        </w:rPr>
        <w:tab/>
        <w:t>.</w:t>
      </w:r>
      <w:proofErr w:type="gramEnd"/>
      <w:r>
        <w:rPr>
          <w:rFonts w:ascii="Times New Roman" w:hAnsi="Times New Roman"/>
          <w:sz w:val="22"/>
          <w:lang w:val="en-US"/>
        </w:rPr>
        <w:sym w:font="Webdings" w:char="F063"/>
      </w:r>
      <w:r>
        <w:rPr>
          <w:rFonts w:ascii="Times New Roman" w:hAnsi="Times New Roman"/>
          <w:sz w:val="22"/>
          <w:lang w:val="en-US"/>
        </w:rPr>
        <w:tab/>
      </w:r>
      <w:r w:rsidR="003D3BCD" w:rsidRPr="003D3BCD">
        <w:rPr>
          <w:rFonts w:ascii="Times New Roman" w:hAnsi="Times New Roman"/>
          <w:sz w:val="30"/>
          <w:szCs w:val="30"/>
          <w:lang w:val="en-US"/>
        </w:rPr>
        <w:sym w:font="Origin" w:char="F025"/>
      </w:r>
    </w:p>
    <w:p w14:paraId="792DA2BE" w14:textId="77777777" w:rsidR="009963E3" w:rsidRDefault="009963E3">
      <w:pPr>
        <w:tabs>
          <w:tab w:val="left" w:pos="284"/>
        </w:tabs>
        <w:rPr>
          <w:rFonts w:ascii="Times New Roman" w:hAnsi="Times New Roman"/>
          <w:sz w:val="22"/>
          <w:lang w:val="en-US"/>
        </w:rPr>
      </w:pPr>
    </w:p>
    <w:p w14:paraId="66C9449D" w14:textId="77777777" w:rsidR="009963E3" w:rsidRDefault="009963E3">
      <w:pPr>
        <w:tabs>
          <w:tab w:val="left" w:pos="6804"/>
          <w:tab w:val="left" w:pos="7938"/>
        </w:tabs>
        <w:rPr>
          <w:rFonts w:ascii="Times New Roman" w:hAnsi="Times New Roman"/>
          <w:sz w:val="22"/>
          <w:lang w:val="en-US"/>
        </w:rPr>
      </w:pPr>
      <w:r>
        <w:rPr>
          <w:rFonts w:ascii="Times New Roman" w:hAnsi="Times New Roman"/>
          <w:sz w:val="22"/>
          <w:lang w:val="en-US"/>
        </w:rPr>
        <w:tab/>
        <w:t>Yes</w:t>
      </w:r>
      <w:r>
        <w:rPr>
          <w:rFonts w:ascii="Times New Roman" w:hAnsi="Times New Roman"/>
          <w:sz w:val="22"/>
          <w:lang w:val="en-US"/>
        </w:rPr>
        <w:tab/>
        <w:t>No</w:t>
      </w:r>
    </w:p>
    <w:p w14:paraId="525A22F6" w14:textId="2C172FF3" w:rsidR="009963E3" w:rsidRDefault="009963E3">
      <w:pPr>
        <w:tabs>
          <w:tab w:val="left" w:pos="284"/>
          <w:tab w:val="left" w:leader="dot" w:pos="6804"/>
          <w:tab w:val="left" w:leader="dot" w:pos="7938"/>
        </w:tabs>
        <w:rPr>
          <w:rFonts w:ascii="Times New Roman" w:hAnsi="Times New Roman"/>
          <w:sz w:val="22"/>
          <w:lang w:val="en-US"/>
        </w:rPr>
      </w:pPr>
      <w:r>
        <w:rPr>
          <w:rFonts w:ascii="Times New Roman" w:hAnsi="Times New Roman"/>
          <w:b/>
          <w:sz w:val="22"/>
          <w:lang w:val="en-US"/>
        </w:rPr>
        <w:sym w:font="Monotype Sorts" w:char="F0AF"/>
      </w:r>
      <w:r>
        <w:rPr>
          <w:rFonts w:ascii="Times New Roman" w:hAnsi="Times New Roman"/>
          <w:sz w:val="22"/>
          <w:lang w:val="en-US"/>
        </w:rPr>
        <w:tab/>
        <w:t>Is the length of the paper appropriate</w:t>
      </w:r>
      <w:proofErr w:type="gramStart"/>
      <w:r>
        <w:rPr>
          <w:rFonts w:ascii="Times New Roman" w:hAnsi="Times New Roman"/>
          <w:sz w:val="22"/>
          <w:lang w:val="en-US"/>
        </w:rPr>
        <w:t>?</w:t>
      </w:r>
      <w:r>
        <w:rPr>
          <w:rFonts w:ascii="Times New Roman" w:hAnsi="Times New Roman"/>
          <w:sz w:val="22"/>
          <w:lang w:val="en-US"/>
        </w:rPr>
        <w:tab/>
        <w:t>.</w:t>
      </w:r>
      <w:proofErr w:type="gramEnd"/>
      <w:r w:rsidR="003D3BCD" w:rsidRPr="003D3BCD">
        <w:rPr>
          <w:rFonts w:ascii="Times New Roman" w:hAnsi="Times New Roman"/>
          <w:sz w:val="30"/>
          <w:szCs w:val="30"/>
          <w:lang w:val="en-US"/>
        </w:rPr>
        <w:t xml:space="preserve"> </w:t>
      </w:r>
      <w:r w:rsidR="003D3BCD" w:rsidRPr="003D3BCD">
        <w:rPr>
          <w:rFonts w:ascii="Times New Roman" w:hAnsi="Times New Roman"/>
          <w:sz w:val="30"/>
          <w:szCs w:val="30"/>
          <w:lang w:val="en-US"/>
        </w:rPr>
        <w:sym w:font="Origin" w:char="F025"/>
      </w:r>
      <w:r>
        <w:rPr>
          <w:rFonts w:ascii="Times New Roman" w:hAnsi="Times New Roman"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sym w:font="Webdings" w:char="F063"/>
      </w:r>
    </w:p>
    <w:p w14:paraId="66FC0EBB" w14:textId="77777777" w:rsidR="009963E3" w:rsidRDefault="009963E3">
      <w:pPr>
        <w:tabs>
          <w:tab w:val="left" w:pos="284"/>
        </w:tabs>
        <w:rPr>
          <w:rFonts w:ascii="Times New Roman" w:hAnsi="Times New Roman"/>
          <w:sz w:val="22"/>
          <w:lang w:val="en-US"/>
        </w:rPr>
      </w:pPr>
    </w:p>
    <w:p w14:paraId="6ECE1431" w14:textId="77777777" w:rsidR="009963E3" w:rsidRDefault="009963E3">
      <w:pPr>
        <w:tabs>
          <w:tab w:val="left" w:pos="284"/>
        </w:tabs>
        <w:rPr>
          <w:rFonts w:ascii="Times New Roman" w:hAnsi="Times New Roman"/>
          <w:sz w:val="22"/>
          <w:lang w:val="en-US"/>
        </w:rPr>
      </w:pPr>
      <w:r>
        <w:rPr>
          <w:rFonts w:ascii="Times New Roman" w:hAnsi="Times New Roman"/>
          <w:b/>
          <w:sz w:val="22"/>
          <w:lang w:val="en-US"/>
        </w:rPr>
        <w:sym w:font="Monotype Sorts" w:char="F0B0"/>
      </w:r>
      <w:r>
        <w:rPr>
          <w:rFonts w:ascii="Times New Roman" w:hAnsi="Times New Roman"/>
          <w:sz w:val="22"/>
          <w:lang w:val="en-US"/>
        </w:rPr>
        <w:tab/>
        <w:t>Do you recommend this paper for publication</w:t>
      </w:r>
      <w:proofErr w:type="gramStart"/>
      <w:r>
        <w:rPr>
          <w:rFonts w:ascii="Times New Roman" w:hAnsi="Times New Roman"/>
          <w:sz w:val="22"/>
          <w:lang w:val="en-US"/>
        </w:rPr>
        <w:t>?:</w:t>
      </w:r>
      <w:proofErr w:type="gramEnd"/>
    </w:p>
    <w:p w14:paraId="72E98A18" w14:textId="77777777" w:rsidR="009963E3" w:rsidRDefault="009963E3">
      <w:pPr>
        <w:tabs>
          <w:tab w:val="left" w:pos="284"/>
          <w:tab w:val="left" w:leader="dot" w:pos="7938"/>
        </w:tabs>
        <w:rPr>
          <w:rFonts w:ascii="Times New Roman" w:hAnsi="Times New Roman"/>
          <w:sz w:val="22"/>
          <w:lang w:val="en-US"/>
        </w:rPr>
      </w:pPr>
      <w:r>
        <w:rPr>
          <w:rFonts w:ascii="Times New Roman" w:hAnsi="Times New Roman"/>
          <w:sz w:val="22"/>
          <w:lang w:val="en-US"/>
        </w:rPr>
        <w:tab/>
        <w:t>. No, I do not see how this paper could be improved</w:t>
      </w:r>
      <w:r>
        <w:rPr>
          <w:rFonts w:ascii="Times New Roman" w:hAnsi="Times New Roman"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sym w:font="Webdings" w:char="F063"/>
      </w:r>
    </w:p>
    <w:p w14:paraId="0463A2F3" w14:textId="77777777" w:rsidR="009963E3" w:rsidRDefault="009963E3">
      <w:pPr>
        <w:tabs>
          <w:tab w:val="left" w:pos="284"/>
          <w:tab w:val="left" w:leader="dot" w:pos="7938"/>
        </w:tabs>
        <w:rPr>
          <w:rFonts w:ascii="Times New Roman" w:hAnsi="Times New Roman"/>
          <w:sz w:val="22"/>
          <w:lang w:val="en-US"/>
        </w:rPr>
      </w:pPr>
      <w:r>
        <w:rPr>
          <w:rFonts w:ascii="Times New Roman" w:hAnsi="Times New Roman"/>
          <w:sz w:val="22"/>
          <w:lang w:val="en-US"/>
        </w:rPr>
        <w:tab/>
        <w:t xml:space="preserve">. No, but with major revisions and </w:t>
      </w:r>
      <w:proofErr w:type="spellStart"/>
      <w:r>
        <w:rPr>
          <w:rFonts w:ascii="Times New Roman" w:hAnsi="Times New Roman"/>
          <w:sz w:val="22"/>
          <w:lang w:val="en-US"/>
        </w:rPr>
        <w:t>reinspection</w:t>
      </w:r>
      <w:proofErr w:type="spellEnd"/>
      <w:r>
        <w:rPr>
          <w:rFonts w:ascii="Times New Roman" w:hAnsi="Times New Roman"/>
          <w:sz w:val="22"/>
          <w:lang w:val="en-US"/>
        </w:rPr>
        <w:t>, it could be published</w:t>
      </w:r>
      <w:r>
        <w:rPr>
          <w:rFonts w:ascii="Times New Roman" w:hAnsi="Times New Roman"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sym w:font="Webdings" w:char="F063"/>
      </w:r>
    </w:p>
    <w:p w14:paraId="7D6EEADD" w14:textId="1710216E" w:rsidR="009963E3" w:rsidRDefault="009963E3">
      <w:pPr>
        <w:tabs>
          <w:tab w:val="left" w:pos="284"/>
          <w:tab w:val="left" w:leader="dot" w:pos="7938"/>
        </w:tabs>
        <w:rPr>
          <w:rFonts w:ascii="Times New Roman" w:hAnsi="Times New Roman"/>
          <w:sz w:val="22"/>
          <w:lang w:val="en-US"/>
        </w:rPr>
      </w:pPr>
      <w:r>
        <w:rPr>
          <w:rFonts w:ascii="Times New Roman" w:hAnsi="Times New Roman"/>
          <w:sz w:val="22"/>
          <w:lang w:val="en-US"/>
        </w:rPr>
        <w:tab/>
        <w:t>. Yes, but it requires minor revisions which must be satisfactory to the Editor</w:t>
      </w:r>
      <w:r>
        <w:rPr>
          <w:rFonts w:ascii="Times New Roman" w:hAnsi="Times New Roman"/>
          <w:sz w:val="22"/>
          <w:lang w:val="en-US"/>
        </w:rPr>
        <w:tab/>
      </w:r>
      <w:r w:rsidR="003D3BCD" w:rsidRPr="003D3BCD">
        <w:rPr>
          <w:rFonts w:ascii="Times New Roman" w:hAnsi="Times New Roman"/>
          <w:sz w:val="30"/>
          <w:szCs w:val="30"/>
          <w:lang w:val="en-US"/>
        </w:rPr>
        <w:sym w:font="Origin" w:char="F025"/>
      </w:r>
    </w:p>
    <w:p w14:paraId="23350F08" w14:textId="77777777" w:rsidR="009963E3" w:rsidRDefault="009963E3">
      <w:pPr>
        <w:tabs>
          <w:tab w:val="left" w:pos="284"/>
          <w:tab w:val="left" w:leader="dot" w:pos="7938"/>
        </w:tabs>
        <w:rPr>
          <w:rFonts w:ascii="Times New Roman" w:hAnsi="Times New Roman"/>
          <w:sz w:val="22"/>
          <w:lang w:val="en-US"/>
        </w:rPr>
      </w:pPr>
      <w:r>
        <w:rPr>
          <w:rFonts w:ascii="Times New Roman" w:hAnsi="Times New Roman"/>
          <w:sz w:val="22"/>
          <w:lang w:val="en-US"/>
        </w:rPr>
        <w:tab/>
        <w:t>. Yes, it can be published essentially as is.</w:t>
      </w:r>
      <w:r>
        <w:rPr>
          <w:rFonts w:ascii="Times New Roman" w:hAnsi="Times New Roman"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sym w:font="Webdings" w:char="F063"/>
      </w:r>
    </w:p>
    <w:p w14:paraId="458E6B5D" w14:textId="77777777" w:rsidR="009963E3" w:rsidRDefault="009963E3">
      <w:pPr>
        <w:rPr>
          <w:rFonts w:ascii="Times New Roman" w:hAnsi="Times New Roman"/>
          <w:sz w:val="22"/>
          <w:lang w:val="en-US"/>
        </w:rPr>
      </w:pPr>
    </w:p>
    <w:p w14:paraId="03B9B73D" w14:textId="77777777" w:rsidR="009963E3" w:rsidRDefault="009963E3">
      <w:pPr>
        <w:rPr>
          <w:rFonts w:ascii="Times New Roman" w:hAnsi="Times New Roman"/>
          <w:sz w:val="22"/>
          <w:lang w:val="en-US"/>
        </w:rPr>
      </w:pPr>
    </w:p>
    <w:p w14:paraId="06B75A95" w14:textId="77777777" w:rsidR="009963E3" w:rsidRDefault="009963E3">
      <w:pPr>
        <w:rPr>
          <w:rFonts w:ascii="Times New Roman" w:hAnsi="Times New Roman"/>
          <w:b/>
          <w:sz w:val="22"/>
          <w:lang w:val="en-US"/>
        </w:rPr>
      </w:pPr>
      <w:r>
        <w:rPr>
          <w:rFonts w:ascii="Times New Roman" w:hAnsi="Times New Roman"/>
          <w:b/>
          <w:sz w:val="22"/>
          <w:lang w:val="en-US"/>
        </w:rPr>
        <w:t>CONFIDENTIAL COMMENTS FOR THE EDITOR:</w:t>
      </w:r>
    </w:p>
    <w:p w14:paraId="431ABB2E" w14:textId="77777777" w:rsidR="009963E3" w:rsidRDefault="009963E3">
      <w:pPr>
        <w:jc w:val="center"/>
        <w:rPr>
          <w:rFonts w:ascii="Times New Roman" w:hAnsi="Times New Roman"/>
          <w:i/>
          <w:sz w:val="22"/>
          <w:lang w:val="en-US"/>
        </w:rPr>
      </w:pPr>
      <w:r>
        <w:rPr>
          <w:rFonts w:ascii="Times New Roman" w:hAnsi="Times New Roman"/>
          <w:i/>
          <w:sz w:val="22"/>
          <w:lang w:val="en-US"/>
        </w:rPr>
        <w:t>(please use the next page for comments to the authors)</w:t>
      </w:r>
    </w:p>
    <w:p w14:paraId="738B9E43" w14:textId="77777777" w:rsidR="009963E3" w:rsidRDefault="009963E3">
      <w:pPr>
        <w:rPr>
          <w:rFonts w:ascii="Times New Roman" w:hAnsi="Times New Roman"/>
          <w:sz w:val="22"/>
          <w:lang w:val="en-US"/>
        </w:rPr>
      </w:pPr>
    </w:p>
    <w:p w14:paraId="4E436647" w14:textId="7529FFB1" w:rsidR="009963E3" w:rsidRDefault="00514712" w:rsidP="00084165">
      <w:pPr>
        <w:rPr>
          <w:rFonts w:ascii="Times New Roman" w:hAnsi="Times New Roman"/>
          <w:sz w:val="22"/>
          <w:lang w:val="en-US"/>
        </w:rPr>
      </w:pPr>
      <w:r>
        <w:rPr>
          <w:rFonts w:ascii="Times New Roman" w:hAnsi="Times New Roman"/>
          <w:sz w:val="22"/>
          <w:lang w:val="en-US"/>
        </w:rPr>
        <w:t xml:space="preserve">Nowadays the wide set (about 20) of </w:t>
      </w:r>
      <w:r w:rsidRPr="00514712">
        <w:rPr>
          <w:rFonts w:ascii="Times New Roman" w:hAnsi="Times New Roman"/>
          <w:sz w:val="22"/>
          <w:lang w:val="en-US"/>
        </w:rPr>
        <w:t xml:space="preserve">methods </w:t>
      </w:r>
      <w:r>
        <w:rPr>
          <w:rFonts w:ascii="Times New Roman" w:hAnsi="Times New Roman"/>
          <w:sz w:val="22"/>
          <w:lang w:val="en-US"/>
        </w:rPr>
        <w:t>to deter</w:t>
      </w:r>
      <w:r w:rsidRPr="00514712">
        <w:rPr>
          <w:rFonts w:ascii="Times New Roman" w:hAnsi="Times New Roman"/>
          <w:sz w:val="22"/>
          <w:lang w:val="en-US"/>
        </w:rPr>
        <w:t xml:space="preserve">mine </w:t>
      </w:r>
      <w:r>
        <w:rPr>
          <w:rFonts w:ascii="Times New Roman" w:hAnsi="Times New Roman"/>
          <w:sz w:val="22"/>
          <w:lang w:val="en-US"/>
        </w:rPr>
        <w:t>a single diode</w:t>
      </w:r>
      <w:r w:rsidRPr="00514712">
        <w:rPr>
          <w:rFonts w:ascii="Times New Roman" w:hAnsi="Times New Roman"/>
          <w:sz w:val="22"/>
          <w:lang w:val="en-US"/>
        </w:rPr>
        <w:t xml:space="preserve"> parameters</w:t>
      </w:r>
      <w:r>
        <w:rPr>
          <w:rFonts w:ascii="Times New Roman" w:hAnsi="Times New Roman"/>
          <w:sz w:val="22"/>
          <w:lang w:val="en-US"/>
        </w:rPr>
        <w:t xml:space="preserve"> </w:t>
      </w:r>
      <w:r w:rsidRPr="00514712">
        <w:rPr>
          <w:rFonts w:ascii="Times New Roman" w:hAnsi="Times New Roman"/>
          <w:sz w:val="22"/>
          <w:lang w:val="en-US"/>
        </w:rPr>
        <w:t>has been proposed</w:t>
      </w:r>
      <w:r>
        <w:rPr>
          <w:rFonts w:ascii="Times New Roman" w:hAnsi="Times New Roman"/>
          <w:sz w:val="22"/>
          <w:lang w:val="en-US"/>
        </w:rPr>
        <w:t xml:space="preserve">. </w:t>
      </w:r>
      <w:r w:rsidR="00084165">
        <w:rPr>
          <w:rFonts w:ascii="Times New Roman" w:hAnsi="Times New Roman"/>
          <w:sz w:val="22"/>
          <w:lang w:val="en-US"/>
        </w:rPr>
        <w:t xml:space="preserve">The presented approach is a new and interesting. </w:t>
      </w:r>
      <w:r w:rsidR="00084165" w:rsidRPr="00084165">
        <w:rPr>
          <w:rFonts w:ascii="Times New Roman" w:hAnsi="Times New Roman"/>
          <w:sz w:val="22"/>
          <w:lang w:val="en-US"/>
        </w:rPr>
        <w:t>At the</w:t>
      </w:r>
      <w:r w:rsidR="00084165">
        <w:rPr>
          <w:rFonts w:ascii="Times New Roman" w:hAnsi="Times New Roman"/>
          <w:sz w:val="22"/>
          <w:lang w:val="en-US"/>
        </w:rPr>
        <w:t xml:space="preserve"> </w:t>
      </w:r>
      <w:r w:rsidR="00084165" w:rsidRPr="00084165">
        <w:rPr>
          <w:rFonts w:ascii="Times New Roman" w:hAnsi="Times New Roman"/>
          <w:sz w:val="22"/>
          <w:lang w:val="en-US"/>
        </w:rPr>
        <w:t>same time,</w:t>
      </w:r>
      <w:r w:rsidR="00084165">
        <w:rPr>
          <w:rFonts w:ascii="Times New Roman" w:hAnsi="Times New Roman"/>
          <w:sz w:val="22"/>
          <w:lang w:val="en-US"/>
        </w:rPr>
        <w:t xml:space="preserve"> i</w:t>
      </w:r>
      <w:r w:rsidR="004F3DA8">
        <w:rPr>
          <w:rFonts w:ascii="Times New Roman" w:hAnsi="Times New Roman"/>
          <w:sz w:val="22"/>
          <w:lang w:val="en-US"/>
        </w:rPr>
        <w:t xml:space="preserve">n my opinion, </w:t>
      </w:r>
      <w:r w:rsidR="00E14199">
        <w:rPr>
          <w:rFonts w:ascii="Times New Roman" w:hAnsi="Times New Roman"/>
          <w:sz w:val="22"/>
          <w:lang w:val="en-US"/>
        </w:rPr>
        <w:t xml:space="preserve">the advantages of presented method are </w:t>
      </w:r>
      <w:r w:rsidR="00E14199" w:rsidRPr="00E14199">
        <w:rPr>
          <w:rFonts w:ascii="Times New Roman" w:hAnsi="Times New Roman"/>
          <w:sz w:val="22"/>
          <w:lang w:val="en-US"/>
        </w:rPr>
        <w:t>obscure</w:t>
      </w:r>
      <w:r w:rsidR="00E14199">
        <w:rPr>
          <w:rFonts w:ascii="Times New Roman" w:hAnsi="Times New Roman"/>
          <w:sz w:val="22"/>
          <w:lang w:val="en-US"/>
        </w:rPr>
        <w:t>.</w:t>
      </w:r>
      <w:r w:rsidR="009B76CF">
        <w:rPr>
          <w:rFonts w:ascii="Times New Roman" w:hAnsi="Times New Roman"/>
          <w:sz w:val="22"/>
          <w:lang w:val="en-US"/>
        </w:rPr>
        <w:t xml:space="preserve"> I recommend minor revision.</w:t>
      </w:r>
    </w:p>
    <w:p w14:paraId="0AB7880A" w14:textId="77777777" w:rsidR="009963E3" w:rsidRDefault="009963E3">
      <w:pPr>
        <w:rPr>
          <w:rFonts w:ascii="Times New Roman" w:hAnsi="Times New Roman"/>
          <w:sz w:val="22"/>
          <w:lang w:val="en-US"/>
        </w:rPr>
      </w:pPr>
    </w:p>
    <w:p w14:paraId="3DEA9DBB" w14:textId="77777777" w:rsidR="009963E3" w:rsidRDefault="009963E3">
      <w:pPr>
        <w:rPr>
          <w:rFonts w:ascii="Times New Roman" w:hAnsi="Times New Roman"/>
          <w:sz w:val="22"/>
          <w:lang w:val="en-US"/>
        </w:rPr>
      </w:pPr>
    </w:p>
    <w:p w14:paraId="6CB1EE51" w14:textId="77777777" w:rsidR="009963E3" w:rsidRDefault="009963E3">
      <w:pPr>
        <w:rPr>
          <w:rFonts w:ascii="Times New Roman" w:hAnsi="Times New Roman"/>
          <w:sz w:val="22"/>
          <w:lang w:val="en-US"/>
        </w:rPr>
      </w:pPr>
    </w:p>
    <w:p w14:paraId="01107C09" w14:textId="77777777" w:rsidR="009963E3" w:rsidRDefault="009963E3">
      <w:pPr>
        <w:rPr>
          <w:rFonts w:ascii="Times New Roman" w:hAnsi="Times New Roman"/>
          <w:sz w:val="22"/>
          <w:lang w:val="en-US"/>
        </w:rPr>
      </w:pPr>
    </w:p>
    <w:p w14:paraId="70731A3E" w14:textId="77777777" w:rsidR="009963E3" w:rsidRDefault="009963E3">
      <w:pPr>
        <w:rPr>
          <w:rFonts w:ascii="Times New Roman" w:hAnsi="Times New Roman"/>
          <w:sz w:val="22"/>
          <w:lang w:val="en-US"/>
        </w:rPr>
      </w:pPr>
    </w:p>
    <w:p w14:paraId="0AC2A67A" w14:textId="77777777" w:rsidR="009963E3" w:rsidRDefault="009963E3">
      <w:pPr>
        <w:rPr>
          <w:rFonts w:ascii="Times New Roman" w:hAnsi="Times New Roman"/>
          <w:sz w:val="22"/>
          <w:lang w:val="en-US"/>
        </w:rPr>
      </w:pPr>
    </w:p>
    <w:p w14:paraId="68794F30" w14:textId="77777777" w:rsidR="009963E3" w:rsidRDefault="009963E3">
      <w:pPr>
        <w:rPr>
          <w:rFonts w:ascii="Times New Roman" w:hAnsi="Times New Roman"/>
          <w:sz w:val="22"/>
          <w:lang w:val="en-US"/>
        </w:rPr>
      </w:pPr>
    </w:p>
    <w:p w14:paraId="10DFDF79" w14:textId="77777777" w:rsidR="009963E3" w:rsidRDefault="009963E3">
      <w:pPr>
        <w:rPr>
          <w:rFonts w:ascii="Times New Roman" w:hAnsi="Times New Roman"/>
          <w:sz w:val="22"/>
          <w:lang w:val="en-US"/>
        </w:rPr>
      </w:pPr>
    </w:p>
    <w:p w14:paraId="778CE22C" w14:textId="77777777" w:rsidR="009963E3" w:rsidRDefault="009963E3">
      <w:pPr>
        <w:rPr>
          <w:rFonts w:ascii="Times New Roman" w:hAnsi="Times New Roman"/>
          <w:sz w:val="22"/>
          <w:lang w:val="en-US"/>
        </w:rPr>
      </w:pPr>
    </w:p>
    <w:p w14:paraId="72CD9B2E" w14:textId="77777777" w:rsidR="009963E3" w:rsidRDefault="009963E3">
      <w:pPr>
        <w:rPr>
          <w:rFonts w:ascii="Times New Roman" w:hAnsi="Times New Roman"/>
          <w:sz w:val="22"/>
          <w:lang w:val="en-US"/>
        </w:rPr>
      </w:pPr>
    </w:p>
    <w:p w14:paraId="54C734D0" w14:textId="77777777" w:rsidR="009963E3" w:rsidRDefault="009963E3">
      <w:pPr>
        <w:rPr>
          <w:rFonts w:ascii="Times New Roman" w:hAnsi="Times New Roman"/>
          <w:sz w:val="22"/>
          <w:lang w:val="en-US"/>
        </w:rPr>
      </w:pPr>
    </w:p>
    <w:p w14:paraId="7941E833" w14:textId="77777777" w:rsidR="009963E3" w:rsidRDefault="009963E3">
      <w:pPr>
        <w:ind w:left="6237"/>
        <w:rPr>
          <w:rFonts w:ascii="Times New Roman" w:hAnsi="Times New Roman"/>
          <w:sz w:val="22"/>
          <w:lang w:val="en-US"/>
        </w:rPr>
      </w:pPr>
    </w:p>
    <w:p w14:paraId="5B2E9EC3" w14:textId="1E20D16F" w:rsidR="0016611E" w:rsidRDefault="009963E3" w:rsidP="0016611E">
      <w:pPr>
        <w:rPr>
          <w:rFonts w:ascii="Times New Roman" w:hAnsi="Times New Roman"/>
          <w:b/>
          <w:sz w:val="22"/>
          <w:lang w:val="en-US"/>
        </w:rPr>
      </w:pPr>
      <w:r>
        <w:rPr>
          <w:sz w:val="22"/>
          <w:lang w:val="en-US"/>
        </w:rPr>
        <w:br w:type="page"/>
      </w:r>
      <w:r>
        <w:rPr>
          <w:b/>
          <w:sz w:val="22"/>
          <w:lang w:val="en-US"/>
        </w:rPr>
        <w:lastRenderedPageBreak/>
        <w:cr/>
      </w:r>
      <w:r w:rsidR="0016611E" w:rsidRPr="0016611E">
        <w:rPr>
          <w:rFonts w:ascii="Times New Roman" w:hAnsi="Times New Roman"/>
          <w:b/>
          <w:sz w:val="22"/>
          <w:lang w:val="en-US"/>
        </w:rPr>
        <w:t xml:space="preserve"> </w:t>
      </w:r>
      <w:r w:rsidR="0016611E">
        <w:rPr>
          <w:rFonts w:ascii="Times New Roman" w:hAnsi="Times New Roman"/>
          <w:b/>
          <w:sz w:val="22"/>
          <w:lang w:val="en-US"/>
        </w:rPr>
        <w:t xml:space="preserve">Ref. No: </w:t>
      </w:r>
      <w:r w:rsidR="0016611E">
        <w:rPr>
          <w:rFonts w:ascii="Times New Roman" w:hAnsi="Times New Roman"/>
          <w:b/>
          <w:sz w:val="22"/>
          <w:bdr w:val="single" w:sz="4" w:space="0" w:color="auto"/>
          <w:lang w:val="en-US"/>
        </w:rPr>
        <w:t>SSE_2017_676</w:t>
      </w:r>
    </w:p>
    <w:p w14:paraId="268D7F93" w14:textId="77777777" w:rsidR="0016611E" w:rsidRPr="00E24B52" w:rsidRDefault="0016611E" w:rsidP="0016611E">
      <w:pPr>
        <w:ind w:left="720" w:hanging="720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2"/>
          <w:lang w:val="en-US"/>
        </w:rPr>
        <w:t>Title:</w:t>
      </w:r>
      <w:r>
        <w:rPr>
          <w:rFonts w:ascii="Times New Roman" w:hAnsi="Times New Roman"/>
          <w:sz w:val="22"/>
          <w:lang w:val="en-US"/>
        </w:rPr>
        <w:t xml:space="preserve"> A new approach to the extraction of single exponential diode model parameters</w:t>
      </w:r>
    </w:p>
    <w:p w14:paraId="1D63F0FD" w14:textId="77777777" w:rsidR="0016611E" w:rsidRDefault="0016611E" w:rsidP="0016611E">
      <w:pPr>
        <w:ind w:left="1080" w:hanging="1080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b/>
          <w:sz w:val="22"/>
        </w:rPr>
        <w:t>Author</w:t>
      </w:r>
      <w:proofErr w:type="spellEnd"/>
      <w:r>
        <w:rPr>
          <w:rFonts w:ascii="Times New Roman" w:hAnsi="Times New Roman"/>
          <w:b/>
          <w:sz w:val="22"/>
        </w:rPr>
        <w:t>(s)</w:t>
      </w:r>
      <w:r>
        <w:rPr>
          <w:rFonts w:ascii="Times New Roman" w:hAnsi="Times New Roman"/>
          <w:sz w:val="22"/>
        </w:rPr>
        <w:t>: A. Ortiz-</w:t>
      </w:r>
      <w:proofErr w:type="spellStart"/>
      <w:r>
        <w:rPr>
          <w:rFonts w:ascii="Times New Roman" w:hAnsi="Times New Roman"/>
          <w:sz w:val="22"/>
        </w:rPr>
        <w:t>Conde</w:t>
      </w:r>
      <w:proofErr w:type="spellEnd"/>
      <w:r>
        <w:rPr>
          <w:rFonts w:ascii="Times New Roman" w:hAnsi="Times New Roman"/>
          <w:sz w:val="22"/>
        </w:rPr>
        <w:t xml:space="preserve"> and F. J. Garcia-Sanchez</w:t>
      </w:r>
    </w:p>
    <w:p w14:paraId="40486906" w14:textId="74577BA0" w:rsidR="009963E3" w:rsidRDefault="00205EB5" w:rsidP="0016611E">
      <w:pPr>
        <w:rPr>
          <w:rFonts w:ascii="Times New Roman" w:hAnsi="Times New Roman"/>
          <w:b/>
          <w:sz w:val="22"/>
          <w:lang w:val="en-US"/>
        </w:rPr>
      </w:pPr>
      <w:r>
        <w:rPr>
          <w:rFonts w:ascii="Times New Roman" w:hAnsi="Times New Roman"/>
          <w:b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C0631F" wp14:editId="0541514D">
                <wp:simplePos x="0" y="0"/>
                <wp:positionH relativeFrom="column">
                  <wp:posOffset>865505</wp:posOffset>
                </wp:positionH>
                <wp:positionV relativeFrom="paragraph">
                  <wp:posOffset>107315</wp:posOffset>
                </wp:positionV>
                <wp:extent cx="276225" cy="251460"/>
                <wp:effectExtent l="0" t="0" r="0" b="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514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7FFD4F22" id="Rectangle 9" o:spid="_x0000_s1026" style="position:absolute;margin-left:68.15pt;margin-top:8.45pt;width:21.75pt;height:1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" filled="f" strokeweight="1pt"/>
            </w:pict>
          </mc:Fallback>
        </mc:AlternateContent>
      </w:r>
    </w:p>
    <w:p w14:paraId="34F1E9AA" w14:textId="77777777" w:rsidR="009963E3" w:rsidRDefault="009963E3">
      <w:pPr>
        <w:rPr>
          <w:rFonts w:ascii="Times New Roman" w:hAnsi="Times New Roman"/>
          <w:sz w:val="22"/>
          <w:lang w:val="en-US"/>
        </w:rPr>
      </w:pPr>
      <w:r>
        <w:rPr>
          <w:rFonts w:ascii="Times New Roman" w:hAnsi="Times New Roman"/>
          <w:b/>
          <w:sz w:val="22"/>
          <w:lang w:val="en-US"/>
        </w:rPr>
        <w:t>Referee No:</w:t>
      </w:r>
      <w:r>
        <w:rPr>
          <w:rFonts w:ascii="Times New Roman" w:hAnsi="Times New Roman"/>
          <w:b/>
          <w:sz w:val="22"/>
          <w:lang w:val="en-US"/>
        </w:rPr>
        <w:tab/>
        <w:t>1</w:t>
      </w:r>
      <w:r>
        <w:rPr>
          <w:rFonts w:ascii="Times New Roman" w:hAnsi="Times New Roman"/>
          <w:b/>
          <w:sz w:val="22"/>
          <w:lang w:val="en-US"/>
        </w:rPr>
        <w:tab/>
        <w:t>2</w:t>
      </w:r>
    </w:p>
    <w:p w14:paraId="3F9DFA78" w14:textId="77777777" w:rsidR="009963E3" w:rsidRDefault="009963E3">
      <w:pPr>
        <w:rPr>
          <w:rFonts w:ascii="Times New Roman" w:hAnsi="Times New Roman"/>
          <w:b/>
          <w:sz w:val="22"/>
          <w:lang w:val="en-US"/>
        </w:rPr>
      </w:pPr>
    </w:p>
    <w:p w14:paraId="2A9EB406" w14:textId="77777777" w:rsidR="009963E3" w:rsidRDefault="009963E3">
      <w:pPr>
        <w:rPr>
          <w:rFonts w:ascii="Times New Roman" w:hAnsi="Times New Roman"/>
          <w:b/>
          <w:sz w:val="22"/>
          <w:lang w:val="en-US"/>
        </w:rPr>
      </w:pPr>
    </w:p>
    <w:p w14:paraId="256D0945" w14:textId="77777777" w:rsidR="009963E3" w:rsidRDefault="009963E3">
      <w:pPr>
        <w:rPr>
          <w:rFonts w:ascii="Times New Roman" w:hAnsi="Times New Roman"/>
          <w:sz w:val="22"/>
          <w:lang w:val="en-US"/>
        </w:rPr>
      </w:pPr>
      <w:r>
        <w:rPr>
          <w:rFonts w:ascii="Times New Roman" w:hAnsi="Times New Roman"/>
          <w:b/>
          <w:sz w:val="22"/>
          <w:lang w:val="en-US"/>
        </w:rPr>
        <w:t>REFEREE'S COMMENTS TO AUTHOR:</w:t>
      </w:r>
    </w:p>
    <w:p w14:paraId="630973A8" w14:textId="77777777" w:rsidR="009963E3" w:rsidRDefault="009963E3">
      <w:pPr>
        <w:pStyle w:val="a6"/>
        <w:jc w:val="both"/>
      </w:pPr>
    </w:p>
    <w:p w14:paraId="5CED894E" w14:textId="320C3111" w:rsidR="00855B4D" w:rsidRDefault="00855B4D" w:rsidP="00855B4D">
      <w:pPr>
        <w:pStyle w:val="a6"/>
      </w:pPr>
      <w:r w:rsidRPr="00855B4D">
        <w:t xml:space="preserve">The paper is devoted to the new method </w:t>
      </w:r>
      <w:r>
        <w:t xml:space="preserve">for </w:t>
      </w:r>
      <w:r>
        <w:t>the extraction of the parameters of a single exponential diode model</w:t>
      </w:r>
      <w:r>
        <w:t>.</w:t>
      </w:r>
      <w:r w:rsidRPr="00855B4D">
        <w:t xml:space="preserve"> Conclusions and abstract reflect main results of the article. References are appropriate. The work could be interesting for </w:t>
      </w:r>
      <w:r>
        <w:t>Solid-State Electronics</w:t>
      </w:r>
      <w:bookmarkStart w:id="0" w:name="_GoBack"/>
      <w:bookmarkEnd w:id="0"/>
      <w:r w:rsidRPr="00855B4D">
        <w:t>. I have minor comments:</w:t>
      </w:r>
    </w:p>
    <w:p w14:paraId="1FB94A4F" w14:textId="77777777" w:rsidR="00855B4D" w:rsidRDefault="00855B4D">
      <w:pPr>
        <w:pStyle w:val="a6"/>
        <w:jc w:val="both"/>
      </w:pPr>
    </w:p>
    <w:p w14:paraId="573B0E76" w14:textId="174B0D7C" w:rsidR="00AE2A63" w:rsidRDefault="009B76CF">
      <w:pPr>
        <w:pStyle w:val="a6"/>
        <w:jc w:val="both"/>
      </w:pPr>
      <w:r>
        <w:t xml:space="preserve">1. </w:t>
      </w:r>
      <w:r w:rsidR="00AE2A63">
        <w:t>T</w:t>
      </w:r>
      <w:r w:rsidR="00AE2A63">
        <w:t xml:space="preserve">he wide set of </w:t>
      </w:r>
      <w:r w:rsidR="00AE2A63" w:rsidRPr="00514712">
        <w:t xml:space="preserve">methods </w:t>
      </w:r>
      <w:r w:rsidR="00AE2A63">
        <w:t xml:space="preserve">to </w:t>
      </w:r>
      <w:r w:rsidR="00AE2A63">
        <w:t xml:space="preserve">evaluate the </w:t>
      </w:r>
      <w:r w:rsidR="00AE2A63" w:rsidRPr="00514712">
        <w:t>parameters</w:t>
      </w:r>
      <w:r w:rsidR="00AE2A63">
        <w:t xml:space="preserve"> </w:t>
      </w:r>
      <w:r w:rsidR="00AE2A63">
        <w:t xml:space="preserve">of single-exponential diode </w:t>
      </w:r>
      <w:r w:rsidR="00AE2A63" w:rsidRPr="00514712">
        <w:t>has been proposed</w:t>
      </w:r>
      <w:r w:rsidR="00AE2A63">
        <w:t>.</w:t>
      </w:r>
      <w:r w:rsidR="00AE2A63">
        <w:t xml:space="preserve"> </w:t>
      </w:r>
      <w:r w:rsidR="00AE2A63" w:rsidRPr="00AE2A63">
        <w:t xml:space="preserve">It is </w:t>
      </w:r>
      <w:r w:rsidR="00AE2A63">
        <w:t xml:space="preserve">very </w:t>
      </w:r>
      <w:r w:rsidR="00AE2A63" w:rsidRPr="00AE2A63">
        <w:t>important to make perfectly clear</w:t>
      </w:r>
      <w:r w:rsidR="00AE2A63">
        <w:t xml:space="preserve"> </w:t>
      </w:r>
    </w:p>
    <w:p w14:paraId="7CA6DAD4" w14:textId="6876AADF" w:rsidR="009963E3" w:rsidRDefault="00AE2A63">
      <w:pPr>
        <w:pStyle w:val="a6"/>
        <w:jc w:val="both"/>
      </w:pPr>
      <w:r>
        <w:t xml:space="preserve">a) </w:t>
      </w:r>
      <w:proofErr w:type="gramStart"/>
      <w:r>
        <w:t>advantages</w:t>
      </w:r>
      <w:proofErr w:type="gramEnd"/>
    </w:p>
    <w:p w14:paraId="3B186B49" w14:textId="021FF39C" w:rsidR="00AE2A63" w:rsidRDefault="00AE2A63">
      <w:pPr>
        <w:pStyle w:val="a6"/>
        <w:jc w:val="both"/>
      </w:pPr>
      <w:r>
        <w:t xml:space="preserve">b) </w:t>
      </w:r>
      <w:proofErr w:type="gramStart"/>
      <w:r w:rsidRPr="00AE2A63">
        <w:t>difference</w:t>
      </w:r>
      <w:r>
        <w:t>s</w:t>
      </w:r>
      <w:proofErr w:type="gramEnd"/>
    </w:p>
    <w:p w14:paraId="1F7FAE1D" w14:textId="49EF731D" w:rsidR="00AE2A63" w:rsidRDefault="00AE2A63">
      <w:pPr>
        <w:pStyle w:val="a6"/>
        <w:jc w:val="both"/>
      </w:pPr>
      <w:proofErr w:type="gramStart"/>
      <w:r>
        <w:t>of</w:t>
      </w:r>
      <w:proofErr w:type="gramEnd"/>
      <w:r>
        <w:t xml:space="preserve"> presented approach.</w:t>
      </w:r>
    </w:p>
    <w:p w14:paraId="335CC5CF" w14:textId="77777777" w:rsidR="00AC6FC6" w:rsidRDefault="00AC6FC6">
      <w:pPr>
        <w:pStyle w:val="a6"/>
        <w:jc w:val="both"/>
      </w:pPr>
    </w:p>
    <w:p w14:paraId="7C6F0F4A" w14:textId="63010393" w:rsidR="00D14A11" w:rsidRDefault="00F8379A" w:rsidP="00A12099">
      <w:pPr>
        <w:pStyle w:val="a6"/>
      </w:pPr>
      <w:r>
        <w:t xml:space="preserve">2. </w:t>
      </w:r>
      <w:r w:rsidR="0062006B">
        <w:t xml:space="preserve">Fig.2 </w:t>
      </w:r>
      <w:r w:rsidR="00A12099">
        <w:t xml:space="preserve">and Fig.4 show that </w:t>
      </w:r>
      <w:r w:rsidR="00A12099">
        <w:t xml:space="preserve">resulting curves of n, Io </w:t>
      </w:r>
      <w:r w:rsidR="00A12099">
        <w:t>(</w:t>
      </w:r>
      <w:r w:rsidR="002112A2">
        <w:t>especially</w:t>
      </w:r>
      <w:r w:rsidR="00A12099">
        <w:t xml:space="preserve">) </w:t>
      </w:r>
      <w:r w:rsidR="00A12099">
        <w:t xml:space="preserve">and R as plotted versus I </w:t>
      </w:r>
      <w:r w:rsidR="00A12099">
        <w:t xml:space="preserve">do not </w:t>
      </w:r>
      <w:r w:rsidR="00A12099">
        <w:t>approach constant values</w:t>
      </w:r>
      <w:r w:rsidR="00A12099">
        <w:t xml:space="preserve">. </w:t>
      </w:r>
      <w:r w:rsidR="00400E38">
        <w:t xml:space="preserve">What is the </w:t>
      </w:r>
      <w:r w:rsidR="00400E38" w:rsidRPr="00400E38">
        <w:t>rigorous criterion</w:t>
      </w:r>
      <w:r w:rsidR="00400E38">
        <w:t xml:space="preserve"> for </w:t>
      </w:r>
      <w:r w:rsidR="00F61686">
        <w:t>choosing of current</w:t>
      </w:r>
      <w:r w:rsidR="00400E38">
        <w:t xml:space="preserve"> range</w:t>
      </w:r>
      <w:r w:rsidR="00F61686">
        <w:t>, in which parameters are determined?</w:t>
      </w:r>
    </w:p>
    <w:p w14:paraId="4BAA8A29" w14:textId="77777777" w:rsidR="00D14A11" w:rsidRDefault="00D14A11">
      <w:pPr>
        <w:pStyle w:val="a6"/>
        <w:jc w:val="both"/>
      </w:pPr>
    </w:p>
    <w:p w14:paraId="44627345" w14:textId="369947C4" w:rsidR="002112A2" w:rsidRDefault="002112A2">
      <w:pPr>
        <w:pStyle w:val="a6"/>
        <w:jc w:val="both"/>
      </w:pPr>
      <w:r>
        <w:t xml:space="preserve">3. Fig.2 shows that </w:t>
      </w:r>
      <w:r>
        <w:t>n</w:t>
      </w:r>
      <w:r>
        <w:t xml:space="preserve"> and</w:t>
      </w:r>
      <w:r>
        <w:t xml:space="preserve"> </w:t>
      </w:r>
      <w:r>
        <w:t xml:space="preserve">especially </w:t>
      </w:r>
      <w:r>
        <w:t xml:space="preserve">Io </w:t>
      </w:r>
      <w:proofErr w:type="gramStart"/>
      <w:r>
        <w:t>depend</w:t>
      </w:r>
      <w:proofErr w:type="gramEnd"/>
      <w:r>
        <w:t xml:space="preserve"> on I</w:t>
      </w:r>
      <w:r w:rsidRPr="002112A2">
        <w:rPr>
          <w:vertAlign w:val="subscript"/>
        </w:rPr>
        <w:t>R</w:t>
      </w:r>
      <w:r>
        <w:t xml:space="preserve">. </w:t>
      </w:r>
      <w:r w:rsidRPr="002112A2">
        <w:t xml:space="preserve">How </w:t>
      </w:r>
      <w:r w:rsidR="003D2377">
        <w:t>to choose I</w:t>
      </w:r>
      <w:r w:rsidR="003D2377" w:rsidRPr="003D2377">
        <w:rPr>
          <w:vertAlign w:val="subscript"/>
        </w:rPr>
        <w:t>R</w:t>
      </w:r>
      <w:r w:rsidR="003D2377">
        <w:t xml:space="preserve"> value?</w:t>
      </w:r>
    </w:p>
    <w:p w14:paraId="0E882CA2" w14:textId="77777777" w:rsidR="002112A2" w:rsidRDefault="002112A2">
      <w:pPr>
        <w:pStyle w:val="a6"/>
        <w:jc w:val="both"/>
      </w:pPr>
    </w:p>
    <w:p w14:paraId="0432A648" w14:textId="4D46349D" w:rsidR="002112A2" w:rsidRDefault="003D2377">
      <w:pPr>
        <w:pStyle w:val="a6"/>
        <w:jc w:val="both"/>
      </w:pPr>
      <w:r>
        <w:t xml:space="preserve">4. </w:t>
      </w:r>
      <w:r w:rsidR="002112A2" w:rsidRPr="002112A2">
        <w:t xml:space="preserve">Some discussion about </w:t>
      </w:r>
      <w:r>
        <w:t xml:space="preserve">accuracy of presented method </w:t>
      </w:r>
      <w:r w:rsidR="002112A2" w:rsidRPr="002112A2">
        <w:t>would be interesting.</w:t>
      </w:r>
    </w:p>
    <w:p w14:paraId="195D4194" w14:textId="77777777" w:rsidR="003D2377" w:rsidRDefault="003D2377">
      <w:pPr>
        <w:pStyle w:val="a6"/>
        <w:jc w:val="both"/>
      </w:pPr>
    </w:p>
    <w:p w14:paraId="4D4F3461" w14:textId="521A27EF" w:rsidR="00123381" w:rsidRPr="00E22BFA" w:rsidRDefault="00E22BFA" w:rsidP="00123381">
      <w:pPr>
        <w:pStyle w:val="a6"/>
        <w:jc w:val="both"/>
      </w:pPr>
      <w:r>
        <w:t xml:space="preserve">5. </w:t>
      </w:r>
      <w:r w:rsidR="00123381">
        <w:t xml:space="preserve">Fig.4, middle part. Circles correspond to </w:t>
      </w:r>
      <w:r w:rsidR="00123381" w:rsidRPr="00123381">
        <w:t>greater</w:t>
      </w:r>
      <w:r w:rsidR="00123381">
        <w:t xml:space="preserve"> values than triangles. </w:t>
      </w:r>
      <w:r w:rsidR="00123381" w:rsidRPr="00084165">
        <w:t>At the</w:t>
      </w:r>
      <w:r w:rsidR="00123381">
        <w:t xml:space="preserve"> </w:t>
      </w:r>
      <w:r w:rsidR="00123381" w:rsidRPr="00084165">
        <w:t>same time,</w:t>
      </w:r>
      <w:r w:rsidR="00123381">
        <w:t xml:space="preserve"> the Io value estimated from circles is smaller than </w:t>
      </w:r>
      <w:r w:rsidR="002E0AC9">
        <w:t>Io value estimated from triangles</w:t>
      </w:r>
      <w:r w:rsidR="002E0AC9">
        <w:t>.</w:t>
      </w:r>
    </w:p>
    <w:p w14:paraId="29A99CBD" w14:textId="15E9A272" w:rsidR="003D2377" w:rsidRPr="00E22BFA" w:rsidRDefault="003D2377">
      <w:pPr>
        <w:pStyle w:val="a6"/>
        <w:jc w:val="both"/>
      </w:pPr>
    </w:p>
    <w:p w14:paraId="2621C6EA" w14:textId="7419DB51" w:rsidR="002112A2" w:rsidRDefault="002E0AC9">
      <w:pPr>
        <w:pStyle w:val="a6"/>
        <w:jc w:val="both"/>
      </w:pPr>
      <w:r>
        <w:t>6.</w:t>
      </w:r>
      <w:r w:rsidR="001466B2">
        <w:t xml:space="preserve"> In my opinion, the extracted values from measurements with the present method should be compared with other </w:t>
      </w:r>
      <w:proofErr w:type="gramStart"/>
      <w:r w:rsidR="001466B2" w:rsidRPr="001466B2">
        <w:t>authors</w:t>
      </w:r>
      <w:proofErr w:type="gramEnd"/>
      <w:r w:rsidR="001466B2">
        <w:t xml:space="preserve"> method results.</w:t>
      </w:r>
    </w:p>
    <w:p w14:paraId="4A99DD01" w14:textId="77777777" w:rsidR="002E0AC9" w:rsidRDefault="002E0AC9">
      <w:pPr>
        <w:pStyle w:val="a6"/>
        <w:jc w:val="both"/>
      </w:pPr>
    </w:p>
    <w:p w14:paraId="6A9A4108" w14:textId="27117B09" w:rsidR="00D14A11" w:rsidRDefault="002E0AC9">
      <w:pPr>
        <w:pStyle w:val="a6"/>
        <w:jc w:val="both"/>
      </w:pPr>
      <w:r>
        <w:t>7</w:t>
      </w:r>
      <w:r w:rsidR="00D14A11">
        <w:t xml:space="preserve">. The acronym “RHS” (page 2, </w:t>
      </w:r>
      <w:r w:rsidR="0062006B">
        <w:t xml:space="preserve">3-rd </w:t>
      </w:r>
      <w:r w:rsidR="00D14A11">
        <w:t xml:space="preserve">paragraph) is not </w:t>
      </w:r>
      <w:r w:rsidR="00D14A11" w:rsidRPr="00D14A11">
        <w:t>introduced</w:t>
      </w:r>
      <w:r w:rsidR="00D14A11">
        <w:t>.</w:t>
      </w:r>
    </w:p>
    <w:p w14:paraId="3ABDB0B7" w14:textId="77777777" w:rsidR="00D14A11" w:rsidRDefault="00D14A11">
      <w:pPr>
        <w:pStyle w:val="a6"/>
        <w:jc w:val="both"/>
      </w:pPr>
    </w:p>
    <w:p w14:paraId="091D676D" w14:textId="6445BE7D" w:rsidR="00AC6FC6" w:rsidRDefault="002E0AC9">
      <w:pPr>
        <w:pStyle w:val="a6"/>
        <w:jc w:val="both"/>
      </w:pPr>
      <w:r>
        <w:t>8</w:t>
      </w:r>
      <w:r w:rsidR="00AC6FC6">
        <w:t xml:space="preserve">. </w:t>
      </w:r>
      <w:r w:rsidR="00D14A11">
        <w:t>The way from Eq</w:t>
      </w:r>
      <w:proofErr w:type="gramStart"/>
      <w:r w:rsidR="00D14A11">
        <w:t>.(</w:t>
      </w:r>
      <w:proofErr w:type="gramEnd"/>
      <w:r w:rsidR="00D14A11">
        <w:t>2) to Eq.(3) is not evident.</w:t>
      </w:r>
    </w:p>
    <w:p w14:paraId="7E9015AF" w14:textId="77777777" w:rsidR="00F8379A" w:rsidRDefault="00F8379A">
      <w:pPr>
        <w:pStyle w:val="a6"/>
        <w:jc w:val="both"/>
      </w:pPr>
    </w:p>
    <w:sectPr w:rsidR="00F8379A">
      <w:headerReference w:type="default" r:id="rId8"/>
      <w:footerReference w:type="default" r:id="rId9"/>
      <w:headerReference w:type="first" r:id="rId10"/>
      <w:pgSz w:w="11907" w:h="16840"/>
      <w:pgMar w:top="851" w:right="1418" w:bottom="567" w:left="1418" w:header="720" w:footer="3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4CAA78" w14:textId="77777777" w:rsidR="00160BDA" w:rsidRDefault="00160BDA">
      <w:r>
        <w:separator/>
      </w:r>
    </w:p>
  </w:endnote>
  <w:endnote w:type="continuationSeparator" w:id="0">
    <w:p w14:paraId="2CF528B8" w14:textId="77777777" w:rsidR="00160BDA" w:rsidRDefault="00160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Origin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FCE5F4" w14:textId="77777777" w:rsidR="009963E3" w:rsidRDefault="009963E3">
    <w:pPr>
      <w:pBdr>
        <w:top w:val="single" w:sz="4" w:space="1" w:color="auto"/>
      </w:pBdr>
      <w:tabs>
        <w:tab w:val="left" w:pos="6237"/>
      </w:tabs>
      <w:jc w:val="center"/>
      <w:rPr>
        <w:rFonts w:ascii="Times New Roman" w:hAnsi="Times New Roman"/>
      </w:rPr>
    </w:pPr>
    <w:proofErr w:type="spellStart"/>
    <w:r>
      <w:rPr>
        <w:rFonts w:ascii="Times New Roman" w:hAnsi="Times New Roman"/>
      </w:rPr>
      <w:t>Published</w:t>
    </w:r>
    <w:proofErr w:type="spellEnd"/>
    <w:r>
      <w:rPr>
        <w:rFonts w:ascii="Times New Roman" w:hAnsi="Times New Roman"/>
      </w:rPr>
      <w:t xml:space="preserve"> by ELSEVIER SCIENCE LTD, The Boulevard, </w:t>
    </w:r>
    <w:proofErr w:type="spellStart"/>
    <w:r>
      <w:rPr>
        <w:rFonts w:ascii="Times New Roman" w:hAnsi="Times New Roman"/>
      </w:rPr>
      <w:t>Langford</w:t>
    </w:r>
    <w:proofErr w:type="spellEnd"/>
    <w:r>
      <w:rPr>
        <w:rFonts w:ascii="Times New Roman" w:hAnsi="Times New Roman"/>
      </w:rPr>
      <w:t xml:space="preserve"> Lane, </w:t>
    </w:r>
    <w:proofErr w:type="spellStart"/>
    <w:r>
      <w:rPr>
        <w:rFonts w:ascii="Times New Roman" w:hAnsi="Times New Roman"/>
      </w:rPr>
      <w:t>Kidlington</w:t>
    </w:r>
    <w:proofErr w:type="spellEnd"/>
    <w:r>
      <w:rPr>
        <w:rFonts w:ascii="Times New Roman" w:hAnsi="Times New Roman"/>
      </w:rPr>
      <w:t>, Oxford, OX5 1GB, U.K.</w:t>
    </w:r>
  </w:p>
  <w:p w14:paraId="740E848C" w14:textId="77777777" w:rsidR="009963E3" w:rsidRDefault="009963E3">
    <w:pPr>
      <w:tabs>
        <w:tab w:val="left" w:pos="6237"/>
      </w:tabs>
      <w:jc w:val="center"/>
      <w:rPr>
        <w:rFonts w:ascii="Times New Roman" w:hAnsi="Times New Roman"/>
      </w:rPr>
    </w:pPr>
    <w:r>
      <w:rPr>
        <w:rFonts w:ascii="Times New Roman" w:hAnsi="Times New Roman"/>
      </w:rPr>
      <w:t>Tel: +44 (0)1865 843000, Fax: +44 (0)1865 843010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55837B" w14:textId="77777777" w:rsidR="00160BDA" w:rsidRDefault="00160BDA">
      <w:r>
        <w:separator/>
      </w:r>
    </w:p>
  </w:footnote>
  <w:footnote w:type="continuationSeparator" w:id="0">
    <w:p w14:paraId="53E05424" w14:textId="77777777" w:rsidR="00160BDA" w:rsidRDefault="00160B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AF2562" w14:textId="77777777" w:rsidR="009963E3" w:rsidRDefault="009963E3">
    <w:pPr>
      <w:pStyle w:val="a3"/>
      <w:pBdr>
        <w:top w:val="none" w:sz="0" w:space="0" w:color="auto"/>
        <w:bottom w:val="none" w:sz="0" w:space="0" w:color="auto"/>
      </w:pBdr>
      <w:rPr>
        <w:b/>
        <w:sz w:val="52"/>
        <w:lang w:val="en-US"/>
      </w:rPr>
    </w:pPr>
    <w:r>
      <w:rPr>
        <w:b/>
        <w:sz w:val="52"/>
        <w:lang w:val="en-US"/>
      </w:rPr>
      <w:t>Solid-State Electronics</w:t>
    </w:r>
  </w:p>
  <w:p w14:paraId="5639F62B" w14:textId="77777777" w:rsidR="009963E3" w:rsidRDefault="009963E3">
    <w:pPr>
      <w:jc w:val="center"/>
      <w:rPr>
        <w:rFonts w:ascii="Times New Roman" w:hAnsi="Times New Roman"/>
        <w:sz w:val="12"/>
        <w:lang w:val="en-US"/>
      </w:rPr>
    </w:pPr>
  </w:p>
  <w:p w14:paraId="08A5BA19" w14:textId="77777777" w:rsidR="009963E3" w:rsidRDefault="009963E3">
    <w:pPr>
      <w:pStyle w:val="1"/>
      <w:rPr>
        <w:sz w:val="18"/>
        <w:lang w:val="en-US"/>
      </w:rPr>
    </w:pPr>
    <w:r>
      <w:rPr>
        <w:sz w:val="18"/>
        <w:lang w:val="en-US"/>
      </w:rPr>
      <w:t xml:space="preserve">Professor Alex </w:t>
    </w:r>
    <w:proofErr w:type="spellStart"/>
    <w:r>
      <w:rPr>
        <w:sz w:val="18"/>
        <w:lang w:val="en-US"/>
      </w:rPr>
      <w:t>Zaslavsky</w:t>
    </w:r>
    <w:proofErr w:type="spellEnd"/>
    <w:r>
      <w:rPr>
        <w:sz w:val="18"/>
        <w:lang w:val="en-US"/>
      </w:rPr>
      <w:t xml:space="preserve">, </w:t>
    </w:r>
    <w:r>
      <w:rPr>
        <w:i/>
        <w:sz w:val="18"/>
        <w:lang w:val="en-US"/>
      </w:rPr>
      <w:t>Editor</w:t>
    </w:r>
  </w:p>
  <w:p w14:paraId="58E108D4" w14:textId="77777777" w:rsidR="009963E3" w:rsidRDefault="009963E3">
    <w:pPr>
      <w:jc w:val="center"/>
      <w:rPr>
        <w:rFonts w:ascii="Times New Roman" w:hAnsi="Times New Roman"/>
        <w:sz w:val="18"/>
        <w:lang w:val="en-US"/>
      </w:rPr>
    </w:pPr>
    <w:r>
      <w:rPr>
        <w:rFonts w:ascii="Times New Roman" w:hAnsi="Times New Roman"/>
        <w:sz w:val="18"/>
        <w:lang w:val="en-US"/>
      </w:rPr>
      <w:t>Brown Univ. Engineering, 182 Hope St., Providence, RI  02906, U.S.A.</w:t>
    </w:r>
  </w:p>
  <w:p w14:paraId="4C1C8C40" w14:textId="77777777" w:rsidR="009963E3" w:rsidRDefault="009963E3">
    <w:pPr>
      <w:jc w:val="center"/>
      <w:rPr>
        <w:rFonts w:ascii="Times New Roman" w:hAnsi="Times New Roman"/>
        <w:sz w:val="18"/>
      </w:rPr>
    </w:pPr>
    <w:r>
      <w:rPr>
        <w:rFonts w:ascii="Times New Roman" w:hAnsi="Times New Roman"/>
        <w:sz w:val="18"/>
        <w:lang w:val="en-US"/>
      </w:rPr>
      <w:t>Tel: +1-401-863-1406, fax: +1-401-863-9107, e-mail: sse@brown.edu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B0DCE7" w14:textId="77777777" w:rsidR="009963E3" w:rsidRDefault="009963E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6188F"/>
    <w:multiLevelType w:val="singleLevel"/>
    <w:tmpl w:val="C5E2FCB0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embedSystemFonts/>
  <w:activeWritingStyle w:appName="MSWord" w:lang="en-US" w:vendorID="8" w:dllVersion="513" w:checkStyle="1"/>
  <w:activeWritingStyle w:appName="MSWord" w:lang="fr-FR" w:vendorID="65" w:dllVersion="514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9ED"/>
    <w:rsid w:val="000205DD"/>
    <w:rsid w:val="00022AF6"/>
    <w:rsid w:val="000433EA"/>
    <w:rsid w:val="0006689D"/>
    <w:rsid w:val="00084165"/>
    <w:rsid w:val="000861D5"/>
    <w:rsid w:val="000976A0"/>
    <w:rsid w:val="000A318C"/>
    <w:rsid w:val="000E17AE"/>
    <w:rsid w:val="00101619"/>
    <w:rsid w:val="00123381"/>
    <w:rsid w:val="001466B2"/>
    <w:rsid w:val="00154353"/>
    <w:rsid w:val="00160BDA"/>
    <w:rsid w:val="0016611E"/>
    <w:rsid w:val="00205EB5"/>
    <w:rsid w:val="002112A2"/>
    <w:rsid w:val="00234D17"/>
    <w:rsid w:val="00276473"/>
    <w:rsid w:val="002E0AC9"/>
    <w:rsid w:val="0034699B"/>
    <w:rsid w:val="003D2377"/>
    <w:rsid w:val="003D3BCD"/>
    <w:rsid w:val="003D5AAF"/>
    <w:rsid w:val="00400E38"/>
    <w:rsid w:val="00401A04"/>
    <w:rsid w:val="004F0519"/>
    <w:rsid w:val="004F3DA8"/>
    <w:rsid w:val="00514712"/>
    <w:rsid w:val="00584DF4"/>
    <w:rsid w:val="00613299"/>
    <w:rsid w:val="0062006B"/>
    <w:rsid w:val="006239BE"/>
    <w:rsid w:val="006B6DB5"/>
    <w:rsid w:val="00727B69"/>
    <w:rsid w:val="007952AB"/>
    <w:rsid w:val="008409DF"/>
    <w:rsid w:val="00855B4D"/>
    <w:rsid w:val="008727D0"/>
    <w:rsid w:val="008F49ED"/>
    <w:rsid w:val="00984EB4"/>
    <w:rsid w:val="009963E3"/>
    <w:rsid w:val="009B76CF"/>
    <w:rsid w:val="009F1F2C"/>
    <w:rsid w:val="009F7CC4"/>
    <w:rsid w:val="00A12099"/>
    <w:rsid w:val="00AC6FC6"/>
    <w:rsid w:val="00AE2A63"/>
    <w:rsid w:val="00B05602"/>
    <w:rsid w:val="00B33869"/>
    <w:rsid w:val="00CC256E"/>
    <w:rsid w:val="00D14A11"/>
    <w:rsid w:val="00D46396"/>
    <w:rsid w:val="00D46452"/>
    <w:rsid w:val="00D80CD8"/>
    <w:rsid w:val="00E06D2F"/>
    <w:rsid w:val="00E14199"/>
    <w:rsid w:val="00E22BFA"/>
    <w:rsid w:val="00E24B52"/>
    <w:rsid w:val="00E24B69"/>
    <w:rsid w:val="00E33CBE"/>
    <w:rsid w:val="00EA4BC3"/>
    <w:rsid w:val="00EE5D8F"/>
    <w:rsid w:val="00F61686"/>
    <w:rsid w:val="00F8379A"/>
    <w:rsid w:val="00FA2E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EFF87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</w:latentStyles>
  <w:style w:type="paragraph" w:default="1" w:styleId="a">
    <w:name w:val="Normal"/>
    <w:qFormat/>
    <w:pPr>
      <w:jc w:val="both"/>
    </w:pPr>
    <w:rPr>
      <w:rFonts w:ascii="Helvetica" w:hAnsi="Helvetica"/>
      <w:lang w:val="fr-FR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Times New Roman" w:hAnsi="Times New Roman"/>
      <w:b/>
    </w:rPr>
  </w:style>
  <w:style w:type="paragraph" w:styleId="2">
    <w:name w:val="heading 2"/>
    <w:basedOn w:val="a"/>
    <w:next w:val="a"/>
    <w:qFormat/>
    <w:pPr>
      <w:keepNext/>
      <w:tabs>
        <w:tab w:val="left" w:pos="-716"/>
        <w:tab w:val="left" w:pos="3"/>
        <w:tab w:val="left" w:pos="723"/>
        <w:tab w:val="left" w:pos="1443"/>
        <w:tab w:val="left" w:pos="2163"/>
        <w:tab w:val="left" w:pos="2883"/>
        <w:tab w:val="left" w:pos="3603"/>
        <w:tab w:val="left" w:pos="4323"/>
        <w:tab w:val="left" w:pos="5043"/>
        <w:tab w:val="left" w:pos="5763"/>
        <w:tab w:val="left" w:pos="6483"/>
        <w:tab w:val="left" w:pos="7203"/>
        <w:tab w:val="left" w:pos="7923"/>
        <w:tab w:val="left" w:pos="8643"/>
      </w:tabs>
      <w:outlineLvl w:val="1"/>
    </w:pPr>
    <w:rPr>
      <w:rFonts w:ascii="Times New Roman" w:hAnsi="Times New Roman"/>
      <w:b/>
      <w:i/>
      <w:sz w:val="24"/>
      <w:lang w:val="en-US"/>
    </w:rPr>
  </w:style>
  <w:style w:type="paragraph" w:styleId="3">
    <w:name w:val="heading 3"/>
    <w:basedOn w:val="a"/>
    <w:next w:val="a"/>
    <w:qFormat/>
    <w:pPr>
      <w:keepNext/>
      <w:tabs>
        <w:tab w:val="left" w:pos="1276"/>
        <w:tab w:val="left" w:pos="1701"/>
        <w:tab w:val="left" w:pos="2268"/>
      </w:tabs>
      <w:outlineLvl w:val="2"/>
    </w:pPr>
    <w:rPr>
      <w:rFonts w:ascii="Times New Roman" w:hAnsi="Times New Roman"/>
      <w:b/>
      <w:sz w:val="22"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ascii="Times New Roman" w:hAnsi="Times New Roman"/>
      <w:color w:val="000000"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pBdr>
        <w:top w:val="thinThickMediumGap" w:sz="24" w:space="1" w:color="auto"/>
        <w:bottom w:val="thickThinMediumGap" w:sz="24" w:space="1" w:color="auto"/>
      </w:pBdr>
      <w:jc w:val="center"/>
    </w:pPr>
    <w:rPr>
      <w:rFonts w:ascii="Times New Roman" w:hAnsi="Times New Roman"/>
      <w:i/>
      <w:sz w:val="40"/>
    </w:rPr>
  </w:style>
  <w:style w:type="paragraph" w:styleId="a4">
    <w:name w:val="header"/>
    <w:basedOn w:val="a"/>
    <w:pPr>
      <w:tabs>
        <w:tab w:val="center" w:pos="4536"/>
        <w:tab w:val="right" w:pos="9072"/>
      </w:tabs>
    </w:pPr>
  </w:style>
  <w:style w:type="paragraph" w:styleId="a5">
    <w:name w:val="footer"/>
    <w:basedOn w:val="a"/>
    <w:pPr>
      <w:tabs>
        <w:tab w:val="center" w:pos="4536"/>
        <w:tab w:val="right" w:pos="9072"/>
      </w:tabs>
    </w:pPr>
  </w:style>
  <w:style w:type="paragraph" w:styleId="a6">
    <w:name w:val="Body Text"/>
    <w:basedOn w:val="a"/>
    <w:pPr>
      <w:jc w:val="left"/>
    </w:pPr>
    <w:rPr>
      <w:rFonts w:ascii="Times New Roman" w:hAnsi="Times New Roman"/>
      <w:sz w:val="22"/>
      <w:lang w:val="en-US"/>
    </w:rPr>
  </w:style>
  <w:style w:type="paragraph" w:styleId="20">
    <w:name w:val="Body Text 2"/>
    <w:basedOn w:val="a"/>
    <w:rPr>
      <w:rFonts w:ascii="Times New Roman" w:hAnsi="Times New Roman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</w:latentStyles>
  <w:style w:type="paragraph" w:default="1" w:styleId="a">
    <w:name w:val="Normal"/>
    <w:qFormat/>
    <w:pPr>
      <w:jc w:val="both"/>
    </w:pPr>
    <w:rPr>
      <w:rFonts w:ascii="Helvetica" w:hAnsi="Helvetica"/>
      <w:lang w:val="fr-FR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Times New Roman" w:hAnsi="Times New Roman"/>
      <w:b/>
    </w:rPr>
  </w:style>
  <w:style w:type="paragraph" w:styleId="2">
    <w:name w:val="heading 2"/>
    <w:basedOn w:val="a"/>
    <w:next w:val="a"/>
    <w:qFormat/>
    <w:pPr>
      <w:keepNext/>
      <w:tabs>
        <w:tab w:val="left" w:pos="-716"/>
        <w:tab w:val="left" w:pos="3"/>
        <w:tab w:val="left" w:pos="723"/>
        <w:tab w:val="left" w:pos="1443"/>
        <w:tab w:val="left" w:pos="2163"/>
        <w:tab w:val="left" w:pos="2883"/>
        <w:tab w:val="left" w:pos="3603"/>
        <w:tab w:val="left" w:pos="4323"/>
        <w:tab w:val="left" w:pos="5043"/>
        <w:tab w:val="left" w:pos="5763"/>
        <w:tab w:val="left" w:pos="6483"/>
        <w:tab w:val="left" w:pos="7203"/>
        <w:tab w:val="left" w:pos="7923"/>
        <w:tab w:val="left" w:pos="8643"/>
      </w:tabs>
      <w:outlineLvl w:val="1"/>
    </w:pPr>
    <w:rPr>
      <w:rFonts w:ascii="Times New Roman" w:hAnsi="Times New Roman"/>
      <w:b/>
      <w:i/>
      <w:sz w:val="24"/>
      <w:lang w:val="en-US"/>
    </w:rPr>
  </w:style>
  <w:style w:type="paragraph" w:styleId="3">
    <w:name w:val="heading 3"/>
    <w:basedOn w:val="a"/>
    <w:next w:val="a"/>
    <w:qFormat/>
    <w:pPr>
      <w:keepNext/>
      <w:tabs>
        <w:tab w:val="left" w:pos="1276"/>
        <w:tab w:val="left" w:pos="1701"/>
        <w:tab w:val="left" w:pos="2268"/>
      </w:tabs>
      <w:outlineLvl w:val="2"/>
    </w:pPr>
    <w:rPr>
      <w:rFonts w:ascii="Times New Roman" w:hAnsi="Times New Roman"/>
      <w:b/>
      <w:sz w:val="22"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ascii="Times New Roman" w:hAnsi="Times New Roman"/>
      <w:color w:val="000000"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pBdr>
        <w:top w:val="thinThickMediumGap" w:sz="24" w:space="1" w:color="auto"/>
        <w:bottom w:val="thickThinMediumGap" w:sz="24" w:space="1" w:color="auto"/>
      </w:pBdr>
      <w:jc w:val="center"/>
    </w:pPr>
    <w:rPr>
      <w:rFonts w:ascii="Times New Roman" w:hAnsi="Times New Roman"/>
      <w:i/>
      <w:sz w:val="40"/>
    </w:rPr>
  </w:style>
  <w:style w:type="paragraph" w:styleId="a4">
    <w:name w:val="header"/>
    <w:basedOn w:val="a"/>
    <w:pPr>
      <w:tabs>
        <w:tab w:val="center" w:pos="4536"/>
        <w:tab w:val="right" w:pos="9072"/>
      </w:tabs>
    </w:pPr>
  </w:style>
  <w:style w:type="paragraph" w:styleId="a5">
    <w:name w:val="footer"/>
    <w:basedOn w:val="a"/>
    <w:pPr>
      <w:tabs>
        <w:tab w:val="center" w:pos="4536"/>
        <w:tab w:val="right" w:pos="9072"/>
      </w:tabs>
    </w:pPr>
  </w:style>
  <w:style w:type="paragraph" w:styleId="a6">
    <w:name w:val="Body Text"/>
    <w:basedOn w:val="a"/>
    <w:pPr>
      <w:jc w:val="left"/>
    </w:pPr>
    <w:rPr>
      <w:rFonts w:ascii="Times New Roman" w:hAnsi="Times New Roman"/>
      <w:sz w:val="22"/>
      <w:lang w:val="en-US"/>
    </w:rPr>
  </w:style>
  <w:style w:type="paragraph" w:styleId="20">
    <w:name w:val="Body Text 2"/>
    <w:basedOn w:val="a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Solid State Electronics</vt:lpstr>
      <vt:lpstr>Solid State Electronics</vt:lpstr>
    </vt:vector>
  </TitlesOfParts>
  <Manager/>
  <Company>SSE</Company>
  <LinksUpToDate>false</LinksUpToDate>
  <CharactersWithSpaces>2869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Solid State Electronics</dc:title>
  <dc:subject/>
  <dc:creator>A. Zaslavsky</dc:creator>
  <cp:keywords/>
  <dc:description/>
  <cp:lastModifiedBy>zz</cp:lastModifiedBy>
  <cp:revision>20</cp:revision>
  <cp:lastPrinted>2001-03-20T23:33:00Z</cp:lastPrinted>
  <dcterms:created xsi:type="dcterms:W3CDTF">2017-12-11T18:55:00Z</dcterms:created>
  <dcterms:modified xsi:type="dcterms:W3CDTF">2017-12-11T21:51:00Z</dcterms:modified>
  <cp:category/>
</cp:coreProperties>
</file>