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F83D" w14:textId="0A5C89C6" w:rsidR="00EF5A00" w:rsidRPr="00133E45" w:rsidRDefault="00834BBA" w:rsidP="00405AE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3E45">
        <w:rPr>
          <w:rFonts w:ascii="Times New Roman" w:hAnsi="Times New Roman" w:cs="Times New Roman"/>
          <w:b/>
          <w:bCs/>
          <w:sz w:val="28"/>
          <w:szCs w:val="28"/>
        </w:rPr>
        <w:t>Список додаткових питань  на кандидатський іспит</w:t>
      </w:r>
    </w:p>
    <w:p w14:paraId="7335C8D9" w14:textId="6F059456" w:rsidR="00834BBA" w:rsidRPr="00133E45" w:rsidRDefault="00834BBA" w:rsidP="00405AE8">
      <w:pPr>
        <w:spacing w:after="0"/>
        <w:jc w:val="center"/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</w:pPr>
      <w:r w:rsidRPr="00133E45">
        <w:rPr>
          <w:rFonts w:ascii="Times New Roman" w:hAnsi="Times New Roman" w:cs="Times New Roman"/>
          <w:b/>
          <w:bCs/>
          <w:sz w:val="28"/>
          <w:szCs w:val="28"/>
        </w:rPr>
        <w:t>зі спеціальності:</w:t>
      </w:r>
      <w:r w:rsidR="00EF5A00" w:rsidRPr="00133E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F5A00" w:rsidRPr="00133E45">
        <w:rPr>
          <w:rFonts w:ascii="Times New Roman" w:hAnsi="Times New Roman" w:cs="Times New Roman"/>
          <w:b/>
          <w:bCs/>
          <w:iCs/>
          <w:sz w:val="28"/>
          <w:szCs w:val="28"/>
        </w:rPr>
        <w:t>104 - Фізика та астрономія</w:t>
      </w:r>
    </w:p>
    <w:p w14:paraId="0AF2B90F" w14:textId="586B16F2" w:rsidR="00EF5A00" w:rsidRPr="00133E45" w:rsidRDefault="00EF5A00" w:rsidP="00405AE8">
      <w:pPr>
        <w:spacing w:after="0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33E4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аспіранта </w:t>
      </w:r>
      <w:proofErr w:type="spellStart"/>
      <w:r w:rsidRPr="00133E45">
        <w:rPr>
          <w:rFonts w:ascii="Times New Roman" w:hAnsi="Times New Roman" w:cs="Times New Roman"/>
          <w:b/>
          <w:bCs/>
          <w:iCs/>
          <w:sz w:val="28"/>
          <w:szCs w:val="28"/>
        </w:rPr>
        <w:t>Гугніна</w:t>
      </w:r>
      <w:proofErr w:type="spellEnd"/>
      <w:r w:rsidRPr="00133E4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Олександра</w:t>
      </w:r>
    </w:p>
    <w:p w14:paraId="49043535" w14:textId="23302DDF" w:rsidR="00EF5A00" w:rsidRPr="00133E45" w:rsidRDefault="00EF5A00" w:rsidP="00405AE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3E45">
        <w:rPr>
          <w:rFonts w:ascii="Times New Roman" w:hAnsi="Times New Roman" w:cs="Times New Roman"/>
          <w:b/>
          <w:bCs/>
          <w:sz w:val="28"/>
          <w:szCs w:val="28"/>
        </w:rPr>
        <w:t xml:space="preserve">Тема дисертаційного дослідження </w:t>
      </w:r>
      <w:r w:rsidRPr="00133E45">
        <w:rPr>
          <w:rFonts w:ascii="Times New Roman" w:hAnsi="Times New Roman" w:cs="Times New Roman"/>
          <w:b/>
          <w:bCs/>
          <w:sz w:val="28"/>
          <w:szCs w:val="28"/>
        </w:rPr>
        <w:t>«Космічні промені надвисоких енергій: механізми прискорення та  астрофізичні джерела за даними багатоканальних спостережень»</w:t>
      </w:r>
    </w:p>
    <w:p w14:paraId="3870589C" w14:textId="77777777" w:rsidR="00EF5A00" w:rsidRPr="00133E45" w:rsidRDefault="00EF5A00" w:rsidP="00405A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A86924" w14:textId="3D03DEFE" w:rsidR="00EF5A00" w:rsidRPr="00133E45" w:rsidRDefault="00293C8C" w:rsidP="00405A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EF5A00" w:rsidRPr="00133E45">
        <w:rPr>
          <w:rFonts w:ascii="Times New Roman" w:hAnsi="Times New Roman" w:cs="Times New Roman"/>
          <w:sz w:val="28"/>
          <w:szCs w:val="28"/>
        </w:rPr>
        <w:t xml:space="preserve">Фізика космічних променів </w:t>
      </w:r>
    </w:p>
    <w:p w14:paraId="5DB048EE" w14:textId="4C8D76C9" w:rsidR="00EF5A00" w:rsidRPr="00133E45" w:rsidRDefault="00EF5A00" w:rsidP="00405AE8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>Взаємодія космічних променів з речовиною: іонізаційн</w:t>
      </w:r>
      <w:r w:rsidR="00405AE8" w:rsidRPr="00133E45">
        <w:rPr>
          <w:rFonts w:ascii="Times New Roman" w:hAnsi="Times New Roman" w:cs="Times New Roman"/>
          <w:sz w:val="28"/>
          <w:szCs w:val="28"/>
        </w:rPr>
        <w:t>і</w:t>
      </w:r>
      <w:r w:rsidRPr="00133E45">
        <w:rPr>
          <w:rFonts w:ascii="Times New Roman" w:hAnsi="Times New Roman" w:cs="Times New Roman"/>
          <w:sz w:val="28"/>
          <w:szCs w:val="28"/>
        </w:rPr>
        <w:t xml:space="preserve"> втрати </w:t>
      </w:r>
    </w:p>
    <w:p w14:paraId="553BB292" w14:textId="77A351DA" w:rsidR="00EF5A00" w:rsidRPr="00133E45" w:rsidRDefault="00EF5A00" w:rsidP="00405AE8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 xml:space="preserve">Гальмівне випромінювання протонів та </w:t>
      </w:r>
      <w:proofErr w:type="spellStart"/>
      <w:r w:rsidRPr="00133E45">
        <w:rPr>
          <w:rFonts w:ascii="Times New Roman" w:hAnsi="Times New Roman" w:cs="Times New Roman"/>
          <w:sz w:val="28"/>
          <w:szCs w:val="28"/>
        </w:rPr>
        <w:t>ядер</w:t>
      </w:r>
      <w:proofErr w:type="spellEnd"/>
      <w:r w:rsidRPr="00133E45">
        <w:rPr>
          <w:rFonts w:ascii="Times New Roman" w:hAnsi="Times New Roman" w:cs="Times New Roman"/>
          <w:sz w:val="28"/>
          <w:szCs w:val="28"/>
        </w:rPr>
        <w:t xml:space="preserve"> космічних променів.</w:t>
      </w:r>
    </w:p>
    <w:p w14:paraId="4C8B704B" w14:textId="3B1D1208" w:rsidR="00437E3E" w:rsidRPr="00133E45" w:rsidRDefault="00437E3E" w:rsidP="00405AE8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>Ядерний каскад у атмосфері Землі</w:t>
      </w:r>
    </w:p>
    <w:p w14:paraId="55C51A19" w14:textId="38A048F6" w:rsidR="00437E3E" w:rsidRPr="00133E45" w:rsidRDefault="00437E3E" w:rsidP="00405AE8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>Електромагнітний</w:t>
      </w:r>
      <w:r w:rsidRPr="00133E45">
        <w:rPr>
          <w:rFonts w:ascii="Times New Roman" w:hAnsi="Times New Roman" w:cs="Times New Roman"/>
          <w:sz w:val="28"/>
          <w:szCs w:val="28"/>
        </w:rPr>
        <w:t xml:space="preserve"> каскад у атмосфері Землі</w:t>
      </w:r>
    </w:p>
    <w:p w14:paraId="5C497A0B" w14:textId="724527A2" w:rsidR="00437E3E" w:rsidRPr="00133E45" w:rsidRDefault="00437E3E" w:rsidP="00405AE8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bCs/>
          <w:iCs/>
          <w:sz w:val="28"/>
          <w:szCs w:val="28"/>
        </w:rPr>
        <w:t xml:space="preserve">Черенковське випромінювання і гама-астрономія </w:t>
      </w:r>
      <w:proofErr w:type="spellStart"/>
      <w:r w:rsidRPr="00133E45">
        <w:rPr>
          <w:rFonts w:ascii="Times New Roman" w:hAnsi="Times New Roman" w:cs="Times New Roman"/>
          <w:bCs/>
          <w:iCs/>
          <w:sz w:val="28"/>
          <w:szCs w:val="28"/>
        </w:rPr>
        <w:t>ТеВного</w:t>
      </w:r>
      <w:proofErr w:type="spellEnd"/>
      <w:r w:rsidRPr="00133E45">
        <w:rPr>
          <w:rFonts w:ascii="Times New Roman" w:hAnsi="Times New Roman" w:cs="Times New Roman"/>
          <w:bCs/>
          <w:iCs/>
          <w:sz w:val="28"/>
          <w:szCs w:val="28"/>
        </w:rPr>
        <w:t xml:space="preserve"> діапазону.</w:t>
      </w:r>
    </w:p>
    <w:p w14:paraId="56AC86B4" w14:textId="0090E667" w:rsidR="00437E3E" w:rsidRPr="00133E45" w:rsidRDefault="00437E3E" w:rsidP="00405AE8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bCs/>
          <w:iCs/>
          <w:sz w:val="28"/>
          <w:szCs w:val="28"/>
        </w:rPr>
        <w:t xml:space="preserve">Обернене </w:t>
      </w:r>
      <w:proofErr w:type="spellStart"/>
      <w:r w:rsidRPr="00133E45">
        <w:rPr>
          <w:rFonts w:ascii="Times New Roman" w:hAnsi="Times New Roman" w:cs="Times New Roman"/>
          <w:bCs/>
          <w:iCs/>
          <w:sz w:val="28"/>
          <w:szCs w:val="28"/>
        </w:rPr>
        <w:t>комптонівське</w:t>
      </w:r>
      <w:proofErr w:type="spellEnd"/>
      <w:r w:rsidRPr="00133E45">
        <w:rPr>
          <w:rFonts w:ascii="Times New Roman" w:hAnsi="Times New Roman" w:cs="Times New Roman"/>
          <w:bCs/>
          <w:iCs/>
          <w:sz w:val="28"/>
          <w:szCs w:val="28"/>
        </w:rPr>
        <w:t xml:space="preserve"> розсіяння</w:t>
      </w:r>
      <w:r w:rsidRPr="00133E4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293C8C" w:rsidRPr="00133E45">
        <w:rPr>
          <w:rFonts w:ascii="Times New Roman" w:hAnsi="Times New Roman" w:cs="Times New Roman"/>
          <w:bCs/>
          <w:iCs/>
          <w:sz w:val="28"/>
          <w:szCs w:val="28"/>
        </w:rPr>
        <w:t xml:space="preserve">релятивістських електронів </w:t>
      </w:r>
      <w:r w:rsidRPr="00133E45">
        <w:rPr>
          <w:rFonts w:ascii="Times New Roman" w:hAnsi="Times New Roman" w:cs="Times New Roman"/>
          <w:bCs/>
          <w:iCs/>
          <w:sz w:val="28"/>
          <w:szCs w:val="28"/>
        </w:rPr>
        <w:t xml:space="preserve">та </w:t>
      </w:r>
      <w:proofErr w:type="spellStart"/>
      <w:r w:rsidRPr="00133E45">
        <w:rPr>
          <w:rFonts w:ascii="Times New Roman" w:hAnsi="Times New Roman" w:cs="Times New Roman"/>
          <w:bCs/>
          <w:iCs/>
          <w:sz w:val="28"/>
          <w:szCs w:val="28"/>
        </w:rPr>
        <w:t>к</w:t>
      </w:r>
      <w:r w:rsidRPr="00133E45">
        <w:rPr>
          <w:rFonts w:ascii="Times New Roman" w:hAnsi="Times New Roman" w:cs="Times New Roman"/>
          <w:bCs/>
          <w:iCs/>
          <w:sz w:val="28"/>
          <w:szCs w:val="28"/>
        </w:rPr>
        <w:t>омптонізація</w:t>
      </w:r>
      <w:proofErr w:type="spellEnd"/>
      <w:r w:rsidRPr="00133E4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133E45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FEB9723" w14:textId="4EECEAD0" w:rsidR="00293C8C" w:rsidRPr="00133E45" w:rsidRDefault="00437E3E" w:rsidP="00405AE8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 xml:space="preserve">Фотоелектричне поглинання фотонів високих енергій. </w:t>
      </w:r>
    </w:p>
    <w:p w14:paraId="6D83D980" w14:textId="77777777" w:rsidR="00293C8C" w:rsidRPr="00133E45" w:rsidRDefault="00293C8C" w:rsidP="00405AE8">
      <w:pPr>
        <w:pStyle w:val="a9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08FD8227" w14:textId="362C8669" w:rsidR="00293C8C" w:rsidRPr="00133E45" w:rsidRDefault="00293C8C" w:rsidP="00405AE8">
      <w:pPr>
        <w:pStyle w:val="a9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 xml:space="preserve">Спостережні аспекти  </w:t>
      </w:r>
      <w:r w:rsidRPr="00133E45">
        <w:rPr>
          <w:rFonts w:ascii="Times New Roman" w:hAnsi="Times New Roman" w:cs="Times New Roman"/>
          <w:sz w:val="28"/>
          <w:szCs w:val="28"/>
        </w:rPr>
        <w:t>космічних променів надвисоких енергій</w:t>
      </w:r>
    </w:p>
    <w:p w14:paraId="07740DBA" w14:textId="6F778F36" w:rsidR="00293C8C" w:rsidRPr="00133E45" w:rsidRDefault="00293C8C" w:rsidP="00405AE8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>Детектори космічних променів надвисоких енергій.</w:t>
      </w:r>
    </w:p>
    <w:p w14:paraId="67863CBE" w14:textId="2617AF1A" w:rsidR="00293C8C" w:rsidRPr="00133E45" w:rsidRDefault="00293C8C" w:rsidP="00405AE8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>Енергетичний спектр галактичних  космічних променів  та їх хімічний склад.</w:t>
      </w:r>
    </w:p>
    <w:p w14:paraId="4FF06E83" w14:textId="6A12C8FF" w:rsidR="00293C8C" w:rsidRPr="00133E45" w:rsidRDefault="00293C8C" w:rsidP="00405AE8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>Космічні промені надвисоких енергій: особливості спектру, хімічний склад, потенційні джерела.</w:t>
      </w:r>
    </w:p>
    <w:p w14:paraId="42B6D38A" w14:textId="77777777" w:rsidR="00293C8C" w:rsidRPr="00133E45" w:rsidRDefault="00293C8C" w:rsidP="00405AE8">
      <w:pPr>
        <w:pStyle w:val="a9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BE82EC8" w14:textId="652D39CB" w:rsidR="00293C8C" w:rsidRPr="00133E45" w:rsidRDefault="00293C8C" w:rsidP="00405AE8">
      <w:pPr>
        <w:pStyle w:val="a9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 xml:space="preserve">Механізми прискорення космічних променів  </w:t>
      </w:r>
      <w:r w:rsidRPr="00133E45">
        <w:rPr>
          <w:rFonts w:ascii="Times New Roman" w:hAnsi="Times New Roman" w:cs="Times New Roman"/>
          <w:sz w:val="28"/>
          <w:szCs w:val="28"/>
        </w:rPr>
        <w:t>надвисоких енергій</w:t>
      </w:r>
    </w:p>
    <w:p w14:paraId="2EA173B4" w14:textId="2C3B37CF" w:rsidR="005428CC" w:rsidRPr="00133E45" w:rsidRDefault="00293C8C" w:rsidP="00405AE8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 xml:space="preserve"> Механізми Фермі 1-го та 2-го роду. </w:t>
      </w:r>
      <w:r w:rsidR="005428CC" w:rsidRPr="00133E45">
        <w:rPr>
          <w:rFonts w:ascii="Times New Roman" w:hAnsi="Times New Roman" w:cs="Times New Roman"/>
          <w:sz w:val="28"/>
          <w:szCs w:val="28"/>
        </w:rPr>
        <w:t xml:space="preserve">Космічні </w:t>
      </w:r>
      <w:proofErr w:type="spellStart"/>
      <w:r w:rsidR="005428CC" w:rsidRPr="00133E45">
        <w:rPr>
          <w:rFonts w:ascii="Times New Roman" w:hAnsi="Times New Roman" w:cs="Times New Roman"/>
          <w:sz w:val="28"/>
          <w:szCs w:val="28"/>
        </w:rPr>
        <w:t>ПеВатрони</w:t>
      </w:r>
      <w:proofErr w:type="spellEnd"/>
      <w:r w:rsidR="005428CC" w:rsidRPr="00133E4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72BFE9" w14:textId="76D8CEF2" w:rsidR="00293C8C" w:rsidRPr="00133E45" w:rsidRDefault="005428CC" w:rsidP="00405AE8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 xml:space="preserve"> Прискорення космічних променів в областях </w:t>
      </w:r>
      <w:proofErr w:type="spellStart"/>
      <w:r w:rsidRPr="00133E45">
        <w:rPr>
          <w:rFonts w:ascii="Times New Roman" w:hAnsi="Times New Roman" w:cs="Times New Roman"/>
          <w:sz w:val="28"/>
          <w:szCs w:val="28"/>
        </w:rPr>
        <w:t>перезамикання</w:t>
      </w:r>
      <w:proofErr w:type="spellEnd"/>
      <w:r w:rsidRPr="00133E45">
        <w:rPr>
          <w:rFonts w:ascii="Times New Roman" w:hAnsi="Times New Roman" w:cs="Times New Roman"/>
          <w:sz w:val="28"/>
          <w:szCs w:val="28"/>
        </w:rPr>
        <w:t xml:space="preserve"> магнітних силових ліній.  </w:t>
      </w:r>
      <w:r w:rsidR="00293C8C" w:rsidRPr="00133E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13345D" w14:textId="5B365C6F" w:rsidR="005428CC" w:rsidRPr="00133E45" w:rsidRDefault="005428CC" w:rsidP="00405AE8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 xml:space="preserve"> Прискорення космічних променів в релятивістських струменях-</w:t>
      </w:r>
      <w:proofErr w:type="spellStart"/>
      <w:r w:rsidRPr="00133E45">
        <w:rPr>
          <w:rFonts w:ascii="Times New Roman" w:hAnsi="Times New Roman" w:cs="Times New Roman"/>
          <w:sz w:val="28"/>
          <w:szCs w:val="28"/>
        </w:rPr>
        <w:t>джетах</w:t>
      </w:r>
      <w:proofErr w:type="spellEnd"/>
      <w:r w:rsidRPr="00133E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05D796" w14:textId="77777777" w:rsidR="00405AE8" w:rsidRPr="00133E45" w:rsidRDefault="00405AE8" w:rsidP="00405AE8">
      <w:pPr>
        <w:pStyle w:val="a9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415E897E" w14:textId="412BB89A" w:rsidR="005428CC" w:rsidRPr="00133E45" w:rsidRDefault="005428CC" w:rsidP="00405AE8">
      <w:pPr>
        <w:spacing w:after="0" w:line="240" w:lineRule="auto"/>
        <w:ind w:left="708" w:firstLine="417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>Прояви  к</w:t>
      </w:r>
      <w:r w:rsidRPr="00133E45">
        <w:rPr>
          <w:rFonts w:ascii="Times New Roman" w:hAnsi="Times New Roman" w:cs="Times New Roman"/>
          <w:sz w:val="28"/>
          <w:szCs w:val="28"/>
        </w:rPr>
        <w:t>осмічн</w:t>
      </w:r>
      <w:r w:rsidRPr="00133E45">
        <w:rPr>
          <w:rFonts w:ascii="Times New Roman" w:hAnsi="Times New Roman" w:cs="Times New Roman"/>
          <w:sz w:val="28"/>
          <w:szCs w:val="28"/>
        </w:rPr>
        <w:t>их</w:t>
      </w:r>
      <w:r w:rsidRPr="00133E45">
        <w:rPr>
          <w:rFonts w:ascii="Times New Roman" w:hAnsi="Times New Roman" w:cs="Times New Roman"/>
          <w:sz w:val="28"/>
          <w:szCs w:val="28"/>
        </w:rPr>
        <w:t xml:space="preserve"> промені</w:t>
      </w:r>
      <w:r w:rsidRPr="00133E45">
        <w:rPr>
          <w:rFonts w:ascii="Times New Roman" w:hAnsi="Times New Roman" w:cs="Times New Roman"/>
          <w:sz w:val="28"/>
          <w:szCs w:val="28"/>
        </w:rPr>
        <w:t>в</w:t>
      </w:r>
      <w:r w:rsidRPr="00133E45">
        <w:rPr>
          <w:rFonts w:ascii="Times New Roman" w:hAnsi="Times New Roman" w:cs="Times New Roman"/>
          <w:sz w:val="28"/>
          <w:szCs w:val="28"/>
        </w:rPr>
        <w:t xml:space="preserve"> надвисоких енергій</w:t>
      </w:r>
      <w:r w:rsidRPr="00133E45">
        <w:rPr>
          <w:rFonts w:ascii="Times New Roman" w:hAnsi="Times New Roman" w:cs="Times New Roman"/>
          <w:sz w:val="28"/>
          <w:szCs w:val="28"/>
        </w:rPr>
        <w:t xml:space="preserve"> у багатоканальних </w:t>
      </w:r>
      <w:r w:rsidR="00405AE8" w:rsidRPr="00133E45">
        <w:rPr>
          <w:rFonts w:ascii="Times New Roman" w:hAnsi="Times New Roman" w:cs="Times New Roman"/>
          <w:sz w:val="28"/>
          <w:szCs w:val="28"/>
        </w:rPr>
        <w:t xml:space="preserve">    </w:t>
      </w:r>
      <w:r w:rsidRPr="00133E45">
        <w:rPr>
          <w:rFonts w:ascii="Times New Roman" w:hAnsi="Times New Roman" w:cs="Times New Roman"/>
          <w:sz w:val="28"/>
          <w:szCs w:val="28"/>
        </w:rPr>
        <w:t>спостереженнях</w:t>
      </w:r>
    </w:p>
    <w:p w14:paraId="43199B7C" w14:textId="77777777" w:rsidR="00405AE8" w:rsidRPr="00133E45" w:rsidRDefault="005428CC" w:rsidP="00405AE8">
      <w:pPr>
        <w:pStyle w:val="a9"/>
        <w:numPr>
          <w:ilvl w:val="0"/>
          <w:numId w:val="2"/>
        </w:num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 xml:space="preserve">Синхротроне та обернене </w:t>
      </w:r>
      <w:proofErr w:type="spellStart"/>
      <w:r w:rsidRPr="00133E45">
        <w:rPr>
          <w:rFonts w:ascii="Times New Roman" w:hAnsi="Times New Roman" w:cs="Times New Roman"/>
          <w:sz w:val="28"/>
          <w:szCs w:val="28"/>
        </w:rPr>
        <w:t>комптонівське</w:t>
      </w:r>
      <w:proofErr w:type="spellEnd"/>
      <w:r w:rsidRPr="00133E45">
        <w:rPr>
          <w:rFonts w:ascii="Times New Roman" w:hAnsi="Times New Roman" w:cs="Times New Roman"/>
          <w:sz w:val="28"/>
          <w:szCs w:val="28"/>
        </w:rPr>
        <w:t xml:space="preserve"> випромінювання релятивістських електронів</w:t>
      </w:r>
    </w:p>
    <w:p w14:paraId="187B0EE6" w14:textId="2A4C1049" w:rsidR="00405AE8" w:rsidRPr="00133E45" w:rsidRDefault="00405AE8" w:rsidP="00405AE8">
      <w:pPr>
        <w:pStyle w:val="a9"/>
        <w:numPr>
          <w:ilvl w:val="0"/>
          <w:numId w:val="2"/>
        </w:num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 xml:space="preserve">    </w:t>
      </w:r>
      <w:r w:rsidR="005428CC" w:rsidRPr="00133E45">
        <w:rPr>
          <w:rFonts w:ascii="Times New Roman" w:hAnsi="Times New Roman" w:cs="Times New Roman"/>
          <w:sz w:val="28"/>
          <w:szCs w:val="28"/>
        </w:rPr>
        <w:t xml:space="preserve">Нетеплове гама-випромінювання при взаємодії протонів та </w:t>
      </w:r>
      <w:proofErr w:type="spellStart"/>
      <w:r w:rsidR="005428CC" w:rsidRPr="00133E45">
        <w:rPr>
          <w:rFonts w:ascii="Times New Roman" w:hAnsi="Times New Roman" w:cs="Times New Roman"/>
          <w:sz w:val="28"/>
          <w:szCs w:val="28"/>
        </w:rPr>
        <w:t>ядер</w:t>
      </w:r>
      <w:proofErr w:type="spellEnd"/>
      <w:r w:rsidR="005428CC" w:rsidRPr="00133E45">
        <w:rPr>
          <w:rFonts w:ascii="Times New Roman" w:hAnsi="Times New Roman" w:cs="Times New Roman"/>
          <w:sz w:val="28"/>
          <w:szCs w:val="28"/>
        </w:rPr>
        <w:t xml:space="preserve"> з  міжзоряним середовищем</w:t>
      </w:r>
    </w:p>
    <w:p w14:paraId="418DAB4D" w14:textId="29BAE799" w:rsidR="00405AE8" w:rsidRPr="00133E45" w:rsidRDefault="00405AE8" w:rsidP="00405AE8">
      <w:pPr>
        <w:pStyle w:val="a9"/>
        <w:numPr>
          <w:ilvl w:val="0"/>
          <w:numId w:val="2"/>
        </w:num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 xml:space="preserve">     Взаємодія </w:t>
      </w:r>
      <w:r w:rsidRPr="00133E45">
        <w:rPr>
          <w:rFonts w:ascii="Times New Roman" w:hAnsi="Times New Roman" w:cs="Times New Roman"/>
          <w:sz w:val="28"/>
          <w:szCs w:val="28"/>
        </w:rPr>
        <w:t>космічних променів надвисоких енергій</w:t>
      </w:r>
      <w:r w:rsidRPr="00133E45">
        <w:rPr>
          <w:rFonts w:ascii="Times New Roman" w:hAnsi="Times New Roman" w:cs="Times New Roman"/>
          <w:sz w:val="28"/>
          <w:szCs w:val="28"/>
        </w:rPr>
        <w:t xml:space="preserve"> з реліктовим випромінюванням та ГЗК- ефект</w:t>
      </w:r>
    </w:p>
    <w:p w14:paraId="62AED852" w14:textId="708125D5" w:rsidR="00405AE8" w:rsidRPr="00133E45" w:rsidRDefault="00405AE8" w:rsidP="00405AE8">
      <w:pPr>
        <w:pStyle w:val="a9"/>
        <w:numPr>
          <w:ilvl w:val="0"/>
          <w:numId w:val="2"/>
        </w:num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hAnsi="Times New Roman" w:cs="Times New Roman"/>
          <w:sz w:val="28"/>
          <w:szCs w:val="28"/>
        </w:rPr>
        <w:t xml:space="preserve">Генерація </w:t>
      </w:r>
      <w:proofErr w:type="spellStart"/>
      <w:r w:rsidRPr="00133E45">
        <w:rPr>
          <w:rFonts w:ascii="Times New Roman" w:hAnsi="Times New Roman" w:cs="Times New Roman"/>
          <w:sz w:val="28"/>
          <w:szCs w:val="28"/>
        </w:rPr>
        <w:t>нейтрино</w:t>
      </w:r>
      <w:proofErr w:type="spellEnd"/>
      <w:r w:rsidRPr="00133E45">
        <w:rPr>
          <w:rFonts w:ascii="Times New Roman" w:hAnsi="Times New Roman" w:cs="Times New Roman"/>
          <w:sz w:val="28"/>
          <w:szCs w:val="28"/>
        </w:rPr>
        <w:t xml:space="preserve">  </w:t>
      </w:r>
      <w:r w:rsidRPr="00133E45">
        <w:rPr>
          <w:rFonts w:ascii="Times New Roman" w:hAnsi="Times New Roman" w:cs="Times New Roman"/>
          <w:sz w:val="28"/>
          <w:szCs w:val="28"/>
        </w:rPr>
        <w:t>надвисоких енергій</w:t>
      </w:r>
      <w:r w:rsidRPr="00133E4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33E45">
        <w:rPr>
          <w:rFonts w:ascii="Times New Roman" w:hAnsi="Times New Roman" w:cs="Times New Roman"/>
          <w:sz w:val="28"/>
          <w:szCs w:val="28"/>
        </w:rPr>
        <w:t>астофізичних</w:t>
      </w:r>
      <w:proofErr w:type="spellEnd"/>
      <w:r w:rsidRPr="00133E45">
        <w:rPr>
          <w:rFonts w:ascii="Times New Roman" w:hAnsi="Times New Roman" w:cs="Times New Roman"/>
          <w:sz w:val="28"/>
          <w:szCs w:val="28"/>
        </w:rPr>
        <w:t xml:space="preserve"> джерелах космічних променів.</w:t>
      </w:r>
    </w:p>
    <w:p w14:paraId="08B0C941" w14:textId="77777777" w:rsidR="00405AE8" w:rsidRPr="00133E45" w:rsidRDefault="00405AE8" w:rsidP="00405AE8">
      <w:pPr>
        <w:pStyle w:val="a9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298BEBA3" w14:textId="1AE729BB" w:rsidR="00405AE8" w:rsidRPr="00133E45" w:rsidRDefault="00405AE8" w:rsidP="00133E45">
      <w:pPr>
        <w:pStyle w:val="ae"/>
        <w:rPr>
          <w:szCs w:val="28"/>
        </w:rPr>
      </w:pPr>
      <w:r w:rsidRPr="00133E45">
        <w:rPr>
          <w:szCs w:val="28"/>
        </w:rPr>
        <w:t>Науковий керівник</w:t>
      </w:r>
      <w:r w:rsidRPr="00133E45">
        <w:rPr>
          <w:szCs w:val="28"/>
        </w:rPr>
        <w:t>:</w:t>
      </w:r>
      <w:r w:rsidRPr="00133E45">
        <w:rPr>
          <w:noProof/>
          <w:szCs w:val="28"/>
        </w:rPr>
        <w:drawing>
          <wp:anchor distT="0" distB="0" distL="114300" distR="114300" simplePos="0" relativeHeight="251658240" behindDoc="0" locked="0" layoutInCell="1" allowOverlap="1" wp14:anchorId="0D9797FE" wp14:editId="0B6A78F2">
            <wp:simplePos x="0" y="0"/>
            <wp:positionH relativeFrom="column">
              <wp:posOffset>2643505</wp:posOffset>
            </wp:positionH>
            <wp:positionV relativeFrom="paragraph">
              <wp:posOffset>111125</wp:posOffset>
            </wp:positionV>
            <wp:extent cx="1428750" cy="316642"/>
            <wp:effectExtent l="0" t="0" r="0" b="7620"/>
            <wp:wrapNone/>
            <wp:docPr id="825922766" name="Рисунок 1" descr="Зображення, що містить ряд, ескіз, почерк, Дитяча творчіст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22766" name="Рисунок 1" descr="Зображення, що містить ряд, ескіз, почерк, Дитяча творчість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16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A0196C" w14:textId="5472B254" w:rsidR="00293C8C" w:rsidRPr="00133E45" w:rsidRDefault="00405AE8" w:rsidP="00133E4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33E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доктор </w:t>
      </w:r>
      <w:proofErr w:type="spellStart"/>
      <w:r w:rsidRPr="00133E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фіз</w:t>
      </w:r>
      <w:proofErr w:type="spellEnd"/>
      <w:r w:rsidRPr="00133E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133E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-мат</w:t>
      </w:r>
      <w:r w:rsidRPr="00133E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Pr="00133E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наук, професор </w:t>
      </w:r>
      <w:r w:rsidRPr="00133E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         Богдан ГНАТИК</w:t>
      </w:r>
    </w:p>
    <w:p w14:paraId="1CC95C56" w14:textId="77777777" w:rsidR="00293C8C" w:rsidRPr="00133E45" w:rsidRDefault="00293C8C" w:rsidP="00293C8C">
      <w:pPr>
        <w:pStyle w:val="a9"/>
        <w:ind w:left="1080"/>
        <w:rPr>
          <w:rFonts w:ascii="Times New Roman" w:hAnsi="Times New Roman" w:cs="Times New Roman"/>
          <w:sz w:val="28"/>
          <w:szCs w:val="28"/>
        </w:rPr>
      </w:pPr>
    </w:p>
    <w:sectPr w:rsidR="00293C8C" w:rsidRPr="00133E4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E680F"/>
    <w:multiLevelType w:val="multilevel"/>
    <w:tmpl w:val="126287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06F5753"/>
    <w:multiLevelType w:val="hybridMultilevel"/>
    <w:tmpl w:val="CDC0CE5A"/>
    <w:lvl w:ilvl="0" w:tplc="FDD8E9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29349071">
    <w:abstractNumId w:val="0"/>
  </w:num>
  <w:num w:numId="2" w16cid:durableId="895122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BA"/>
    <w:rsid w:val="00133E45"/>
    <w:rsid w:val="00293C8C"/>
    <w:rsid w:val="00405AE8"/>
    <w:rsid w:val="00437E3E"/>
    <w:rsid w:val="005428CC"/>
    <w:rsid w:val="00834BBA"/>
    <w:rsid w:val="00A34C81"/>
    <w:rsid w:val="00EF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8FB945"/>
  <w15:chartTrackingRefBased/>
  <w15:docId w15:val="{74BE4A58-B572-43B4-9175-631E1219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4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4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4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4B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4B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4B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4B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4B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4B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34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34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34B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B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4B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34B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4BBA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rsid w:val="00405AE8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f">
    <w:name w:val="Основний текст Знак"/>
    <w:basedOn w:val="a0"/>
    <w:link w:val="ae"/>
    <w:rsid w:val="00405AE8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0">
    <w:name w:val="footnote text"/>
    <w:basedOn w:val="a"/>
    <w:link w:val="af1"/>
    <w:rsid w:val="00405AE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1">
    <w:name w:val="Текст виноски Знак"/>
    <w:basedOn w:val="a0"/>
    <w:link w:val="af0"/>
    <w:rsid w:val="00405AE8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1605</Characters>
  <Application>Microsoft Office Word</Application>
  <DocSecurity>0</DocSecurity>
  <Lines>47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Hnatyk</dc:creator>
  <cp:keywords/>
  <dc:description/>
  <cp:lastModifiedBy>Ivan Hnatyk</cp:lastModifiedBy>
  <cp:revision>2</cp:revision>
  <dcterms:created xsi:type="dcterms:W3CDTF">2025-11-16T14:33:00Z</dcterms:created>
  <dcterms:modified xsi:type="dcterms:W3CDTF">2025-11-16T14:33:00Z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9e22cc26-acae-4807-a8fe-80df5ae0d13d</vt:lpwstr>
  </property>
</Properties>
</file>