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CEB" w:rsidRDefault="00A6714F" w:rsidP="00754425">
      <w:pPr>
        <w:pStyle w:val="Title"/>
        <w:spacing w:before="0" w:line="360" w:lineRule="auto"/>
      </w:pPr>
      <w:r>
        <w:t>Додаткова</w:t>
      </w:r>
      <w:r>
        <w:rPr>
          <w:spacing w:val="-6"/>
        </w:rPr>
        <w:t xml:space="preserve"> </w:t>
      </w:r>
      <w:r>
        <w:t>програма</w:t>
      </w:r>
    </w:p>
    <w:p w:rsidR="001E3CEB" w:rsidRDefault="00A6714F" w:rsidP="00754425">
      <w:pPr>
        <w:pStyle w:val="Heading1"/>
        <w:spacing w:line="360" w:lineRule="auto"/>
        <w:ind w:left="1472"/>
      </w:pPr>
      <w:r>
        <w:t>для</w:t>
      </w:r>
      <w:r>
        <w:rPr>
          <w:spacing w:val="-4"/>
        </w:rPr>
        <w:t xml:space="preserve"> </w:t>
      </w:r>
      <w:r>
        <w:t>складання</w:t>
      </w:r>
      <w:r>
        <w:rPr>
          <w:spacing w:val="-3"/>
        </w:rPr>
        <w:t xml:space="preserve"> </w:t>
      </w:r>
      <w:r>
        <w:t>кандидатського</w:t>
      </w:r>
      <w:r>
        <w:rPr>
          <w:spacing w:val="-4"/>
        </w:rPr>
        <w:t xml:space="preserve"> </w:t>
      </w:r>
      <w:r>
        <w:t>іспиту</w:t>
      </w:r>
      <w:r>
        <w:rPr>
          <w:spacing w:val="-2"/>
        </w:rPr>
        <w:t xml:space="preserve"> </w:t>
      </w:r>
      <w:r>
        <w:t>зі</w:t>
      </w:r>
      <w:r>
        <w:rPr>
          <w:spacing w:val="-4"/>
        </w:rPr>
        <w:t xml:space="preserve"> </w:t>
      </w:r>
      <w:r>
        <w:t>спеціальності</w:t>
      </w:r>
    </w:p>
    <w:p w:rsidR="001E3CEB" w:rsidRPr="003C7718" w:rsidRDefault="003C7718" w:rsidP="00754425">
      <w:pPr>
        <w:spacing w:line="360" w:lineRule="auto"/>
        <w:ind w:left="3026"/>
        <w:rPr>
          <w:b/>
          <w:sz w:val="28"/>
          <w:szCs w:val="28"/>
        </w:rPr>
      </w:pPr>
      <w:r w:rsidRPr="003C7718">
        <w:rPr>
          <w:b/>
          <w:sz w:val="28"/>
          <w:szCs w:val="28"/>
        </w:rPr>
        <w:t>104 Фізика та астрономія</w:t>
      </w:r>
    </w:p>
    <w:p w:rsidR="001E3CEB" w:rsidRDefault="00A6714F" w:rsidP="00754425">
      <w:pPr>
        <w:pStyle w:val="BodyText"/>
        <w:spacing w:line="360" w:lineRule="auto"/>
        <w:ind w:left="5012"/>
      </w:pPr>
      <w:r>
        <w:t>аспіранта</w:t>
      </w:r>
      <w:r>
        <w:rPr>
          <w:spacing w:val="1"/>
        </w:rPr>
        <w:t xml:space="preserve"> </w:t>
      </w:r>
      <w:r>
        <w:t>кафедри</w:t>
      </w:r>
      <w:r>
        <w:rPr>
          <w:spacing w:val="4"/>
        </w:rPr>
        <w:t xml:space="preserve"> </w:t>
      </w:r>
      <w:r w:rsidR="00C36B1F">
        <w:rPr>
          <w:spacing w:val="4"/>
        </w:rPr>
        <w:t>експериментальної фізики</w:t>
      </w:r>
    </w:p>
    <w:p w:rsidR="001E3CEB" w:rsidRDefault="00A6714F" w:rsidP="00754425">
      <w:pPr>
        <w:pStyle w:val="BodyText"/>
        <w:spacing w:line="360" w:lineRule="auto"/>
        <w:ind w:left="5012" w:right="103"/>
      </w:pPr>
      <w:r>
        <w:t>Київського національного університету</w:t>
      </w:r>
      <w:r>
        <w:rPr>
          <w:spacing w:val="-67"/>
        </w:rPr>
        <w:t xml:space="preserve"> </w:t>
      </w:r>
      <w:r>
        <w:t>імені</w:t>
      </w:r>
      <w:r>
        <w:rPr>
          <w:spacing w:val="-1"/>
        </w:rPr>
        <w:t xml:space="preserve"> </w:t>
      </w:r>
      <w:r>
        <w:t>Тараса</w:t>
      </w:r>
      <w:r>
        <w:rPr>
          <w:spacing w:val="-2"/>
        </w:rPr>
        <w:t xml:space="preserve"> </w:t>
      </w:r>
      <w:r>
        <w:t>Шевченка</w:t>
      </w:r>
    </w:p>
    <w:p w:rsidR="001E3CEB" w:rsidRDefault="000E7E66" w:rsidP="00754425">
      <w:pPr>
        <w:pStyle w:val="BodyText"/>
        <w:spacing w:line="360" w:lineRule="auto"/>
        <w:ind w:left="5012"/>
      </w:pPr>
      <w:r>
        <w:t>Федотова Олеся Юрійовича</w:t>
      </w:r>
    </w:p>
    <w:p w:rsidR="003C7718" w:rsidRDefault="003C7718" w:rsidP="00C36B1F">
      <w:pPr>
        <w:spacing w:line="360" w:lineRule="auto"/>
        <w:ind w:left="100"/>
        <w:jc w:val="both"/>
        <w:rPr>
          <w:spacing w:val="-7"/>
          <w:sz w:val="28"/>
        </w:rPr>
      </w:pPr>
    </w:p>
    <w:p w:rsidR="001E3CEB" w:rsidRDefault="00A6714F" w:rsidP="00C36B1F">
      <w:pPr>
        <w:spacing w:line="360" w:lineRule="auto"/>
        <w:ind w:left="100"/>
        <w:jc w:val="both"/>
        <w:rPr>
          <w:b/>
          <w:sz w:val="28"/>
        </w:rPr>
      </w:pPr>
      <w:r>
        <w:rPr>
          <w:spacing w:val="-7"/>
          <w:sz w:val="28"/>
        </w:rPr>
        <w:t>Тема</w:t>
      </w:r>
      <w:r>
        <w:rPr>
          <w:spacing w:val="-1"/>
          <w:sz w:val="28"/>
        </w:rPr>
        <w:t xml:space="preserve"> </w:t>
      </w:r>
      <w:r>
        <w:rPr>
          <w:spacing w:val="-7"/>
          <w:sz w:val="28"/>
        </w:rPr>
        <w:t>дисертації:</w:t>
      </w:r>
      <w:r>
        <w:rPr>
          <w:spacing w:val="15"/>
          <w:sz w:val="28"/>
        </w:rPr>
        <w:t xml:space="preserve"> </w:t>
      </w:r>
      <w:r w:rsidR="000E7E66" w:rsidRPr="000E7E66">
        <w:rPr>
          <w:b/>
          <w:sz w:val="28"/>
        </w:rPr>
        <w:t>Оптичні властивості плазмон-органічних наносистем для біомедичних застосувань</w:t>
      </w:r>
    </w:p>
    <w:p w:rsidR="001E3CEB" w:rsidRDefault="00A6714F" w:rsidP="00C36B1F">
      <w:pPr>
        <w:pStyle w:val="Heading1"/>
        <w:spacing w:line="360" w:lineRule="auto"/>
        <w:rPr>
          <w:spacing w:val="-7"/>
        </w:rPr>
      </w:pPr>
      <w:r>
        <w:rPr>
          <w:spacing w:val="-8"/>
        </w:rPr>
        <w:t>Науковий</w:t>
      </w:r>
      <w:r>
        <w:rPr>
          <w:spacing w:val="-16"/>
        </w:rPr>
        <w:t xml:space="preserve"> </w:t>
      </w:r>
      <w:r>
        <w:rPr>
          <w:spacing w:val="-8"/>
        </w:rPr>
        <w:t>керівник:</w:t>
      </w:r>
      <w:r w:rsidR="00C36B1F">
        <w:rPr>
          <w:spacing w:val="-8"/>
        </w:rPr>
        <w:t xml:space="preserve"> д</w:t>
      </w:r>
      <w:r>
        <w:rPr>
          <w:spacing w:val="-8"/>
        </w:rPr>
        <w:t>.</w:t>
      </w:r>
      <w:r w:rsidR="00C36B1F">
        <w:rPr>
          <w:spacing w:val="-8"/>
        </w:rPr>
        <w:t>фіз</w:t>
      </w:r>
      <w:r>
        <w:rPr>
          <w:spacing w:val="-8"/>
        </w:rPr>
        <w:t>.</w:t>
      </w:r>
      <w:r w:rsidR="00C36B1F">
        <w:rPr>
          <w:spacing w:val="-8"/>
        </w:rPr>
        <w:t>-мат.н.</w:t>
      </w:r>
      <w:r>
        <w:rPr>
          <w:spacing w:val="-8"/>
        </w:rPr>
        <w:t>,</w:t>
      </w:r>
      <w:r>
        <w:rPr>
          <w:spacing w:val="-17"/>
        </w:rPr>
        <w:t xml:space="preserve"> </w:t>
      </w:r>
      <w:r w:rsidR="00C36B1F">
        <w:rPr>
          <w:spacing w:val="-17"/>
        </w:rPr>
        <w:t>проф</w:t>
      </w:r>
      <w:r>
        <w:rPr>
          <w:spacing w:val="-8"/>
        </w:rPr>
        <w:t>.</w:t>
      </w:r>
      <w:r>
        <w:rPr>
          <w:spacing w:val="-17"/>
        </w:rPr>
        <w:t xml:space="preserve"> </w:t>
      </w:r>
      <w:r w:rsidR="003C7718">
        <w:rPr>
          <w:spacing w:val="-17"/>
        </w:rPr>
        <w:t>О.А.</w:t>
      </w:r>
      <w:r w:rsidR="003C7718">
        <w:rPr>
          <w:spacing w:val="-7"/>
        </w:rPr>
        <w:t xml:space="preserve"> Єщенко</w:t>
      </w:r>
    </w:p>
    <w:p w:rsidR="00C36B1F" w:rsidRDefault="00C36B1F" w:rsidP="00C36B1F">
      <w:pPr>
        <w:pStyle w:val="Heading1"/>
        <w:spacing w:line="360" w:lineRule="auto"/>
      </w:pPr>
    </w:p>
    <w:p w:rsidR="001E3CEB" w:rsidRDefault="00A6714F" w:rsidP="00754425">
      <w:pPr>
        <w:pStyle w:val="BodyText"/>
        <w:spacing w:line="360" w:lineRule="auto"/>
        <w:ind w:left="100"/>
      </w:pPr>
      <w:r>
        <w:rPr>
          <w:spacing w:val="-8"/>
        </w:rPr>
        <w:t>Додаткова</w:t>
      </w:r>
      <w:r>
        <w:rPr>
          <w:spacing w:val="-13"/>
        </w:rPr>
        <w:t xml:space="preserve"> </w:t>
      </w:r>
      <w:r>
        <w:rPr>
          <w:spacing w:val="-8"/>
        </w:rPr>
        <w:t>програма</w:t>
      </w:r>
      <w:r>
        <w:rPr>
          <w:spacing w:val="-16"/>
        </w:rPr>
        <w:t xml:space="preserve"> </w:t>
      </w:r>
      <w:r>
        <w:rPr>
          <w:spacing w:val="-8"/>
        </w:rPr>
        <w:t>затверджена</w:t>
      </w:r>
    </w:p>
    <w:p w:rsidR="001E3CEB" w:rsidRDefault="00A6714F" w:rsidP="00754425">
      <w:pPr>
        <w:pStyle w:val="BodyText"/>
        <w:spacing w:line="360" w:lineRule="auto"/>
        <w:ind w:left="100"/>
      </w:pPr>
      <w:r>
        <w:rPr>
          <w:spacing w:val="-8"/>
        </w:rPr>
        <w:t>на</w:t>
      </w:r>
      <w:r>
        <w:rPr>
          <w:spacing w:val="-17"/>
        </w:rPr>
        <w:t xml:space="preserve"> </w:t>
      </w:r>
      <w:r>
        <w:rPr>
          <w:spacing w:val="-8"/>
        </w:rPr>
        <w:t>кафедрі</w:t>
      </w:r>
      <w:r>
        <w:rPr>
          <w:spacing w:val="-14"/>
        </w:rPr>
        <w:t xml:space="preserve"> </w:t>
      </w:r>
      <w:r w:rsidR="003C7718">
        <w:rPr>
          <w:spacing w:val="4"/>
        </w:rPr>
        <w:t>експериментальної фізики</w:t>
      </w:r>
    </w:p>
    <w:p w:rsidR="001E3CEB" w:rsidRDefault="00A6714F" w:rsidP="00754425">
      <w:pPr>
        <w:pStyle w:val="BodyText"/>
        <w:spacing w:line="360" w:lineRule="auto"/>
        <w:ind w:left="100"/>
      </w:pPr>
      <w:r w:rsidRPr="00754425">
        <w:rPr>
          <w:spacing w:val="-6"/>
        </w:rPr>
        <w:t>Протокол</w:t>
      </w:r>
      <w:r w:rsidRPr="00754425">
        <w:rPr>
          <w:spacing w:val="-16"/>
        </w:rPr>
        <w:t xml:space="preserve"> </w:t>
      </w:r>
      <w:r w:rsidRPr="00754425">
        <w:rPr>
          <w:spacing w:val="-6"/>
        </w:rPr>
        <w:t>№</w:t>
      </w:r>
      <w:r w:rsidRPr="00754425">
        <w:rPr>
          <w:spacing w:val="3"/>
        </w:rPr>
        <w:t xml:space="preserve"> </w:t>
      </w:r>
      <w:r w:rsidR="000E7E66">
        <w:rPr>
          <w:spacing w:val="3"/>
        </w:rPr>
        <w:t>2</w:t>
      </w:r>
      <w:r>
        <w:rPr>
          <w:spacing w:val="3"/>
        </w:rPr>
        <w:t xml:space="preserve"> від </w:t>
      </w:r>
      <w:r w:rsidR="000E7E66">
        <w:rPr>
          <w:spacing w:val="3"/>
        </w:rPr>
        <w:t>1</w:t>
      </w:r>
      <w:r w:rsidR="00754425" w:rsidRPr="00754425">
        <w:rPr>
          <w:spacing w:val="-7"/>
          <w:lang w:val="en-US"/>
        </w:rPr>
        <w:t>2</w:t>
      </w:r>
      <w:r>
        <w:rPr>
          <w:spacing w:val="-7"/>
        </w:rPr>
        <w:t>.09.</w:t>
      </w:r>
      <w:r w:rsidRPr="00754425">
        <w:rPr>
          <w:spacing w:val="-7"/>
        </w:rPr>
        <w:t>20</w:t>
      </w:r>
      <w:r w:rsidR="00754425" w:rsidRPr="00754425">
        <w:rPr>
          <w:spacing w:val="-7"/>
        </w:rPr>
        <w:t>2</w:t>
      </w:r>
      <w:r w:rsidR="000E7E66">
        <w:rPr>
          <w:spacing w:val="-7"/>
        </w:rPr>
        <w:t>5</w:t>
      </w:r>
      <w:r w:rsidRPr="00754425">
        <w:rPr>
          <w:spacing w:val="-17"/>
        </w:rPr>
        <w:t xml:space="preserve"> </w:t>
      </w:r>
      <w:r w:rsidRPr="00754425">
        <w:rPr>
          <w:spacing w:val="-7"/>
        </w:rPr>
        <w:t>р.</w:t>
      </w:r>
      <w:r w:rsidRPr="00754425">
        <w:rPr>
          <w:spacing w:val="-17"/>
        </w:rPr>
        <w:t xml:space="preserve"> </w:t>
      </w:r>
    </w:p>
    <w:p w:rsidR="001E3CEB" w:rsidRDefault="001E3CEB" w:rsidP="00754425">
      <w:pPr>
        <w:pStyle w:val="BodyText"/>
        <w:spacing w:line="360" w:lineRule="auto"/>
      </w:pPr>
    </w:p>
    <w:p w:rsidR="001E3CEB" w:rsidRPr="00BB712C" w:rsidRDefault="00A6714F" w:rsidP="00754425">
      <w:pPr>
        <w:pStyle w:val="Heading1"/>
        <w:spacing w:line="360" w:lineRule="auto"/>
        <w:rPr>
          <w:b w:val="0"/>
        </w:rPr>
      </w:pPr>
      <w:r w:rsidRPr="00BB712C">
        <w:rPr>
          <w:b w:val="0"/>
          <w:spacing w:val="-8"/>
        </w:rPr>
        <w:t>Завідувач</w:t>
      </w:r>
      <w:r w:rsidRPr="00BB712C">
        <w:rPr>
          <w:b w:val="0"/>
          <w:spacing w:val="-14"/>
        </w:rPr>
        <w:t xml:space="preserve"> </w:t>
      </w:r>
      <w:r w:rsidRPr="00BB712C">
        <w:rPr>
          <w:b w:val="0"/>
          <w:spacing w:val="-8"/>
        </w:rPr>
        <w:t>кафедри</w:t>
      </w:r>
    </w:p>
    <w:p w:rsidR="001E3CEB" w:rsidRPr="00BB712C" w:rsidRDefault="003C7718" w:rsidP="00754425">
      <w:pPr>
        <w:tabs>
          <w:tab w:val="left" w:pos="4183"/>
        </w:tabs>
        <w:spacing w:line="360" w:lineRule="auto"/>
        <w:ind w:left="100"/>
        <w:rPr>
          <w:sz w:val="28"/>
        </w:rPr>
      </w:pPr>
      <w:r w:rsidRPr="00BB712C">
        <w:rPr>
          <w:spacing w:val="-8"/>
          <w:sz w:val="28"/>
          <w:szCs w:val="28"/>
        </w:rPr>
        <w:t>д.фіз.-мат.н.,</w:t>
      </w:r>
      <w:r w:rsidRPr="00BB712C">
        <w:rPr>
          <w:spacing w:val="-17"/>
          <w:sz w:val="28"/>
          <w:szCs w:val="28"/>
        </w:rPr>
        <w:t xml:space="preserve"> проф</w:t>
      </w:r>
      <w:r w:rsidRPr="00BB712C">
        <w:rPr>
          <w:spacing w:val="-8"/>
          <w:sz w:val="28"/>
          <w:szCs w:val="28"/>
        </w:rPr>
        <w:t xml:space="preserve">. </w:t>
      </w:r>
      <w:r w:rsidR="00BB712C">
        <w:rPr>
          <w:spacing w:val="-8"/>
          <w:sz w:val="28"/>
          <w:szCs w:val="28"/>
        </w:rPr>
        <w:tab/>
      </w:r>
      <w:r w:rsidR="00BB712C">
        <w:rPr>
          <w:spacing w:val="-8"/>
          <w:sz w:val="28"/>
          <w:szCs w:val="28"/>
        </w:rPr>
        <w:tab/>
      </w:r>
      <w:r w:rsidR="00BB712C">
        <w:rPr>
          <w:spacing w:val="-8"/>
          <w:sz w:val="28"/>
          <w:szCs w:val="28"/>
        </w:rPr>
        <w:tab/>
      </w:r>
      <w:r w:rsidR="00BB712C">
        <w:rPr>
          <w:spacing w:val="-8"/>
          <w:sz w:val="28"/>
          <w:szCs w:val="28"/>
        </w:rPr>
        <w:tab/>
      </w:r>
      <w:r w:rsidR="00BB712C">
        <w:rPr>
          <w:spacing w:val="-8"/>
          <w:sz w:val="28"/>
          <w:szCs w:val="28"/>
        </w:rPr>
        <w:tab/>
        <w:t xml:space="preserve">             </w:t>
      </w:r>
      <w:r w:rsidR="00287A85">
        <w:rPr>
          <w:spacing w:val="-8"/>
          <w:sz w:val="28"/>
          <w:szCs w:val="28"/>
        </w:rPr>
        <w:t xml:space="preserve"> </w:t>
      </w:r>
      <w:r w:rsidR="000E7E66">
        <w:rPr>
          <w:spacing w:val="-8"/>
          <w:sz w:val="28"/>
          <w:szCs w:val="28"/>
        </w:rPr>
        <w:t>Ігор ДМИТРУК</w:t>
      </w:r>
    </w:p>
    <w:p w:rsidR="001E3CEB" w:rsidRDefault="001E3CEB" w:rsidP="00754425">
      <w:pPr>
        <w:pStyle w:val="BodyText"/>
        <w:spacing w:line="360" w:lineRule="auto"/>
        <w:rPr>
          <w:b/>
          <w:sz w:val="41"/>
        </w:rPr>
      </w:pPr>
    </w:p>
    <w:p w:rsidR="001E3CEB" w:rsidRDefault="00A6714F" w:rsidP="00754425">
      <w:pPr>
        <w:pStyle w:val="BodyText"/>
        <w:spacing w:line="360" w:lineRule="auto"/>
        <w:ind w:left="100" w:right="5135"/>
        <w:jc w:val="both"/>
      </w:pPr>
      <w:r>
        <w:t>Додаткова</w:t>
      </w:r>
      <w:r>
        <w:rPr>
          <w:spacing w:val="1"/>
        </w:rPr>
        <w:t xml:space="preserve"> </w:t>
      </w:r>
      <w:r>
        <w:t>програма</w:t>
      </w:r>
      <w:r>
        <w:rPr>
          <w:spacing w:val="1"/>
        </w:rPr>
        <w:t xml:space="preserve"> </w:t>
      </w:r>
      <w:r>
        <w:t>затверджена</w:t>
      </w:r>
      <w:r>
        <w:rPr>
          <w:spacing w:val="1"/>
        </w:rPr>
        <w:t xml:space="preserve"> </w:t>
      </w:r>
      <w:r>
        <w:rPr>
          <w:spacing w:val="-2"/>
        </w:rPr>
        <w:t xml:space="preserve">Вченою радою </w:t>
      </w:r>
      <w:r w:rsidR="003C7718">
        <w:rPr>
          <w:spacing w:val="-2"/>
        </w:rPr>
        <w:t xml:space="preserve">фізичного </w:t>
      </w:r>
      <w:r>
        <w:rPr>
          <w:spacing w:val="-1"/>
        </w:rPr>
        <w:t xml:space="preserve">факультету </w:t>
      </w:r>
      <w:r>
        <w:rPr>
          <w:spacing w:val="-5"/>
        </w:rPr>
        <w:t>Київського національного університету</w:t>
      </w:r>
      <w:r>
        <w:rPr>
          <w:spacing w:val="-4"/>
        </w:rPr>
        <w:t xml:space="preserve"> </w:t>
      </w:r>
      <w:r>
        <w:rPr>
          <w:spacing w:val="-8"/>
        </w:rPr>
        <w:t>імені</w:t>
      </w:r>
      <w:r>
        <w:rPr>
          <w:spacing w:val="-16"/>
        </w:rPr>
        <w:t xml:space="preserve"> </w:t>
      </w:r>
      <w:r>
        <w:rPr>
          <w:spacing w:val="-8"/>
        </w:rPr>
        <w:t>Тараса</w:t>
      </w:r>
      <w:r>
        <w:rPr>
          <w:spacing w:val="-15"/>
        </w:rPr>
        <w:t xml:space="preserve"> </w:t>
      </w:r>
      <w:r>
        <w:rPr>
          <w:spacing w:val="-7"/>
        </w:rPr>
        <w:t>Шевченка</w:t>
      </w:r>
    </w:p>
    <w:p w:rsidR="001E3CEB" w:rsidRDefault="00A6714F" w:rsidP="00754425">
      <w:pPr>
        <w:pStyle w:val="BodyText"/>
        <w:spacing w:line="360" w:lineRule="auto"/>
        <w:ind w:left="100"/>
        <w:jc w:val="both"/>
      </w:pPr>
      <w:r w:rsidRPr="002E3623">
        <w:rPr>
          <w:spacing w:val="-8"/>
        </w:rPr>
        <w:t>Протокол</w:t>
      </w:r>
      <w:r w:rsidRPr="002E3623">
        <w:rPr>
          <w:spacing w:val="-16"/>
        </w:rPr>
        <w:t xml:space="preserve"> </w:t>
      </w:r>
      <w:r w:rsidRPr="002E3623">
        <w:rPr>
          <w:spacing w:val="-7"/>
        </w:rPr>
        <w:t>№</w:t>
      </w:r>
      <w:r w:rsidRPr="002E3623">
        <w:rPr>
          <w:spacing w:val="2"/>
        </w:rPr>
        <w:t xml:space="preserve"> </w:t>
      </w:r>
      <w:r w:rsidR="000E7E66">
        <w:rPr>
          <w:spacing w:val="2"/>
        </w:rPr>
        <w:t>4</w:t>
      </w:r>
      <w:r w:rsidRPr="002E3623">
        <w:rPr>
          <w:spacing w:val="-16"/>
        </w:rPr>
        <w:t xml:space="preserve"> </w:t>
      </w:r>
      <w:r w:rsidRPr="002E3623">
        <w:rPr>
          <w:spacing w:val="-7"/>
        </w:rPr>
        <w:t>від</w:t>
      </w:r>
      <w:r w:rsidRPr="002E3623">
        <w:rPr>
          <w:spacing w:val="-17"/>
        </w:rPr>
        <w:t xml:space="preserve"> </w:t>
      </w:r>
      <w:r w:rsidR="000E7E66">
        <w:rPr>
          <w:spacing w:val="-17"/>
        </w:rPr>
        <w:t>13</w:t>
      </w:r>
      <w:r w:rsidRPr="002E3623">
        <w:rPr>
          <w:spacing w:val="-7"/>
        </w:rPr>
        <w:t>.10.20</w:t>
      </w:r>
      <w:r w:rsidR="003C7718" w:rsidRPr="002E3623">
        <w:rPr>
          <w:spacing w:val="-7"/>
        </w:rPr>
        <w:t>2</w:t>
      </w:r>
      <w:r w:rsidR="000E7E66">
        <w:rPr>
          <w:spacing w:val="-7"/>
        </w:rPr>
        <w:t>5</w:t>
      </w:r>
      <w:r w:rsidR="003C7718" w:rsidRPr="002E3623">
        <w:rPr>
          <w:spacing w:val="-7"/>
        </w:rPr>
        <w:t xml:space="preserve"> </w:t>
      </w:r>
      <w:r w:rsidRPr="002E3623">
        <w:rPr>
          <w:spacing w:val="-7"/>
        </w:rPr>
        <w:t>р.</w:t>
      </w:r>
    </w:p>
    <w:p w:rsidR="001E3CEB" w:rsidRDefault="001E3CEB" w:rsidP="00754425">
      <w:pPr>
        <w:pStyle w:val="BodyText"/>
        <w:spacing w:line="360" w:lineRule="auto"/>
        <w:rPr>
          <w:sz w:val="40"/>
        </w:rPr>
      </w:pPr>
    </w:p>
    <w:p w:rsidR="001E3CEB" w:rsidRDefault="00A6714F" w:rsidP="00754425">
      <w:pPr>
        <w:pStyle w:val="BodyText"/>
        <w:spacing w:line="360" w:lineRule="auto"/>
        <w:ind w:left="100"/>
        <w:jc w:val="both"/>
      </w:pPr>
      <w:r>
        <w:rPr>
          <w:spacing w:val="-8"/>
        </w:rPr>
        <w:t>Секретар</w:t>
      </w:r>
      <w:r>
        <w:rPr>
          <w:spacing w:val="-13"/>
        </w:rPr>
        <w:t xml:space="preserve"> </w:t>
      </w:r>
      <w:r>
        <w:rPr>
          <w:spacing w:val="-8"/>
        </w:rPr>
        <w:t>вченої</w:t>
      </w:r>
    </w:p>
    <w:p w:rsidR="00BB712C" w:rsidRDefault="00A6714F" w:rsidP="00754425">
      <w:pPr>
        <w:pStyle w:val="BodyText"/>
        <w:tabs>
          <w:tab w:val="left" w:pos="5434"/>
        </w:tabs>
        <w:spacing w:line="360" w:lineRule="auto"/>
        <w:ind w:left="100"/>
        <w:rPr>
          <w:spacing w:val="-8"/>
        </w:rPr>
      </w:pPr>
      <w:r>
        <w:rPr>
          <w:spacing w:val="-8"/>
        </w:rPr>
        <w:t>ради</w:t>
      </w:r>
      <w:r>
        <w:rPr>
          <w:spacing w:val="-14"/>
        </w:rPr>
        <w:t xml:space="preserve"> </w:t>
      </w:r>
      <w:r w:rsidR="003C7718">
        <w:rPr>
          <w:spacing w:val="-14"/>
        </w:rPr>
        <w:t xml:space="preserve">фізичного </w:t>
      </w:r>
      <w:r>
        <w:rPr>
          <w:spacing w:val="-8"/>
        </w:rPr>
        <w:t>факультету</w:t>
      </w:r>
      <w:r w:rsidR="003C7718">
        <w:rPr>
          <w:spacing w:val="-8"/>
        </w:rPr>
        <w:t xml:space="preserve"> </w:t>
      </w:r>
      <w:r w:rsidR="00BB712C">
        <w:rPr>
          <w:spacing w:val="-8"/>
        </w:rPr>
        <w:t xml:space="preserve">                              </w:t>
      </w:r>
      <w:r w:rsidR="003C7718" w:rsidRPr="003C7718">
        <w:rPr>
          <w:spacing w:val="-8"/>
        </w:rPr>
        <w:t xml:space="preserve"> </w:t>
      </w:r>
    </w:p>
    <w:p w:rsidR="001E3CEB" w:rsidRDefault="003C7718" w:rsidP="00754425">
      <w:pPr>
        <w:pStyle w:val="BodyText"/>
        <w:tabs>
          <w:tab w:val="left" w:pos="5434"/>
        </w:tabs>
        <w:spacing w:line="360" w:lineRule="auto"/>
        <w:ind w:left="100"/>
      </w:pPr>
      <w:r>
        <w:rPr>
          <w:spacing w:val="-8"/>
        </w:rPr>
        <w:t>д</w:t>
      </w:r>
      <w:r w:rsidR="00A6714F">
        <w:rPr>
          <w:spacing w:val="-8"/>
        </w:rPr>
        <w:t>.</w:t>
      </w:r>
      <w:r>
        <w:rPr>
          <w:spacing w:val="-8"/>
        </w:rPr>
        <w:t>фіз.-мат</w:t>
      </w:r>
      <w:r w:rsidR="00A6714F">
        <w:rPr>
          <w:spacing w:val="-8"/>
        </w:rPr>
        <w:t>.н.,</w:t>
      </w:r>
      <w:r w:rsidR="00A6714F">
        <w:rPr>
          <w:spacing w:val="-16"/>
        </w:rPr>
        <w:t xml:space="preserve"> </w:t>
      </w:r>
      <w:r>
        <w:rPr>
          <w:spacing w:val="-7"/>
        </w:rPr>
        <w:t>проф</w:t>
      </w:r>
      <w:r w:rsidR="00A6714F">
        <w:rPr>
          <w:spacing w:val="-7"/>
        </w:rPr>
        <w:t>.</w:t>
      </w:r>
      <w:r w:rsidR="00A6714F">
        <w:rPr>
          <w:spacing w:val="-17"/>
        </w:rPr>
        <w:t xml:space="preserve"> </w:t>
      </w:r>
      <w:r w:rsidR="00BB712C">
        <w:rPr>
          <w:spacing w:val="-17"/>
        </w:rPr>
        <w:tab/>
      </w:r>
      <w:r w:rsidR="00BB712C">
        <w:rPr>
          <w:spacing w:val="-17"/>
        </w:rPr>
        <w:tab/>
      </w:r>
      <w:r w:rsidR="00BB712C">
        <w:rPr>
          <w:spacing w:val="-17"/>
        </w:rPr>
        <w:tab/>
        <w:t xml:space="preserve">            </w:t>
      </w:r>
      <w:r>
        <w:rPr>
          <w:spacing w:val="-7"/>
        </w:rPr>
        <w:t>О</w:t>
      </w:r>
      <w:r w:rsidR="00287A85">
        <w:rPr>
          <w:spacing w:val="-7"/>
        </w:rPr>
        <w:t>ксана</w:t>
      </w:r>
      <w:r>
        <w:rPr>
          <w:spacing w:val="-7"/>
        </w:rPr>
        <w:t xml:space="preserve"> </w:t>
      </w:r>
      <w:r w:rsidR="00287A85">
        <w:rPr>
          <w:spacing w:val="-7"/>
        </w:rPr>
        <w:t>ДМИТРЕНКО</w:t>
      </w:r>
    </w:p>
    <w:p w:rsidR="001E3CEB" w:rsidRDefault="001E3CEB" w:rsidP="00754425">
      <w:pPr>
        <w:pStyle w:val="BodyText"/>
        <w:spacing w:line="360" w:lineRule="auto"/>
        <w:rPr>
          <w:sz w:val="30"/>
        </w:rPr>
      </w:pPr>
    </w:p>
    <w:p w:rsidR="00287A85" w:rsidRDefault="00287A85" w:rsidP="00754425">
      <w:pPr>
        <w:pStyle w:val="BodyText"/>
        <w:spacing w:line="360" w:lineRule="auto"/>
        <w:ind w:left="3253" w:right="3363"/>
        <w:jc w:val="center"/>
        <w:rPr>
          <w:spacing w:val="-6"/>
        </w:rPr>
      </w:pPr>
    </w:p>
    <w:p w:rsidR="001E3CEB" w:rsidRDefault="00A6714F" w:rsidP="00754425">
      <w:pPr>
        <w:pStyle w:val="BodyText"/>
        <w:spacing w:line="360" w:lineRule="auto"/>
        <w:ind w:left="3253" w:right="3363"/>
        <w:jc w:val="center"/>
        <w:rPr>
          <w:spacing w:val="-6"/>
        </w:rPr>
      </w:pPr>
      <w:r>
        <w:rPr>
          <w:spacing w:val="-6"/>
        </w:rPr>
        <w:t>Київ</w:t>
      </w:r>
      <w:r>
        <w:rPr>
          <w:spacing w:val="-15"/>
        </w:rPr>
        <w:t xml:space="preserve"> </w:t>
      </w:r>
      <w:r>
        <w:rPr>
          <w:spacing w:val="-6"/>
        </w:rPr>
        <w:t>–</w:t>
      </w:r>
      <w:r>
        <w:rPr>
          <w:spacing w:val="-16"/>
        </w:rPr>
        <w:t xml:space="preserve"> </w:t>
      </w:r>
      <w:r>
        <w:rPr>
          <w:spacing w:val="-6"/>
        </w:rPr>
        <w:t>20</w:t>
      </w:r>
      <w:r w:rsidR="00BB712C">
        <w:rPr>
          <w:spacing w:val="-6"/>
        </w:rPr>
        <w:t>2</w:t>
      </w:r>
      <w:r w:rsidR="00287A85">
        <w:rPr>
          <w:spacing w:val="-6"/>
        </w:rPr>
        <w:t>5</w:t>
      </w:r>
    </w:p>
    <w:p w:rsidR="00BB712C" w:rsidRPr="00A3128D" w:rsidRDefault="00BB712C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lastRenderedPageBreak/>
        <w:t>Діелектрична проникність металів. Теорія Друде-Зомерфельда.</w:t>
      </w:r>
    </w:p>
    <w:p w:rsidR="00BB712C" w:rsidRPr="00A3128D" w:rsidRDefault="00BB712C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Закон дисперсії та умови збудження поверхневих поляритонів на плоских границях розділу двох напівнескінченних ізотропних середовищ: загальна теорія.</w:t>
      </w:r>
      <w:r w:rsidR="003527F9">
        <w:rPr>
          <w:sz w:val="28"/>
          <w:szCs w:val="28"/>
        </w:rPr>
        <w:t xml:space="preserve"> </w:t>
      </w:r>
      <w:r w:rsidR="003527F9" w:rsidRPr="00A3128D">
        <w:rPr>
          <w:sz w:val="28"/>
          <w:szCs w:val="28"/>
        </w:rPr>
        <w:t>Поверхневі плазмони на плоских границях розділу.</w:t>
      </w:r>
    </w:p>
    <w:p w:rsidR="00BB712C" w:rsidRPr="00A3128D" w:rsidRDefault="00BB712C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Закон дисперсії плазмонних поверхневих поляритонів</w:t>
      </w:r>
      <w:r w:rsidR="003527F9">
        <w:rPr>
          <w:sz w:val="28"/>
          <w:szCs w:val="28"/>
        </w:rPr>
        <w:t xml:space="preserve"> у тонких плівках</w:t>
      </w:r>
      <w:r w:rsidRPr="00A3128D">
        <w:rPr>
          <w:sz w:val="28"/>
          <w:szCs w:val="28"/>
        </w:rPr>
        <w:t xml:space="preserve">. </w:t>
      </w:r>
    </w:p>
    <w:p w:rsidR="003527F9" w:rsidRDefault="00BB712C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 xml:space="preserve">Нерадіаційний характер поверхневих поляритонів на плоских границях розділу. </w:t>
      </w:r>
      <w:r w:rsidR="003527F9">
        <w:rPr>
          <w:sz w:val="28"/>
          <w:szCs w:val="28"/>
        </w:rPr>
        <w:t>М</w:t>
      </w:r>
      <w:r w:rsidRPr="00A3128D">
        <w:rPr>
          <w:sz w:val="28"/>
          <w:szCs w:val="28"/>
        </w:rPr>
        <w:t>етод порушеного повного внутрішнього відбивання</w:t>
      </w:r>
      <w:r w:rsidR="003527F9">
        <w:rPr>
          <w:sz w:val="28"/>
          <w:szCs w:val="28"/>
        </w:rPr>
        <w:t xml:space="preserve"> для </w:t>
      </w:r>
      <w:r w:rsidR="003527F9" w:rsidRPr="00A3128D">
        <w:rPr>
          <w:sz w:val="28"/>
          <w:szCs w:val="28"/>
        </w:rPr>
        <w:t xml:space="preserve">збудження </w:t>
      </w:r>
      <w:r w:rsidR="003527F9">
        <w:rPr>
          <w:sz w:val="28"/>
          <w:szCs w:val="28"/>
        </w:rPr>
        <w:t xml:space="preserve">і дослідження </w:t>
      </w:r>
      <w:r w:rsidR="003527F9" w:rsidRPr="00A3128D">
        <w:rPr>
          <w:sz w:val="28"/>
          <w:szCs w:val="28"/>
        </w:rPr>
        <w:t>поверхневих поляритонів</w:t>
      </w:r>
      <w:r w:rsidR="003527F9">
        <w:rPr>
          <w:sz w:val="28"/>
          <w:szCs w:val="28"/>
        </w:rPr>
        <w:t xml:space="preserve">. </w:t>
      </w:r>
      <w:r w:rsidRPr="00A3128D">
        <w:rPr>
          <w:sz w:val="28"/>
          <w:szCs w:val="28"/>
        </w:rPr>
        <w:t xml:space="preserve"> </w:t>
      </w:r>
    </w:p>
    <w:p w:rsidR="00BB712C" w:rsidRDefault="003527F9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Нерадіаційний характер поверхневих поляритонів на плоских границях розділу.</w:t>
      </w:r>
      <w:r>
        <w:rPr>
          <w:sz w:val="28"/>
          <w:szCs w:val="28"/>
        </w:rPr>
        <w:t xml:space="preserve"> М</w:t>
      </w:r>
      <w:r w:rsidR="00BB712C" w:rsidRPr="00A3128D">
        <w:rPr>
          <w:sz w:val="28"/>
          <w:szCs w:val="28"/>
        </w:rPr>
        <w:t>етод комбінаційного розсіяння світла</w:t>
      </w:r>
      <w:r w:rsidR="00E82D76">
        <w:rPr>
          <w:sz w:val="28"/>
          <w:szCs w:val="28"/>
        </w:rPr>
        <w:t xml:space="preserve"> </w:t>
      </w:r>
      <w:r w:rsidR="00E82D76">
        <w:rPr>
          <w:sz w:val="28"/>
          <w:szCs w:val="28"/>
        </w:rPr>
        <w:t xml:space="preserve">для </w:t>
      </w:r>
      <w:r w:rsidR="00E82D76" w:rsidRPr="00A3128D">
        <w:rPr>
          <w:sz w:val="28"/>
          <w:szCs w:val="28"/>
        </w:rPr>
        <w:t xml:space="preserve">збудження </w:t>
      </w:r>
      <w:r w:rsidR="00E82D76">
        <w:rPr>
          <w:sz w:val="28"/>
          <w:szCs w:val="28"/>
        </w:rPr>
        <w:t xml:space="preserve">і дослідження </w:t>
      </w:r>
      <w:r w:rsidR="00E82D76" w:rsidRPr="00A3128D">
        <w:rPr>
          <w:sz w:val="28"/>
          <w:szCs w:val="28"/>
        </w:rPr>
        <w:t>поверхневих поляритонів</w:t>
      </w:r>
      <w:r w:rsidR="00E82D76">
        <w:rPr>
          <w:sz w:val="28"/>
          <w:szCs w:val="28"/>
        </w:rPr>
        <w:t>.</w:t>
      </w:r>
      <w:r w:rsidR="00BB712C" w:rsidRPr="00A3128D">
        <w:rPr>
          <w:sz w:val="28"/>
          <w:szCs w:val="28"/>
        </w:rPr>
        <w:t xml:space="preserve"> </w:t>
      </w:r>
    </w:p>
    <w:p w:rsidR="00E82D76" w:rsidRPr="00A3128D" w:rsidRDefault="00E82D76" w:rsidP="00E82D76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Нерадіаційний характер поверхневих поляритонів на плоских границях розділу.</w:t>
      </w:r>
      <w:r>
        <w:rPr>
          <w:sz w:val="28"/>
          <w:szCs w:val="28"/>
        </w:rPr>
        <w:t xml:space="preserve"> З</w:t>
      </w:r>
      <w:r w:rsidRPr="00A3128D">
        <w:rPr>
          <w:sz w:val="28"/>
          <w:szCs w:val="28"/>
        </w:rPr>
        <w:t xml:space="preserve">будження поверхневих поляритонів на дифракційних </w:t>
      </w:r>
      <w:proofErr w:type="spellStart"/>
      <w:r w:rsidRPr="00A3128D">
        <w:rPr>
          <w:sz w:val="28"/>
          <w:szCs w:val="28"/>
        </w:rPr>
        <w:t>гратках</w:t>
      </w:r>
      <w:proofErr w:type="spellEnd"/>
      <w:r w:rsidRPr="00A3128D">
        <w:rPr>
          <w:sz w:val="28"/>
          <w:szCs w:val="28"/>
        </w:rPr>
        <w:t xml:space="preserve"> та шорстких поверхнях, метод </w:t>
      </w:r>
      <w:proofErr w:type="spellStart"/>
      <w:r w:rsidRPr="00A3128D">
        <w:rPr>
          <w:sz w:val="28"/>
          <w:szCs w:val="28"/>
        </w:rPr>
        <w:t>нанолокалізованих</w:t>
      </w:r>
      <w:proofErr w:type="spellEnd"/>
      <w:r w:rsidRPr="00A3128D">
        <w:rPr>
          <w:sz w:val="28"/>
          <w:szCs w:val="28"/>
        </w:rPr>
        <w:t xml:space="preserve"> джерел світла.</w:t>
      </w:r>
    </w:p>
    <w:p w:rsidR="00BB712C" w:rsidRDefault="00BB712C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Теорія Мі поглинання та розсіяння світла ізольованими сферичними наночастинками. Поверхневі плазмонні моди сферичних металевих наночастинок.</w:t>
      </w:r>
    </w:p>
    <w:p w:rsidR="00872FCD" w:rsidRPr="00A3128D" w:rsidRDefault="00872FCD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Поверхневі плазмонні мультипольні моди в наночастинках металів. Умови збудження і прояв в оптичних спектрах. </w:t>
      </w:r>
    </w:p>
    <w:p w:rsidR="00BB712C" w:rsidRDefault="00BB712C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Теорі</w:t>
      </w:r>
      <w:r w:rsidR="003527F9">
        <w:rPr>
          <w:sz w:val="28"/>
          <w:szCs w:val="28"/>
        </w:rPr>
        <w:t>я</w:t>
      </w:r>
      <w:r w:rsidRPr="00A3128D">
        <w:rPr>
          <w:sz w:val="28"/>
          <w:szCs w:val="28"/>
        </w:rPr>
        <w:t xml:space="preserve"> ефективного середовища Максвела для </w:t>
      </w:r>
      <w:proofErr w:type="spellStart"/>
      <w:r w:rsidRPr="00A3128D">
        <w:rPr>
          <w:sz w:val="28"/>
          <w:szCs w:val="28"/>
        </w:rPr>
        <w:t>гетеросистем</w:t>
      </w:r>
      <w:proofErr w:type="spellEnd"/>
      <w:r w:rsidRPr="00A3128D">
        <w:rPr>
          <w:sz w:val="28"/>
          <w:szCs w:val="28"/>
        </w:rPr>
        <w:t xml:space="preserve"> (нанокомпозитів).</w:t>
      </w:r>
    </w:p>
    <w:p w:rsidR="003527F9" w:rsidRPr="00A3128D" w:rsidRDefault="003527F9" w:rsidP="003527F9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Теорі</w:t>
      </w:r>
      <w:r>
        <w:rPr>
          <w:sz w:val="28"/>
          <w:szCs w:val="28"/>
        </w:rPr>
        <w:t>я</w:t>
      </w:r>
      <w:r w:rsidRPr="00A3128D">
        <w:rPr>
          <w:sz w:val="28"/>
          <w:szCs w:val="28"/>
        </w:rPr>
        <w:t xml:space="preserve"> ефективного середовища Максвела-Гарнета</w:t>
      </w:r>
      <w:r>
        <w:rPr>
          <w:sz w:val="28"/>
          <w:szCs w:val="28"/>
        </w:rPr>
        <w:t xml:space="preserve"> </w:t>
      </w:r>
      <w:r w:rsidRPr="00A3128D">
        <w:rPr>
          <w:sz w:val="28"/>
          <w:szCs w:val="28"/>
        </w:rPr>
        <w:t xml:space="preserve">для </w:t>
      </w:r>
      <w:proofErr w:type="spellStart"/>
      <w:r w:rsidRPr="00A3128D">
        <w:rPr>
          <w:sz w:val="28"/>
          <w:szCs w:val="28"/>
        </w:rPr>
        <w:t>гетеросистем</w:t>
      </w:r>
      <w:proofErr w:type="spellEnd"/>
      <w:r w:rsidRPr="00A3128D">
        <w:rPr>
          <w:sz w:val="28"/>
          <w:szCs w:val="28"/>
        </w:rPr>
        <w:t xml:space="preserve"> (нанокомпозитів).</w:t>
      </w:r>
    </w:p>
    <w:p w:rsidR="00BB712C" w:rsidRPr="00A3128D" w:rsidRDefault="00BB712C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Вплив розміру наночастинок на характеристики поверхневих плазмонів.</w:t>
      </w:r>
    </w:p>
    <w:p w:rsidR="00BB712C" w:rsidRDefault="00BB712C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Вплив взаємодії між наночастинками на характеристики поверхневих плазмонів.</w:t>
      </w:r>
    </w:p>
    <w:p w:rsidR="00872FCD" w:rsidRPr="00A3128D" w:rsidRDefault="00872FCD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 xml:space="preserve">Вплив </w:t>
      </w:r>
      <w:r>
        <w:rPr>
          <w:sz w:val="28"/>
          <w:szCs w:val="28"/>
        </w:rPr>
        <w:t xml:space="preserve">температури </w:t>
      </w:r>
      <w:r w:rsidRPr="00A3128D">
        <w:rPr>
          <w:sz w:val="28"/>
          <w:szCs w:val="28"/>
        </w:rPr>
        <w:t>на характеристики поверхневих плазмонів</w:t>
      </w:r>
      <w:r>
        <w:rPr>
          <w:sz w:val="28"/>
          <w:szCs w:val="28"/>
        </w:rPr>
        <w:t xml:space="preserve"> в наночастинках металів</w:t>
      </w:r>
      <w:r w:rsidRPr="00A3128D">
        <w:rPr>
          <w:sz w:val="28"/>
          <w:szCs w:val="28"/>
        </w:rPr>
        <w:t>.</w:t>
      </w:r>
    </w:p>
    <w:p w:rsidR="00BB712C" w:rsidRPr="00A3128D" w:rsidRDefault="00BB712C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Підсилення електричного поля при збудженні поверхневих плазмонів в наночастинках металів. Спектроскопія поверхневого підсилення.</w:t>
      </w:r>
    </w:p>
    <w:p w:rsidR="00BB712C" w:rsidRPr="00A3128D" w:rsidRDefault="00BB712C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Поглинання та розсіяння світла ізольованими сферичними оболонковими наночастинками.</w:t>
      </w:r>
    </w:p>
    <w:p w:rsidR="00BB712C" w:rsidRPr="00A3128D" w:rsidRDefault="00BB712C" w:rsidP="00BB712C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8"/>
          <w:szCs w:val="28"/>
        </w:rPr>
      </w:pPr>
      <w:r w:rsidRPr="00A3128D">
        <w:rPr>
          <w:sz w:val="28"/>
          <w:szCs w:val="28"/>
        </w:rPr>
        <w:t>Поверхневі плазмонні моди несферичних металевих наночастинок.</w:t>
      </w:r>
    </w:p>
    <w:p w:rsidR="001E3CEB" w:rsidRPr="00872FCD" w:rsidRDefault="00BB712C" w:rsidP="00ED2710">
      <w:pPr>
        <w:pStyle w:val="ListParagraph"/>
        <w:widowControl/>
        <w:numPr>
          <w:ilvl w:val="0"/>
          <w:numId w:val="1"/>
        </w:numPr>
        <w:autoSpaceDE/>
        <w:autoSpaceDN/>
        <w:spacing w:line="360" w:lineRule="auto"/>
        <w:ind w:left="426" w:hanging="426"/>
        <w:jc w:val="both"/>
        <w:rPr>
          <w:sz w:val="26"/>
        </w:rPr>
      </w:pPr>
      <w:r w:rsidRPr="00A3128D">
        <w:rPr>
          <w:sz w:val="28"/>
          <w:szCs w:val="28"/>
        </w:rPr>
        <w:t>Поверхневі плазмони у кластерах металевих наночастинок.</w:t>
      </w:r>
      <w:bookmarkStart w:id="0" w:name="_GoBack"/>
      <w:bookmarkEnd w:id="0"/>
    </w:p>
    <w:sectPr w:rsidR="001E3CEB" w:rsidRPr="00872FCD">
      <w:type w:val="continuous"/>
      <w:pgSz w:w="11900" w:h="16840"/>
      <w:pgMar w:top="500" w:right="7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DF034D"/>
    <w:multiLevelType w:val="hybridMultilevel"/>
    <w:tmpl w:val="95F2D8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1E3CEB"/>
    <w:rsid w:val="000E7E66"/>
    <w:rsid w:val="001E3CEB"/>
    <w:rsid w:val="00287A85"/>
    <w:rsid w:val="002E3623"/>
    <w:rsid w:val="003527F9"/>
    <w:rsid w:val="003C7718"/>
    <w:rsid w:val="00754425"/>
    <w:rsid w:val="00872FCD"/>
    <w:rsid w:val="00A6714F"/>
    <w:rsid w:val="00BB712C"/>
    <w:rsid w:val="00C36B1F"/>
    <w:rsid w:val="00E8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4903A"/>
  <w15:docId w15:val="{AB96660A-3396-4CAE-9B12-4AC0C6C4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37"/>
      <w:ind w:left="3322" w:right="336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73695220-6FC9-4DE3-83AB-058E93A91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1707</Words>
  <Characters>974</Characters>
  <Application>Microsoft Office Word</Application>
  <DocSecurity>0</DocSecurity>
  <Lines>8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  <vt:variant>
        <vt:lpstr>Название</vt:lpstr>
      </vt:variant>
      <vt:variant>
        <vt:i4>1</vt:i4>
      </vt:variant>
    </vt:vector>
  </HeadingPairs>
  <TitlesOfParts>
    <vt:vector size="6" baseType="lpstr">
      <vt:lpstr/>
      <vt:lpstr>для складання кандидатського іспиту зі спеціальності</vt:lpstr>
      <vt:lpstr>Науковий керівник: д.фіз.-мат.н., проф. О.А. Єщенко</vt:lpstr>
      <vt:lpstr/>
      <vt:lpstr>Завідувач кафедри</vt:lpstr>
      <vt:lpstr/>
    </vt:vector>
  </TitlesOfParts>
  <Company>diakov.net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Celeron</dc:creator>
  <cp:lastModifiedBy>Користувач</cp:lastModifiedBy>
  <cp:revision>5</cp:revision>
  <dcterms:created xsi:type="dcterms:W3CDTF">2025-11-16T17:31:00Z</dcterms:created>
  <dcterms:modified xsi:type="dcterms:W3CDTF">2025-11-16T17:40:00Z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2013-09-25T00:00:00Z</vt:filetime>
  </property>
  <property fmtid="{D5CDD505-2E9C-101B-9397-08002B2CF9AE}" pid="3" name="Creator">
    <vt:lpwstr>Writer</vt:lpwstr>
  </property>
  <property fmtid="{D5CDD505-2E9C-101B-9397-08002B2CF9AE}" pid="4" name="LastSaved">
    <vt:filetime>2013-09-25T00:00:00Z</vt:filetime>
  </property>
</Properties>
</file>