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514" w:rsidRDefault="00755514" w:rsidP="007D2EB4">
      <w:pPr>
        <w:pStyle w:val="af2"/>
        <w:pageBreakBefore/>
        <w:spacing w:after="0"/>
        <w:ind w:left="0"/>
        <w:jc w:val="center"/>
        <w:rPr>
          <w:b/>
          <w:sz w:val="32"/>
        </w:rPr>
      </w:pPr>
      <w:r>
        <w:rPr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699.75pt">
            <v:imagedata r:id="rId7" o:title="Титулка Програма ФВЕ маг."/>
          </v:shape>
        </w:pict>
      </w:r>
    </w:p>
    <w:p w:rsidR="007D2EB4" w:rsidRDefault="007D2EB4" w:rsidP="007D2EB4">
      <w:pPr>
        <w:pStyle w:val="af2"/>
        <w:pageBreakBefore/>
        <w:spacing w:after="0"/>
        <w:ind w:left="0"/>
        <w:jc w:val="center"/>
      </w:pPr>
      <w:bookmarkStart w:id="0" w:name="_GoBack"/>
      <w:bookmarkEnd w:id="0"/>
      <w:r>
        <w:rPr>
          <w:b/>
          <w:sz w:val="32"/>
        </w:rPr>
        <w:lastRenderedPageBreak/>
        <w:t xml:space="preserve">ІНФОРМАЦІЯ ПРО ЗОВНІШНЮ АПРОБАЦІЮ </w:t>
      </w:r>
    </w:p>
    <w:p w:rsidR="007D2EB4" w:rsidRDefault="007D2EB4" w:rsidP="007D2EB4"/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  <w:r w:rsidRPr="003151F1">
        <w:rPr>
          <w:sz w:val="28"/>
          <w:szCs w:val="28"/>
        </w:rPr>
        <w:t>А: Рецензії</w:t>
      </w:r>
      <w:r>
        <w:rPr>
          <w:sz w:val="28"/>
          <w:szCs w:val="28"/>
        </w:rPr>
        <w:t>:</w:t>
      </w:r>
    </w:p>
    <w:p w:rsidR="007D2EB4" w:rsidRDefault="007D2EB4" w:rsidP="007D2EB4">
      <w:pPr>
        <w:pStyle w:val="af2"/>
        <w:spacing w:after="0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РЕЦЕНЗІЇ</w:t>
      </w:r>
    </w:p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</w:p>
    <w:p w:rsidR="007D2EB4" w:rsidRPr="00631879" w:rsidRDefault="007D2EB4" w:rsidP="007D2EB4">
      <w:pPr>
        <w:pStyle w:val="2"/>
        <w:spacing w:before="0" w:after="0"/>
        <w:ind w:left="0"/>
        <w:jc w:val="center"/>
        <w:rPr>
          <w:rFonts w:ascii="Times New Roman" w:hAnsi="Times New Roman" w:cs="Times New Roman"/>
          <w:b w:val="0"/>
          <w:i w:val="0"/>
        </w:rPr>
      </w:pPr>
      <w:r w:rsidRPr="00631879">
        <w:rPr>
          <w:rFonts w:ascii="Times New Roman" w:hAnsi="Times New Roman" w:cs="Times New Roman"/>
          <w:b w:val="0"/>
          <w:i w:val="0"/>
        </w:rPr>
        <w:t>на освітньо-наукову програму</w:t>
      </w:r>
    </w:p>
    <w:p w:rsidR="007D2EB4" w:rsidRPr="00631879" w:rsidRDefault="007D2EB4" w:rsidP="007D2EB4">
      <w:pPr>
        <w:autoSpaceDE w:val="0"/>
        <w:jc w:val="center"/>
        <w:rPr>
          <w:sz w:val="28"/>
          <w:szCs w:val="28"/>
        </w:rPr>
      </w:pPr>
      <w:r w:rsidRPr="00631879">
        <w:rPr>
          <w:sz w:val="28"/>
          <w:szCs w:val="28"/>
        </w:rPr>
        <w:t>«</w:t>
      </w:r>
      <w:r>
        <w:rPr>
          <w:sz w:val="28"/>
          <w:szCs w:val="28"/>
        </w:rPr>
        <w:t>Фізика високих енергій</w:t>
      </w:r>
      <w:r w:rsidRPr="00631879">
        <w:rPr>
          <w:sz w:val="28"/>
          <w:szCs w:val="28"/>
        </w:rPr>
        <w:t xml:space="preserve">» за освітнім </w:t>
      </w:r>
      <w:r w:rsidRPr="00B72C79">
        <w:rPr>
          <w:sz w:val="28"/>
          <w:szCs w:val="28"/>
        </w:rPr>
        <w:t>ступенем «Магістр»</w:t>
      </w:r>
    </w:p>
    <w:p w:rsidR="007D2EB4" w:rsidRPr="00631879" w:rsidRDefault="007D2EB4" w:rsidP="007D2EB4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спеціальності</w:t>
      </w:r>
      <w:r w:rsidRPr="00631879">
        <w:rPr>
          <w:sz w:val="28"/>
          <w:szCs w:val="28"/>
        </w:rPr>
        <w:t xml:space="preserve"> 104 «Фізика та астрономія» </w:t>
      </w:r>
      <w:r>
        <w:rPr>
          <w:sz w:val="28"/>
          <w:szCs w:val="28"/>
        </w:rPr>
        <w:t>розроблену на фізичному факультеті Київського національного університету імені Тараса Шевченка</w:t>
      </w:r>
    </w:p>
    <w:p w:rsidR="007D2EB4" w:rsidRPr="00795E83" w:rsidRDefault="007D2EB4" w:rsidP="007D2EB4">
      <w:pPr>
        <w:jc w:val="center"/>
        <w:rPr>
          <w:sz w:val="28"/>
          <w:szCs w:val="28"/>
        </w:rPr>
      </w:pPr>
    </w:p>
    <w:p w:rsidR="007D2EB4" w:rsidRPr="00795E83" w:rsidRDefault="007D2EB4" w:rsidP="007D2EB4">
      <w:pPr>
        <w:jc w:val="center"/>
      </w:pPr>
    </w:p>
    <w:p w:rsidR="007D2EB4" w:rsidRPr="004D4E06" w:rsidRDefault="007D2EB4" w:rsidP="007D2EB4">
      <w:pPr>
        <w:widowControl/>
        <w:shd w:val="clear" w:color="auto" w:fill="FDFDFA"/>
        <w:suppressAutoHyphens w:val="0"/>
        <w:spacing w:line="300" w:lineRule="atLeast"/>
        <w:rPr>
          <w:color w:val="444444"/>
          <w:sz w:val="28"/>
          <w:szCs w:val="28"/>
          <w:lang w:eastAsia="ru-RU"/>
        </w:rPr>
      </w:pPr>
      <w:r w:rsidRPr="004D4E06">
        <w:rPr>
          <w:color w:val="444444"/>
          <w:sz w:val="28"/>
          <w:szCs w:val="28"/>
          <w:lang w:eastAsia="ru-RU"/>
        </w:rPr>
        <w:t>Завідувач відділу фізики високих густин енергії</w:t>
      </w:r>
    </w:p>
    <w:p w:rsidR="007D2EB4" w:rsidRPr="00F41F38" w:rsidRDefault="007D2EB4" w:rsidP="007D2EB4">
      <w:pPr>
        <w:pStyle w:val="afb"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  <w:lang w:eastAsia="ru-RU"/>
        </w:rPr>
        <w:t>інституту теоретичної фізики</w:t>
      </w:r>
      <w:r w:rsidRPr="00F41F38">
        <w:rPr>
          <w:sz w:val="28"/>
          <w:szCs w:val="28"/>
          <w:highlight w:val="yellow"/>
          <w:lang w:eastAsia="ru-RU"/>
        </w:rPr>
        <w:t xml:space="preserve"> </w:t>
      </w:r>
    </w:p>
    <w:p w:rsidR="007D2EB4" w:rsidRPr="00E16B4C" w:rsidRDefault="007D2EB4" w:rsidP="007D2EB4">
      <w:pPr>
        <w:pStyle w:val="afb"/>
        <w:rPr>
          <w:sz w:val="28"/>
          <w:szCs w:val="28"/>
          <w:lang w:eastAsia="ru-RU"/>
        </w:rPr>
      </w:pPr>
      <w:r w:rsidRPr="00E16B4C">
        <w:rPr>
          <w:sz w:val="28"/>
          <w:szCs w:val="28"/>
          <w:lang w:eastAsia="ru-RU"/>
        </w:rPr>
        <w:t>НАН України</w:t>
      </w:r>
      <w:r w:rsidRPr="00E16B4C">
        <w:rPr>
          <w:bCs/>
          <w:sz w:val="28"/>
          <w:szCs w:val="28"/>
          <w:lang w:eastAsia="ru-RU"/>
        </w:rPr>
        <w:t xml:space="preserve">, </w:t>
      </w:r>
    </w:p>
    <w:p w:rsidR="007D2EB4" w:rsidRPr="004D4E06" w:rsidRDefault="007D2EB4" w:rsidP="007D2EB4">
      <w:pPr>
        <w:pStyle w:val="afb"/>
        <w:rPr>
          <w:sz w:val="28"/>
          <w:szCs w:val="28"/>
          <w:lang w:eastAsia="ru-RU"/>
        </w:rPr>
      </w:pPr>
      <w:r w:rsidRPr="004D4E06">
        <w:rPr>
          <w:bCs/>
          <w:sz w:val="28"/>
          <w:szCs w:val="28"/>
          <w:lang w:eastAsia="ru-RU"/>
        </w:rPr>
        <w:t>член-кореспондент НАНУ,</w:t>
      </w:r>
    </w:p>
    <w:p w:rsidR="007D2EB4" w:rsidRPr="00832210" w:rsidRDefault="007D2EB4" w:rsidP="007D2EB4">
      <w:pPr>
        <w:pStyle w:val="afb"/>
        <w:rPr>
          <w:sz w:val="28"/>
          <w:szCs w:val="28"/>
          <w:lang w:eastAsia="ru-RU"/>
        </w:rPr>
      </w:pPr>
      <w:r w:rsidRPr="00F41F38">
        <w:rPr>
          <w:sz w:val="28"/>
          <w:szCs w:val="28"/>
        </w:rPr>
        <w:t>доктор фіз.-мат. наук, професор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D4E06">
        <w:rPr>
          <w:color w:val="444444"/>
          <w:sz w:val="28"/>
          <w:szCs w:val="28"/>
          <w:lang w:val="ru-RU" w:eastAsia="ru-RU"/>
        </w:rPr>
        <w:t>Зінов'єв</w:t>
      </w:r>
      <w:r>
        <w:rPr>
          <w:sz w:val="28"/>
          <w:szCs w:val="28"/>
        </w:rPr>
        <w:t xml:space="preserve"> Г.М</w:t>
      </w:r>
      <w:r w:rsidRPr="00F41F38">
        <w:rPr>
          <w:sz w:val="28"/>
          <w:szCs w:val="28"/>
        </w:rPr>
        <w:t>.</w:t>
      </w:r>
    </w:p>
    <w:p w:rsidR="007D2EB4" w:rsidRPr="00832210" w:rsidRDefault="007D2EB4" w:rsidP="007D2EB4">
      <w:pPr>
        <w:pStyle w:val="afb"/>
        <w:rPr>
          <w:sz w:val="28"/>
          <w:szCs w:val="28"/>
        </w:rPr>
      </w:pPr>
    </w:p>
    <w:p w:rsidR="007D2EB4" w:rsidRDefault="007D2EB4" w:rsidP="007D2EB4">
      <w:pPr>
        <w:pStyle w:val="af2"/>
        <w:spacing w:after="0"/>
        <w:ind w:hanging="501"/>
        <w:rPr>
          <w:sz w:val="28"/>
          <w:szCs w:val="28"/>
        </w:rPr>
      </w:pPr>
    </w:p>
    <w:p w:rsidR="007D2EB4" w:rsidRDefault="007D2EB4" w:rsidP="007D2EB4">
      <w:pPr>
        <w:pStyle w:val="af2"/>
        <w:spacing w:after="0"/>
        <w:ind w:hanging="501"/>
        <w:rPr>
          <w:sz w:val="28"/>
          <w:szCs w:val="28"/>
        </w:rPr>
      </w:pPr>
    </w:p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  <w:r w:rsidRPr="00F41F38">
        <w:rPr>
          <w:sz w:val="28"/>
          <w:szCs w:val="28"/>
        </w:rPr>
        <w:t xml:space="preserve">Завідувач кафедри теоретичної </w:t>
      </w:r>
      <w:r>
        <w:rPr>
          <w:sz w:val="28"/>
          <w:szCs w:val="28"/>
        </w:rPr>
        <w:t xml:space="preserve">та </w:t>
      </w:r>
      <w:r w:rsidRPr="00F41F38">
        <w:rPr>
          <w:sz w:val="28"/>
          <w:szCs w:val="28"/>
        </w:rPr>
        <w:t xml:space="preserve">експериментальної </w:t>
      </w:r>
    </w:p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  <w:r w:rsidRPr="00F41F38">
        <w:rPr>
          <w:sz w:val="28"/>
          <w:szCs w:val="28"/>
        </w:rPr>
        <w:t xml:space="preserve">ядерної фізики </w:t>
      </w:r>
      <w:r>
        <w:rPr>
          <w:sz w:val="28"/>
          <w:szCs w:val="28"/>
        </w:rPr>
        <w:t xml:space="preserve">інституту енергетики і </w:t>
      </w:r>
    </w:p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>комп</w:t>
      </w:r>
      <w:r w:rsidRPr="007D2EB4"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ютерно-інтегрованих систем управління</w:t>
      </w:r>
    </w:p>
    <w:p w:rsidR="007D2EB4" w:rsidRPr="0098299A" w:rsidRDefault="007D2EB4" w:rsidP="007D2EB4">
      <w:pPr>
        <w:pStyle w:val="af2"/>
        <w:spacing w:after="0"/>
        <w:ind w:left="0"/>
        <w:rPr>
          <w:sz w:val="28"/>
          <w:szCs w:val="28"/>
        </w:rPr>
      </w:pPr>
      <w:r>
        <w:rPr>
          <w:sz w:val="28"/>
          <w:szCs w:val="28"/>
        </w:rPr>
        <w:t>Одеського національного політехнічного університету</w:t>
      </w:r>
    </w:p>
    <w:p w:rsidR="007D2EB4" w:rsidRDefault="007D2EB4" w:rsidP="007D2EB4">
      <w:pPr>
        <w:pStyle w:val="af2"/>
        <w:spacing w:after="0"/>
        <w:ind w:left="0"/>
        <w:rPr>
          <w:sz w:val="28"/>
          <w:szCs w:val="28"/>
        </w:rPr>
      </w:pPr>
      <w:r w:rsidRPr="00F41F38">
        <w:rPr>
          <w:sz w:val="28"/>
          <w:szCs w:val="28"/>
        </w:rPr>
        <w:t>доктор фіз.-мат. наук, професор</w:t>
      </w:r>
      <w:r w:rsidRPr="00F41F38">
        <w:rPr>
          <w:sz w:val="28"/>
          <w:szCs w:val="28"/>
        </w:rPr>
        <w:tab/>
      </w:r>
      <w:r w:rsidRPr="00F41F38">
        <w:rPr>
          <w:sz w:val="28"/>
          <w:szCs w:val="28"/>
        </w:rPr>
        <w:tab/>
      </w:r>
      <w:r w:rsidRPr="00F41F38">
        <w:rPr>
          <w:sz w:val="28"/>
          <w:szCs w:val="28"/>
        </w:rPr>
        <w:tab/>
      </w:r>
      <w:r w:rsidRPr="00F41F38">
        <w:rPr>
          <w:sz w:val="28"/>
          <w:szCs w:val="28"/>
        </w:rPr>
        <w:tab/>
      </w:r>
      <w:r w:rsidRPr="00F41F38">
        <w:rPr>
          <w:sz w:val="28"/>
          <w:szCs w:val="28"/>
        </w:rPr>
        <w:tab/>
      </w:r>
      <w:r>
        <w:rPr>
          <w:sz w:val="28"/>
          <w:szCs w:val="28"/>
        </w:rPr>
        <w:t xml:space="preserve">  Русов В.Д.</w:t>
      </w:r>
    </w:p>
    <w:p w:rsidR="007D2EB4" w:rsidRDefault="007D2EB4" w:rsidP="007D2EB4">
      <w:pPr>
        <w:pStyle w:val="af2"/>
        <w:spacing w:after="0"/>
        <w:ind w:left="643" w:hanging="501"/>
        <w:rPr>
          <w:sz w:val="28"/>
          <w:szCs w:val="28"/>
        </w:rPr>
      </w:pPr>
    </w:p>
    <w:p w:rsidR="007D2EB4" w:rsidRPr="004D4E06" w:rsidRDefault="007D2EB4" w:rsidP="007D2EB4">
      <w:pPr>
        <w:pStyle w:val="af2"/>
        <w:spacing w:after="0"/>
        <w:ind w:left="643" w:hanging="501"/>
        <w:rPr>
          <w:sz w:val="28"/>
          <w:szCs w:val="28"/>
          <w:lang w:val="ru-RU"/>
        </w:rPr>
      </w:pPr>
    </w:p>
    <w:p w:rsidR="007D2EB4" w:rsidRDefault="007D2EB4" w:rsidP="007D2EB4"/>
    <w:p w:rsidR="007D2EB4" w:rsidRDefault="007D2EB4" w:rsidP="007D2EB4"/>
    <w:p w:rsidR="007D2EB4" w:rsidRDefault="007D2EB4" w:rsidP="007D2EB4"/>
    <w:p w:rsidR="007D2EB4" w:rsidRDefault="007D2EB4" w:rsidP="007D2EB4"/>
    <w:p w:rsidR="007D2EB4" w:rsidRDefault="007D2EB4" w:rsidP="007D2EB4">
      <w:pPr>
        <w:sectPr w:rsidR="007D2EB4">
          <w:footerReference w:type="even" r:id="rId8"/>
          <w:footerReference w:type="default" r:id="rId9"/>
          <w:footerReference w:type="first" r:id="rId10"/>
          <w:pgSz w:w="11906" w:h="16838"/>
          <w:pgMar w:top="1134" w:right="567" w:bottom="1134" w:left="1418" w:header="720" w:footer="709" w:gutter="0"/>
          <w:pgNumType w:start="2"/>
          <w:cols w:space="720"/>
          <w:docGrid w:linePitch="360"/>
        </w:sectPr>
      </w:pPr>
    </w:p>
    <w:p w:rsidR="007D2EB4" w:rsidRDefault="007D2EB4" w:rsidP="007D2EB4">
      <w:pPr>
        <w:pStyle w:val="af2"/>
        <w:ind w:left="0"/>
        <w:jc w:val="center"/>
      </w:pPr>
      <w:r>
        <w:rPr>
          <w:b/>
          <w:sz w:val="32"/>
        </w:rPr>
        <w:lastRenderedPageBreak/>
        <w:t>ПЕРЕДМОВА</w:t>
      </w:r>
    </w:p>
    <w:p w:rsidR="007D2EB4" w:rsidRDefault="007D2EB4" w:rsidP="007D2EB4">
      <w:pPr>
        <w:pStyle w:val="af2"/>
        <w:spacing w:after="0"/>
        <w:ind w:left="0" w:firstLine="601"/>
        <w:jc w:val="both"/>
        <w:rPr>
          <w:b/>
          <w:sz w:val="28"/>
          <w:szCs w:val="28"/>
        </w:rPr>
      </w:pPr>
    </w:p>
    <w:p w:rsidR="007D2EB4" w:rsidRDefault="007D2EB4" w:rsidP="007D2EB4">
      <w:pPr>
        <w:pStyle w:val="af2"/>
        <w:spacing w:after="0"/>
        <w:ind w:left="0" w:firstLine="601"/>
        <w:jc w:val="both"/>
        <w:rPr>
          <w:sz w:val="28"/>
          <w:szCs w:val="28"/>
        </w:rPr>
      </w:pPr>
    </w:p>
    <w:p w:rsidR="007D2EB4" w:rsidRDefault="007D2EB4" w:rsidP="007D2EB4">
      <w:pPr>
        <w:pStyle w:val="af2"/>
        <w:spacing w:after="0"/>
        <w:ind w:left="0" w:firstLine="601"/>
        <w:jc w:val="both"/>
        <w:rPr>
          <w:sz w:val="28"/>
          <w:szCs w:val="28"/>
        </w:rPr>
      </w:pPr>
    </w:p>
    <w:p w:rsidR="007D2EB4" w:rsidRDefault="007D2EB4" w:rsidP="007D2EB4">
      <w:pPr>
        <w:pStyle w:val="af2"/>
        <w:spacing w:after="0"/>
        <w:ind w:left="0" w:firstLine="601"/>
        <w:jc w:val="both"/>
      </w:pPr>
      <w:r>
        <w:t>Розроблено робочою групою у складі:</w:t>
      </w:r>
    </w:p>
    <w:tbl>
      <w:tblPr>
        <w:tblW w:w="15405" w:type="dxa"/>
        <w:tblInd w:w="-413" w:type="dxa"/>
        <w:tblLayout w:type="fixed"/>
        <w:tblLook w:val="0000" w:firstRow="0" w:lastRow="0" w:firstColumn="0" w:lastColumn="0" w:noHBand="0" w:noVBand="0"/>
      </w:tblPr>
      <w:tblGrid>
        <w:gridCol w:w="1939"/>
        <w:gridCol w:w="1359"/>
        <w:gridCol w:w="1759"/>
        <w:gridCol w:w="2410"/>
        <w:gridCol w:w="2126"/>
        <w:gridCol w:w="3544"/>
        <w:gridCol w:w="2268"/>
      </w:tblGrid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t>Прізвище, ім’я, по батькові керівника та членів проектної групи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t>Найме-нування посади</w:t>
            </w:r>
          </w:p>
          <w:p w:rsidR="007D2EB4" w:rsidRDefault="007D2EB4" w:rsidP="00B543A4">
            <w:pPr>
              <w:ind w:left="-57" w:right="-57"/>
              <w:jc w:val="center"/>
            </w:pPr>
            <w:r>
              <w:rPr>
                <w:spacing w:val="-4"/>
              </w:rPr>
              <w:t>(для суміс</w:t>
            </w:r>
            <w:r>
              <w:t>- ників — місце основної роботи, наймену-вання посади)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t>Найменування закладу, який закінчив викладач</w:t>
            </w:r>
          </w:p>
          <w:p w:rsidR="007D2EB4" w:rsidRDefault="007D2EB4" w:rsidP="00B543A4">
            <w:pPr>
              <w:ind w:left="-57" w:right="-57"/>
              <w:jc w:val="center"/>
            </w:pPr>
            <w:r>
              <w:t xml:space="preserve">(рік закінчення, </w:t>
            </w:r>
            <w:r>
              <w:rPr>
                <w:spacing w:val="-4"/>
              </w:rPr>
              <w:t>спеціальність,</w:t>
            </w:r>
            <w:r>
              <w:t xml:space="preserve"> кваліфікація згідно з документом про вищу освіту)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t>Науковий ступінь,</w:t>
            </w:r>
          </w:p>
          <w:p w:rsidR="007D2EB4" w:rsidRDefault="007D2EB4" w:rsidP="00B543A4">
            <w:pPr>
              <w:jc w:val="center"/>
            </w:pPr>
            <w:r>
              <w:t xml:space="preserve">шифр і найменування наукової спеціальності, тема дисертації, вчене звання, за якою кафедрою (спеціальністю) присвоєно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t>Стаж науково-педагогічної та/або наукової роботи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t>Інформація про наукову діяльність (основні публікації за напрямом, науково-дослідна робота, участь у конференціях і семінарах, робота з аспірантами та докторантами, керівництво науковою роботою студентів)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Відомості про підвищення кваліфікації викладача (найменування закладу, вид документа, тема, </w:t>
            </w:r>
            <w:r>
              <w:rPr>
                <w:color w:val="000000"/>
              </w:rPr>
              <w:t>дата видачі)</w:t>
            </w:r>
          </w:p>
        </w:tc>
      </w:tr>
      <w:tr w:rsidR="007D2EB4" w:rsidTr="00B543A4">
        <w:trPr>
          <w:cantSplit/>
          <w:trHeight w:val="675"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rPr>
                <w:b/>
              </w:rPr>
              <w:t>Керівник проектної групи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  <w:rPr>
                <w:b/>
              </w:rPr>
            </w:pP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</w:p>
        </w:tc>
      </w:tr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lastRenderedPageBreak/>
              <w:t>Аушев В.Є.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t>доцент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r>
              <w:rPr>
                <w:sz w:val="20"/>
                <w:szCs w:val="20"/>
              </w:rPr>
              <w:t>Київський державний університет імені Т.Г.  Шевченка, фізичний факультет,</w:t>
            </w:r>
          </w:p>
          <w:p w:rsidR="007D2EB4" w:rsidRDefault="007D2EB4" w:rsidP="00B543A4">
            <w:r>
              <w:rPr>
                <w:sz w:val="20"/>
                <w:szCs w:val="20"/>
              </w:rPr>
              <w:t xml:space="preserve">1978, </w:t>
            </w:r>
          </w:p>
          <w:p w:rsidR="007D2EB4" w:rsidRDefault="007D2EB4" w:rsidP="00B543A4">
            <w:r>
              <w:rPr>
                <w:sz w:val="20"/>
                <w:szCs w:val="20"/>
              </w:rPr>
              <w:t>Ядерна фізика,</w:t>
            </w:r>
          </w:p>
          <w:p w:rsidR="007D2EB4" w:rsidRDefault="007D2EB4" w:rsidP="00B543A4">
            <w:r>
              <w:rPr>
                <w:sz w:val="20"/>
                <w:szCs w:val="20"/>
              </w:rPr>
              <w:t>фізик, викладач.</w:t>
            </w:r>
          </w:p>
          <w:p w:rsidR="007D2EB4" w:rsidRDefault="007D2EB4" w:rsidP="00B543A4">
            <w:pPr>
              <w:rPr>
                <w:sz w:val="20"/>
                <w:szCs w:val="20"/>
                <w:highlight w:val="yellow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rPr>
                <w:sz w:val="20"/>
                <w:szCs w:val="20"/>
                <w:highlight w:val="yellow"/>
              </w:rPr>
            </w:pPr>
          </w:p>
          <w:p w:rsidR="007D2EB4" w:rsidRDefault="007D2EB4" w:rsidP="00B543A4">
            <w:r>
              <w:rPr>
                <w:sz w:val="20"/>
                <w:szCs w:val="20"/>
              </w:rPr>
              <w:t>Доктор фіз.-мат. наук,</w:t>
            </w:r>
          </w:p>
          <w:p w:rsidR="007D2EB4" w:rsidRDefault="007D2EB4" w:rsidP="00B543A4">
            <w:r>
              <w:rPr>
                <w:sz w:val="20"/>
                <w:szCs w:val="20"/>
                <w:lang w:val="ru-RU"/>
              </w:rPr>
              <w:t xml:space="preserve">01.04.16 – фізика ядра, елементарних частинок і високих енергій, </w:t>
            </w:r>
            <w:r>
              <w:rPr>
                <w:sz w:val="20"/>
                <w:szCs w:val="20"/>
              </w:rPr>
              <w:t>2012</w:t>
            </w:r>
          </w:p>
          <w:p w:rsidR="007D2EB4" w:rsidRDefault="007D2EB4" w:rsidP="00B543A4">
            <w:r>
              <w:rPr>
                <w:sz w:val="20"/>
                <w:szCs w:val="20"/>
              </w:rPr>
              <w:t>УДК 539.171</w:t>
            </w:r>
          </w:p>
          <w:p w:rsidR="007D2EB4" w:rsidRDefault="007D2EB4" w:rsidP="00B543A4">
            <w:r>
              <w:rPr>
                <w:sz w:val="20"/>
                <w:szCs w:val="20"/>
              </w:rPr>
              <w:t>“Утворення важких  мезонів при взаємодії релятивістських протонів з ядрами та електронами на колайдері HERA”</w:t>
            </w:r>
          </w:p>
          <w:p w:rsidR="007D2EB4" w:rsidRDefault="007D2EB4" w:rsidP="00B543A4">
            <w:r>
              <w:rPr>
                <w:sz w:val="20"/>
                <w:szCs w:val="20"/>
              </w:rPr>
              <w:t>Доцент за кафедрою ядерної фізики, 2014</w:t>
            </w:r>
          </w:p>
          <w:p w:rsidR="007D2EB4" w:rsidRDefault="007D2EB4" w:rsidP="00B543A4">
            <w:pPr>
              <w:rPr>
                <w:sz w:val="20"/>
                <w:szCs w:val="20"/>
                <w:highlight w:val="yellow"/>
              </w:rPr>
            </w:pPr>
          </w:p>
          <w:p w:rsidR="007D2EB4" w:rsidRDefault="007D2EB4" w:rsidP="00B543A4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jc w:val="center"/>
            </w:pPr>
            <w:r>
              <w:t xml:space="preserve">39 </w:t>
            </w:r>
          </w:p>
          <w:p w:rsidR="007D2EB4" w:rsidRDefault="007D2EB4" w:rsidP="00B543A4">
            <w:pPr>
              <w:rPr>
                <w:highlight w:val="yellow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r>
              <w:rPr>
                <w:sz w:val="20"/>
                <w:szCs w:val="20"/>
              </w:rPr>
              <w:t xml:space="preserve">Науково-дослідна робота  в міжнародних колабораціях HERA-B та ZEUS (DESY, Німеччина), DZero та DUNE (Fermilab, США), WA105/ ProtoDUNE (CERN), Belle та BelleII (KEK, Японія) — експерименти по фізиці високих енергій по дослідженню явищ квантової хромодинаміки, фізики важких кварків, фізики адронних струменів та нейтрино. Всього  135 статей у провідних зарубіжних фахових наукових журналах по ВФЕ -індекс Хірша 35 (є ще десятки статей по ядерній фізиці), доповіді на десятках міжнародних конференцій. Підготовлено до друку  навчальний посібник (у співавт.). </w:t>
            </w:r>
          </w:p>
          <w:p w:rsidR="007D2EB4" w:rsidRDefault="007D2EB4" w:rsidP="00B543A4">
            <w:r>
              <w:rPr>
                <w:sz w:val="20"/>
                <w:szCs w:val="20"/>
              </w:rPr>
              <w:t>Основні публікації:</w:t>
            </w:r>
          </w:p>
          <w:p w:rsidR="007D2EB4" w:rsidRPr="008B7200" w:rsidRDefault="007D2EB4" w:rsidP="00B543A4">
            <w:pPr>
              <w:pStyle w:val="Nienie1"/>
              <w:rPr>
                <w:lang w:val="en-US"/>
              </w:rPr>
            </w:pPr>
            <w:r>
              <w:rPr>
                <w:sz w:val="20"/>
                <w:szCs w:val="20"/>
                <w:lang w:val="uk-UA"/>
              </w:rPr>
              <w:t xml:space="preserve">1.Measurement of beauty production in deep inelastic scattering at HERA using decays into electrons //  European Physical Journal C - Particles and Fields .- Volume 71, Number 2.- 1573.   Jan 2011. 34pp. </w:t>
            </w:r>
          </w:p>
          <w:p w:rsidR="007D2EB4" w:rsidRDefault="007D2EB4" w:rsidP="00B543A4">
            <w:r>
              <w:rPr>
                <w:sz w:val="20"/>
                <w:szCs w:val="20"/>
              </w:rPr>
              <w:t>2. Metal foil detectors and their applications // Nuclear Instruments and Methods in Physics Research - Volume 535, Issues 1-2, 11 December 2004.- Pages 566-569.</w:t>
            </w:r>
          </w:p>
          <w:p w:rsidR="007D2EB4" w:rsidRPr="008B7200" w:rsidRDefault="007D2EB4" w:rsidP="00B543A4">
            <w:pPr>
              <w:pStyle w:val="Nienie1"/>
              <w:rPr>
                <w:lang w:val="en-US"/>
              </w:rPr>
            </w:pPr>
            <w:r>
              <w:rPr>
                <w:sz w:val="20"/>
                <w:szCs w:val="20"/>
                <w:lang w:val="uk-UA"/>
              </w:rPr>
              <w:t>3. Evidence for a B0sπ± state, Phys.Rev.Lett. 117 (2016) no.2, 022003</w:t>
            </w:r>
          </w:p>
          <w:p w:rsidR="007D2EB4" w:rsidRPr="008B7200" w:rsidRDefault="007D2EB4" w:rsidP="00B543A4">
            <w:pPr>
              <w:pStyle w:val="Nienie1"/>
              <w:rPr>
                <w:lang w:val="en-US"/>
              </w:rPr>
            </w:pPr>
            <w:r>
              <w:rPr>
                <w:sz w:val="20"/>
                <w:szCs w:val="20"/>
                <w:lang w:val="uk-UA"/>
              </w:rPr>
              <w:t xml:space="preserve">4. </w:t>
            </w:r>
            <w:r w:rsidRPr="00755514">
              <w:rPr>
                <w:rFonts w:eastAsia="Symbol" w:cs="Symbol"/>
                <w:sz w:val="20"/>
                <w:szCs w:val="20"/>
                <w:lang w:val="en-US" w:eastAsia="ru-RU" w:bidi="en-US"/>
              </w:rPr>
              <w:t xml:space="preserve"> Study of double parton interactions in diphoton + dijet events in pp¯</w:t>
            </w:r>
          </w:p>
          <w:p w:rsidR="007D2EB4" w:rsidRDefault="007D2EB4" w:rsidP="00B543A4">
            <w:r w:rsidRPr="00755514">
              <w:rPr>
                <w:rFonts w:eastAsia="Symbol" w:cs="Symbol"/>
                <w:sz w:val="20"/>
                <w:szCs w:val="20"/>
                <w:lang w:val="en-US" w:eastAsia="ru-RU" w:bidi="en-US"/>
              </w:rPr>
              <w:t>collisions at s√=1.96 TeV,  Phys.Rev. D93 (2016) no.5, 052008</w:t>
            </w:r>
          </w:p>
          <w:p w:rsidR="007D2EB4" w:rsidRDefault="007D2EB4" w:rsidP="00B543A4">
            <w:r>
              <w:rPr>
                <w:rFonts w:eastAsia="Symbol" w:cs="Symbol"/>
                <w:sz w:val="20"/>
                <w:szCs w:val="20"/>
              </w:rPr>
              <w:t xml:space="preserve">Був керівником численних кваліфікаційних дипломних бакалаврських та магістерських робіт. Робота з аспірантами: мав 3 аспіранти в минулому ф один аспірант зараз. У 2015 аспірантка О.П. Гогота захистила кандидатську дисертацію.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/>
        </w:tc>
      </w:tr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</w:pPr>
            <w:r>
              <w:rPr>
                <w:rFonts w:eastAsia="Symbol" w:cs="Symbol"/>
                <w:b/>
              </w:rPr>
              <w:lastRenderedPageBreak/>
              <w:t>Члени проектної групи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  <w:rPr>
                <w:rFonts w:eastAsia="Symbol" w:cs="Symbol"/>
                <w:b/>
              </w:rPr>
            </w:pP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  <w:jc w:val="center"/>
              <w:rPr>
                <w:rFonts w:eastAsia="Symbol" w:cs="Symbol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  <w:rPr>
                <w:rFonts w:eastAsia="Symbol" w:cs="Symbol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  <w:rPr>
                <w:rFonts w:eastAsia="Symbol" w:cs="Symbol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  <w:rPr>
                <w:rFonts w:eastAsia="Symbol" w:cs="Symbo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  <w:rPr>
                <w:rFonts w:eastAsia="Symbol" w:cs="Symbol"/>
              </w:rPr>
            </w:pPr>
          </w:p>
        </w:tc>
      </w:tr>
      <w:tr w:rsidR="007D2EB4" w:rsidRPr="00E241AD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</w:pPr>
            <w:r>
              <w:rPr>
                <w:rFonts w:eastAsia="Symbol" w:cs="Symbol"/>
                <w:lang w:val="ru-RU"/>
              </w:rPr>
              <w:t>Оніщук Ю.М.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</w:pPr>
            <w:r>
              <w:rPr>
                <w:rFonts w:eastAsia="Symbol" w:cs="Symbol"/>
              </w:rPr>
              <w:t>доцент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473E6" w:rsidRDefault="007D2EB4" w:rsidP="00B543A4">
            <w:pPr>
              <w:snapToGrid w:val="0"/>
              <w:ind w:left="-57" w:right="-57"/>
            </w:pPr>
            <w:r w:rsidRPr="00B473E6">
              <w:rPr>
                <w:rFonts w:eastAsia="Symbol" w:cs="Symbol"/>
                <w:sz w:val="22"/>
                <w:szCs w:val="22"/>
              </w:rPr>
              <w:t>Київський ордена Леніна державний університет ім. Т.Г. Шевченка, 1985 р., спеціальність – ядерна фізика, спеціалізація –фізик – експериментальна ядерна фізика, о. Викладач.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473E6" w:rsidRDefault="007D2EB4" w:rsidP="00B543A4">
            <w:pPr>
              <w:jc w:val="center"/>
              <w:rPr>
                <w:rFonts w:eastAsia="Symbol" w:cs="Symbol"/>
                <w:sz w:val="20"/>
                <w:szCs w:val="20"/>
              </w:rPr>
            </w:pPr>
            <w:r w:rsidRPr="00B473E6">
              <w:rPr>
                <w:rFonts w:eastAsia="Symbol" w:cs="Symbol"/>
                <w:sz w:val="20"/>
                <w:szCs w:val="20"/>
              </w:rPr>
              <w:t>Канд.  фіз.-мат. наук,</w:t>
            </w:r>
          </w:p>
          <w:p w:rsidR="007D2EB4" w:rsidRPr="00B473E6" w:rsidRDefault="007D2EB4" w:rsidP="00B543A4">
            <w:pPr>
              <w:jc w:val="center"/>
              <w:rPr>
                <w:sz w:val="20"/>
                <w:szCs w:val="20"/>
              </w:rPr>
            </w:pPr>
            <w:r w:rsidRPr="00B473E6">
              <w:rPr>
                <w:rFonts w:eastAsia="Symbol" w:cs="Symbol"/>
                <w:sz w:val="20"/>
                <w:szCs w:val="20"/>
              </w:rPr>
              <w:t>01.04.16 – фізика ядра та елементарних частинок,</w:t>
            </w:r>
            <w:r w:rsidRPr="00B473E6">
              <w:rPr>
                <w:rFonts w:eastAsia="Symbol" w:cs="Symbol"/>
                <w:sz w:val="20"/>
                <w:szCs w:val="20"/>
                <w:lang w:val="ru-RU"/>
              </w:rPr>
              <w:t xml:space="preserve"> 1996</w:t>
            </w:r>
          </w:p>
          <w:p w:rsidR="007D2EB4" w:rsidRPr="00B473E6" w:rsidRDefault="007D2EB4" w:rsidP="00B543A4">
            <w:pPr>
              <w:jc w:val="center"/>
              <w:rPr>
                <w:rFonts w:eastAsia="Symbol" w:cs="Symbol"/>
                <w:sz w:val="20"/>
                <w:szCs w:val="20"/>
              </w:rPr>
            </w:pPr>
            <w:r w:rsidRPr="00B473E6">
              <w:rPr>
                <w:sz w:val="20"/>
                <w:szCs w:val="20"/>
              </w:rPr>
              <w:t>„Спектри нейтронів витоку із сферичних оболонок з центральним джерелом 14 МеВ</w:t>
            </w:r>
            <w:r w:rsidRPr="00B473E6">
              <w:rPr>
                <w:rFonts w:eastAsia="Symbol" w:cs="Symbol"/>
                <w:sz w:val="20"/>
                <w:szCs w:val="20"/>
              </w:rPr>
              <w:t>”</w:t>
            </w:r>
          </w:p>
          <w:p w:rsidR="007D2EB4" w:rsidRPr="00B473E6" w:rsidRDefault="007D2EB4" w:rsidP="00B543A4">
            <w:pPr>
              <w:jc w:val="center"/>
              <w:rPr>
                <w:rFonts w:eastAsia="Symbol" w:cs="Symbol"/>
                <w:sz w:val="20"/>
                <w:szCs w:val="20"/>
              </w:rPr>
            </w:pPr>
            <w:r w:rsidRPr="00B473E6">
              <w:rPr>
                <w:rFonts w:eastAsia="Symbol" w:cs="Symbol"/>
                <w:sz w:val="20"/>
                <w:szCs w:val="20"/>
              </w:rPr>
              <w:t>доцент кафедри ядерної фізики,</w:t>
            </w:r>
            <w:r w:rsidRPr="00B473E6">
              <w:rPr>
                <w:rFonts w:eastAsia="Symbol" w:cs="Symbol"/>
                <w:sz w:val="20"/>
                <w:szCs w:val="20"/>
                <w:lang w:val="ru-RU"/>
              </w:rPr>
              <w:t xml:space="preserve"> 2000</w:t>
            </w:r>
          </w:p>
          <w:p w:rsidR="007D2EB4" w:rsidRPr="00B473E6" w:rsidRDefault="007D2EB4" w:rsidP="00B543A4">
            <w:pPr>
              <w:jc w:val="center"/>
              <w:rPr>
                <w:rFonts w:eastAsia="Symbol" w:cs="Symbol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473E6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lang w:val="en-US"/>
              </w:rPr>
              <w:t xml:space="preserve">  </w:t>
            </w:r>
            <w:r w:rsidRPr="00B473E6">
              <w:rPr>
                <w:rFonts w:eastAsia="Symbol" w:cs="Symbol"/>
                <w:lang w:val="en-US"/>
              </w:rPr>
              <w:t xml:space="preserve">25 </w:t>
            </w:r>
            <w:r w:rsidRPr="00B473E6">
              <w:rPr>
                <w:rFonts w:eastAsia="Symbol" w:cs="Symbol"/>
                <w:sz w:val="22"/>
                <w:szCs w:val="22"/>
              </w:rPr>
              <w:t>років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473E6" w:rsidRDefault="007D2EB4" w:rsidP="00B543A4">
            <w:pPr>
              <w:shd w:val="clear" w:color="auto" w:fill="FFFFFF"/>
              <w:rPr>
                <w:rFonts w:eastAsia="Symbol" w:cs="Symbol"/>
                <w:sz w:val="20"/>
                <w:szCs w:val="20"/>
              </w:rPr>
            </w:pPr>
            <w:r w:rsidRPr="00B473E6">
              <w:rPr>
                <w:rFonts w:eastAsia="Symbol" w:cs="Symbol"/>
                <w:color w:val="000000"/>
                <w:sz w:val="20"/>
                <w:szCs w:val="20"/>
              </w:rPr>
              <w:t xml:space="preserve">Кількість статей  у фахових виданнях понад </w:t>
            </w:r>
            <w:r w:rsidRPr="00B473E6">
              <w:rPr>
                <w:rFonts w:eastAsia="Symbol" w:cs="Symbol"/>
                <w:color w:val="000000"/>
                <w:sz w:val="20"/>
                <w:szCs w:val="20"/>
                <w:lang w:val="ru-RU"/>
              </w:rPr>
              <w:t>10</w:t>
            </w:r>
            <w:r w:rsidRPr="00B473E6">
              <w:rPr>
                <w:rFonts w:eastAsia="Symbol" w:cs="Symbol"/>
                <w:color w:val="000000"/>
                <w:sz w:val="20"/>
                <w:szCs w:val="20"/>
              </w:rPr>
              <w:t>0</w:t>
            </w:r>
            <w:r w:rsidRPr="00B473E6">
              <w:rPr>
                <w:rFonts w:eastAsia="Symbol" w:cs="Symbol"/>
                <w:color w:val="000000"/>
                <w:sz w:val="20"/>
                <w:szCs w:val="20"/>
                <w:lang w:val="ru-RU"/>
              </w:rPr>
              <w:t xml:space="preserve">, </w:t>
            </w:r>
            <w:r w:rsidRPr="00B473E6">
              <w:rPr>
                <w:rFonts w:eastAsia="Symbol" w:cs="Symbol"/>
                <w:color w:val="000000"/>
                <w:sz w:val="20"/>
                <w:szCs w:val="20"/>
              </w:rPr>
              <w:t>навчальних посібників -</w:t>
            </w:r>
            <w:r w:rsidRPr="00B473E6">
              <w:rPr>
                <w:rFonts w:eastAsia="Symbol" w:cs="Symbol"/>
                <w:color w:val="000000"/>
                <w:sz w:val="20"/>
                <w:szCs w:val="20"/>
                <w:lang w:val="ru-RU"/>
              </w:rPr>
              <w:t xml:space="preserve"> 2</w:t>
            </w:r>
            <w:r w:rsidRPr="00B473E6">
              <w:rPr>
                <w:rFonts w:eastAsia="Symbol" w:cs="Symbol"/>
                <w:color w:val="000000"/>
                <w:sz w:val="20"/>
                <w:szCs w:val="20"/>
              </w:rPr>
              <w:t>,</w:t>
            </w:r>
            <w:r w:rsidRPr="00B473E6">
              <w:rPr>
                <w:rFonts w:eastAsia="Symbol" w:cs="Symbol"/>
                <w:color w:val="000000"/>
                <w:sz w:val="20"/>
                <w:szCs w:val="20"/>
                <w:lang w:val="ru-RU"/>
              </w:rPr>
              <w:t xml:space="preserve"> </w:t>
            </w:r>
            <w:r w:rsidRPr="00B473E6">
              <w:rPr>
                <w:rFonts w:eastAsia="Symbol" w:cs="Symbol"/>
                <w:sz w:val="20"/>
                <w:szCs w:val="20"/>
              </w:rPr>
              <w:t xml:space="preserve"> керівництво науковою роботою студентів</w:t>
            </w:r>
            <w:r w:rsidRPr="00B473E6">
              <w:rPr>
                <w:rFonts w:eastAsia="Symbol" w:cs="Symbol"/>
                <w:sz w:val="20"/>
                <w:szCs w:val="20"/>
                <w:lang w:val="ru-RU"/>
              </w:rPr>
              <w:t xml:space="preserve"> </w:t>
            </w:r>
            <w:r w:rsidRPr="00B473E6">
              <w:rPr>
                <w:rFonts w:eastAsia="Symbol" w:cs="Symbol"/>
                <w:sz w:val="20"/>
                <w:szCs w:val="20"/>
              </w:rPr>
              <w:t>протягом 25 року</w:t>
            </w:r>
          </w:p>
          <w:p w:rsidR="007D2EB4" w:rsidRPr="008B7200" w:rsidRDefault="007D2EB4" w:rsidP="00B543A4">
            <w:pPr>
              <w:snapToGrid w:val="0"/>
              <w:jc w:val="both"/>
              <w:rPr>
                <w:rFonts w:eastAsia="Symbol" w:cs="Symbol"/>
                <w:sz w:val="20"/>
                <w:szCs w:val="20"/>
                <w:lang w:val="en-US"/>
              </w:rPr>
            </w:pPr>
            <w:r w:rsidRPr="00B473E6">
              <w:rPr>
                <w:rFonts w:eastAsia="Symbol" w:cs="Symbol"/>
                <w:sz w:val="20"/>
                <w:szCs w:val="20"/>
              </w:rPr>
              <w:t>Основні публікації:</w:t>
            </w:r>
          </w:p>
          <w:p w:rsidR="007D2EB4" w:rsidRPr="008B7200" w:rsidRDefault="007D2EB4" w:rsidP="00B543A4">
            <w:pPr>
              <w:snapToGrid w:val="0"/>
              <w:jc w:val="both"/>
              <w:rPr>
                <w:rFonts w:eastAsia="Symbol" w:cs="Symbol"/>
                <w:sz w:val="20"/>
                <w:szCs w:val="20"/>
                <w:lang w:val="en-US"/>
              </w:rPr>
            </w:pPr>
            <w:r w:rsidRPr="008B7200">
              <w:rPr>
                <w:rFonts w:eastAsia="Symbol" w:cs="Symbol"/>
                <w:sz w:val="20"/>
                <w:szCs w:val="20"/>
                <w:lang w:val="en-US"/>
              </w:rPr>
              <w:t xml:space="preserve">1. </w:t>
            </w:r>
            <w:r w:rsidRPr="00B473E6">
              <w:rPr>
                <w:rFonts w:eastAsia="Symbol" w:cs="Symbol"/>
                <w:sz w:val="20"/>
                <w:szCs w:val="20"/>
                <w:lang w:val="en-GB"/>
              </w:rPr>
              <w:t xml:space="preserve">Application of SSNTD for maintenance of radiation and nuclear safety of the Sarcophagus. </w:t>
            </w:r>
            <w:r w:rsidRPr="00B473E6">
              <w:rPr>
                <w:rFonts w:eastAsia="Symbol" w:cs="Symbol"/>
                <w:i/>
                <w:sz w:val="20"/>
                <w:szCs w:val="20"/>
                <w:lang w:val="en-GB"/>
              </w:rPr>
              <w:t>Radiat. Measur.</w:t>
            </w:r>
            <w:r w:rsidRPr="00B473E6">
              <w:rPr>
                <w:rFonts w:eastAsia="Symbol" w:cs="Symbol"/>
                <w:sz w:val="20"/>
                <w:szCs w:val="20"/>
                <w:lang w:val="en-US"/>
              </w:rPr>
              <w:t>, Vol.30 (1999) pp. 709-714.</w:t>
            </w:r>
          </w:p>
          <w:p w:rsidR="007D2EB4" w:rsidRPr="008B7200" w:rsidRDefault="007D2EB4" w:rsidP="00B543A4">
            <w:pPr>
              <w:snapToGrid w:val="0"/>
              <w:jc w:val="both"/>
              <w:rPr>
                <w:rFonts w:eastAsia="Symbol" w:cs="Symbol"/>
                <w:color w:val="2323DC"/>
                <w:sz w:val="20"/>
                <w:szCs w:val="20"/>
                <w:lang w:val="en-US"/>
              </w:rPr>
            </w:pPr>
            <w:r w:rsidRPr="008B7200">
              <w:rPr>
                <w:rFonts w:eastAsia="Symbol" w:cs="Symbol"/>
                <w:sz w:val="20"/>
                <w:szCs w:val="20"/>
                <w:lang w:val="en-US"/>
              </w:rPr>
              <w:t xml:space="preserve">2. </w:t>
            </w:r>
            <w:r w:rsidRPr="00B473E6">
              <w:rPr>
                <w:rFonts w:eastAsia="Symbol" w:cs="Symbol"/>
                <w:sz w:val="20"/>
                <w:szCs w:val="20"/>
                <w:lang w:val="en-GB"/>
              </w:rPr>
              <w:t>Electron and atomic structure of polymers: implication to nuclear tracks formation</w:t>
            </w:r>
            <w:r w:rsidRPr="00B473E6">
              <w:rPr>
                <w:rFonts w:eastAsia="Symbol" w:cs="Symbol"/>
                <w:sz w:val="20"/>
                <w:szCs w:val="20"/>
              </w:rPr>
              <w:t xml:space="preserve">. </w:t>
            </w:r>
            <w:r w:rsidRPr="00B473E6">
              <w:rPr>
                <w:rFonts w:eastAsia="Symbol" w:cs="Symbol"/>
                <w:sz w:val="20"/>
                <w:szCs w:val="20"/>
                <w:lang w:val="en-US"/>
              </w:rPr>
              <w:t xml:space="preserve">Radiation Measurements. Vol. 40, </w:t>
            </w:r>
            <w:r w:rsidRPr="00B473E6">
              <w:rPr>
                <w:rFonts w:eastAsia="Symbol" w:cs="Symbol"/>
                <w:sz w:val="20"/>
                <w:szCs w:val="22"/>
              </w:rPr>
              <w:t>P. 204</w:t>
            </w:r>
            <w:r w:rsidRPr="00B473E6">
              <w:rPr>
                <w:rFonts w:eastAsia="Symbol" w:cs="Symbol"/>
                <w:sz w:val="20"/>
                <w:szCs w:val="22"/>
                <w:lang w:val="en-US"/>
              </w:rPr>
              <w:t xml:space="preserve">-212, </w:t>
            </w:r>
            <w:r w:rsidRPr="00B473E6">
              <w:rPr>
                <w:rFonts w:eastAsia="Symbol" w:cs="Symbol"/>
                <w:sz w:val="20"/>
                <w:szCs w:val="20"/>
                <w:lang w:val="en-US"/>
              </w:rPr>
              <w:t>2005.</w:t>
            </w:r>
          </w:p>
          <w:p w:rsidR="007D2EB4" w:rsidRPr="00B473E6" w:rsidRDefault="007D2EB4" w:rsidP="00B543A4">
            <w:pPr>
              <w:snapToGrid w:val="0"/>
              <w:jc w:val="both"/>
              <w:rPr>
                <w:rFonts w:eastAsia="Symbol" w:cs="Symbol"/>
                <w:sz w:val="20"/>
                <w:szCs w:val="20"/>
                <w:lang w:val="en-US"/>
              </w:rPr>
            </w:pPr>
            <w:r w:rsidRPr="008B7200">
              <w:rPr>
                <w:rFonts w:eastAsia="Symbol" w:cs="Symbol"/>
                <w:sz w:val="20"/>
                <w:szCs w:val="20"/>
                <w:lang w:val="en-US"/>
              </w:rPr>
              <w:t xml:space="preserve">3. </w:t>
            </w:r>
            <w:r w:rsidRPr="00B473E6">
              <w:rPr>
                <w:rFonts w:eastAsia="Symbol" w:cs="Symbol"/>
                <w:sz w:val="20"/>
                <w:szCs w:val="20"/>
                <w:lang w:val="en-US"/>
              </w:rPr>
              <w:t>Production of heavy flavours at HERA // Nucl. Phys. B, Vol.207-208, P.383-386, 2010.</w:t>
            </w:r>
          </w:p>
          <w:p w:rsidR="007D2EB4" w:rsidRPr="00B473E6" w:rsidRDefault="007D2EB4" w:rsidP="00B543A4">
            <w:pPr>
              <w:snapToGrid w:val="0"/>
              <w:jc w:val="both"/>
              <w:rPr>
                <w:rFonts w:eastAsia="Symbol" w:cs="Symbol"/>
                <w:sz w:val="20"/>
                <w:szCs w:val="20"/>
                <w:lang w:val="en-US"/>
              </w:rPr>
            </w:pPr>
            <w:r w:rsidRPr="00B473E6">
              <w:rPr>
                <w:rFonts w:eastAsia="Symbol" w:cs="Symbol"/>
                <w:sz w:val="20"/>
                <w:szCs w:val="20"/>
                <w:lang w:val="en-US"/>
              </w:rPr>
              <w:t>4. PMeasurement of inelastic J/ψ and ψ′ photoproduction at HERA // DESY-12-226; JHEP 1302 (2013) 071. - 39 pp.</w:t>
            </w:r>
          </w:p>
          <w:p w:rsidR="007D2EB4" w:rsidRPr="00B473E6" w:rsidRDefault="007D2EB4" w:rsidP="00B543A4">
            <w:pPr>
              <w:snapToGrid w:val="0"/>
              <w:jc w:val="both"/>
            </w:pPr>
            <w:r w:rsidRPr="00B473E6">
              <w:rPr>
                <w:rFonts w:eastAsia="Symbol" w:cs="Symbol"/>
                <w:sz w:val="20"/>
                <w:szCs w:val="20"/>
                <w:lang w:val="en-US"/>
              </w:rPr>
              <w:t>5. Measurement of beauty and charm production in deep inelastic scattering at HERA and measurement of the beauty-quark mass // DESY-14-083; JHEP 1409 (2014) 127. - 56 pp.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473E6" w:rsidRDefault="007D2EB4" w:rsidP="00B543A4">
            <w:pPr>
              <w:pStyle w:val="220"/>
            </w:pPr>
          </w:p>
        </w:tc>
      </w:tr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6D193E" w:rsidRDefault="007D2EB4" w:rsidP="00B543A4">
            <w:pPr>
              <w:snapToGrid w:val="0"/>
              <w:ind w:left="-57" w:right="-57"/>
            </w:pPr>
            <w:r>
              <w:rPr>
                <w:lang w:val="ru-RU"/>
              </w:rPr>
              <w:lastRenderedPageBreak/>
              <w:t>Безшийко О.А.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6D193E" w:rsidRDefault="007D2EB4" w:rsidP="00B543A4">
            <w:pPr>
              <w:snapToGrid w:val="0"/>
              <w:ind w:left="-57" w:right="-57"/>
            </w:pPr>
            <w:r w:rsidRPr="006D193E">
              <w:t>доцент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477F2C" w:rsidRDefault="007D2EB4" w:rsidP="00B543A4">
            <w:pPr>
              <w:pStyle w:val="ECVSubSectionHeading"/>
              <w:snapToGrid w:val="0"/>
              <w:spacing w:line="240" w:lineRule="auto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Київський університет ім.Тараса Шевченка</w:t>
            </w:r>
            <w:r w:rsidRPr="00082A68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,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фізичний факультет</w:t>
            </w:r>
            <w:r w:rsidRPr="00DC296C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, 19</w:t>
            </w:r>
            <w:r w:rsidRPr="00082A68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86</w:t>
            </w:r>
            <w:r w:rsidRPr="00DC296C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, Отримана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кваліфікація диплом </w:t>
            </w:r>
            <w:r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з відзнакою 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про повну вищу освіту за с</w:t>
            </w:r>
            <w:r w:rsidRPr="00477F2C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пеціальністю «експериментальна ядерна фізика» (фізик, викладач)</w:t>
            </w:r>
          </w:p>
          <w:p w:rsidR="007D2EB4" w:rsidRPr="00180903" w:rsidRDefault="007D2EB4" w:rsidP="00B543A4">
            <w:pPr>
              <w:snapToGrid w:val="0"/>
              <w:ind w:left="-57" w:right="-57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5A3313" w:rsidRDefault="007D2EB4" w:rsidP="00B543A4">
            <w:pPr>
              <w:rPr>
                <w:sz w:val="20"/>
                <w:szCs w:val="20"/>
              </w:rPr>
            </w:pPr>
            <w:r w:rsidRPr="005A3313">
              <w:rPr>
                <w:sz w:val="20"/>
                <w:szCs w:val="20"/>
              </w:rPr>
              <w:t>Канд.  фіз.-мат. наук,</w:t>
            </w:r>
          </w:p>
          <w:p w:rsidR="007D2EB4" w:rsidRPr="005A3313" w:rsidRDefault="007D2EB4" w:rsidP="00B543A4">
            <w:pPr>
              <w:rPr>
                <w:sz w:val="20"/>
                <w:szCs w:val="20"/>
                <w:lang w:val="ru-RU"/>
              </w:rPr>
            </w:pPr>
            <w:r w:rsidRPr="005A3313">
              <w:rPr>
                <w:sz w:val="20"/>
                <w:szCs w:val="20"/>
              </w:rPr>
              <w:t>01.04.16 – фізика ядра, елементарних частинок і високих енергій,</w:t>
            </w:r>
            <w:r w:rsidRPr="005A3313">
              <w:rPr>
                <w:sz w:val="20"/>
                <w:szCs w:val="20"/>
                <w:lang w:val="ru-RU"/>
              </w:rPr>
              <w:t xml:space="preserve"> </w:t>
            </w:r>
            <w:r w:rsidRPr="00F71201">
              <w:rPr>
                <w:sz w:val="20"/>
                <w:szCs w:val="20"/>
              </w:rPr>
              <w:t>2006</w:t>
            </w:r>
          </w:p>
          <w:p w:rsidR="007D2EB4" w:rsidRDefault="007D2EB4" w:rsidP="00B543A4">
            <w:pPr>
              <w:rPr>
                <w:sz w:val="20"/>
                <w:szCs w:val="20"/>
              </w:rPr>
            </w:pPr>
            <w:r w:rsidRPr="005A3313">
              <w:rPr>
                <w:sz w:val="20"/>
                <w:szCs w:val="20"/>
              </w:rPr>
              <w:t xml:space="preserve">тема дисертації </w:t>
            </w:r>
            <w:r w:rsidRPr="0042109E">
              <w:rPr>
                <w:sz w:val="20"/>
                <w:szCs w:val="20"/>
              </w:rPr>
              <w:t>«Дослідження фотоядерних реакцій на ядрах 238U, 237Np, 232Th, 123Sb, 121Sb, 118Sn з використанням методу ізомерних відношень»,</w:t>
            </w:r>
          </w:p>
          <w:p w:rsidR="007D2EB4" w:rsidRPr="00E241AD" w:rsidRDefault="007D2EB4" w:rsidP="00B543A4">
            <w:pPr>
              <w:rPr>
                <w:sz w:val="20"/>
                <w:szCs w:val="20"/>
                <w:lang w:val="ru-RU"/>
              </w:rPr>
            </w:pPr>
            <w:r w:rsidRPr="00261DED">
              <w:rPr>
                <w:sz w:val="20"/>
                <w:szCs w:val="20"/>
              </w:rPr>
              <w:t>доцент за кафедрою ядерної фізики</w:t>
            </w:r>
            <w:r>
              <w:rPr>
                <w:sz w:val="20"/>
                <w:szCs w:val="20"/>
              </w:rPr>
              <w:t>, 2007</w:t>
            </w:r>
          </w:p>
          <w:p w:rsidR="007D2EB4" w:rsidRPr="00B50699" w:rsidRDefault="007D2EB4" w:rsidP="00B543A4">
            <w:pPr>
              <w:snapToGrid w:val="0"/>
              <w:rPr>
                <w:sz w:val="20"/>
                <w:szCs w:val="20"/>
              </w:rPr>
            </w:pPr>
            <w:r w:rsidRPr="00B50699">
              <w:rPr>
                <w:sz w:val="20"/>
                <w:szCs w:val="20"/>
              </w:rPr>
              <w:t>Звання доцента</w:t>
            </w:r>
          </w:p>
          <w:p w:rsidR="007D2EB4" w:rsidRPr="008E22DE" w:rsidRDefault="007D2EB4" w:rsidP="00B543A4">
            <w:pPr>
              <w:pStyle w:val="HTML0"/>
              <w:shd w:val="clear" w:color="auto" w:fill="FFFFFF"/>
              <w:rPr>
                <w:rFonts w:ascii="Times New Roman" w:hAnsi="Times New Roman" w:cs="Times New Roman"/>
              </w:rPr>
            </w:pPr>
            <w:r w:rsidRPr="008E22DE">
              <w:rPr>
                <w:rFonts w:ascii="Times New Roman" w:hAnsi="Times New Roman" w:cs="Times New Roman"/>
              </w:rPr>
              <w:t>Атестат серія 12ДЦ №041363 від 26 лютого 2015 р.</w:t>
            </w:r>
          </w:p>
          <w:p w:rsidR="007D2EB4" w:rsidRPr="008E22DE" w:rsidRDefault="007D2EB4" w:rsidP="00B543A4">
            <w:pPr>
              <w:rPr>
                <w:sz w:val="20"/>
                <w:szCs w:val="20"/>
                <w:highlight w:val="yellow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180903" w:rsidRDefault="007D2EB4" w:rsidP="00B543A4">
            <w:pPr>
              <w:snapToGrid w:val="0"/>
              <w:jc w:val="center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27</w:t>
            </w:r>
            <w:r w:rsidRPr="00467596">
              <w:rPr>
                <w:sz w:val="20"/>
                <w:szCs w:val="20"/>
                <w:lang w:val="en-US"/>
              </w:rPr>
              <w:t xml:space="preserve"> </w:t>
            </w:r>
            <w:r w:rsidRPr="00467596">
              <w:rPr>
                <w:sz w:val="20"/>
                <w:szCs w:val="20"/>
              </w:rPr>
              <w:t>років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A05277" w:rsidRDefault="007D2EB4" w:rsidP="00B543A4">
            <w:pPr>
              <w:snapToGrid w:val="0"/>
              <w:jc w:val="both"/>
              <w:rPr>
                <w:color w:val="000000"/>
                <w:sz w:val="20"/>
                <w:szCs w:val="20"/>
              </w:rPr>
            </w:pPr>
            <w:r w:rsidRPr="007E0421">
              <w:rPr>
                <w:sz w:val="20"/>
                <w:szCs w:val="20"/>
              </w:rPr>
              <w:t xml:space="preserve">Автор більше </w:t>
            </w:r>
            <w:r w:rsidRPr="00A61671">
              <w:rPr>
                <w:sz w:val="20"/>
                <w:szCs w:val="20"/>
              </w:rPr>
              <w:t>90</w:t>
            </w:r>
            <w:r w:rsidRPr="007E0421">
              <w:rPr>
                <w:sz w:val="20"/>
                <w:szCs w:val="20"/>
              </w:rPr>
              <w:t xml:space="preserve"> наукових публікацій,</w:t>
            </w:r>
            <w:r>
              <w:rPr>
                <w:sz w:val="20"/>
                <w:szCs w:val="20"/>
              </w:rPr>
              <w:t xml:space="preserve"> з яких 70 у фахових виданнях,</w:t>
            </w:r>
            <w:r w:rsidRPr="007E0421">
              <w:rPr>
                <w:sz w:val="20"/>
                <w:szCs w:val="20"/>
              </w:rPr>
              <w:t xml:space="preserve"> участь у </w:t>
            </w:r>
            <w:r>
              <w:rPr>
                <w:sz w:val="20"/>
                <w:szCs w:val="20"/>
              </w:rPr>
              <w:t>понад</w:t>
            </w:r>
            <w:r w:rsidRPr="007E0421">
              <w:rPr>
                <w:sz w:val="20"/>
                <w:szCs w:val="20"/>
              </w:rPr>
              <w:t xml:space="preserve"> </w:t>
            </w:r>
            <w:r w:rsidRPr="00A05277">
              <w:rPr>
                <w:sz w:val="20"/>
                <w:szCs w:val="20"/>
              </w:rPr>
              <w:t>50</w:t>
            </w:r>
            <w:r w:rsidRPr="007E0421">
              <w:rPr>
                <w:sz w:val="20"/>
                <w:szCs w:val="20"/>
              </w:rPr>
              <w:t xml:space="preserve"> конференціях, </w:t>
            </w:r>
            <w:r w:rsidRPr="00666586">
              <w:rPr>
                <w:color w:val="000000"/>
                <w:sz w:val="20"/>
                <w:szCs w:val="20"/>
              </w:rPr>
              <w:t>навчальних посібників</w:t>
            </w:r>
            <w:r>
              <w:rPr>
                <w:color w:val="000000"/>
                <w:sz w:val="20"/>
                <w:szCs w:val="20"/>
              </w:rPr>
              <w:t xml:space="preserve"> (методички)</w:t>
            </w:r>
            <w:r w:rsidRPr="00666586">
              <w:rPr>
                <w:color w:val="000000"/>
                <w:sz w:val="20"/>
                <w:szCs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 xml:space="preserve">5, </w:t>
            </w:r>
            <w:r w:rsidRPr="007E0421">
              <w:rPr>
                <w:sz w:val="20"/>
                <w:szCs w:val="20"/>
              </w:rPr>
              <w:t xml:space="preserve">під керівництвом захищено більше </w:t>
            </w:r>
            <w:r w:rsidRPr="00CD3971">
              <w:rPr>
                <w:sz w:val="20"/>
                <w:szCs w:val="20"/>
              </w:rPr>
              <w:t>20</w:t>
            </w:r>
            <w:r w:rsidRPr="007E0421">
              <w:rPr>
                <w:sz w:val="20"/>
                <w:szCs w:val="20"/>
              </w:rPr>
              <w:t xml:space="preserve"> кваліфікаційних робіт бакалаврів, спеціалістів та магістрів.</w:t>
            </w:r>
          </w:p>
          <w:p w:rsidR="007D2EB4" w:rsidRPr="00082A68" w:rsidRDefault="007D2EB4" w:rsidP="00B543A4">
            <w:pPr>
              <w:snapToGrid w:val="0"/>
              <w:jc w:val="both"/>
              <w:rPr>
                <w:sz w:val="20"/>
                <w:szCs w:val="20"/>
              </w:rPr>
            </w:pPr>
            <w:r w:rsidRPr="00ED12EC">
              <w:rPr>
                <w:sz w:val="20"/>
                <w:szCs w:val="20"/>
              </w:rPr>
              <w:t>Основні публікації:</w:t>
            </w:r>
          </w:p>
          <w:p w:rsidR="007D2EB4" w:rsidRDefault="007D2EB4" w:rsidP="00B543A4">
            <w:pPr>
              <w:rPr>
                <w:sz w:val="20"/>
                <w:szCs w:val="20"/>
              </w:rPr>
            </w:pPr>
            <w:r w:rsidRPr="00082A68">
              <w:rPr>
                <w:sz w:val="20"/>
                <w:szCs w:val="20"/>
              </w:rPr>
              <w:t>1.</w:t>
            </w:r>
            <w:r w:rsidRPr="00AB13C7">
              <w:rPr>
                <w:sz w:val="20"/>
                <w:szCs w:val="20"/>
              </w:rPr>
              <w:t xml:space="preserve"> D. Attie, S. Barsuk, O. Bezshyyko, L. Burmistrov, A. Chaus, P. Colas, O. Fedorchuk, L. Golinka-Bezshyyko, M. Haranko, V. Krylov, V. Kubytskyi, R. Lopez, H. Monard, D.Sukhonos, M. Titov, D. Tomassini, Al. Variola and V. Rodin</w:t>
            </w:r>
            <w:r>
              <w:rPr>
                <w:sz w:val="20"/>
                <w:szCs w:val="20"/>
                <w:lang w:val="en-US"/>
              </w:rPr>
              <w:t xml:space="preserve">. </w:t>
            </w:r>
            <w:r w:rsidRPr="00AB13C7">
              <w:rPr>
                <w:sz w:val="20"/>
                <w:szCs w:val="20"/>
              </w:rPr>
              <w:t>MPGD2015: Low-energy electron source to characterize Micromegas/InGrid and study of dE/dx for low energy electrons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r w:rsidRPr="00AB13C7">
              <w:rPr>
                <w:sz w:val="20"/>
                <w:szCs w:val="20"/>
              </w:rPr>
              <w:t>EPJ Web of Conferences 174, 02011 (2018)</w:t>
            </w:r>
          </w:p>
          <w:p w:rsidR="007D2EB4" w:rsidRPr="0003629B" w:rsidRDefault="007D2EB4" w:rsidP="00B543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 w:rsidRPr="0003629B">
              <w:rPr>
                <w:sz w:val="20"/>
                <w:szCs w:val="20"/>
              </w:rPr>
              <w:t xml:space="preserve"> Fomin, A.S, Korchin, A.Y., Stocchi, A., Bezshyyko, O.A., Burmistrov, L., Fomin, S.P., Kirillin, I.V., Massacrier, L., Natochii, A., Robbe, P., Scandale, W., </w:t>
            </w:r>
            <w:hyperlink r:id="rId11" w:tooltip="Показать сведения об авторе" w:history="1">
              <w:r w:rsidRPr="0003629B">
                <w:rPr>
                  <w:rStyle w:val="a5"/>
                  <w:sz w:val="20"/>
                  <w:szCs w:val="20"/>
                </w:rPr>
                <w:t>Shul’ga, N.F.</w:t>
              </w:r>
            </w:hyperlink>
            <w:r>
              <w:rPr>
                <w:sz w:val="20"/>
                <w:szCs w:val="20"/>
              </w:rPr>
              <w:t xml:space="preserve">, </w:t>
            </w:r>
            <w:r w:rsidRPr="0003629B">
              <w:rPr>
                <w:sz w:val="20"/>
                <w:szCs w:val="20"/>
              </w:rPr>
              <w:t>Feasibility of measuring the magnetic dipole moments of the charm baryons at the LHC using bent crystals</w:t>
            </w:r>
            <w:r>
              <w:rPr>
                <w:sz w:val="20"/>
                <w:szCs w:val="20"/>
              </w:rPr>
              <w:t xml:space="preserve"> //</w:t>
            </w:r>
            <w:r w:rsidRPr="00CF3086">
              <w:rPr>
                <w:sz w:val="20"/>
                <w:szCs w:val="20"/>
              </w:rPr>
              <w:t xml:space="preserve"> </w:t>
            </w:r>
            <w:hyperlink r:id="rId12" w:tooltip="Перейти на страницу информации об этом источнике" w:history="1">
              <w:r w:rsidRPr="00CF3086">
                <w:rPr>
                  <w:rStyle w:val="a5"/>
                  <w:sz w:val="20"/>
                  <w:szCs w:val="20"/>
                </w:rPr>
                <w:t>Journal of High Energy Physics</w:t>
              </w:r>
            </w:hyperlink>
            <w:r w:rsidRPr="00CF3086">
              <w:rPr>
                <w:sz w:val="20"/>
                <w:szCs w:val="20"/>
              </w:rPr>
              <w:t>, Vol. 2</w:t>
            </w:r>
            <w:r w:rsidRPr="0003629B">
              <w:rPr>
                <w:sz w:val="20"/>
                <w:szCs w:val="20"/>
              </w:rPr>
              <w:t>017, Issue 8, № 120, 1 (2017)</w:t>
            </w:r>
          </w:p>
          <w:p w:rsidR="007D2EB4" w:rsidRPr="00676D7B" w:rsidRDefault="007D2EB4" w:rsidP="00B543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  <w:lang w:val="en-US"/>
              </w:rPr>
              <w:t>.</w:t>
            </w:r>
            <w:r w:rsidRPr="00F52E03">
              <w:rPr>
                <w:sz w:val="20"/>
                <w:szCs w:val="20"/>
                <w:lang w:eastAsia="ru-RU"/>
              </w:rPr>
              <w:t xml:space="preserve"> </w:t>
            </w:r>
            <w:hyperlink r:id="rId13" w:history="1">
              <w:r w:rsidRPr="004D0A61">
                <w:rPr>
                  <w:rStyle w:val="a5"/>
                  <w:sz w:val="20"/>
                  <w:szCs w:val="20"/>
                </w:rPr>
                <w:t>Design, commissioning and first measurements at the LEETECH spectrometer</w:t>
              </w:r>
            </w:hyperlink>
            <w:r w:rsidRPr="00F52E03">
              <w:rPr>
                <w:sz w:val="20"/>
                <w:szCs w:val="20"/>
                <w:lang w:eastAsia="ru-RU"/>
              </w:rPr>
              <w:t xml:space="preserve"> // </w:t>
            </w:r>
            <w:r w:rsidRPr="004D0A61">
              <w:rPr>
                <w:bCs/>
                <w:sz w:val="20"/>
                <w:szCs w:val="20"/>
              </w:rPr>
              <w:t>Nuclear Physics and Atomic Energ</w:t>
            </w:r>
            <w:r w:rsidRPr="00F52E03">
              <w:rPr>
                <w:bCs/>
                <w:sz w:val="20"/>
                <w:szCs w:val="20"/>
              </w:rPr>
              <w:t>y</w:t>
            </w:r>
            <w:r w:rsidRPr="00F52E03">
              <w:rPr>
                <w:sz w:val="20"/>
                <w:szCs w:val="20"/>
                <w:lang w:eastAsia="ru-RU"/>
              </w:rPr>
              <w:t>,</w:t>
            </w:r>
            <w:r w:rsidRPr="00F52E03">
              <w:rPr>
                <w:sz w:val="20"/>
                <w:szCs w:val="20"/>
                <w:lang w:val="en-US" w:eastAsia="ru-RU"/>
              </w:rPr>
              <w:t xml:space="preserve"> </w:t>
            </w:r>
            <w:r w:rsidRPr="00F52E03">
              <w:rPr>
                <w:sz w:val="20"/>
                <w:szCs w:val="20"/>
              </w:rPr>
              <w:t>V</w:t>
            </w:r>
            <w:r w:rsidRPr="004D0A61">
              <w:rPr>
                <w:sz w:val="20"/>
                <w:szCs w:val="20"/>
              </w:rPr>
              <w:t>ol. 18, issue 3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676D7B">
              <w:rPr>
                <w:sz w:val="20"/>
                <w:szCs w:val="20"/>
                <w:lang w:val="en-US"/>
              </w:rPr>
              <w:t>p. </w:t>
            </w:r>
            <w:r w:rsidRPr="00676D7B">
              <w:rPr>
                <w:sz w:val="20"/>
                <w:szCs w:val="20"/>
              </w:rPr>
              <w:t>245–253,</w:t>
            </w:r>
            <w:r w:rsidRPr="00676D7B">
              <w:rPr>
                <w:sz w:val="20"/>
                <w:szCs w:val="20"/>
                <w:lang w:val="en-US"/>
              </w:rPr>
              <w:t>(</w:t>
            </w:r>
            <w:r w:rsidRPr="00676D7B">
              <w:rPr>
                <w:sz w:val="20"/>
                <w:szCs w:val="20"/>
              </w:rPr>
              <w:t>2017</w:t>
            </w:r>
            <w:r w:rsidRPr="00676D7B">
              <w:rPr>
                <w:sz w:val="20"/>
                <w:szCs w:val="20"/>
                <w:lang w:val="en-US"/>
              </w:rPr>
              <w:t>)</w:t>
            </w:r>
          </w:p>
          <w:p w:rsidR="007D2EB4" w:rsidRPr="00082A68" w:rsidRDefault="007D2EB4" w:rsidP="00B543A4">
            <w:pPr>
              <w:rPr>
                <w:color w:val="231F20"/>
                <w:sz w:val="20"/>
                <w:szCs w:val="20"/>
              </w:rPr>
            </w:pPr>
            <w:r>
              <w:t>4</w:t>
            </w:r>
            <w:r w:rsidRPr="00082A68"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O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Bezshyyko, A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Dovbnya, L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Golinka-Bezshyyko, I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Kadenko, O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Vodin, S</w:t>
            </w:r>
            <w:r w:rsidRPr="00082A68">
              <w:rPr>
                <w:color w:val="231F20"/>
                <w:sz w:val="20"/>
                <w:szCs w:val="20"/>
              </w:rPr>
              <w:t xml:space="preserve">. </w:t>
            </w:r>
            <w:r w:rsidRPr="004D0A61">
              <w:rPr>
                <w:color w:val="231F20"/>
                <w:sz w:val="20"/>
                <w:szCs w:val="20"/>
              </w:rPr>
              <w:t>Olejnik, G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Tuller, V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Kushnir, and V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Mitrochenko</w:t>
            </w:r>
            <w:r w:rsidRPr="00082A68">
              <w:rPr>
                <w:color w:val="231F20"/>
                <w:sz w:val="20"/>
                <w:szCs w:val="20"/>
              </w:rPr>
              <w:t xml:space="preserve"> // </w:t>
            </w:r>
            <w:r w:rsidRPr="004D0A61">
              <w:rPr>
                <w:bCs/>
                <w:color w:val="231F20"/>
                <w:sz w:val="20"/>
                <w:szCs w:val="20"/>
              </w:rPr>
              <w:t>146</w:t>
            </w:r>
            <w:r w:rsidRPr="004D0A61">
              <w:rPr>
                <w:color w:val="231F20"/>
                <w:sz w:val="20"/>
                <w:szCs w:val="20"/>
              </w:rPr>
              <w:t>, 05016 (2017)</w:t>
            </w:r>
          </w:p>
          <w:p w:rsidR="007D2EB4" w:rsidRPr="004D0A61" w:rsidRDefault="007D2EB4" w:rsidP="00B543A4">
            <w:pPr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</w:rPr>
              <w:t>5</w:t>
            </w:r>
            <w:r>
              <w:rPr>
                <w:color w:val="231F20"/>
                <w:sz w:val="20"/>
                <w:szCs w:val="20"/>
                <w:lang w:val="en-US"/>
              </w:rPr>
              <w:t>.</w:t>
            </w:r>
            <w:r w:rsidRPr="004D0A61">
              <w:rPr>
                <w:sz w:val="20"/>
                <w:szCs w:val="20"/>
              </w:rPr>
              <w:t xml:space="preserve"> The active muon shield in the SHiP experiment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r w:rsidRPr="004D0A61">
              <w:rPr>
                <w:sz w:val="20"/>
                <w:szCs w:val="20"/>
              </w:rPr>
              <w:t>Vol 12, Issue 5, 17, P05011 (2017)</w:t>
            </w:r>
          </w:p>
          <w:p w:rsidR="007D2EB4" w:rsidRPr="004D0A61" w:rsidRDefault="007D2EB4" w:rsidP="00B543A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  <w:lang w:val="en-US"/>
              </w:rPr>
              <w:t xml:space="preserve">. </w:t>
            </w:r>
            <w:r w:rsidRPr="004D0A61">
              <w:rPr>
                <w:sz w:val="20"/>
                <w:szCs w:val="20"/>
              </w:rPr>
              <w:t>Challenges in QCD matter physics --The scientific programme of the Compressed Baryonic Matter experiment at FAIR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hyperlink r:id="rId14" w:tooltip="Перейти на страницу информации об этом источнике" w:history="1">
              <w:r w:rsidRPr="004D0A61">
                <w:rPr>
                  <w:rStyle w:val="a5"/>
                  <w:sz w:val="20"/>
                  <w:szCs w:val="20"/>
                </w:rPr>
                <w:t>European Physical Journal A</w:t>
              </w:r>
            </w:hyperlink>
            <w:r>
              <w:rPr>
                <w:sz w:val="20"/>
                <w:szCs w:val="20"/>
              </w:rPr>
              <w:t xml:space="preserve"> </w:t>
            </w:r>
            <w:r w:rsidRPr="004D0A61">
              <w:rPr>
                <w:sz w:val="20"/>
                <w:szCs w:val="20"/>
              </w:rPr>
              <w:t>Vol</w:t>
            </w:r>
            <w:r w:rsidRPr="004D0A61">
              <w:rPr>
                <w:sz w:val="20"/>
                <w:szCs w:val="20"/>
                <w:lang w:val="en-US"/>
              </w:rPr>
              <w:t>.</w:t>
            </w:r>
            <w:r w:rsidRPr="004D0A61">
              <w:rPr>
                <w:sz w:val="20"/>
                <w:szCs w:val="20"/>
              </w:rPr>
              <w:t xml:space="preserve"> 53, Issue 3, 1</w:t>
            </w:r>
            <w:r w:rsidRPr="004D0A61">
              <w:rPr>
                <w:sz w:val="20"/>
                <w:szCs w:val="20"/>
                <w:lang w:val="en-US"/>
              </w:rPr>
              <w:t>,</w:t>
            </w:r>
            <w:r w:rsidRPr="004D0A61">
              <w:rPr>
                <w:sz w:val="20"/>
                <w:szCs w:val="20"/>
              </w:rPr>
              <w:t xml:space="preserve"> , № 60</w:t>
            </w:r>
            <w:r w:rsidRPr="004D0A61">
              <w:rPr>
                <w:sz w:val="20"/>
                <w:szCs w:val="20"/>
                <w:lang w:val="en-US"/>
              </w:rPr>
              <w:t xml:space="preserve"> (</w:t>
            </w:r>
            <w:r w:rsidRPr="004D0A61">
              <w:rPr>
                <w:sz w:val="20"/>
                <w:szCs w:val="20"/>
              </w:rPr>
              <w:t>2017</w:t>
            </w:r>
            <w:r w:rsidRPr="004D0A61">
              <w:rPr>
                <w:sz w:val="20"/>
                <w:szCs w:val="20"/>
                <w:lang w:val="en-US"/>
              </w:rPr>
              <w:t>)</w:t>
            </w:r>
          </w:p>
          <w:p w:rsidR="007D2EB4" w:rsidRPr="004D0A61" w:rsidRDefault="007D2EB4" w:rsidP="00B543A4">
            <w:pPr>
              <w:rPr>
                <w:sz w:val="20"/>
                <w:szCs w:val="20"/>
                <w:lang w:val="en-US"/>
              </w:rPr>
            </w:pPr>
            <w:r w:rsidRPr="004D0A61">
              <w:rPr>
                <w:sz w:val="20"/>
                <w:szCs w:val="20"/>
              </w:rPr>
              <w:t>Compressed Baryonic Matter experiment at FAIR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hyperlink r:id="rId15" w:tooltip="Перейти на страницу информации об этом источнике" w:history="1">
              <w:r w:rsidRPr="004D0A61">
                <w:rPr>
                  <w:rStyle w:val="a5"/>
                  <w:sz w:val="20"/>
                  <w:szCs w:val="20"/>
                </w:rPr>
                <w:t>European Physical Journal A</w:t>
              </w:r>
            </w:hyperlink>
            <w:r>
              <w:rPr>
                <w:sz w:val="20"/>
                <w:szCs w:val="20"/>
              </w:rPr>
              <w:t xml:space="preserve"> </w:t>
            </w:r>
            <w:r w:rsidRPr="004D0A61">
              <w:rPr>
                <w:sz w:val="20"/>
                <w:szCs w:val="20"/>
              </w:rPr>
              <w:t>Vol</w:t>
            </w:r>
            <w:r w:rsidRPr="004D0A61">
              <w:rPr>
                <w:sz w:val="20"/>
                <w:szCs w:val="20"/>
                <w:lang w:val="en-US"/>
              </w:rPr>
              <w:t>.</w:t>
            </w:r>
            <w:r w:rsidRPr="004D0A61">
              <w:rPr>
                <w:sz w:val="20"/>
                <w:szCs w:val="20"/>
              </w:rPr>
              <w:t xml:space="preserve"> 53, Issue 3, 1</w:t>
            </w:r>
            <w:r w:rsidRPr="004D0A61">
              <w:rPr>
                <w:sz w:val="20"/>
                <w:szCs w:val="20"/>
                <w:lang w:val="en-US"/>
              </w:rPr>
              <w:t>,</w:t>
            </w:r>
            <w:r w:rsidRPr="004D0A61">
              <w:rPr>
                <w:sz w:val="20"/>
                <w:szCs w:val="20"/>
              </w:rPr>
              <w:t xml:space="preserve"> , № 60</w:t>
            </w:r>
            <w:r w:rsidRPr="004D0A61">
              <w:rPr>
                <w:sz w:val="20"/>
                <w:szCs w:val="20"/>
                <w:lang w:val="en-US"/>
              </w:rPr>
              <w:t xml:space="preserve"> (</w:t>
            </w:r>
            <w:r w:rsidRPr="004D0A61">
              <w:rPr>
                <w:sz w:val="20"/>
                <w:szCs w:val="20"/>
              </w:rPr>
              <w:t>2017</w:t>
            </w:r>
            <w:r w:rsidRPr="004D0A61">
              <w:rPr>
                <w:sz w:val="20"/>
                <w:szCs w:val="20"/>
                <w:lang w:val="en-US"/>
              </w:rPr>
              <w:t>)</w:t>
            </w:r>
          </w:p>
          <w:p w:rsidR="007D2EB4" w:rsidRPr="00003D3F" w:rsidRDefault="007D2EB4" w:rsidP="00B543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  <w:lang w:val="en-US"/>
              </w:rPr>
              <w:t>.</w:t>
            </w:r>
            <w:r w:rsidRPr="0085673B">
              <w:rPr>
                <w:sz w:val="20"/>
                <w:szCs w:val="20"/>
              </w:rPr>
              <w:t xml:space="preserve"> Study of low multiplicity electron source LEETECH with diamond detector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hyperlink r:id="rId16" w:tooltip="Перейти на страницу информации об этом источнике" w:history="1">
              <w:r w:rsidRPr="00003D3F">
                <w:rPr>
                  <w:rStyle w:val="a5"/>
                  <w:sz w:val="20"/>
                  <w:szCs w:val="20"/>
                </w:rPr>
                <w:t>Journal of Instrumentation</w:t>
              </w:r>
            </w:hyperlink>
            <w:r w:rsidRPr="00003D3F">
              <w:rPr>
                <w:sz w:val="20"/>
                <w:szCs w:val="20"/>
              </w:rPr>
              <w:t>Volume 12, Issue 2, 16</w:t>
            </w:r>
            <w:r w:rsidRPr="00003D3F">
              <w:rPr>
                <w:sz w:val="20"/>
                <w:szCs w:val="20"/>
                <w:lang w:val="en-US"/>
              </w:rPr>
              <w:t>,</w:t>
            </w:r>
            <w:r w:rsidRPr="00003D3F">
              <w:rPr>
                <w:sz w:val="20"/>
                <w:szCs w:val="20"/>
              </w:rPr>
              <w:t xml:space="preserve"> № P02011 (2017)</w:t>
            </w:r>
          </w:p>
          <w:p w:rsidR="007D2EB4" w:rsidRPr="00180903" w:rsidRDefault="007D2EB4" w:rsidP="00B543A4">
            <w:pPr>
              <w:snapToGrid w:val="0"/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50699" w:rsidRDefault="007D2EB4" w:rsidP="00B543A4">
            <w:pPr>
              <w:pStyle w:val="HTML0"/>
              <w:shd w:val="clear" w:color="auto" w:fill="FFFFFF"/>
              <w:rPr>
                <w:rFonts w:ascii="Times New Roman" w:hAnsi="Times New Roman"/>
                <w:color w:val="000000"/>
                <w:lang w:eastAsia="ru-RU"/>
              </w:rPr>
            </w:pPr>
          </w:p>
          <w:p w:rsidR="007D2EB4" w:rsidRPr="00180903" w:rsidRDefault="007D2EB4" w:rsidP="00B543A4">
            <w:pPr>
              <w:pStyle w:val="HTML0"/>
              <w:shd w:val="clear" w:color="auto" w:fill="FFFFFF"/>
              <w:rPr>
                <w:rFonts w:ascii="Times New Roman" w:hAnsi="Times New Roman"/>
                <w:color w:val="000000"/>
                <w:highlight w:val="yellow"/>
                <w:lang w:eastAsia="ru-RU"/>
              </w:rPr>
            </w:pPr>
            <w:r w:rsidRPr="00CB7DAC">
              <w:rPr>
                <w:rFonts w:ascii="Times New Roman" w:hAnsi="Times New Roman"/>
                <w:color w:val="000000"/>
                <w:lang w:eastAsia="ru-RU"/>
              </w:rPr>
              <w:t xml:space="preserve">Стажування в Інституті </w:t>
            </w:r>
            <w:r w:rsidRPr="00CB7DAC">
              <w:t xml:space="preserve">ядерних досліджень </w:t>
            </w:r>
            <w:r w:rsidRPr="00CB7DAC">
              <w:rPr>
                <w:rFonts w:ascii="Times New Roman" w:hAnsi="Times New Roman"/>
                <w:color w:val="000000"/>
                <w:lang w:eastAsia="ru-RU"/>
              </w:rPr>
              <w:t xml:space="preserve">НАН України, </w:t>
            </w:r>
          </w:p>
          <w:p w:rsidR="007D2EB4" w:rsidRPr="00850C22" w:rsidRDefault="007D2EB4" w:rsidP="00B543A4">
            <w:pPr>
              <w:pStyle w:val="HTML0"/>
              <w:shd w:val="clear" w:color="auto" w:fill="FFFFFF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CB7DAC">
              <w:rPr>
                <w:rFonts w:ascii="Times New Roman" w:hAnsi="Times New Roman"/>
                <w:color w:val="000000"/>
                <w:lang w:val="ru-RU" w:eastAsia="ru-RU"/>
              </w:rPr>
              <w:t xml:space="preserve">04.09.2017-12.12.2017 р, </w:t>
            </w:r>
            <w:r w:rsidRPr="00850C22">
              <w:rPr>
                <w:rFonts w:ascii="Times New Roman" w:hAnsi="Times New Roman"/>
                <w:color w:val="000000"/>
                <w:lang w:val="ru-RU" w:eastAsia="ru-RU"/>
              </w:rPr>
              <w:t>тема «Прецизійна гамма та альфа спектроскопія ізотопів елементів ядерних матеріалів»,</w:t>
            </w:r>
          </w:p>
          <w:p w:rsidR="007D2EB4" w:rsidRPr="00CB7DAC" w:rsidRDefault="007D2EB4" w:rsidP="00B543A4">
            <w:pPr>
              <w:snapToGrid w:val="0"/>
              <w:jc w:val="both"/>
              <w:rPr>
                <w:color w:val="000000"/>
                <w:sz w:val="20"/>
                <w:szCs w:val="20"/>
              </w:rPr>
            </w:pPr>
            <w:r w:rsidRPr="00CB7DAC">
              <w:rPr>
                <w:color w:val="000000"/>
                <w:sz w:val="20"/>
                <w:szCs w:val="20"/>
              </w:rPr>
              <w:t>наказ №841-32 від 21.09.2017</w:t>
            </w:r>
          </w:p>
          <w:p w:rsidR="007D2EB4" w:rsidRPr="00180903" w:rsidRDefault="007D2EB4" w:rsidP="00B543A4">
            <w:pPr>
              <w:jc w:val="both"/>
              <w:rPr>
                <w:sz w:val="20"/>
                <w:szCs w:val="20"/>
                <w:highlight w:val="yellow"/>
              </w:rPr>
            </w:pPr>
          </w:p>
        </w:tc>
      </w:tr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6D193E" w:rsidRDefault="007D2EB4" w:rsidP="00B543A4">
            <w:pPr>
              <w:snapToGrid w:val="0"/>
              <w:ind w:left="-57" w:right="-57"/>
            </w:pPr>
            <w:r>
              <w:lastRenderedPageBreak/>
              <w:t>Голінка-Безшийко Л.О.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6D193E" w:rsidRDefault="007D2EB4" w:rsidP="00B543A4">
            <w:pPr>
              <w:snapToGrid w:val="0"/>
              <w:ind w:left="-57" w:right="-57"/>
            </w:pPr>
            <w:r>
              <w:t>асистент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2F0189" w:rsidRDefault="007D2EB4" w:rsidP="00B543A4">
            <w:pPr>
              <w:pStyle w:val="ECVSubSectionHeading"/>
              <w:snapToGrid w:val="0"/>
              <w:spacing w:line="240" w:lineRule="auto"/>
              <w:rPr>
                <w:rFonts w:ascii="Times New Roman" w:hAnsi="Times New Roman" w:cs="Times New Roman"/>
                <w:color w:val="auto"/>
                <w:sz w:val="20"/>
                <w:szCs w:val="20"/>
                <w:highlight w:val="yellow"/>
              </w:rPr>
            </w:pP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Київський університет ім.Тараса Шевченка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  <w:lang w:val="ru-RU"/>
              </w:rPr>
              <w:t>,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фізичний факультет</w:t>
            </w:r>
            <w:r w:rsidRPr="00DC296C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>, 1994, Отримана</w:t>
            </w:r>
            <w:r w:rsidRPr="002F0189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 кваліфікація диплом про повну вищу освіту за спеціальністю «Фізика» (фізик, викладач)</w:t>
            </w:r>
          </w:p>
          <w:p w:rsidR="007D2EB4" w:rsidRPr="00180903" w:rsidRDefault="007D2EB4" w:rsidP="00B543A4">
            <w:pPr>
              <w:pStyle w:val="ECVSubSectionHeading"/>
              <w:snapToGrid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5A3313" w:rsidRDefault="007D2EB4" w:rsidP="00B543A4">
            <w:pPr>
              <w:rPr>
                <w:sz w:val="20"/>
                <w:szCs w:val="20"/>
              </w:rPr>
            </w:pPr>
            <w:bookmarkStart w:id="1" w:name="OLE_LINK1"/>
            <w:r w:rsidRPr="005A3313">
              <w:rPr>
                <w:sz w:val="20"/>
                <w:szCs w:val="20"/>
              </w:rPr>
              <w:t>Канд.  фіз.-мат. наук,</w:t>
            </w:r>
          </w:p>
          <w:p w:rsidR="007D2EB4" w:rsidRPr="005A3313" w:rsidRDefault="007D2EB4" w:rsidP="00B543A4">
            <w:pPr>
              <w:rPr>
                <w:sz w:val="20"/>
                <w:szCs w:val="20"/>
                <w:lang w:val="ru-RU"/>
              </w:rPr>
            </w:pPr>
            <w:r w:rsidRPr="005A3313">
              <w:rPr>
                <w:sz w:val="20"/>
                <w:szCs w:val="20"/>
              </w:rPr>
              <w:t>01.04.16 – фізика ядра, елементарних частинок і високих енергій,</w:t>
            </w:r>
            <w:r w:rsidRPr="005A3313">
              <w:rPr>
                <w:sz w:val="20"/>
                <w:szCs w:val="20"/>
                <w:lang w:val="ru-RU"/>
              </w:rPr>
              <w:t xml:space="preserve"> </w:t>
            </w:r>
            <w:r w:rsidRPr="005A3313">
              <w:rPr>
                <w:sz w:val="20"/>
                <w:szCs w:val="20"/>
              </w:rPr>
              <w:t>2016</w:t>
            </w:r>
          </w:p>
          <w:p w:rsidR="007D2EB4" w:rsidRPr="00180903" w:rsidRDefault="007D2EB4" w:rsidP="00B543A4">
            <w:pPr>
              <w:snapToGrid w:val="0"/>
              <w:rPr>
                <w:sz w:val="20"/>
                <w:szCs w:val="20"/>
                <w:highlight w:val="yellow"/>
              </w:rPr>
            </w:pPr>
            <w:r w:rsidRPr="005A3313">
              <w:rPr>
                <w:sz w:val="20"/>
                <w:szCs w:val="20"/>
              </w:rPr>
              <w:t>тема дисертації «ІЗОМЕРНІ СТАНИ ПРОДУКТІВ ФОТОЯДЕРНИХ РЕАКЦІЙ НА ЯДРАХ З 51&lt;A&gt;116 З МНОЖИННИМ ВИЛЬОТОМ ЧАСТИНОК»</w:t>
            </w:r>
            <w:bookmarkEnd w:id="1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180903" w:rsidRDefault="007D2EB4" w:rsidP="00B543A4">
            <w:pPr>
              <w:snapToGrid w:val="0"/>
              <w:jc w:val="center"/>
              <w:rPr>
                <w:highlight w:val="yellow"/>
              </w:rPr>
            </w:pPr>
            <w:r w:rsidRPr="00F8365D">
              <w:t>15 років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666586" w:rsidRDefault="007D2EB4" w:rsidP="00B543A4">
            <w:pPr>
              <w:snapToGrid w:val="0"/>
              <w:jc w:val="both"/>
              <w:rPr>
                <w:color w:val="000000"/>
                <w:sz w:val="20"/>
                <w:szCs w:val="20"/>
              </w:rPr>
            </w:pPr>
            <w:r w:rsidRPr="00666586">
              <w:rPr>
                <w:color w:val="000000"/>
                <w:sz w:val="20"/>
                <w:szCs w:val="20"/>
              </w:rPr>
              <w:t>Кількість статей  у фахових виданнях понад</w:t>
            </w:r>
            <w:r w:rsidRPr="00666586"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082A68">
              <w:rPr>
                <w:color w:val="000000"/>
                <w:sz w:val="20"/>
                <w:szCs w:val="20"/>
                <w:lang w:val="ru-RU"/>
              </w:rPr>
              <w:t>4</w:t>
            </w:r>
            <w:r w:rsidRPr="007552BD">
              <w:rPr>
                <w:color w:val="000000"/>
                <w:sz w:val="20"/>
                <w:szCs w:val="20"/>
              </w:rPr>
              <w:t>5</w:t>
            </w:r>
            <w:r w:rsidRPr="00666586">
              <w:rPr>
                <w:color w:val="000000"/>
                <w:sz w:val="20"/>
                <w:szCs w:val="20"/>
              </w:rPr>
              <w:t xml:space="preserve">, навчальних посібників – </w:t>
            </w:r>
            <w:r w:rsidRPr="00082A68">
              <w:rPr>
                <w:color w:val="000000"/>
                <w:sz w:val="20"/>
                <w:szCs w:val="20"/>
                <w:lang w:val="ru-RU"/>
              </w:rPr>
              <w:t>3</w:t>
            </w:r>
            <w:r w:rsidRPr="00666586">
              <w:rPr>
                <w:color w:val="000000"/>
                <w:sz w:val="20"/>
                <w:szCs w:val="20"/>
              </w:rPr>
              <w:t>.</w:t>
            </w:r>
          </w:p>
          <w:p w:rsidR="007D2EB4" w:rsidRPr="00082A68" w:rsidRDefault="007D2EB4" w:rsidP="00B543A4">
            <w:pPr>
              <w:snapToGrid w:val="0"/>
              <w:jc w:val="both"/>
              <w:rPr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</w:rPr>
              <w:t xml:space="preserve">Участь у близько </w:t>
            </w:r>
            <w:r w:rsidRPr="00082A68">
              <w:rPr>
                <w:color w:val="000000"/>
                <w:sz w:val="20"/>
                <w:szCs w:val="20"/>
                <w:lang w:val="ru-RU"/>
              </w:rPr>
              <w:t>3</w:t>
            </w:r>
            <w:r w:rsidRPr="00666586">
              <w:rPr>
                <w:color w:val="000000"/>
                <w:sz w:val="20"/>
                <w:szCs w:val="20"/>
              </w:rPr>
              <w:t>0 конференціях,</w:t>
            </w:r>
            <w:r w:rsidRPr="00666586">
              <w:rPr>
                <w:sz w:val="20"/>
                <w:szCs w:val="20"/>
                <w:lang w:eastAsia="ru-RU"/>
              </w:rPr>
              <w:t xml:space="preserve">1. </w:t>
            </w:r>
            <w:r w:rsidRPr="00ED12EC">
              <w:rPr>
                <w:sz w:val="20"/>
                <w:szCs w:val="20"/>
              </w:rPr>
              <w:t>Основні публікації:</w:t>
            </w:r>
          </w:p>
          <w:p w:rsidR="007D2EB4" w:rsidRPr="00AB13C7" w:rsidRDefault="007D2EB4" w:rsidP="00B543A4">
            <w:pPr>
              <w:rPr>
                <w:sz w:val="20"/>
                <w:szCs w:val="20"/>
              </w:rPr>
            </w:pPr>
            <w:r w:rsidRPr="00082A68">
              <w:rPr>
                <w:sz w:val="20"/>
                <w:szCs w:val="20"/>
                <w:lang w:val="ru-RU"/>
              </w:rPr>
              <w:t>1.</w:t>
            </w:r>
            <w:r w:rsidRPr="00AB13C7">
              <w:rPr>
                <w:sz w:val="20"/>
                <w:szCs w:val="20"/>
              </w:rPr>
              <w:t xml:space="preserve"> D. Attie, S. Barsuk, O. Bezshyyko, L. Burmistrov, A. Chaus, P. Colas, O. Fedorchuk, L. Golinka-Bezshyyko, M. Haranko, V. Krylov, V. Kubytskyi, R. Lopez, H. Monard, D.Sukhonos, M. Titov, D. Tomassini, Al. Variola and V. Rodin</w:t>
            </w:r>
            <w:r>
              <w:rPr>
                <w:sz w:val="20"/>
                <w:szCs w:val="20"/>
                <w:lang w:val="en-US"/>
              </w:rPr>
              <w:t xml:space="preserve">. </w:t>
            </w:r>
            <w:r w:rsidRPr="00AB13C7">
              <w:rPr>
                <w:sz w:val="20"/>
                <w:szCs w:val="20"/>
              </w:rPr>
              <w:t>MPGD2015: Low-energy electron source to characterize Micromegas/InGrid and study of dE/dx for low energy electrons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r w:rsidRPr="00AB13C7">
              <w:rPr>
                <w:sz w:val="20"/>
                <w:szCs w:val="20"/>
              </w:rPr>
              <w:t>EPJ Web of Conferences 174, 02011 (2018)</w:t>
            </w:r>
          </w:p>
          <w:p w:rsidR="007D2EB4" w:rsidRPr="00676D7B" w:rsidRDefault="007D2EB4" w:rsidP="00B543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</w:t>
            </w:r>
            <w:r w:rsidRPr="00F52E03">
              <w:rPr>
                <w:sz w:val="20"/>
                <w:szCs w:val="20"/>
                <w:lang w:eastAsia="ru-RU"/>
              </w:rPr>
              <w:t xml:space="preserve"> </w:t>
            </w:r>
            <w:hyperlink r:id="rId17" w:history="1">
              <w:r w:rsidRPr="004D0A61">
                <w:rPr>
                  <w:rStyle w:val="a5"/>
                  <w:sz w:val="20"/>
                  <w:szCs w:val="20"/>
                </w:rPr>
                <w:t>Design, commissioning and first measurements at the LEETECH spectrometer</w:t>
              </w:r>
            </w:hyperlink>
            <w:r w:rsidRPr="00F52E03">
              <w:rPr>
                <w:sz w:val="20"/>
                <w:szCs w:val="20"/>
                <w:lang w:eastAsia="ru-RU"/>
              </w:rPr>
              <w:t xml:space="preserve"> // </w:t>
            </w:r>
            <w:r w:rsidRPr="004D0A61">
              <w:rPr>
                <w:bCs/>
                <w:sz w:val="20"/>
                <w:szCs w:val="20"/>
              </w:rPr>
              <w:t>Nuclear Physics and Atomic Energ</w:t>
            </w:r>
            <w:r w:rsidRPr="00F52E03">
              <w:rPr>
                <w:bCs/>
                <w:sz w:val="20"/>
                <w:szCs w:val="20"/>
              </w:rPr>
              <w:t>y</w:t>
            </w:r>
            <w:r w:rsidRPr="00F52E03">
              <w:rPr>
                <w:sz w:val="20"/>
                <w:szCs w:val="20"/>
                <w:lang w:eastAsia="ru-RU"/>
              </w:rPr>
              <w:t>,</w:t>
            </w:r>
            <w:r w:rsidRPr="00F52E03">
              <w:rPr>
                <w:sz w:val="20"/>
                <w:szCs w:val="20"/>
                <w:lang w:val="en-US" w:eastAsia="ru-RU"/>
              </w:rPr>
              <w:t xml:space="preserve"> </w:t>
            </w:r>
            <w:r w:rsidRPr="00F52E03">
              <w:rPr>
                <w:sz w:val="20"/>
                <w:szCs w:val="20"/>
              </w:rPr>
              <w:t>V</w:t>
            </w:r>
            <w:r w:rsidRPr="004D0A61">
              <w:rPr>
                <w:sz w:val="20"/>
                <w:szCs w:val="20"/>
              </w:rPr>
              <w:t>ol. 18, issue 3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676D7B">
              <w:rPr>
                <w:sz w:val="20"/>
                <w:szCs w:val="20"/>
                <w:lang w:val="en-US"/>
              </w:rPr>
              <w:t>p. </w:t>
            </w:r>
            <w:r w:rsidRPr="00676D7B">
              <w:rPr>
                <w:sz w:val="20"/>
                <w:szCs w:val="20"/>
              </w:rPr>
              <w:t>245–253,</w:t>
            </w:r>
            <w:r w:rsidRPr="00676D7B">
              <w:rPr>
                <w:sz w:val="20"/>
                <w:szCs w:val="20"/>
                <w:lang w:val="en-US"/>
              </w:rPr>
              <w:t>(</w:t>
            </w:r>
            <w:r w:rsidRPr="00676D7B">
              <w:rPr>
                <w:sz w:val="20"/>
                <w:szCs w:val="20"/>
              </w:rPr>
              <w:t>2017</w:t>
            </w:r>
            <w:r w:rsidRPr="00676D7B">
              <w:rPr>
                <w:sz w:val="20"/>
                <w:szCs w:val="20"/>
                <w:lang w:val="en-US"/>
              </w:rPr>
              <w:t>)</w:t>
            </w:r>
          </w:p>
          <w:p w:rsidR="007D2EB4" w:rsidRPr="00082A68" w:rsidRDefault="007D2EB4" w:rsidP="00B543A4">
            <w:pPr>
              <w:rPr>
                <w:color w:val="231F20"/>
                <w:sz w:val="20"/>
                <w:szCs w:val="20"/>
              </w:rPr>
            </w:pPr>
            <w:r w:rsidRPr="00082A68">
              <w:t>3.</w:t>
            </w:r>
            <w:r w:rsidRPr="004D0A61">
              <w:rPr>
                <w:color w:val="231F20"/>
                <w:sz w:val="20"/>
                <w:szCs w:val="20"/>
              </w:rPr>
              <w:t xml:space="preserve"> O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Bezshyyko, A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Dovbnya, L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Golinka-Bezshyyko, I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Kadenko, O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Vodin, S</w:t>
            </w:r>
            <w:r w:rsidRPr="00082A68">
              <w:rPr>
                <w:color w:val="231F20"/>
                <w:sz w:val="20"/>
                <w:szCs w:val="20"/>
              </w:rPr>
              <w:t xml:space="preserve">. </w:t>
            </w:r>
            <w:r w:rsidRPr="004D0A61">
              <w:rPr>
                <w:color w:val="231F20"/>
                <w:sz w:val="20"/>
                <w:szCs w:val="20"/>
              </w:rPr>
              <w:t>Olejnik, G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Tuller, V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Kushnir, and V</w:t>
            </w:r>
            <w:r w:rsidRPr="00082A68">
              <w:rPr>
                <w:color w:val="231F20"/>
                <w:sz w:val="20"/>
                <w:szCs w:val="20"/>
              </w:rPr>
              <w:t>.</w:t>
            </w:r>
            <w:r w:rsidRPr="004D0A61">
              <w:rPr>
                <w:color w:val="231F20"/>
                <w:sz w:val="20"/>
                <w:szCs w:val="20"/>
              </w:rPr>
              <w:t xml:space="preserve"> Mitrochenko</w:t>
            </w:r>
            <w:r w:rsidRPr="00082A68">
              <w:rPr>
                <w:color w:val="231F20"/>
                <w:sz w:val="20"/>
                <w:szCs w:val="20"/>
              </w:rPr>
              <w:t xml:space="preserve"> // </w:t>
            </w:r>
            <w:r w:rsidRPr="004D0A61">
              <w:rPr>
                <w:bCs/>
                <w:color w:val="231F20"/>
                <w:sz w:val="20"/>
                <w:szCs w:val="20"/>
              </w:rPr>
              <w:t>146</w:t>
            </w:r>
            <w:r w:rsidRPr="004D0A61">
              <w:rPr>
                <w:color w:val="231F20"/>
                <w:sz w:val="20"/>
                <w:szCs w:val="20"/>
              </w:rPr>
              <w:t>, 05016 (2017)</w:t>
            </w:r>
          </w:p>
          <w:p w:rsidR="007D2EB4" w:rsidRPr="004D0A61" w:rsidRDefault="007D2EB4" w:rsidP="00B543A4">
            <w:pPr>
              <w:rPr>
                <w:sz w:val="20"/>
                <w:szCs w:val="20"/>
              </w:rPr>
            </w:pPr>
            <w:r>
              <w:rPr>
                <w:color w:val="231F20"/>
                <w:sz w:val="20"/>
                <w:szCs w:val="20"/>
                <w:lang w:val="en-US"/>
              </w:rPr>
              <w:t>4.</w:t>
            </w:r>
            <w:r w:rsidRPr="004D0A61">
              <w:rPr>
                <w:sz w:val="20"/>
                <w:szCs w:val="20"/>
              </w:rPr>
              <w:t xml:space="preserve"> The active muon shield in the SHiP experiment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r w:rsidRPr="004D0A61">
              <w:rPr>
                <w:sz w:val="20"/>
                <w:szCs w:val="20"/>
              </w:rPr>
              <w:t>Vol 12, Issue 5, 17, P05011 (2017)</w:t>
            </w:r>
          </w:p>
          <w:p w:rsidR="007D2EB4" w:rsidRPr="004D0A61" w:rsidRDefault="007D2EB4" w:rsidP="00B543A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5. </w:t>
            </w:r>
            <w:r w:rsidRPr="004D0A61">
              <w:rPr>
                <w:sz w:val="20"/>
                <w:szCs w:val="20"/>
              </w:rPr>
              <w:t>Challenges in QCD matter physics --The scientific programme of the Compressed Baryonic Matter experiment at FAIR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hyperlink r:id="rId18" w:tooltip="Перейти на страницу информации об этом источнике" w:history="1">
              <w:r w:rsidRPr="004D0A61">
                <w:rPr>
                  <w:rStyle w:val="a5"/>
                  <w:sz w:val="20"/>
                  <w:szCs w:val="20"/>
                </w:rPr>
                <w:t>European Physical Journal A</w:t>
              </w:r>
            </w:hyperlink>
            <w:r>
              <w:rPr>
                <w:sz w:val="20"/>
                <w:szCs w:val="20"/>
              </w:rPr>
              <w:t xml:space="preserve"> </w:t>
            </w:r>
            <w:r w:rsidRPr="004D0A61">
              <w:rPr>
                <w:sz w:val="20"/>
                <w:szCs w:val="20"/>
              </w:rPr>
              <w:t>Vol</w:t>
            </w:r>
            <w:r w:rsidRPr="004D0A61">
              <w:rPr>
                <w:sz w:val="20"/>
                <w:szCs w:val="20"/>
                <w:lang w:val="en-US"/>
              </w:rPr>
              <w:t>.</w:t>
            </w:r>
            <w:r w:rsidRPr="004D0A61">
              <w:rPr>
                <w:sz w:val="20"/>
                <w:szCs w:val="20"/>
              </w:rPr>
              <w:t xml:space="preserve"> 53, Issue 3, 1</w:t>
            </w:r>
            <w:r w:rsidRPr="004D0A61">
              <w:rPr>
                <w:sz w:val="20"/>
                <w:szCs w:val="20"/>
                <w:lang w:val="en-US"/>
              </w:rPr>
              <w:t>,</w:t>
            </w:r>
            <w:r w:rsidRPr="004D0A61">
              <w:rPr>
                <w:sz w:val="20"/>
                <w:szCs w:val="20"/>
              </w:rPr>
              <w:t xml:space="preserve"> , № 60</w:t>
            </w:r>
            <w:r w:rsidRPr="004D0A61">
              <w:rPr>
                <w:sz w:val="20"/>
                <w:szCs w:val="20"/>
                <w:lang w:val="en-US"/>
              </w:rPr>
              <w:t xml:space="preserve"> (</w:t>
            </w:r>
            <w:r w:rsidRPr="004D0A61">
              <w:rPr>
                <w:sz w:val="20"/>
                <w:szCs w:val="20"/>
              </w:rPr>
              <w:t>2017</w:t>
            </w:r>
            <w:r w:rsidRPr="004D0A61">
              <w:rPr>
                <w:sz w:val="20"/>
                <w:szCs w:val="20"/>
                <w:lang w:val="en-US"/>
              </w:rPr>
              <w:t>)</w:t>
            </w:r>
          </w:p>
          <w:p w:rsidR="007D2EB4" w:rsidRPr="00003D3F" w:rsidRDefault="007D2EB4" w:rsidP="00B543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6.</w:t>
            </w:r>
            <w:r w:rsidRPr="0085673B">
              <w:rPr>
                <w:sz w:val="20"/>
                <w:szCs w:val="20"/>
              </w:rPr>
              <w:t xml:space="preserve"> Study of low multiplicity electron source LEETECH with diamond detector</w:t>
            </w:r>
            <w:r>
              <w:rPr>
                <w:sz w:val="20"/>
                <w:szCs w:val="20"/>
                <w:lang w:val="en-US"/>
              </w:rPr>
              <w:t xml:space="preserve"> // </w:t>
            </w:r>
            <w:hyperlink r:id="rId19" w:tooltip="Перейти на страницу информации об этом источнике" w:history="1">
              <w:r w:rsidRPr="00A423EE">
                <w:rPr>
                  <w:rStyle w:val="a5"/>
                  <w:sz w:val="20"/>
                  <w:szCs w:val="20"/>
                </w:rPr>
                <w:t>Journal of Instrumentation</w:t>
              </w:r>
            </w:hyperlink>
            <w:r w:rsidRPr="00003D3F">
              <w:rPr>
                <w:sz w:val="20"/>
                <w:szCs w:val="20"/>
              </w:rPr>
              <w:t>Volume 12, Issue 2, 16</w:t>
            </w:r>
            <w:r w:rsidRPr="00003D3F">
              <w:rPr>
                <w:sz w:val="20"/>
                <w:szCs w:val="20"/>
                <w:lang w:val="en-US"/>
              </w:rPr>
              <w:t>,</w:t>
            </w:r>
            <w:r w:rsidRPr="00003D3F">
              <w:rPr>
                <w:sz w:val="20"/>
                <w:szCs w:val="20"/>
              </w:rPr>
              <w:t xml:space="preserve"> № P02011 (2017)</w:t>
            </w:r>
          </w:p>
          <w:p w:rsidR="007D2EB4" w:rsidRPr="00F20196" w:rsidRDefault="007D2EB4" w:rsidP="00B543A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FC07DE" w:rsidRDefault="007D2EB4" w:rsidP="00B543A4">
            <w:pPr>
              <w:snapToGrid w:val="0"/>
              <w:rPr>
                <w:highlight w:val="yellow"/>
              </w:rPr>
            </w:pPr>
          </w:p>
        </w:tc>
      </w:tr>
      <w:tr w:rsidR="007D2EB4" w:rsidTr="00B543A4">
        <w:trPr>
          <w:cantSplit/>
        </w:trPr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</w:pPr>
            <w:r>
              <w:lastRenderedPageBreak/>
              <w:t>Приходько О.О.</w:t>
            </w:r>
          </w:p>
        </w:tc>
        <w:tc>
          <w:tcPr>
            <w:tcW w:w="1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ind w:left="-57" w:right="-57"/>
            </w:pPr>
            <w:r>
              <w:t>асистент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91C65" w:rsidRDefault="007D2EB4" w:rsidP="00B543A4">
            <w:pPr>
              <w:jc w:val="both"/>
            </w:pPr>
            <w:r w:rsidRPr="00B91C65">
              <w:rPr>
                <w:sz w:val="20"/>
                <w:szCs w:val="20"/>
              </w:rPr>
              <w:t>Київський університет імені Тараса Шевченка,</w:t>
            </w:r>
          </w:p>
          <w:p w:rsidR="007D2EB4" w:rsidRPr="00B91C65" w:rsidRDefault="007D2EB4" w:rsidP="00B543A4">
            <w:r w:rsidRPr="00B91C65">
              <w:rPr>
                <w:sz w:val="20"/>
                <w:szCs w:val="20"/>
              </w:rPr>
              <w:t>фізичний факультет,</w:t>
            </w:r>
          </w:p>
          <w:p w:rsidR="007D2EB4" w:rsidRPr="00B91C65" w:rsidRDefault="007D2EB4" w:rsidP="00B543A4">
            <w:r w:rsidRPr="00B91C65">
              <w:rPr>
                <w:sz w:val="20"/>
                <w:szCs w:val="20"/>
              </w:rPr>
              <w:t>2003,</w:t>
            </w:r>
          </w:p>
          <w:p w:rsidR="007D2EB4" w:rsidRPr="00B91C65" w:rsidRDefault="007D2EB4" w:rsidP="00B543A4">
            <w:r w:rsidRPr="00B91C65">
              <w:rPr>
                <w:sz w:val="20"/>
                <w:szCs w:val="20"/>
              </w:rPr>
              <w:t>Фізика ядра і елементарних частинок,</w:t>
            </w:r>
          </w:p>
          <w:p w:rsidR="007D2EB4" w:rsidRDefault="007D2EB4" w:rsidP="00B543A4">
            <w:pPr>
              <w:snapToGrid w:val="0"/>
              <w:ind w:left="-57" w:right="-57"/>
            </w:pPr>
            <w:r w:rsidRPr="00B91C65">
              <w:rPr>
                <w:sz w:val="20"/>
                <w:szCs w:val="20"/>
              </w:rPr>
              <w:t>фізик, викладач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91C65" w:rsidRDefault="007D2EB4" w:rsidP="00B543A4">
            <w:r w:rsidRPr="00B91C65">
              <w:rPr>
                <w:sz w:val="20"/>
                <w:szCs w:val="20"/>
              </w:rPr>
              <w:t>Канд.  фіз.-мат. наук,</w:t>
            </w:r>
          </w:p>
          <w:p w:rsidR="007D2EB4" w:rsidRPr="00B91C65" w:rsidRDefault="007D2EB4" w:rsidP="00B543A4">
            <w:r w:rsidRPr="00B91C65">
              <w:rPr>
                <w:sz w:val="20"/>
                <w:szCs w:val="20"/>
              </w:rPr>
              <w:t>01.04.02 – теоретична фізика, 2009</w:t>
            </w:r>
          </w:p>
          <w:p w:rsidR="007D2EB4" w:rsidRPr="00B91C65" w:rsidRDefault="007D2EB4" w:rsidP="00B543A4">
            <w:pPr>
              <w:snapToGrid w:val="0"/>
            </w:pPr>
            <w:r w:rsidRPr="00B91C65">
              <w:rPr>
                <w:sz w:val="20"/>
                <w:szCs w:val="20"/>
              </w:rPr>
              <w:t>«Двовимірні локалізовані структури в нелінійних середовищах»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91C65" w:rsidRDefault="007D2EB4" w:rsidP="00B543A4">
            <w:pPr>
              <w:snapToGrid w:val="0"/>
              <w:jc w:val="center"/>
            </w:pPr>
            <w:r w:rsidRPr="00B91C65">
              <w:rPr>
                <w:lang w:val="en-US"/>
              </w:rPr>
              <w:t xml:space="preserve">10 </w:t>
            </w:r>
            <w:r w:rsidRPr="00B91C65">
              <w:t>років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Pr="00B91C65" w:rsidRDefault="007D2EB4" w:rsidP="00B543A4">
            <w:pPr>
              <w:snapToGrid w:val="0"/>
              <w:jc w:val="both"/>
            </w:pPr>
            <w:r w:rsidRPr="00B91C65">
              <w:rPr>
                <w:color w:val="000000"/>
                <w:sz w:val="20"/>
                <w:szCs w:val="20"/>
              </w:rPr>
              <w:t>Кількість статей  у фахових виданнях  - 6, методичних посібників – 1, навчальних посібників — 1,</w:t>
            </w:r>
          </w:p>
          <w:p w:rsidR="007D2EB4" w:rsidRPr="00B91C65" w:rsidRDefault="007D2EB4" w:rsidP="00B543A4">
            <w:pPr>
              <w:snapToGrid w:val="0"/>
              <w:jc w:val="both"/>
            </w:pPr>
            <w:r w:rsidRPr="00B91C65">
              <w:rPr>
                <w:color w:val="000000"/>
                <w:sz w:val="20"/>
                <w:szCs w:val="20"/>
              </w:rPr>
              <w:t xml:space="preserve">участь у 6 міжнародних наукових конференціях. 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1.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>Phonon-Josephson resonances in atomtronic circuits / Bidasyuk Y.M., Prikhodko O.O., Weyrauch M. // Physical Review A. - 2016. - 94(3). - 033603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2.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 xml:space="preserve">Stable Hopf solitons in rotating Bose-Einstein condensates / Bidasyuk Y.M., Chumachenko A.V., Prikhodko O.O., Vilchinskii S.I., Weyrauch M., Yakimenko A.I. // Physical Review A. - 2015. - 92(5). - 053603 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3.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>Optical tweezers for vortex rings in Bose-Einstein condensates / Yakimenko A.I., Bidasyuk Y.M., Prikhodko O.O., Vilchinskii S.I., Octrovskaya E.A., Kivshar Y.S. // Physical Review A. - 2013. - 88(4). - 043637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4.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>Bright vector solitons in cross-defocusing nonlinear media / Yakimenko A.I., Prikhodko O.O., Vilchinskii S.I. // Physical Review E. - 2010. - 82(1). - 016605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5.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>Two-dimensional nonlocal multisolitons / Lashkin V.M., Yakimenko A.I., Prikhodko O.O. // Physics Letters A. - 2007. - 366(4). - 422-427</w:t>
            </w:r>
          </w:p>
          <w:p w:rsidR="007D2EB4" w:rsidRPr="00B91C65" w:rsidRDefault="007D2EB4" w:rsidP="00B543A4">
            <w:pPr>
              <w:tabs>
                <w:tab w:val="left" w:pos="176"/>
              </w:tabs>
              <w:snapToGrid w:val="0"/>
              <w:ind w:left="34"/>
              <w:jc w:val="both"/>
            </w:pPr>
            <w:r>
              <w:rPr>
                <w:rFonts w:eastAsia="Symbol" w:cs="Symbol"/>
                <w:color w:val="000000"/>
                <w:sz w:val="20"/>
                <w:szCs w:val="20"/>
              </w:rPr>
              <w:t>6.</w:t>
            </w:r>
            <w:r w:rsidRPr="00B91C65">
              <w:rPr>
                <w:rFonts w:eastAsia="Symbol" w:cs="Symbol"/>
                <w:color w:val="000000"/>
                <w:sz w:val="20"/>
                <w:szCs w:val="20"/>
              </w:rPr>
              <w:t>Dynamics of two-dimensional coherent structures in nonlocal nonlinear media / Yakimenko A.I., Lashkin V.M., Prikhodko O.O. // Physical Review E. - 2006. - 73(6). - 066605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 w:rsidRPr="00B91C65">
              <w:rPr>
                <w:rFonts w:eastAsia="Symbol" w:cs="Symbol"/>
                <w:sz w:val="20"/>
                <w:szCs w:val="20"/>
              </w:rPr>
              <w:t>-------</w:t>
            </w:r>
          </w:p>
        </w:tc>
      </w:tr>
    </w:tbl>
    <w:p w:rsidR="007D2EB4" w:rsidRDefault="007D2EB4" w:rsidP="007D2EB4">
      <w:pPr>
        <w:pStyle w:val="af2"/>
        <w:spacing w:after="0"/>
        <w:ind w:left="0" w:firstLine="851"/>
        <w:jc w:val="both"/>
      </w:pPr>
      <w:r>
        <w:rPr>
          <w:rFonts w:eastAsia="Symbol" w:cs="Symbol"/>
          <w:sz w:val="20"/>
          <w:szCs w:val="20"/>
        </w:rPr>
        <w:t>При розробці проекту Програми враховані вимоги:</w:t>
      </w:r>
    </w:p>
    <w:p w:rsidR="007D2EB4" w:rsidRDefault="007D2EB4" w:rsidP="007D2EB4">
      <w:pPr>
        <w:pStyle w:val="af2"/>
        <w:tabs>
          <w:tab w:val="left" w:pos="851"/>
        </w:tabs>
        <w:spacing w:after="0"/>
        <w:ind w:left="851"/>
        <w:jc w:val="both"/>
      </w:pPr>
      <w:r>
        <w:rPr>
          <w:rFonts w:eastAsia="Symbol" w:cs="Symbol"/>
          <w:sz w:val="20"/>
          <w:szCs w:val="20"/>
        </w:rPr>
        <w:t xml:space="preserve">освітнього стандарту </w:t>
      </w:r>
      <w:r>
        <w:rPr>
          <w:rFonts w:eastAsia="Symbol" w:cs="Symbol"/>
        </w:rPr>
        <w:t xml:space="preserve">спеціальності </w:t>
      </w:r>
      <w:r>
        <w:rPr>
          <w:rFonts w:eastAsia="Symbol" w:cs="Symbol"/>
          <w:b/>
          <w:u w:val="single"/>
        </w:rPr>
        <w:t>№104   «Фізика та</w:t>
      </w:r>
      <w:r>
        <w:rPr>
          <w:rFonts w:eastAsia="Symbol" w:cs="Symbol"/>
          <w:b/>
          <w:sz w:val="28"/>
          <w:szCs w:val="28"/>
          <w:u w:val="single"/>
        </w:rPr>
        <w:t xml:space="preserve"> </w:t>
      </w:r>
      <w:r>
        <w:rPr>
          <w:rFonts w:eastAsia="Symbol" w:cs="Symbol"/>
          <w:b/>
          <w:u w:val="single"/>
        </w:rPr>
        <w:t>астрономія»</w:t>
      </w:r>
      <w:r w:rsidRPr="00C532F4">
        <w:rPr>
          <w:lang w:val="ru-RU"/>
        </w:rPr>
        <w:t xml:space="preserve"> </w:t>
      </w:r>
      <w:r w:rsidRPr="00C532F4">
        <w:rPr>
          <w:rFonts w:eastAsia="Symbol" w:cs="Symbol"/>
          <w:u w:val="single"/>
        </w:rPr>
        <w:t xml:space="preserve">за  </w:t>
      </w:r>
      <w:r w:rsidRPr="00C532F4">
        <w:rPr>
          <w:rFonts w:eastAsia="Symbol" w:cs="Symbol"/>
          <w:b/>
          <w:u w:val="single"/>
        </w:rPr>
        <w:t xml:space="preserve">другим </w:t>
      </w:r>
      <w:r w:rsidRPr="00C532F4">
        <w:rPr>
          <w:rFonts w:eastAsia="Symbol" w:cs="Symbol"/>
          <w:u w:val="single"/>
        </w:rPr>
        <w:t>рівнем вищої освіти;</w:t>
      </w:r>
    </w:p>
    <w:p w:rsidR="007D2EB4" w:rsidRDefault="007D2EB4" w:rsidP="007D2EB4">
      <w:pPr>
        <w:pStyle w:val="af2"/>
        <w:spacing w:after="0"/>
        <w:ind w:left="851"/>
        <w:jc w:val="both"/>
        <w:sectPr w:rsidR="007D2EB4">
          <w:footerReference w:type="even" r:id="rId20"/>
          <w:footerReference w:type="default" r:id="rId21"/>
          <w:footerReference w:type="first" r:id="rId22"/>
          <w:pgSz w:w="16838" w:h="11906" w:orient="landscape"/>
          <w:pgMar w:top="567" w:right="1134" w:bottom="1418" w:left="1134" w:header="720" w:footer="709" w:gutter="0"/>
          <w:cols w:space="720"/>
          <w:docGrid w:linePitch="360"/>
        </w:sectPr>
      </w:pPr>
      <w:r>
        <w:rPr>
          <w:rFonts w:eastAsia="Symbol" w:cs="Symbol"/>
          <w:sz w:val="20"/>
          <w:szCs w:val="20"/>
        </w:rPr>
        <w:t xml:space="preserve"> </w:t>
      </w:r>
    </w:p>
    <w:p w:rsidR="007D2EB4" w:rsidRDefault="007D2EB4" w:rsidP="007D2EB4">
      <w:pPr>
        <w:autoSpaceDE w:val="0"/>
        <w:jc w:val="center"/>
      </w:pPr>
      <w:r>
        <w:rPr>
          <w:rFonts w:eastAsia="Symbol" w:cs="Symbol"/>
          <w:b/>
          <w:bCs/>
          <w:sz w:val="28"/>
          <w:szCs w:val="28"/>
        </w:rPr>
        <w:lastRenderedPageBreak/>
        <w:t>1. ПРОФІЛЬ ОСВІТНЬО-НАУКОВОЇ  ПРОГРАМИ</w:t>
      </w:r>
    </w:p>
    <w:p w:rsidR="007D2EB4" w:rsidRPr="00E241AD" w:rsidRDefault="007D2EB4" w:rsidP="007D2EB4">
      <w:pPr>
        <w:jc w:val="center"/>
        <w:rPr>
          <w:rFonts w:eastAsia="Symbol" w:cs="Symbol"/>
          <w:b/>
          <w:sz w:val="28"/>
          <w:szCs w:val="28"/>
          <w:u w:val="single"/>
          <w:lang w:val="ru-RU"/>
        </w:rPr>
      </w:pPr>
      <w:r>
        <w:rPr>
          <w:rFonts w:eastAsia="Symbol" w:cs="Symbol"/>
          <w:b/>
          <w:sz w:val="28"/>
          <w:szCs w:val="28"/>
          <w:u w:val="single"/>
        </w:rPr>
        <w:t>«</w:t>
      </w:r>
      <w:r>
        <w:rPr>
          <w:rFonts w:eastAsia="Symbol" w:cs="Symbol"/>
          <w:b/>
          <w:sz w:val="28"/>
          <w:szCs w:val="28"/>
          <w:u w:val="single"/>
          <w:lang w:val="ru-RU"/>
        </w:rPr>
        <w:t>Фізика високих енергій</w:t>
      </w:r>
      <w:r>
        <w:rPr>
          <w:rFonts w:eastAsia="Symbol" w:cs="Symbol"/>
          <w:b/>
          <w:sz w:val="28"/>
          <w:szCs w:val="28"/>
          <w:u w:val="single"/>
        </w:rPr>
        <w:t>»</w:t>
      </w:r>
    </w:p>
    <w:p w:rsidR="007D2EB4" w:rsidRPr="008A73F6" w:rsidRDefault="007D2EB4" w:rsidP="007D2EB4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«</w:t>
      </w:r>
      <w:r w:rsidRPr="008A73F6">
        <w:rPr>
          <w:b/>
          <w:sz w:val="28"/>
          <w:szCs w:val="28"/>
          <w:u w:val="single"/>
          <w:lang w:val="en-US"/>
        </w:rPr>
        <w:t>High</w:t>
      </w:r>
      <w:r w:rsidRPr="00E241AD">
        <w:rPr>
          <w:b/>
          <w:sz w:val="28"/>
          <w:szCs w:val="28"/>
          <w:u w:val="single"/>
          <w:lang w:val="ru-RU"/>
        </w:rPr>
        <w:t xml:space="preserve"> </w:t>
      </w:r>
      <w:r w:rsidRPr="008A73F6">
        <w:rPr>
          <w:b/>
          <w:sz w:val="28"/>
          <w:szCs w:val="28"/>
          <w:u w:val="single"/>
          <w:lang w:val="en-US"/>
        </w:rPr>
        <w:t>Energy</w:t>
      </w:r>
      <w:r w:rsidRPr="00E241AD">
        <w:rPr>
          <w:b/>
          <w:sz w:val="28"/>
          <w:szCs w:val="28"/>
          <w:u w:val="single"/>
          <w:lang w:val="ru-RU"/>
        </w:rPr>
        <w:t xml:space="preserve"> </w:t>
      </w:r>
      <w:r w:rsidRPr="008A73F6">
        <w:rPr>
          <w:b/>
          <w:sz w:val="28"/>
          <w:szCs w:val="28"/>
          <w:u w:val="single"/>
          <w:lang w:val="en-US"/>
        </w:rPr>
        <w:t>Physics</w:t>
      </w:r>
      <w:r>
        <w:rPr>
          <w:b/>
          <w:sz w:val="28"/>
          <w:szCs w:val="28"/>
          <w:u w:val="single"/>
        </w:rPr>
        <w:t>»</w:t>
      </w:r>
    </w:p>
    <w:p w:rsidR="007D2EB4" w:rsidRDefault="007D2EB4" w:rsidP="007D2EB4">
      <w:pPr>
        <w:jc w:val="center"/>
      </w:pPr>
      <w:r>
        <w:rPr>
          <w:rFonts w:eastAsia="Symbol" w:cs="Symbol"/>
          <w:b/>
          <w:bCs/>
          <w:sz w:val="28"/>
          <w:szCs w:val="28"/>
          <w:u w:val="single"/>
        </w:rPr>
        <w:t xml:space="preserve">зі спеціальності </w:t>
      </w:r>
      <w:r>
        <w:rPr>
          <w:rFonts w:eastAsia="Symbol" w:cs="Symbol"/>
          <w:b/>
          <w:sz w:val="28"/>
          <w:szCs w:val="28"/>
          <w:u w:val="single"/>
        </w:rPr>
        <w:t xml:space="preserve"> 104__«Фізика та астрономія</w:t>
      </w:r>
      <w:r>
        <w:rPr>
          <w:rFonts w:eastAsia="Symbol" w:cs="Symbol"/>
        </w:rPr>
        <w:t>»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4371"/>
        <w:gridCol w:w="5512"/>
      </w:tblGrid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  <w:bCs/>
              </w:rPr>
              <w:t>1 – Загальна інформація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 xml:space="preserve">Ступінь вищої освіти та назва кваліфікації 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t xml:space="preserve">Друга ступінь </w:t>
            </w:r>
            <w:r w:rsidRPr="00B003B3">
              <w:t>вищої освіти</w:t>
            </w:r>
          </w:p>
          <w:p w:rsidR="007D2EB4" w:rsidRDefault="007D2EB4" w:rsidP="00B543A4">
            <w:pPr>
              <w:snapToGrid w:val="0"/>
            </w:pPr>
            <w:r>
              <w:t>спеціальність: №</w:t>
            </w:r>
            <w:r w:rsidRPr="00B43615">
              <w:t xml:space="preserve">104 </w:t>
            </w:r>
            <w:r>
              <w:t xml:space="preserve">Фізика та астрономія спеціалізація: </w:t>
            </w:r>
            <w:r>
              <w:rPr>
                <w:color w:val="000000"/>
              </w:rPr>
              <w:t>Фізика високих енергій</w:t>
            </w:r>
            <w:r w:rsidRPr="009A0509">
              <w:t xml:space="preserve"> </w:t>
            </w:r>
          </w:p>
          <w:p w:rsidR="007D2EB4" w:rsidRDefault="007D2EB4" w:rsidP="00B543A4">
            <w:pPr>
              <w:snapToGrid w:val="0"/>
            </w:pPr>
            <w:r>
              <w:rPr>
                <w:rStyle w:val="tlid-translationtranslation"/>
              </w:rPr>
              <w:t>Second degree of higher education</w:t>
            </w:r>
            <w:r>
              <w:br/>
            </w:r>
            <w:r>
              <w:rPr>
                <w:rStyle w:val="tlid-translationtranslation"/>
              </w:rPr>
              <w:t>specialіty №104 "Physics and astronomy"</w:t>
            </w:r>
            <w:r>
              <w:br/>
            </w:r>
            <w:r>
              <w:rPr>
                <w:rStyle w:val="tlid-translationtranslation"/>
              </w:rPr>
              <w:t>specialization "</w:t>
            </w:r>
            <w:r>
              <w:rPr>
                <w:lang w:val="en-US"/>
              </w:rPr>
              <w:t xml:space="preserve"> High Energy Physics </w:t>
            </w:r>
            <w:r>
              <w:rPr>
                <w:rStyle w:val="tlid-translationtranslation"/>
              </w:rPr>
              <w:t>"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Мова(и) навчання і оцінювання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Українська/</w:t>
            </w:r>
            <w:r>
              <w:rPr>
                <w:rFonts w:eastAsia="Symbol" w:cs="Symbol"/>
                <w:lang w:val="en-US"/>
              </w:rPr>
              <w:t>Ukrainian</w:t>
            </w:r>
            <w:r>
              <w:rPr>
                <w:rFonts w:eastAsia="Symbol" w:cs="Symbol"/>
              </w:rPr>
              <w:t xml:space="preserve"> 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Обсяг освітньої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 w:rsidRPr="00795E83">
              <w:t xml:space="preserve">120 кредитів ECTS, </w:t>
            </w:r>
            <w:r>
              <w:t>4 семестри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Тип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освітньо-наукова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Повна назва закладу вищої освіти, а також структурного підрозділу у якому здійснюється навчання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Київський національний університет імені Тараса Шевченка, фізичний факультет</w:t>
            </w:r>
          </w:p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shd w:val="clear" w:color="auto" w:fill="FFFFFF"/>
              </w:rPr>
              <w:t>Taras Shevchenko National University of Kyiv,</w:t>
            </w:r>
          </w:p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shd w:val="clear" w:color="auto" w:fill="FFFFFF"/>
                <w:lang w:val="en-US"/>
              </w:rPr>
              <w:t>Faculty of Physics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 xml:space="preserve">Назва закладу вищої освіти який бере участь у забезпеченні програми </w:t>
            </w:r>
            <w:r>
              <w:rPr>
                <w:rFonts w:eastAsia="Symbol" w:cs="Symbol"/>
                <w:iCs/>
                <w:sz w:val="20"/>
                <w:szCs w:val="20"/>
              </w:rPr>
              <w:t>(заповнюється для програм подвійного і спільного дипломування)</w:t>
            </w:r>
            <w:r>
              <w:rPr>
                <w:rFonts w:eastAsia="Symbol" w:cs="Symbol"/>
                <w:b/>
                <w:i/>
                <w:iCs/>
              </w:rPr>
              <w:t xml:space="preserve"> 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rPr>
                <w:rFonts w:eastAsia="Symbol" w:cs="Symbol"/>
                <w:b/>
                <w:i/>
                <w:iCs/>
              </w:rPr>
            </w:pP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>Офіційна назва освітньої програми,</w:t>
            </w:r>
          </w:p>
          <w:p w:rsidR="007D2EB4" w:rsidRDefault="007D2EB4" w:rsidP="00B543A4">
            <w:pPr>
              <w:tabs>
                <w:tab w:val="left" w:pos="851"/>
              </w:tabs>
            </w:pPr>
            <w:r>
              <w:rPr>
                <w:rFonts w:eastAsia="Symbol" w:cs="Symbol"/>
                <w:b/>
                <w:iCs/>
              </w:rPr>
              <w:t xml:space="preserve">ступінь вищої освіти та назва кваліфікації ВНЗ-партнера мовою оригіналу </w:t>
            </w:r>
            <w:r>
              <w:rPr>
                <w:rFonts w:eastAsia="Symbol" w:cs="Symbol"/>
                <w:iCs/>
                <w:sz w:val="20"/>
                <w:szCs w:val="20"/>
              </w:rPr>
              <w:t>(заповнюється для програм подвійного і спільного дипломування)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rPr>
                <w:rFonts w:eastAsia="Symbol" w:cs="Symbol"/>
                <w:iCs/>
                <w:sz w:val="20"/>
                <w:szCs w:val="20"/>
              </w:rPr>
            </w:pP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>Наявність акредитації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rPr>
                <w:rFonts w:eastAsia="Symbol" w:cs="Symbol"/>
                <w:b/>
                <w:iCs/>
              </w:rPr>
            </w:pPr>
            <w:r>
              <w:t>Акредитація спеціальності 8.04020304 Фізика ядра та фізика високих енергій від 5 жовтня 2012 року протокол № 98</w:t>
            </w:r>
            <w:r w:rsidRPr="00B42012">
              <w:t>.</w:t>
            </w:r>
            <w:r>
              <w:t>Сертифікат про акредитацію: Серія НД-</w:t>
            </w:r>
            <w:r>
              <w:rPr>
                <w:lang w:val="en-US"/>
              </w:rPr>
              <w:t>IV</w:t>
            </w:r>
            <w:r>
              <w:t xml:space="preserve">  № 1123134</w:t>
            </w:r>
            <w:r w:rsidRPr="00B42012">
              <w:t>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Цикл/рівень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noProof/>
                <w:lang w:eastAsia="ru-RU"/>
              </w:rPr>
              <w:t xml:space="preserve">НРК України – </w:t>
            </w:r>
            <w:r w:rsidRPr="005828A4">
              <w:rPr>
                <w:noProof/>
                <w:lang w:eastAsia="ru-RU"/>
              </w:rPr>
              <w:t>8</w:t>
            </w:r>
            <w:r>
              <w:rPr>
                <w:noProof/>
                <w:lang w:eastAsia="ru-RU"/>
              </w:rPr>
              <w:t xml:space="preserve"> рівень, </w:t>
            </w:r>
            <w:r>
              <w:rPr>
                <w:noProof/>
                <w:lang w:val="en-US" w:eastAsia="ru-RU"/>
              </w:rPr>
              <w:t>FQ</w:t>
            </w:r>
            <w:r w:rsidRPr="005828A4">
              <w:rPr>
                <w:noProof/>
                <w:lang w:eastAsia="ru-RU"/>
              </w:rPr>
              <w:t>-</w:t>
            </w:r>
            <w:r>
              <w:rPr>
                <w:noProof/>
                <w:lang w:val="en-US" w:eastAsia="ru-RU"/>
              </w:rPr>
              <w:t>EHEA</w:t>
            </w:r>
            <w:r w:rsidRPr="005828A4">
              <w:rPr>
                <w:noProof/>
                <w:lang w:eastAsia="ru-RU"/>
              </w:rPr>
              <w:t xml:space="preserve"> – </w:t>
            </w:r>
            <w:r>
              <w:rPr>
                <w:noProof/>
                <w:lang w:eastAsia="ru-RU"/>
              </w:rPr>
              <w:t xml:space="preserve">другий цикл, </w:t>
            </w:r>
            <w:r>
              <w:rPr>
                <w:noProof/>
                <w:lang w:val="en-US" w:eastAsia="ru-RU"/>
              </w:rPr>
              <w:t>EQF</w:t>
            </w:r>
            <w:r w:rsidRPr="005828A4">
              <w:rPr>
                <w:noProof/>
                <w:lang w:eastAsia="ru-RU"/>
              </w:rPr>
              <w:t>-</w:t>
            </w:r>
            <w:r>
              <w:rPr>
                <w:noProof/>
                <w:lang w:val="en-US" w:eastAsia="ru-RU"/>
              </w:rPr>
              <w:t>LLL</w:t>
            </w:r>
            <w:r w:rsidRPr="005828A4">
              <w:rPr>
                <w:noProof/>
                <w:lang w:eastAsia="ru-RU"/>
              </w:rPr>
              <w:t xml:space="preserve"> – 7 рівень.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Передумови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Першій рівень вищої освіти (диплом бакалавра)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Форма навчання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Денна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Термін дії освітньої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t>2018-2022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Інтернет-адреса постійного розміщення опису освітньої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0570CC" w:rsidP="00B543A4">
            <w:pPr>
              <w:snapToGrid w:val="0"/>
              <w:rPr>
                <w:rFonts w:eastAsia="Symbol" w:cs="Symbol"/>
              </w:rPr>
            </w:pPr>
            <w:hyperlink r:id="rId23" w:history="1">
              <w:r w:rsidR="007D2EB4">
                <w:rPr>
                  <w:rStyle w:val="a5"/>
                  <w:rFonts w:eastAsia="Symbol" w:cs="Symbol"/>
                  <w:lang w:val="en-US"/>
                </w:rPr>
                <w:t>http</w:t>
              </w:r>
              <w:r w:rsidR="007D2EB4">
                <w:rPr>
                  <w:rStyle w:val="a5"/>
                  <w:rFonts w:eastAsia="Symbol" w:cs="Symbol"/>
                </w:rPr>
                <w:t>://</w:t>
              </w:r>
              <w:r w:rsidR="007D2EB4">
                <w:rPr>
                  <w:rStyle w:val="a5"/>
                  <w:rFonts w:eastAsia="Symbol" w:cs="Symbol"/>
                  <w:lang w:val="en-US"/>
                </w:rPr>
                <w:t>www</w:t>
              </w:r>
              <w:r w:rsidR="007D2EB4">
                <w:rPr>
                  <w:rStyle w:val="a5"/>
                  <w:rFonts w:eastAsia="Symbol" w:cs="Symbol"/>
                </w:rPr>
                <w:t>.</w:t>
              </w:r>
              <w:r w:rsidR="007D2EB4">
                <w:rPr>
                  <w:rStyle w:val="a5"/>
                  <w:rFonts w:eastAsia="Symbol" w:cs="Symbol"/>
                  <w:lang w:val="en-US"/>
                </w:rPr>
                <w:t>phys</w:t>
              </w:r>
              <w:r w:rsidR="007D2EB4">
                <w:rPr>
                  <w:rStyle w:val="a5"/>
                  <w:rFonts w:eastAsia="Symbol" w:cs="Symbol"/>
                </w:rPr>
                <w:t>.</w:t>
              </w:r>
              <w:r w:rsidR="007D2EB4">
                <w:rPr>
                  <w:rStyle w:val="a5"/>
                  <w:rFonts w:eastAsia="Symbol" w:cs="Symbol"/>
                  <w:lang w:val="en-US"/>
                </w:rPr>
                <w:t>univ</w:t>
              </w:r>
              <w:r w:rsidR="007D2EB4">
                <w:rPr>
                  <w:rStyle w:val="a5"/>
                  <w:rFonts w:eastAsia="Symbol" w:cs="Symbol"/>
                </w:rPr>
                <w:t>.</w:t>
              </w:r>
              <w:r w:rsidR="007D2EB4">
                <w:rPr>
                  <w:rStyle w:val="a5"/>
                  <w:rFonts w:eastAsia="Symbol" w:cs="Symbol"/>
                  <w:lang w:val="en-US"/>
                </w:rPr>
                <w:t>kiev</w:t>
              </w:r>
              <w:r w:rsidR="007D2EB4">
                <w:rPr>
                  <w:rStyle w:val="a5"/>
                  <w:rFonts w:eastAsia="Symbol" w:cs="Symbol"/>
                </w:rPr>
                <w:t>.</w:t>
              </w:r>
              <w:r w:rsidR="007D2EB4">
                <w:rPr>
                  <w:rStyle w:val="a5"/>
                  <w:rFonts w:eastAsia="Symbol" w:cs="Symbol"/>
                  <w:lang w:val="en-US"/>
                </w:rPr>
                <w:t>ua</w:t>
              </w:r>
              <w:r w:rsidR="007D2EB4">
                <w:rPr>
                  <w:rStyle w:val="a5"/>
                  <w:rFonts w:eastAsia="Symbol" w:cs="Symbol"/>
                </w:rPr>
                <w:t>/</w:t>
              </w:r>
            </w:hyperlink>
          </w:p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в Інформаційному пакеті/Каталозі курсів університету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</w:rPr>
              <w:t>2 – Мета освітньої програми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</w:rPr>
              <w:t>Мета програми (з врахуванням рівня кваліфікації)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jc w:val="both"/>
            </w:pPr>
            <w:r w:rsidRPr="003F0C8E">
              <w:t xml:space="preserve">Надати освіту </w:t>
            </w:r>
            <w:r>
              <w:t xml:space="preserve">в області фізики та астрономії. </w:t>
            </w:r>
            <w:r w:rsidRPr="00795E83">
              <w:t xml:space="preserve">Забезпечити фундаментальну теоретичну та практичну підготовку висококвалiфiкованих </w:t>
            </w:r>
            <w:r>
              <w:t>спеціалістів</w:t>
            </w:r>
            <w:r w:rsidRPr="00795E83">
              <w:t>, які набу</w:t>
            </w:r>
            <w:r>
              <w:t>дуть</w:t>
            </w:r>
            <w:r w:rsidRPr="00795E83">
              <w:t xml:space="preserve"> глибоких фахових знань для виконання професійних завдань та обов’язків науково-дослiдницького й інноваційного характеру у галузі </w:t>
            </w:r>
            <w:r>
              <w:t>фізики високих енергій</w:t>
            </w:r>
            <w:r w:rsidRPr="00795E83">
              <w:rPr>
                <w:color w:val="000000"/>
              </w:rPr>
              <w:t xml:space="preserve"> із широким доступом до працевлаштування, підготувати студентів із особливим інтересом до областей </w:t>
            </w:r>
            <w:r>
              <w:rPr>
                <w:color w:val="000000"/>
              </w:rPr>
              <w:t xml:space="preserve">ядерної </w:t>
            </w:r>
            <w:r w:rsidRPr="00795E83">
              <w:rPr>
                <w:color w:val="000000"/>
              </w:rPr>
              <w:t>фізики для подальшого навчання.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  <w:bCs/>
              </w:rPr>
              <w:t>3 - Характеристика освітньої програми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lastRenderedPageBreak/>
              <w:t>Предметна область (галузь знань / спеціальність / спеціалізація програми)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10 Природничі науки</w:t>
            </w:r>
          </w:p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104 Фізика та астрономія</w:t>
            </w:r>
          </w:p>
          <w:p w:rsidR="007D2EB4" w:rsidRDefault="007D2EB4" w:rsidP="00B543A4">
            <w:pPr>
              <w:snapToGrid w:val="0"/>
            </w:pPr>
            <w:r>
              <w:rPr>
                <w:rFonts w:eastAsia="Symbol" w:cs="Symbol"/>
              </w:rPr>
              <w:t>Фізика високих енергій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>Орієнтація освітньо-наукової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iCs/>
                <w:lang w:val="ru-RU"/>
              </w:rPr>
              <w:t>О</w:t>
            </w:r>
            <w:r>
              <w:rPr>
                <w:rFonts w:eastAsia="Symbol" w:cs="Symbol"/>
                <w:iCs/>
              </w:rPr>
              <w:t>світньо-наукова академічна</w:t>
            </w:r>
          </w:p>
          <w:p w:rsidR="007D2EB4" w:rsidRDefault="007D2EB4" w:rsidP="00B543A4">
            <w:pPr>
              <w:snapToGrid w:val="0"/>
              <w:rPr>
                <w:rFonts w:eastAsia="Symbol" w:cs="Symbol"/>
                <w:iCs/>
                <w:shd w:val="clear" w:color="auto" w:fill="FF00FF"/>
                <w:lang w:val="en-US"/>
              </w:rPr>
            </w:pP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>Основний фокус освітньо-наукової програми та спеціалізації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lang w:val="ru-RU"/>
              </w:rPr>
              <w:t>С</w:t>
            </w:r>
            <w:r w:rsidRPr="004C4952">
              <w:t xml:space="preserve">пеціальна освіта за спеціалізацією </w:t>
            </w:r>
            <w:r>
              <w:rPr>
                <w:rFonts w:eastAsia="Symbol" w:cs="Symbol"/>
                <w:color w:val="000000"/>
              </w:rPr>
              <w:t>«Фізика</w:t>
            </w:r>
            <w:r w:rsidRPr="008B7200">
              <w:rPr>
                <w:rFonts w:eastAsia="Symbol" w:cs="Symbol"/>
                <w:color w:val="000000"/>
              </w:rPr>
              <w:t xml:space="preserve"> високих енергій</w:t>
            </w:r>
            <w:r>
              <w:rPr>
                <w:rFonts w:eastAsia="Symbol" w:cs="Symbol"/>
                <w:color w:val="000000"/>
              </w:rPr>
              <w:t>».</w:t>
            </w:r>
            <w:r w:rsidRPr="008B7200">
              <w:rPr>
                <w:rFonts w:eastAsia="Symbol" w:cs="Symbol"/>
                <w:color w:val="000000"/>
              </w:rPr>
              <w:t xml:space="preserve"> 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 w:cs="Symbol"/>
              </w:rPr>
              <w:t xml:space="preserve">Ключові слова: </w:t>
            </w:r>
            <w:r w:rsidRPr="00A1614C">
              <w:rPr>
                <w:rFonts w:eastAsia="Symbol" w:cs="Symbol"/>
              </w:rPr>
              <w:t xml:space="preserve">кварки, глюони, квантова хромодинаміка, адронні струмені, нейтринні осциляції, </w:t>
            </w:r>
            <w:r w:rsidRPr="008B7200">
              <w:rPr>
                <w:rFonts w:eastAsia="Symbol" w:cs="Symbol"/>
              </w:rPr>
              <w:t>колайдер, лептони, адрони, вершинний детектор, трек, канал розпаду частинки, час життя частинки, поперечний диференційний переріз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tabs>
                <w:tab w:val="left" w:pos="426"/>
                <w:tab w:val="left" w:pos="851"/>
              </w:tabs>
              <w:snapToGrid w:val="0"/>
            </w:pPr>
            <w:r>
              <w:rPr>
                <w:rFonts w:eastAsia="Symbol" w:cs="Symbol"/>
                <w:b/>
                <w:iCs/>
              </w:rPr>
              <w:t>Особливості програми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Pr="00965438" w:rsidRDefault="007D2EB4" w:rsidP="00B543A4">
            <w:pPr>
              <w:snapToGrid w:val="0"/>
              <w:jc w:val="both"/>
              <w:rPr>
                <w:rFonts w:eastAsia="Symbol" w:cs="Symbol"/>
              </w:rPr>
            </w:pPr>
            <w:r w:rsidRPr="000C71CE">
              <w:t xml:space="preserve">Програма містить </w:t>
            </w:r>
            <w:r>
              <w:t>як</w:t>
            </w:r>
            <w:r w:rsidRPr="000C71CE">
              <w:t xml:space="preserve"> складову компоненту практичної</w:t>
            </w:r>
            <w:r>
              <w:t xml:space="preserve"> (науково-виробнича, науково-дослідна,</w:t>
            </w:r>
            <w:r>
              <w:rPr>
                <w:bCs/>
                <w:iCs/>
              </w:rPr>
              <w:t xml:space="preserve"> переддипломна, асистентська практики</w:t>
            </w:r>
            <w:r>
              <w:t>)</w:t>
            </w:r>
            <w:r w:rsidRPr="000C71CE">
              <w:t xml:space="preserve"> та</w:t>
            </w:r>
            <w:r>
              <w:t>к і</w:t>
            </w:r>
            <w:r w:rsidRPr="000C71CE">
              <w:t xml:space="preserve"> науково-дослідної роботи студентів</w:t>
            </w:r>
            <w:r>
              <w:t>,</w:t>
            </w:r>
            <w:r w:rsidRPr="000C71CE">
              <w:t xml:space="preserve">  виконаної самостійно і в наукових </w:t>
            </w:r>
            <w:r>
              <w:t>лабораторіях</w:t>
            </w:r>
            <w:r w:rsidRPr="000C71CE">
              <w:t>, що працюють над широким колом питань у</w:t>
            </w:r>
            <w:r>
              <w:t xml:space="preserve"> галузі фізики високих енергій.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  <w:bCs/>
              </w:rPr>
              <w:t xml:space="preserve">4 – Придатність випускників </w:t>
            </w:r>
          </w:p>
          <w:p w:rsidR="007D2EB4" w:rsidRDefault="007D2EB4" w:rsidP="00B543A4">
            <w:pPr>
              <w:jc w:val="center"/>
            </w:pPr>
            <w:r>
              <w:rPr>
                <w:rFonts w:eastAsia="Symbol" w:cs="Symbol"/>
                <w:b/>
                <w:bCs/>
              </w:rPr>
              <w:t>до працевлаштування та подальшого навчання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Придатність до працевлаштування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autoSpaceDE w:val="0"/>
              <w:snapToGrid w:val="0"/>
              <w:jc w:val="both"/>
            </w:pPr>
            <w:r w:rsidRPr="006B45D0">
              <w:rPr>
                <w:bCs/>
              </w:rPr>
              <w:t xml:space="preserve">Випускники </w:t>
            </w:r>
            <w:r>
              <w:rPr>
                <w:bCs/>
              </w:rPr>
              <w:t xml:space="preserve">даної програми можуть працювати </w:t>
            </w:r>
            <w:r w:rsidRPr="006B45D0">
              <w:rPr>
                <w:bCs/>
              </w:rPr>
              <w:t xml:space="preserve">в </w:t>
            </w:r>
            <w:r>
              <w:rPr>
                <w:rFonts w:ascii="inherit" w:hAnsi="inherit" w:cs="Arial"/>
                <w:color w:val="222222"/>
                <w:lang w:eastAsia="ru-RU"/>
              </w:rPr>
              <w:t>Наукових центрах, науково-дослідних інститутах, установах</w:t>
            </w:r>
            <w:r w:rsidRPr="001563C5">
              <w:rPr>
                <w:rFonts w:ascii="inherit" w:hAnsi="inherit" w:cs="Arial"/>
                <w:color w:val="222222"/>
                <w:lang w:eastAsia="ru-RU"/>
              </w:rPr>
              <w:t xml:space="preserve"> і лабораторі</w:t>
            </w:r>
            <w:r>
              <w:rPr>
                <w:rFonts w:ascii="inherit" w:hAnsi="inherit" w:cs="Arial"/>
                <w:color w:val="222222"/>
                <w:lang w:eastAsia="ru-RU"/>
              </w:rPr>
              <w:t>ях</w:t>
            </w:r>
            <w:r w:rsidRPr="006B45D0">
              <w:rPr>
                <w:bCs/>
              </w:rPr>
              <w:t xml:space="preserve"> Національної Академії Наук України (Інститут ядерних досліджень, Інститут теоретичної фізики</w:t>
            </w:r>
            <w:r w:rsidRPr="00C86D11">
              <w:rPr>
                <w:rFonts w:eastAsia="Symbol" w:cs="Symbol"/>
                <w:bCs/>
              </w:rPr>
              <w:t xml:space="preserve">, </w:t>
            </w:r>
            <w:r w:rsidRPr="004B2A4D">
              <w:rPr>
                <w:rFonts w:eastAsia="Symbol" w:cs="Symbol"/>
                <w:bCs/>
              </w:rPr>
              <w:t>тощо</w:t>
            </w:r>
            <w:r>
              <w:rPr>
                <w:rFonts w:eastAsia="Symbol" w:cs="Symbol"/>
                <w:bCs/>
              </w:rPr>
              <w:t xml:space="preserve">), в відомих закордонних наукових лабораторіях, </w:t>
            </w:r>
            <w:r>
              <w:rPr>
                <w:rFonts w:eastAsia="Symbol" w:cs="Symbol"/>
              </w:rPr>
              <w:t>установах Академії медичних наук,  промислових лабораторіях.</w:t>
            </w:r>
            <w:r>
              <w:t xml:space="preserve"> Робочі місця в університетах або наукових організаціях, в компаніях та малих підприємствах, в </w:t>
            </w:r>
            <w:r w:rsidRPr="00FE2E2B">
              <w:rPr>
                <w:bCs/>
                <w:iCs/>
              </w:rPr>
              <w:t>інститутах академічного, технологі</w:t>
            </w:r>
            <w:r>
              <w:rPr>
                <w:bCs/>
                <w:iCs/>
              </w:rPr>
              <w:t>чного та інформаційного сектору,</w:t>
            </w:r>
            <w:r>
              <w:t xml:space="preserve"> наукові посади в державних установах, діяльність у сфері інформації.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Подальше навчання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 w:cs="Symbol"/>
              </w:rPr>
              <w:t>можливість для продовження навчання  за рівнем «доктор філософії» (третій  рівень  вищої освіти)</w:t>
            </w:r>
          </w:p>
          <w:p w:rsidR="007D2EB4" w:rsidRDefault="007D2EB4" w:rsidP="00B543A4">
            <w:pPr>
              <w:snapToGrid w:val="0"/>
              <w:jc w:val="both"/>
            </w:pPr>
            <w:r>
              <w:t xml:space="preserve"> </w:t>
            </w:r>
            <w:r>
              <w:rPr>
                <w:rFonts w:eastAsia="Symbol" w:cs="Symbol"/>
              </w:rPr>
              <w:t>(як в межах основної та спорідненої предметної області, так і поза ними)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  <w:bCs/>
              </w:rPr>
              <w:t>5 – Викладання та оцінювання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Викладання та навчання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Pr="00203272" w:rsidRDefault="007D2EB4" w:rsidP="00B543A4">
            <w:pPr>
              <w:autoSpaceDE w:val="0"/>
              <w:snapToGrid w:val="0"/>
              <w:jc w:val="both"/>
              <w:rPr>
                <w:rFonts w:eastAsia="Symbol" w:cs="Symbol"/>
              </w:rPr>
            </w:pPr>
            <w:r w:rsidRPr="00795E83">
              <w:rPr>
                <w:bCs/>
                <w:iCs/>
              </w:rPr>
              <w:t>Лекції, семінари, практичні заня</w:t>
            </w:r>
            <w:r>
              <w:rPr>
                <w:bCs/>
                <w:iCs/>
              </w:rPr>
              <w:t>ття, лабораторні роботи</w:t>
            </w:r>
            <w:r w:rsidRPr="00795E83">
              <w:rPr>
                <w:bCs/>
                <w:iCs/>
              </w:rPr>
              <w:t>, самостійна робота на основі підручників та конспектів, консультації із викладачами. Проходження</w:t>
            </w:r>
            <w:r w:rsidRPr="00795E83">
              <w:t xml:space="preserve"> науково-виробничої, науково-дослідної,</w:t>
            </w:r>
            <w:r w:rsidRPr="00795E83">
              <w:rPr>
                <w:bCs/>
                <w:iCs/>
              </w:rPr>
              <w:t xml:space="preserve"> переддипломної та асистентської практик. Під час останнього року половина часу дається на написання завершальної роботи (дипломної), яка також презентується та обговорюється за участі викладачів та одногрупників</w:t>
            </w:r>
            <w:r>
              <w:rPr>
                <w:bCs/>
                <w:iCs/>
              </w:rPr>
              <w:t>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Оцінювання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Pr="00203272" w:rsidRDefault="007D2EB4" w:rsidP="00B543A4">
            <w:pPr>
              <w:pStyle w:val="Default"/>
              <w:jc w:val="both"/>
              <w:rPr>
                <w:lang w:val="uk-UA"/>
              </w:rPr>
            </w:pPr>
            <w:r w:rsidRPr="008D0615">
              <w:rPr>
                <w:bCs/>
                <w:iCs/>
                <w:lang w:val="uk-UA"/>
              </w:rPr>
              <w:t xml:space="preserve">Іспити, заліки, </w:t>
            </w:r>
            <w:r w:rsidRPr="008D0615">
              <w:rPr>
                <w:lang w:val="uk-UA"/>
              </w:rPr>
              <w:t xml:space="preserve">диференційовані заліки, </w:t>
            </w:r>
            <w:r w:rsidRPr="008D0615">
              <w:rPr>
                <w:bCs/>
                <w:iCs/>
                <w:lang w:val="uk-UA"/>
              </w:rPr>
              <w:t xml:space="preserve">лабораторні звіти, усні презентації, поточний </w:t>
            </w:r>
            <w:r w:rsidRPr="008D0615">
              <w:rPr>
                <w:bCs/>
                <w:iCs/>
                <w:lang w:val="uk-UA"/>
              </w:rPr>
              <w:lastRenderedPageBreak/>
              <w:t>контроль, захист практик, випускний іспит, захист магістерської роботи.</w:t>
            </w:r>
            <w:r w:rsidRPr="006D193E">
              <w:rPr>
                <w:b/>
                <w:bCs/>
                <w:i/>
                <w:iCs/>
                <w:color w:val="auto"/>
                <w:lang w:val="uk-UA"/>
              </w:rPr>
              <w:t xml:space="preserve"> 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 w:cs="Symbol"/>
                <w:b/>
                <w:bCs/>
              </w:rPr>
              <w:lastRenderedPageBreak/>
              <w:t>6 – Програмні компетентності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Інтегральна компетентність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Style w:val="rvts0"/>
                <w:rFonts w:eastAsia="Symbol" w:cs="Symbol"/>
              </w:rPr>
              <w:t>Здатність розв’язувати комплексні проблеми в галузі фізики високих енергій, що передбачає глибоке переосмислення наявних та створення нових цілісних знань.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 w:cs="Symbol"/>
                <w:b/>
                <w:iCs/>
              </w:rPr>
              <w:t>Загальні компетентності (ЗК)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pStyle w:val="1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Здатність до абстрактного мислення, аналізу та синтезу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</w:rPr>
              <w:t>. (ЗК1)</w:t>
            </w:r>
          </w:p>
          <w:p w:rsidR="007D2EB4" w:rsidRDefault="007D2EB4" w:rsidP="00B543A4">
            <w:pPr>
              <w:pStyle w:val="1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Навички використання новітніх інформаційних і комунікаційних технологій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</w:rPr>
              <w:t>. (ЗК2)</w:t>
            </w:r>
          </w:p>
          <w:p w:rsidR="007D2EB4" w:rsidRDefault="007D2EB4" w:rsidP="00B543A4">
            <w:pPr>
              <w:pStyle w:val="1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 xml:space="preserve">Проведення самостійних досліджень на сучасному рівні. 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</w:rPr>
              <w:t>(ЗК3)</w:t>
            </w:r>
          </w:p>
          <w:p w:rsidR="007D2EB4" w:rsidRDefault="007D2EB4" w:rsidP="00B543A4">
            <w:pPr>
              <w:pStyle w:val="1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Пошук, обробка на аналіз інформації з різних джерел.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</w:rPr>
              <w:t xml:space="preserve"> (ЗК4)</w:t>
            </w:r>
          </w:p>
          <w:p w:rsidR="007D2EB4" w:rsidRDefault="007D2EB4" w:rsidP="00B543A4">
            <w:pPr>
              <w:pStyle w:val="1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Вміння працювати в міжнародному науковому просторі</w:t>
            </w:r>
            <w:r>
              <w:rPr>
                <w:rFonts w:ascii="Times New Roman" w:eastAsia="Symbol" w:hAnsi="Times New Roman" w:cs="Times New Roman"/>
                <w:b/>
                <w:sz w:val="24"/>
                <w:szCs w:val="24"/>
              </w:rPr>
              <w:t>. (ЗК5)</w:t>
            </w:r>
          </w:p>
          <w:p w:rsidR="007D2EB4" w:rsidRDefault="007D2EB4" w:rsidP="00B543A4">
            <w:pPr>
              <w:widowControl/>
              <w:suppressAutoHyphens w:val="0"/>
              <w:jc w:val="both"/>
            </w:pPr>
            <w:r>
              <w:rPr>
                <w:rFonts w:eastAsia="Symbol"/>
                <w:shd w:val="clear" w:color="auto" w:fill="FFFFFF"/>
              </w:rPr>
              <w:t>Вміння використовувати професійно-профільовані знання в галузі</w:t>
            </w:r>
            <w:r>
              <w:rPr>
                <w:rFonts w:eastAsia="Symbol"/>
                <w:bCs/>
                <w:shd w:val="clear" w:color="auto" w:fill="FFFFFF"/>
              </w:rPr>
              <w:t xml:space="preserve"> фізики</w:t>
            </w:r>
            <w:r>
              <w:rPr>
                <w:rFonts w:eastAsia="Symbol"/>
                <w:b/>
                <w:shd w:val="clear" w:color="auto" w:fill="FFFFFF"/>
              </w:rPr>
              <w:t>.</w:t>
            </w:r>
            <w:r>
              <w:rPr>
                <w:rFonts w:eastAsia="Symbol"/>
                <w:b/>
              </w:rPr>
              <w:t xml:space="preserve"> (ЗК6)</w:t>
            </w:r>
          </w:p>
          <w:p w:rsidR="007D2EB4" w:rsidRDefault="007D2EB4" w:rsidP="00B543A4">
            <w:pPr>
              <w:widowControl/>
              <w:suppressAutoHyphens w:val="0"/>
              <w:jc w:val="both"/>
            </w:pPr>
            <w:r>
              <w:rPr>
                <w:rFonts w:eastAsia="Symbol"/>
                <w:shd w:val="clear" w:color="auto" w:fill="FFFFFF"/>
              </w:rPr>
              <w:t xml:space="preserve">Розробляти алгоритми, використовуючи </w:t>
            </w:r>
            <w:r>
              <w:rPr>
                <w:rFonts w:eastAsia="Symbol"/>
                <w:bCs/>
                <w:shd w:val="clear" w:color="auto" w:fill="FFFFFF"/>
              </w:rPr>
              <w:t>основні методи програмування та моделювання у фізиці</w:t>
            </w:r>
            <w:r>
              <w:rPr>
                <w:rFonts w:eastAsia="Symbol"/>
                <w:b/>
                <w:bCs/>
                <w:shd w:val="clear" w:color="auto" w:fill="FFFFFF"/>
              </w:rPr>
              <w:t>.</w:t>
            </w:r>
            <w:r>
              <w:rPr>
                <w:rFonts w:eastAsia="Symbol"/>
                <w:b/>
              </w:rPr>
              <w:t xml:space="preserve"> (ЗК7)</w:t>
            </w:r>
          </w:p>
          <w:p w:rsidR="007D2EB4" w:rsidRDefault="007D2EB4" w:rsidP="00B543A4">
            <w:pPr>
              <w:widowControl/>
              <w:suppressAutoHyphens w:val="0"/>
              <w:jc w:val="both"/>
            </w:pPr>
            <w:r>
              <w:t>Уміння</w:t>
            </w:r>
            <w:r w:rsidRPr="00914766">
              <w:rPr>
                <w:shd w:val="clear" w:color="auto" w:fill="FFFFFF"/>
              </w:rPr>
              <w:t xml:space="preserve"> застосовувати</w:t>
            </w:r>
            <w:r w:rsidRPr="006D193E">
              <w:rPr>
                <w:shd w:val="clear" w:color="auto" w:fill="FFFFFF"/>
                <w:lang w:val="ru-RU"/>
              </w:rPr>
              <w:t xml:space="preserve"> знання в галузі мето</w:t>
            </w:r>
            <w:r w:rsidRPr="006D193E">
              <w:rPr>
                <w:shd w:val="clear" w:color="auto" w:fill="FFFFFF"/>
              </w:rPr>
              <w:t>дів вимірювання</w:t>
            </w:r>
            <w:r w:rsidRPr="006D193E">
              <w:rPr>
                <w:bCs/>
                <w:shd w:val="clear" w:color="auto" w:fill="FFFFFF"/>
              </w:rPr>
              <w:t xml:space="preserve"> у фізиці </w:t>
            </w:r>
            <w:r>
              <w:rPr>
                <w:rFonts w:eastAsia="Symbol"/>
                <w:b/>
              </w:rPr>
              <w:t>(ЗК8)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  <w:iCs/>
              </w:rPr>
              <w:t>Фахові компетентності спеціальності (ФК)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color w:val="000000"/>
              </w:rPr>
              <w:t xml:space="preserve">Володіння принципами опису структури частинок в рамках Стандартної моделі </w:t>
            </w:r>
            <w:r w:rsidRPr="006B20BD">
              <w:rPr>
                <w:rFonts w:eastAsia="Symbol"/>
                <w:b/>
                <w:color w:val="000000"/>
              </w:rPr>
              <w:t>(ФК1).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color w:val="000000"/>
              </w:rPr>
              <w:t>Володіння методами дослідження частинок із різним кварковим складом</w:t>
            </w:r>
            <w:r>
              <w:rPr>
                <w:rFonts w:eastAsia="Symbol"/>
                <w:b/>
                <w:color w:val="000000"/>
              </w:rPr>
              <w:t xml:space="preserve"> (ФК2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 xml:space="preserve">Здатність застосовувати сучасні експериментальні методи дослідження  елементарних частинок та каналів  їх розпаду </w:t>
            </w:r>
            <w:r>
              <w:rPr>
                <w:rFonts w:eastAsia="Symbol"/>
                <w:b/>
                <w:bCs/>
              </w:rPr>
              <w:t>(ФК3</w:t>
            </w:r>
            <w:r w:rsidRPr="006B20BD">
              <w:rPr>
                <w:rFonts w:eastAsia="Symbol"/>
                <w:b/>
                <w:bCs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  <w:color w:val="000000"/>
              </w:rPr>
              <w:t xml:space="preserve">нання теорій опису фізичних властивостей елементарних частинок та процесів взаємодії  </w:t>
            </w:r>
            <w:r>
              <w:rPr>
                <w:rFonts w:eastAsia="Symbol"/>
                <w:b/>
                <w:color w:val="000000"/>
              </w:rPr>
              <w:t>(ФК4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 xml:space="preserve">нання з фізики різних видів детекторів (кремнієвих піксельних та смужкових, газових, сцинтиляційних,) </w:t>
            </w:r>
            <w:r>
              <w:rPr>
                <w:rFonts w:eastAsia="Symbol"/>
                <w:b/>
                <w:color w:val="000000"/>
              </w:rPr>
              <w:t>(ФК5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  <w:r w:rsidRPr="006B20BD">
              <w:rPr>
                <w:rFonts w:eastAsia="Symbol"/>
              </w:rPr>
              <w:t xml:space="preserve"> 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 xml:space="preserve">нання основ квантової хромодинаміки </w:t>
            </w:r>
            <w:r>
              <w:rPr>
                <w:rFonts w:eastAsia="Symbol"/>
                <w:b/>
                <w:color w:val="000000"/>
              </w:rPr>
              <w:t>(ФК6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 xml:space="preserve">нання з оптичних та фотоелектричних явищ в детекторах ФВЕ. </w:t>
            </w:r>
            <w:r>
              <w:rPr>
                <w:rFonts w:eastAsia="Symbol"/>
                <w:b/>
                <w:color w:val="000000"/>
              </w:rPr>
              <w:t>(ФК7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>нання</w:t>
            </w:r>
            <w:r w:rsidRPr="006B20BD">
              <w:rPr>
                <w:rFonts w:eastAsia="Symbol"/>
                <w:color w:val="000000"/>
              </w:rPr>
              <w:t xml:space="preserve"> з нейтринної фізики </w:t>
            </w:r>
            <w:r>
              <w:rPr>
                <w:rFonts w:eastAsia="Symbol"/>
                <w:b/>
                <w:color w:val="000000"/>
              </w:rPr>
              <w:t>(ФК8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 xml:space="preserve">нання </w:t>
            </w:r>
            <w:r w:rsidRPr="006B20BD">
              <w:rPr>
                <w:rFonts w:eastAsia="Symbol"/>
                <w:color w:val="000000"/>
              </w:rPr>
              <w:t xml:space="preserve"> методів реконструкції треків </w:t>
            </w:r>
            <w:r w:rsidRPr="006B20BD">
              <w:rPr>
                <w:rFonts w:eastAsia="Symbol"/>
                <w:b/>
                <w:color w:val="000000"/>
              </w:rPr>
              <w:t>(ФК</w:t>
            </w:r>
            <w:r>
              <w:rPr>
                <w:rFonts w:eastAsia="Symbol"/>
                <w:b/>
                <w:color w:val="000000"/>
              </w:rPr>
              <w:t>9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>нання</w:t>
            </w:r>
            <w:r w:rsidRPr="006B20BD">
              <w:rPr>
                <w:rFonts w:eastAsia="Symbol"/>
                <w:color w:val="000000"/>
              </w:rPr>
              <w:t xml:space="preserve"> з ядерної фізики </w:t>
            </w:r>
            <w:r>
              <w:rPr>
                <w:rFonts w:eastAsia="Symbol"/>
                <w:b/>
                <w:color w:val="000000"/>
              </w:rPr>
              <w:t>(ФК10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 xml:space="preserve">нання </w:t>
            </w:r>
            <w:r w:rsidRPr="006B20BD">
              <w:rPr>
                <w:rFonts w:eastAsia="Symbol"/>
                <w:color w:val="000000"/>
              </w:rPr>
              <w:t xml:space="preserve">методів прискорення частинок, обчислення світимості </w:t>
            </w:r>
            <w:r>
              <w:rPr>
                <w:rFonts w:eastAsia="Symbol"/>
                <w:b/>
                <w:color w:val="000000"/>
              </w:rPr>
              <w:t>(ФК11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bCs/>
              </w:rPr>
              <w:t>Здатність застосовувати з</w:t>
            </w:r>
            <w:r w:rsidRPr="006B20BD">
              <w:rPr>
                <w:rFonts w:eastAsia="Symbol"/>
              </w:rPr>
              <w:t>нання</w:t>
            </w:r>
            <w:r w:rsidRPr="006B20BD">
              <w:rPr>
                <w:rFonts w:eastAsia="Symbol"/>
                <w:color w:val="000000"/>
              </w:rPr>
              <w:t xml:space="preserve"> з фізики тригерів на основі електронних та програмних методів </w:t>
            </w:r>
            <w:r w:rsidRPr="006B20BD">
              <w:rPr>
                <w:rFonts w:eastAsia="Symbol"/>
                <w:b/>
                <w:color w:val="000000"/>
              </w:rPr>
              <w:lastRenderedPageBreak/>
              <w:t>(Ф</w:t>
            </w:r>
            <w:r>
              <w:rPr>
                <w:rFonts w:eastAsia="Symbol"/>
                <w:b/>
                <w:color w:val="000000"/>
              </w:rPr>
              <w:t>К12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Pr="006B20BD" w:rsidRDefault="007D2EB4" w:rsidP="00B543A4">
            <w:pPr>
              <w:widowControl/>
              <w:tabs>
                <w:tab w:val="left" w:pos="540"/>
              </w:tabs>
              <w:suppressAutoHyphens w:val="0"/>
              <w:jc w:val="both"/>
            </w:pPr>
            <w:r w:rsidRPr="006B20BD">
              <w:rPr>
                <w:rFonts w:eastAsia="Symbol"/>
                <w:color w:val="000000"/>
              </w:rPr>
              <w:t xml:space="preserve">Здатність застосовувати знання в галузі методів вимірювання фізичних властивостей елементарних частинок </w:t>
            </w:r>
            <w:r>
              <w:rPr>
                <w:rFonts w:eastAsia="Symbol"/>
                <w:b/>
                <w:color w:val="000000"/>
              </w:rPr>
              <w:t>(ФК13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  <w:p w:rsidR="007D2EB4" w:rsidRDefault="007D2EB4" w:rsidP="00B543A4">
            <w:pPr>
              <w:snapToGrid w:val="0"/>
              <w:jc w:val="both"/>
            </w:pPr>
            <w:r w:rsidRPr="006B20BD">
              <w:rPr>
                <w:rFonts w:eastAsia="Symbol"/>
                <w:color w:val="000000"/>
              </w:rPr>
              <w:t xml:space="preserve">Здатність використовувати знання й уміння в галузі практичного використання комп’ютерних технологій для дослідження процесів в ФВЕ </w:t>
            </w:r>
            <w:r>
              <w:rPr>
                <w:rFonts w:eastAsia="Symbol"/>
                <w:b/>
                <w:color w:val="000000"/>
              </w:rPr>
              <w:t>(ФК14</w:t>
            </w:r>
            <w:r w:rsidRPr="006B20BD">
              <w:rPr>
                <w:rFonts w:eastAsia="Symbol"/>
                <w:b/>
                <w:color w:val="000000"/>
              </w:rPr>
              <w:t>).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  <w:bCs/>
              </w:rPr>
              <w:lastRenderedPageBreak/>
              <w:t>7 – Програмні результати навчання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  <w:bCs/>
              </w:rPr>
              <w:t>Програмні результати навчання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t xml:space="preserve"> </w:t>
            </w:r>
            <w:r>
              <w:rPr>
                <w:rFonts w:eastAsia="Symbol"/>
                <w:b/>
              </w:rPr>
              <w:t xml:space="preserve">ПРН 1 </w:t>
            </w:r>
            <w:r>
              <w:rPr>
                <w:rFonts w:eastAsia="Symbol"/>
                <w:b/>
                <w:bCs/>
                <w:iCs/>
              </w:rPr>
              <w:t>Знання.</w:t>
            </w:r>
          </w:p>
          <w:p w:rsidR="007D2EB4" w:rsidRDefault="007D2EB4" w:rsidP="00B543A4">
            <w:pPr>
              <w:pStyle w:val="HTML0"/>
              <w:shd w:val="clear" w:color="auto" w:fill="FFFFFF"/>
              <w:ind w:left="46"/>
              <w:jc w:val="both"/>
            </w:pP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ПРН 1.1. Знати основи методології та організації наукових досліджень, основи інтелектуальної власності.</w:t>
            </w:r>
          </w:p>
          <w:p w:rsidR="007D2EB4" w:rsidRDefault="007D2EB4" w:rsidP="00B543A4">
            <w:pPr>
              <w:ind w:left="46"/>
              <w:jc w:val="both"/>
            </w:pPr>
            <w:r>
              <w:rPr>
                <w:rFonts w:eastAsia="Symbol"/>
              </w:rPr>
              <w:t>ПРН 1.2. Основи професійної та корпоративної етики;</w:t>
            </w:r>
          </w:p>
          <w:p w:rsidR="007D2EB4" w:rsidRPr="006B20BD" w:rsidRDefault="007D2EB4" w:rsidP="00B543A4">
            <w:pPr>
              <w:ind w:left="46"/>
              <w:jc w:val="both"/>
            </w:pPr>
            <w:r w:rsidRPr="006B20BD">
              <w:rPr>
                <w:rFonts w:eastAsia="Symbol"/>
              </w:rPr>
              <w:t xml:space="preserve">ПРН 1.3. </w:t>
            </w:r>
            <w:r>
              <w:rPr>
                <w:rFonts w:eastAsia="Symbol"/>
              </w:rPr>
              <w:t>Застосовувати</w:t>
            </w:r>
            <w:r w:rsidRPr="006B20BD">
              <w:rPr>
                <w:rFonts w:eastAsia="Symbol"/>
              </w:rPr>
              <w:t xml:space="preserve"> методи опису процесів  непружного розс</w:t>
            </w:r>
            <w:r>
              <w:rPr>
                <w:rFonts w:eastAsia="Symbol"/>
              </w:rPr>
              <w:t>іювання частинок на колайдерах .</w:t>
            </w:r>
          </w:p>
          <w:p w:rsidR="007D2EB4" w:rsidRPr="006B20BD" w:rsidRDefault="007D2EB4" w:rsidP="00B543A4">
            <w:pPr>
              <w:ind w:left="46"/>
              <w:jc w:val="both"/>
            </w:pPr>
            <w:r w:rsidRPr="006B20BD">
              <w:rPr>
                <w:rFonts w:eastAsia="Symbol"/>
              </w:rPr>
              <w:t>ПРН 1.4. Знати принципи дії, призначення та точність основних типів детекторів в фізиці високих енергій</w:t>
            </w:r>
            <w:r>
              <w:rPr>
                <w:rFonts w:eastAsia="Symbol"/>
              </w:rPr>
              <w:t>,</w:t>
            </w:r>
            <w:r w:rsidRPr="006B20BD">
              <w:rPr>
                <w:rFonts w:eastAsia="Symbol"/>
              </w:rPr>
              <w:t xml:space="preserve"> а також можливості і межі їх застосування;</w:t>
            </w:r>
          </w:p>
          <w:p w:rsidR="007D2EB4" w:rsidRDefault="007D2EB4" w:rsidP="00B543A4">
            <w:pPr>
              <w:jc w:val="both"/>
              <w:rPr>
                <w:rFonts w:eastAsia="Symbol"/>
              </w:rPr>
            </w:pPr>
            <w:r w:rsidRPr="006B20BD">
              <w:rPr>
                <w:rFonts w:eastAsia="Symbol"/>
              </w:rPr>
              <w:t xml:space="preserve">ПРН 1.5. </w:t>
            </w:r>
            <w:r w:rsidRPr="00A61123">
              <w:t>Володіти основними теоретичними методами досліджень атомних ядер, основними моделями атомного ядра, методами досліджень ядерних реакцій, стандартними моделями елементарних частинок та космології</w:t>
            </w:r>
            <w:r w:rsidRPr="006B20BD">
              <w:rPr>
                <w:rFonts w:eastAsia="Symbol"/>
              </w:rPr>
              <w:t xml:space="preserve"> </w:t>
            </w:r>
          </w:p>
          <w:p w:rsidR="007D2EB4" w:rsidRPr="006B20BD" w:rsidRDefault="007D2EB4" w:rsidP="00B543A4">
            <w:pPr>
              <w:jc w:val="both"/>
            </w:pPr>
            <w:r w:rsidRPr="006B20BD">
              <w:rPr>
                <w:rFonts w:eastAsia="Symbol"/>
              </w:rPr>
              <w:t>ПРН 1.6. Знати методи отримання первинної інформації в детекторі про імпульси,  енергію і заряд частинок, народжених при взаємодії.</w:t>
            </w:r>
          </w:p>
          <w:p w:rsidR="007D2EB4" w:rsidRPr="006B20BD" w:rsidRDefault="007D2EB4" w:rsidP="00B543A4">
            <w:pPr>
              <w:ind w:left="46"/>
              <w:jc w:val="both"/>
            </w:pPr>
            <w:r>
              <w:rPr>
                <w:rFonts w:eastAsia="Symbol"/>
              </w:rPr>
              <w:t>ПРН 1.7. Проводити</w:t>
            </w:r>
            <w:r w:rsidRPr="006B20BD">
              <w:rPr>
                <w:rFonts w:eastAsia="Symbol"/>
              </w:rPr>
              <w:t xml:space="preserve"> обчисл</w:t>
            </w:r>
            <w:r>
              <w:rPr>
                <w:rFonts w:eastAsia="Symbol"/>
              </w:rPr>
              <w:t>ення</w:t>
            </w:r>
            <w:r w:rsidRPr="006B20BD">
              <w:rPr>
                <w:rFonts w:eastAsia="Symbol"/>
              </w:rPr>
              <w:t xml:space="preserve"> інваріант</w:t>
            </w:r>
            <w:r>
              <w:rPr>
                <w:rFonts w:eastAsia="Symbol"/>
              </w:rPr>
              <w:t>и</w:t>
            </w:r>
            <w:r w:rsidRPr="006B20BD">
              <w:rPr>
                <w:rFonts w:eastAsia="Symbol"/>
              </w:rPr>
              <w:t xml:space="preserve"> мас</w:t>
            </w:r>
            <w:r>
              <w:rPr>
                <w:rFonts w:eastAsia="Symbol"/>
              </w:rPr>
              <w:t>и</w:t>
            </w:r>
            <w:r w:rsidRPr="006B20BD">
              <w:rPr>
                <w:rFonts w:eastAsia="Symbol"/>
              </w:rPr>
              <w:t xml:space="preserve"> частинки по імпульсу і масі дочірніх продуктів розпаду материнської частинки</w:t>
            </w:r>
            <w:r w:rsidRPr="008B7200">
              <w:rPr>
                <w:rFonts w:eastAsia="Symbol"/>
              </w:rPr>
              <w:t>;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6B20BD">
              <w:rPr>
                <w:rFonts w:eastAsia="Symbol"/>
              </w:rPr>
              <w:t>ПРН 1.8</w:t>
            </w:r>
            <w:r w:rsidRPr="00AE2C63">
              <w:rPr>
                <w:rFonts w:eastAsia="Symbol"/>
              </w:rPr>
              <w:t>. Використовувати методи дослідження нейтральних частинок за допомогою калориметричних систем;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AE2C63">
              <w:rPr>
                <w:rFonts w:eastAsia="Symbol"/>
              </w:rPr>
              <w:t>ПРН 1.9. Проводити дослідження реакцій із народженням нейтрино, які не реєструються детекторами ФВЕ  на колайдерах і виносять частину енергії і імпульсу поза детектор;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AE2C63">
              <w:rPr>
                <w:rFonts w:eastAsia="Symbol"/>
              </w:rPr>
              <w:t xml:space="preserve">ПРН 1.10.Проводити методами тригерування процесів з відбором подій, які цікаві для дослідження і відкиданням фонових подій. 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AE2C63">
              <w:rPr>
                <w:rFonts w:eastAsia="Symbol"/>
              </w:rPr>
              <w:t>ПРН 1.11. Застосовувати методи ідентифікації типу частинок по питомим енергетичним втратам,</w:t>
            </w:r>
            <w:r>
              <w:rPr>
                <w:rFonts w:eastAsia="Symbol"/>
              </w:rPr>
              <w:t xml:space="preserve"> в детекторі Ч</w:t>
            </w:r>
            <w:r w:rsidRPr="00AE2C63">
              <w:rPr>
                <w:rFonts w:eastAsia="Symbol"/>
              </w:rPr>
              <w:t xml:space="preserve">еренкова та інш. </w:t>
            </w:r>
          </w:p>
          <w:p w:rsidR="007D2EB4" w:rsidRPr="006B20BD" w:rsidRDefault="007D2EB4" w:rsidP="00B543A4">
            <w:pPr>
              <w:jc w:val="both"/>
            </w:pPr>
            <w:r w:rsidRPr="006B20BD">
              <w:rPr>
                <w:rFonts w:eastAsia="Symbol"/>
              </w:rPr>
              <w:t xml:space="preserve">ПРН 1.12.  </w:t>
            </w:r>
            <w:r>
              <w:rPr>
                <w:rFonts w:eastAsia="Symbol"/>
              </w:rPr>
              <w:t>Застосовувати</w:t>
            </w:r>
            <w:r w:rsidRPr="006B20BD">
              <w:rPr>
                <w:rFonts w:eastAsia="Symbol"/>
              </w:rPr>
              <w:t xml:space="preserve"> основи Стандартної моделі, квантової хромодинаміки,  нейтринної фізики </w:t>
            </w:r>
            <w:r>
              <w:rPr>
                <w:rFonts w:eastAsia="Symbol"/>
              </w:rPr>
              <w:t>для розрахунків  енергетичних втрат при взаємодії</w:t>
            </w:r>
            <w:r w:rsidRPr="006B20BD">
              <w:rPr>
                <w:rFonts w:eastAsia="Symbol"/>
              </w:rPr>
              <w:t xml:space="preserve"> частинок </w:t>
            </w:r>
            <w:r>
              <w:rPr>
                <w:rFonts w:eastAsia="Symbol"/>
              </w:rPr>
              <w:t>під час проходження крізь</w:t>
            </w:r>
            <w:r w:rsidRPr="006B20BD">
              <w:rPr>
                <w:rFonts w:eastAsia="Symbol"/>
              </w:rPr>
              <w:t xml:space="preserve"> </w:t>
            </w:r>
            <w:r>
              <w:rPr>
                <w:rFonts w:eastAsia="Symbol"/>
              </w:rPr>
              <w:t>речовину</w:t>
            </w:r>
            <w:r w:rsidRPr="006B20BD">
              <w:rPr>
                <w:rFonts w:eastAsia="Symbol"/>
              </w:rPr>
              <w:t>,.</w:t>
            </w:r>
          </w:p>
          <w:p w:rsidR="007D2EB4" w:rsidRPr="006B20BD" w:rsidRDefault="007D2EB4" w:rsidP="00B543A4">
            <w:r w:rsidRPr="006B20BD">
              <w:rPr>
                <w:rFonts w:eastAsia="Symbol"/>
              </w:rPr>
              <w:t xml:space="preserve">ПРН 1.13. </w:t>
            </w:r>
            <w:r>
              <w:rPr>
                <w:rFonts w:eastAsia="Symbol"/>
              </w:rPr>
              <w:t>Проводити</w:t>
            </w:r>
            <w:r w:rsidRPr="006B20BD">
              <w:rPr>
                <w:rFonts w:eastAsia="Symbol"/>
              </w:rPr>
              <w:t xml:space="preserve"> аналітичні та чисельні методи опису кінетики процесу взаємодії і розпаду </w:t>
            </w:r>
            <w:r w:rsidRPr="006B20BD">
              <w:rPr>
                <w:rFonts w:eastAsia="Symbol"/>
              </w:rPr>
              <w:lastRenderedPageBreak/>
              <w:t xml:space="preserve">частинок.  </w:t>
            </w:r>
          </w:p>
          <w:p w:rsidR="007D2EB4" w:rsidRPr="006B20BD" w:rsidRDefault="007D2EB4" w:rsidP="00B543A4">
            <w:pPr>
              <w:ind w:left="46"/>
              <w:jc w:val="both"/>
            </w:pPr>
            <w:r>
              <w:rPr>
                <w:rFonts w:eastAsia="Symbol"/>
              </w:rPr>
              <w:t>ПРН 1.1</w:t>
            </w:r>
            <w:r w:rsidRPr="00E241AD">
              <w:rPr>
                <w:rFonts w:eastAsia="Symbol"/>
                <w:lang w:val="ru-RU"/>
              </w:rPr>
              <w:t>4</w:t>
            </w:r>
            <w:r w:rsidRPr="006B20BD">
              <w:rPr>
                <w:rFonts w:eastAsia="Symbol"/>
              </w:rPr>
              <w:t xml:space="preserve">. </w:t>
            </w:r>
            <w:r>
              <w:rPr>
                <w:rFonts w:eastAsia="Symbol"/>
              </w:rPr>
              <w:t xml:space="preserve">Застосовувати сучасні </w:t>
            </w:r>
            <w:r w:rsidRPr="006B20BD">
              <w:rPr>
                <w:rFonts w:eastAsia="Symbol"/>
              </w:rPr>
              <w:t xml:space="preserve">методи  програмування на мові С, С++  та Python з пакетом </w:t>
            </w:r>
            <w:r w:rsidRPr="006B20BD">
              <w:rPr>
                <w:rFonts w:eastAsia="Symbol"/>
                <w:lang w:val="en-US"/>
              </w:rPr>
              <w:t>ROOT</w:t>
            </w:r>
            <w:r w:rsidRPr="006B20BD">
              <w:rPr>
                <w:rFonts w:eastAsia="Symbol"/>
              </w:rPr>
              <w:t>;</w:t>
            </w:r>
          </w:p>
          <w:p w:rsidR="007D2EB4" w:rsidRPr="006B20BD" w:rsidRDefault="007D2EB4" w:rsidP="00B543A4">
            <w:pPr>
              <w:ind w:left="46"/>
              <w:jc w:val="both"/>
              <w:rPr>
                <w:rFonts w:eastAsia="Symbol"/>
              </w:rPr>
            </w:pPr>
          </w:p>
          <w:p w:rsidR="007D2EB4" w:rsidRDefault="007D2EB4" w:rsidP="00B543A4">
            <w:pPr>
              <w:snapToGrid w:val="0"/>
              <w:jc w:val="both"/>
            </w:pPr>
            <w:r w:rsidRPr="006F2ABD">
              <w:rPr>
                <w:b/>
              </w:rPr>
              <w:t xml:space="preserve"> </w:t>
            </w:r>
            <w:r w:rsidRPr="006F2ABD">
              <w:rPr>
                <w:rFonts w:eastAsia="Symbol"/>
                <w:b/>
              </w:rPr>
              <w:t>ПРН</w:t>
            </w:r>
            <w:r>
              <w:rPr>
                <w:rFonts w:eastAsia="Symbol"/>
                <w:b/>
              </w:rPr>
              <w:t xml:space="preserve"> 2.</w:t>
            </w:r>
            <w:r>
              <w:rPr>
                <w:rFonts w:eastAsia="Symbol"/>
                <w:b/>
                <w:bCs/>
                <w:iCs/>
              </w:rPr>
              <w:t xml:space="preserve"> Вміння.</w:t>
            </w:r>
          </w:p>
          <w:p w:rsidR="007D2EB4" w:rsidRPr="006B20BD" w:rsidRDefault="007D2EB4" w:rsidP="00B543A4">
            <w:pPr>
              <w:pStyle w:val="HTML0"/>
              <w:shd w:val="clear" w:color="auto" w:fill="FFFFFF"/>
              <w:ind w:left="46"/>
              <w:jc w:val="both"/>
            </w:pP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ПРН 2.1.</w:t>
            </w:r>
            <w:r w:rsidRPr="006B20BD">
              <w:rPr>
                <w:rFonts w:ascii="Times New Roman" w:eastAsia="Symbol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Вміти визначати тип  частинок, утворених в реакції взаємодії  і рек</w:t>
            </w: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он</w:t>
            </w: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ст</w:t>
            </w:r>
            <w:r>
              <w:rPr>
                <w:rFonts w:ascii="Times New Roman" w:eastAsia="Symbol" w:hAnsi="Times New Roman" w:cs="Times New Roman"/>
                <w:sz w:val="24"/>
                <w:szCs w:val="24"/>
              </w:rPr>
              <w:t>р</w:t>
            </w: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 xml:space="preserve">уювати розпад частинок; </w:t>
            </w:r>
          </w:p>
          <w:p w:rsidR="007D2EB4" w:rsidRPr="006B20BD" w:rsidRDefault="007D2EB4" w:rsidP="00B543A4">
            <w:pPr>
              <w:pStyle w:val="HTML0"/>
              <w:shd w:val="clear" w:color="auto" w:fill="FFFFFF"/>
              <w:ind w:left="46"/>
              <w:jc w:val="both"/>
            </w:pP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ПРН 2.2.</w:t>
            </w:r>
            <w:r w:rsidRPr="006B20BD">
              <w:rPr>
                <w:rFonts w:ascii="Times New Roman" w:eastAsia="Symbol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 xml:space="preserve">Вміти будувати діаграми із спектрами кінематичних параметрів народжених частинок; </w:t>
            </w:r>
          </w:p>
          <w:p w:rsidR="007D2EB4" w:rsidRPr="006B20BD" w:rsidRDefault="007D2EB4" w:rsidP="00B543A4">
            <w:pPr>
              <w:pStyle w:val="HTML0"/>
              <w:shd w:val="clear" w:color="auto" w:fill="FFFFFF"/>
              <w:ind w:left="46"/>
              <w:jc w:val="both"/>
            </w:pP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ПРН 2.3.</w:t>
            </w:r>
            <w:r w:rsidRPr="006B20BD">
              <w:rPr>
                <w:rFonts w:ascii="Times New Roman" w:eastAsia="Symbol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6B20BD">
              <w:rPr>
                <w:rFonts w:ascii="Times New Roman" w:eastAsia="Symbol" w:hAnsi="Times New Roman" w:cs="Times New Roman"/>
                <w:sz w:val="24"/>
                <w:szCs w:val="24"/>
              </w:rPr>
              <w:t>Вміти розраховувати поперечні перерізи різних типів процесів з використанням методу моделювання взаємодії і детектора методами Монте-Карло.</w:t>
            </w:r>
          </w:p>
          <w:p w:rsidR="007D2EB4" w:rsidRPr="006B20BD" w:rsidRDefault="007D2EB4" w:rsidP="00B543A4">
            <w:pPr>
              <w:ind w:left="46"/>
              <w:jc w:val="both"/>
            </w:pPr>
            <w:r w:rsidRPr="006B20BD">
              <w:rPr>
                <w:rFonts w:eastAsia="Symbol"/>
              </w:rPr>
              <w:t>ПРН 2.4.</w:t>
            </w:r>
            <w:r w:rsidRPr="006B20BD">
              <w:rPr>
                <w:rFonts w:eastAsia="Symbol"/>
                <w:bCs/>
                <w:iCs/>
              </w:rPr>
              <w:t xml:space="preserve"> </w:t>
            </w:r>
            <w:r w:rsidRPr="006B20BD">
              <w:rPr>
                <w:rFonts w:eastAsia="Symbol"/>
              </w:rPr>
              <w:t>Вміти формулювати основні фізичні принципи процесів на кварковому рівні;</w:t>
            </w:r>
          </w:p>
          <w:p w:rsidR="007D2EB4" w:rsidRPr="006B20BD" w:rsidRDefault="007D2EB4" w:rsidP="00B543A4">
            <w:pPr>
              <w:snapToGrid w:val="0"/>
              <w:jc w:val="both"/>
            </w:pPr>
            <w:r w:rsidRPr="006B20BD">
              <w:t xml:space="preserve"> </w:t>
            </w:r>
            <w:r w:rsidRPr="006B20BD">
              <w:rPr>
                <w:rFonts w:eastAsia="Symbol"/>
              </w:rPr>
              <w:t>ПРН 2.5.</w:t>
            </w:r>
            <w:r w:rsidRPr="006B20BD">
              <w:rPr>
                <w:rFonts w:eastAsia="Symbol"/>
                <w:bCs/>
                <w:iCs/>
              </w:rPr>
              <w:t xml:space="preserve"> </w:t>
            </w:r>
            <w:r w:rsidRPr="006B20BD">
              <w:rPr>
                <w:rFonts w:eastAsia="Symbol"/>
              </w:rPr>
              <w:t>Вміти оцінювати точність основних експериментальних методів спостереження , обраховуючи статистичну та систематичні похибки.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6B20BD">
              <w:rPr>
                <w:rFonts w:eastAsia="Symbol"/>
              </w:rPr>
              <w:t>ПРН 2.6.</w:t>
            </w:r>
            <w:r w:rsidRPr="006B20BD">
              <w:rPr>
                <w:rFonts w:eastAsia="Symbol"/>
                <w:bCs/>
                <w:iCs/>
              </w:rPr>
              <w:t xml:space="preserve"> </w:t>
            </w:r>
            <w:r w:rsidRPr="00AE2C63">
              <w:rPr>
                <w:rFonts w:eastAsia="Symbol"/>
              </w:rPr>
              <w:t>Вміти експериментально визначати кваркову структуру частинок і вимірювати ймовірності розпаду по різним каналам;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AE2C63">
              <w:rPr>
                <w:rFonts w:eastAsia="Symbol"/>
              </w:rPr>
              <w:t>ПРН 2.7.</w:t>
            </w:r>
            <w:r w:rsidRPr="00AE2C63">
              <w:rPr>
                <w:rFonts w:eastAsia="Symbol"/>
                <w:bCs/>
                <w:iCs/>
              </w:rPr>
              <w:t xml:space="preserve"> </w:t>
            </w:r>
            <w:r w:rsidRPr="00AE2C63">
              <w:rPr>
                <w:rFonts w:eastAsia="Symbol"/>
              </w:rPr>
              <w:t>Вміти встановлювати причинно-наслідковий зв</w:t>
            </w:r>
            <w:r w:rsidRPr="00AE2C63">
              <w:rPr>
                <w:rFonts w:eastAsia="Symbol"/>
                <w:lang w:val="ru-RU"/>
              </w:rPr>
              <w:t>’</w:t>
            </w:r>
            <w:r w:rsidRPr="00AE2C63">
              <w:rPr>
                <w:rFonts w:eastAsia="Symbol"/>
              </w:rPr>
              <w:t>язок між статичними та динамічними характеристиками частинок.</w:t>
            </w:r>
          </w:p>
          <w:p w:rsidR="007D2EB4" w:rsidRPr="00AE2C63" w:rsidRDefault="007D2EB4" w:rsidP="00B543A4">
            <w:pPr>
              <w:jc w:val="both"/>
            </w:pPr>
            <w:r w:rsidRPr="00AE2C63">
              <w:rPr>
                <w:rFonts w:eastAsia="Symbol"/>
              </w:rPr>
              <w:t>ПРН 2.8. Вміти проводити розрахунки з використанням методу збурень по теоретичним моделям.</w:t>
            </w:r>
          </w:p>
          <w:p w:rsidR="007D2EB4" w:rsidRPr="00AE2C63" w:rsidRDefault="007D2EB4" w:rsidP="00B543A4">
            <w:pPr>
              <w:ind w:left="46"/>
              <w:jc w:val="both"/>
            </w:pPr>
            <w:r w:rsidRPr="00AE2C63">
              <w:rPr>
                <w:rFonts w:eastAsia="Symbol"/>
              </w:rPr>
              <w:t>ПРН 2.9.</w:t>
            </w:r>
            <w:r w:rsidRPr="00AE2C63">
              <w:rPr>
                <w:rFonts w:eastAsia="Symbol"/>
                <w:bCs/>
                <w:iCs/>
              </w:rPr>
              <w:t xml:space="preserve"> </w:t>
            </w:r>
            <w:r w:rsidRPr="00AE2C63">
              <w:rPr>
                <w:rFonts w:eastAsia="Symbol"/>
              </w:rPr>
              <w:t>Вміти використовувати віртуальний детектор для обчислення акцептанта реєстрації подій та ефективності реєстрації частинок, адронних струменів, та інших процесів;</w:t>
            </w:r>
          </w:p>
          <w:p w:rsidR="007D2EB4" w:rsidRPr="006B20BD" w:rsidRDefault="007D2EB4" w:rsidP="00B543A4">
            <w:pPr>
              <w:snapToGrid w:val="0"/>
              <w:jc w:val="both"/>
            </w:pPr>
            <w:r w:rsidRPr="006B20BD">
              <w:rPr>
                <w:rFonts w:eastAsia="Symbol"/>
              </w:rPr>
              <w:t>ПРН 2.10.</w:t>
            </w:r>
            <w:r w:rsidRPr="006B20BD">
              <w:rPr>
                <w:rFonts w:eastAsia="Symbol"/>
                <w:bCs/>
                <w:iCs/>
              </w:rPr>
              <w:t xml:space="preserve"> </w:t>
            </w:r>
            <w:r w:rsidRPr="006B20BD">
              <w:rPr>
                <w:rFonts w:eastAsia="Symbol"/>
              </w:rPr>
              <w:t>Вміти визначати метод розрахунку, необхідний для розв’язку конкретної наукової проблеми відповідно до  типу процесу і особливості детектування.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ПРН 2.11.</w:t>
            </w:r>
            <w:r>
              <w:rPr>
                <w:rFonts w:eastAsia="Symbol"/>
                <w:bCs/>
                <w:iCs/>
              </w:rPr>
              <w:t xml:space="preserve"> </w:t>
            </w:r>
            <w:r>
              <w:rPr>
                <w:rFonts w:eastAsia="Symbol"/>
              </w:rPr>
              <w:t>Вміти обирати відповідні програмні пакети для наукових розрахунків.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  <w:b/>
              </w:rPr>
              <w:t>ПРН 3.</w:t>
            </w:r>
            <w:r>
              <w:rPr>
                <w:rFonts w:eastAsia="Symbol"/>
                <w:b/>
                <w:bCs/>
                <w:iCs/>
              </w:rPr>
              <w:t xml:space="preserve"> Комунікація.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>ПРН 3.1. Вміти презентувати результати своїх досліджень на наукових конференціях, семінарах, практично використовувати іноземну мову (в першу чергу - англійську) у науковій діяльності;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ПРН 3.2. Формулювати висновки фізичних досліджень у формі, що відповідає можливостям сприйняття не спеціалістів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  <w:b/>
              </w:rPr>
              <w:t>ПРН 4</w:t>
            </w:r>
            <w:r>
              <w:rPr>
                <w:rFonts w:eastAsia="Symbol"/>
                <w:b/>
                <w:bCs/>
                <w:iCs/>
              </w:rPr>
              <w:t xml:space="preserve"> Відповідальність.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>ПРН.4.1. Аналізувати наукові праці, виявляючи дискусійні та мало досліджені питання;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 xml:space="preserve">ПРН 4.2. Здійснювати моніторинг наукових </w:t>
            </w:r>
            <w:r>
              <w:rPr>
                <w:rFonts w:eastAsia="Symbol"/>
              </w:rPr>
              <w:lastRenderedPageBreak/>
              <w:t>джерел інформації відносно досліджуваної проблеми;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>ПРН 4.3. Здійснювати процедуру встановлення цінності джерел наукової інформації шляхом порівняльного аналізу з іншими джерелами;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  <w:b/>
              </w:rPr>
              <w:t>ПРН 5</w:t>
            </w:r>
            <w:r>
              <w:rPr>
                <w:rFonts w:eastAsia="Symbol"/>
                <w:b/>
                <w:bCs/>
                <w:iCs/>
              </w:rPr>
              <w:t xml:space="preserve"> Інтегральна компетентність.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>ПРН.5.1. Знати ґрунтовні знання предметної області та розуміння професії;</w:t>
            </w:r>
          </w:p>
          <w:p w:rsidR="007D2EB4" w:rsidRDefault="007D2EB4" w:rsidP="00B543A4">
            <w:pPr>
              <w:tabs>
                <w:tab w:val="left" w:pos="709"/>
                <w:tab w:val="left" w:pos="851"/>
              </w:tabs>
              <w:jc w:val="both"/>
            </w:pPr>
            <w:r>
              <w:rPr>
                <w:rFonts w:eastAsia="Symbol"/>
              </w:rPr>
              <w:t>ПРН 5.2. Знати праці провідних  вчених та фундаментальні праці у галузі дослідження, формулювати мету власного наукового дослідження.</w:t>
            </w:r>
          </w:p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ПРН 5.3. Вміти критично аналізувати, здійснювати оцінку і синтез нових ідей</w:t>
            </w: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spacing w:line="228" w:lineRule="auto"/>
              <w:jc w:val="center"/>
            </w:pPr>
            <w:r>
              <w:rPr>
                <w:rFonts w:eastAsia="Symbol"/>
                <w:b/>
                <w:bCs/>
              </w:rPr>
              <w:lastRenderedPageBreak/>
              <w:t>8 – Ресурсне забезпечення реалізації програми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Специфічні характеристики кадрового забезпечення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spacing w:line="228" w:lineRule="auto"/>
              <w:jc w:val="both"/>
            </w:pPr>
            <w:r>
              <w:rPr>
                <w:rFonts w:eastAsia="Symbol"/>
              </w:rPr>
              <w:t>Запрошуються висококваліфіковані фахівці з інститутів НАН України для читання окремих спеціалізованих курсів.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Специфічні характеристики матеріально-технічного забезпечення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Pr="001036AA" w:rsidRDefault="007D2EB4" w:rsidP="00B543A4">
            <w:pPr>
              <w:snapToGrid w:val="0"/>
              <w:jc w:val="both"/>
              <w:rPr>
                <w:lang w:val="ru-RU"/>
              </w:rPr>
            </w:pPr>
            <w:r>
              <w:t>Виконання навчальних практик</w:t>
            </w:r>
            <w:r w:rsidRPr="00F938F0">
              <w:t xml:space="preserve"> та магістерських дипломів </w:t>
            </w:r>
            <w:r>
              <w:t>забезпечується технічною базою кафедри, інститутами НАНУ та  науковими</w:t>
            </w:r>
            <w:r w:rsidRPr="0041094F">
              <w:t xml:space="preserve"> </w:t>
            </w:r>
            <w:r>
              <w:t>інститутами</w:t>
            </w:r>
            <w:r w:rsidRPr="0041094F">
              <w:t xml:space="preserve"> за кордоном</w:t>
            </w:r>
            <w:r>
              <w:t xml:space="preserve">.. 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Специфічні характеристики інформаційного та навчально-методичного забезпечення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Для забезпечення ефективного навчального процесу студентам надається вільний доступ до провідних закордонних видань в області природничих наук:</w:t>
            </w:r>
          </w:p>
          <w:p w:rsidR="007D2EB4" w:rsidRDefault="007D2EB4" w:rsidP="00B543A4">
            <w:pPr>
              <w:numPr>
                <w:ilvl w:val="0"/>
                <w:numId w:val="5"/>
              </w:numPr>
              <w:snapToGrid w:val="0"/>
              <w:jc w:val="both"/>
            </w:pPr>
            <w:r>
              <w:t>Електронна база факультету.</w:t>
            </w:r>
          </w:p>
          <w:p w:rsidR="007D2EB4" w:rsidRPr="006D193E" w:rsidRDefault="007D2EB4" w:rsidP="00B543A4">
            <w:pPr>
              <w:numPr>
                <w:ilvl w:val="0"/>
                <w:numId w:val="5"/>
              </w:numPr>
              <w:jc w:val="both"/>
            </w:pPr>
            <w:r w:rsidRPr="006B20BD">
              <w:rPr>
                <w:rFonts w:eastAsia="Symbol"/>
              </w:rPr>
              <w:t>Мають можливості працювати по віддаленому доступу, або під час візитів,  на комп’ютерах наукових центрів DESY (Німечина), Fermilab (США), CERN</w:t>
            </w:r>
            <w:r>
              <w:rPr>
                <w:rFonts w:eastAsia="Symbol"/>
              </w:rPr>
              <w:t>(Швейцарія)</w:t>
            </w:r>
            <w:r w:rsidRPr="006B20BD">
              <w:rPr>
                <w:rFonts w:eastAsia="Symbol"/>
              </w:rPr>
              <w:t>, KEK (Японія) , а також мережі GRID з використаннях сучасного програмного забезпечення, розробленого в цих центрах.</w:t>
            </w:r>
          </w:p>
          <w:p w:rsidR="007D2EB4" w:rsidRDefault="007D2EB4" w:rsidP="00B543A4">
            <w:pPr>
              <w:snapToGrid w:val="0"/>
              <w:jc w:val="both"/>
            </w:pPr>
          </w:p>
        </w:tc>
      </w:tr>
      <w:tr w:rsidR="007D2EB4" w:rsidTr="00B543A4">
        <w:tc>
          <w:tcPr>
            <w:tcW w:w="9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  <w:bCs/>
              </w:rPr>
              <w:t>9 – Академічна мобільність</w:t>
            </w:r>
            <w:r>
              <w:rPr>
                <w:rFonts w:eastAsia="Symbol"/>
                <w:b/>
                <w:bCs/>
                <w:lang w:val="ru-RU"/>
              </w:rPr>
              <w:t xml:space="preserve"> 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Національна кредитна мобільність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-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Міжнародна кредитна мобільність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-</w:t>
            </w:r>
          </w:p>
        </w:tc>
      </w:tr>
      <w:tr w:rsidR="007D2EB4" w:rsidTr="00B543A4"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Навчання іноземних здобувачів вищої освіти</w:t>
            </w:r>
          </w:p>
        </w:tc>
        <w:tc>
          <w:tcPr>
            <w:tcW w:w="5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Навчання іноземних здобувачів на загальних умовах.</w:t>
            </w:r>
          </w:p>
        </w:tc>
      </w:tr>
    </w:tbl>
    <w:p w:rsidR="007D2EB4" w:rsidRPr="00EC23BD" w:rsidRDefault="007D2EB4" w:rsidP="007D2EB4">
      <w:pPr>
        <w:rPr>
          <w:rFonts w:eastAsia="Symbol"/>
          <w:b/>
          <w:bCs/>
          <w:sz w:val="28"/>
          <w:szCs w:val="28"/>
        </w:rPr>
      </w:pPr>
    </w:p>
    <w:p w:rsidR="007D2EB4" w:rsidRPr="001036AA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E241AD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E241AD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E241AD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7D2EB4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7D2EB4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7D2EB4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Pr="007D2EB4" w:rsidRDefault="007D2EB4" w:rsidP="007D2EB4">
      <w:pPr>
        <w:jc w:val="center"/>
        <w:rPr>
          <w:rFonts w:eastAsia="Symbol"/>
          <w:b/>
          <w:bCs/>
          <w:sz w:val="28"/>
          <w:szCs w:val="28"/>
          <w:lang w:val="ru-RU"/>
        </w:rPr>
      </w:pPr>
    </w:p>
    <w:p w:rsidR="007D2EB4" w:rsidRDefault="007D2EB4" w:rsidP="007D2EB4">
      <w:pPr>
        <w:jc w:val="center"/>
      </w:pPr>
      <w:r>
        <w:rPr>
          <w:rFonts w:eastAsia="Symbol"/>
          <w:b/>
          <w:bCs/>
          <w:sz w:val="28"/>
          <w:szCs w:val="28"/>
        </w:rPr>
        <w:lastRenderedPageBreak/>
        <w:t>2. ПЕРЕЛІК КОМПОНЕНТ ОСВІТНЬО-НАУКОВОЇ ПРОГРАМИ ТА ЇХ ЛОГІЧНА ПОСЛІДОВНІСТЬ</w:t>
      </w:r>
    </w:p>
    <w:p w:rsidR="007D2EB4" w:rsidRDefault="007D2EB4" w:rsidP="007D2EB4">
      <w:r>
        <w:rPr>
          <w:rFonts w:eastAsia="Symbol"/>
          <w:bCs/>
          <w:sz w:val="28"/>
          <w:szCs w:val="28"/>
        </w:rPr>
        <w:t>2.1 Перелік компонент ОП</w:t>
      </w:r>
    </w:p>
    <w:p w:rsidR="007D2EB4" w:rsidRDefault="007D2EB4" w:rsidP="007D2EB4">
      <w:pPr>
        <w:jc w:val="center"/>
        <w:rPr>
          <w:rFonts w:eastAsia="Symbol"/>
          <w:b/>
          <w:bCs/>
          <w:sz w:val="12"/>
          <w:szCs w:val="12"/>
        </w:rPr>
      </w:pPr>
    </w:p>
    <w:tbl>
      <w:tblPr>
        <w:tblW w:w="101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00"/>
        <w:gridCol w:w="5880"/>
        <w:gridCol w:w="1470"/>
        <w:gridCol w:w="1605"/>
      </w:tblGrid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Код н/д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 xml:space="preserve">Компоненти освітньої програми </w:t>
            </w:r>
            <w:r>
              <w:rPr>
                <w:rFonts w:eastAsia="Symbol"/>
              </w:rPr>
              <w:br/>
              <w:t>(навчальні дисципліни, курсові проекти (роботи), практики, кваліфікаційна робота)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Кількість кредитів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2"/>
                <w:szCs w:val="22"/>
              </w:rPr>
              <w:t>Форма</w:t>
            </w:r>
          </w:p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2"/>
                <w:szCs w:val="22"/>
              </w:rPr>
              <w:t>підсумкового контролю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1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2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4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</w:rPr>
              <w:t>Обов’язкові компоненти ОП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ind w:left="12"/>
              <w:jc w:val="center"/>
              <w:rPr>
                <w:rFonts w:eastAsia="Symbol"/>
                <w:b/>
                <w:i/>
              </w:rPr>
            </w:pP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1.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Методологія та організація наукових досліджень з основами інтелектуальної власності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2.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Професійна та корпоративна етика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3.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pStyle w:val="3"/>
              <w:numPr>
                <w:ilvl w:val="0"/>
                <w:numId w:val="0"/>
              </w:numPr>
              <w:snapToGrid w:val="0"/>
              <w:spacing w:before="0" w:after="0"/>
            </w:pPr>
            <w:r>
              <w:rPr>
                <w:rFonts w:eastAsia="Symbol"/>
                <w:b w:val="0"/>
                <w:sz w:val="24"/>
                <w:szCs w:val="24"/>
              </w:rPr>
              <w:t>Теорія груп та симетрії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4.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Моделювання проходження заряджених частинок крізь речовину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5.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Проблеми пошуку темної матерії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sz w:val="20"/>
                <w:szCs w:val="20"/>
              </w:rPr>
              <w:t>ОК 6.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r>
              <w:rPr>
                <w:rFonts w:eastAsia="Symbol"/>
              </w:rPr>
              <w:t>Аналіз даних у фізиці високих енергій</w:t>
            </w:r>
          </w:p>
          <w:p w:rsidR="007D2EB4" w:rsidRDefault="007D2EB4" w:rsidP="00B543A4">
            <w:pPr>
              <w:snapToGrid w:val="0"/>
              <w:rPr>
                <w:rFonts w:eastAsia="Symbol"/>
                <w:highlight w:val="yellow"/>
              </w:rPr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7.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Фізика елементарних частинок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6,0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8.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Основи квантової хромодинаміки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9.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Дослідження екзотичних та надважких ядер на прискорювачах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10.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Сучасні мови та об</w:t>
            </w:r>
            <w:r w:rsidRPr="00713DAA">
              <w:rPr>
                <w:rFonts w:eastAsia="Symbol"/>
                <w:lang w:val="ru-RU"/>
              </w:rPr>
              <w:t>’</w:t>
            </w:r>
            <w:r>
              <w:rPr>
                <w:rFonts w:eastAsia="Symbol"/>
              </w:rPr>
              <w:t>єктно-орієнтоване програмування в ядерній фізиці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6,0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11.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Сучасні ядерно-фізичні експерименти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12.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lang w:val="en-US"/>
              </w:rPr>
              <w:t>GRID</w:t>
            </w:r>
            <w:r>
              <w:rPr>
                <w:rFonts w:eastAsia="Symbol"/>
              </w:rPr>
              <w:t xml:space="preserve"> системи та методи паралельного програмування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13.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Використання програмованої логіки та сигнальних процесорів у фізиці високих енергій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6,0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14.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</w:rPr>
              <w:t>Кваліфікаційна робота магістра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12,0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Захист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ОК 15.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Астрофізика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16.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Нелінійна фізика та син енергетика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17.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rFonts w:eastAsia="Symbol"/>
              </w:rPr>
              <w:t>Спеціальні методи програмування та моделювання у фізиці ядра та елементарних частинок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</w:rPr>
              <w:t>6,0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18.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Науково-виробнича практика (без відриву від теоретичного навчання)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Диференційований </w:t>
            </w:r>
            <w:r w:rsidRPr="006D193E"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19.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Програмні коди для розрахунків взаємодії іонізуючого випромінювання з речовиною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20.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rPr>
                <w:color w:val="000000"/>
                <w:sz w:val="22"/>
                <w:szCs w:val="22"/>
              </w:rPr>
              <w:t>Neutrino Physics (Фізика нейтрино,</w:t>
            </w:r>
            <w:r>
              <w:rPr>
                <w:rFonts w:eastAsia="Symbol"/>
                <w:sz w:val="22"/>
                <w:szCs w:val="22"/>
              </w:rPr>
              <w:t xml:space="preserve"> мова викладання –англійська)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  <w:rPr>
                <w:rFonts w:eastAsia="Symbol"/>
              </w:rPr>
            </w:pPr>
            <w:r>
              <w:rPr>
                <w:rFonts w:eastAsia="Symbol"/>
              </w:rPr>
              <w:t>ОК 21.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Сучасні методи ядерної електроніки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rPr>
          <w:trHeight w:val="635"/>
        </w:trPr>
        <w:tc>
          <w:tcPr>
            <w:tcW w:w="120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Pr="006D193E" w:rsidRDefault="007D2EB4" w:rsidP="00B543A4">
            <w:pPr>
              <w:snapToGrid w:val="0"/>
              <w:jc w:val="center"/>
            </w:pPr>
            <w:r w:rsidRPr="006D193E">
              <w:t xml:space="preserve">ОК </w:t>
            </w:r>
            <w:r>
              <w:t>22</w:t>
            </w:r>
            <w:r w:rsidRPr="006D193E">
              <w:t>.</w:t>
            </w:r>
          </w:p>
        </w:tc>
        <w:tc>
          <w:tcPr>
            <w:tcW w:w="58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Pr="00CB7E79" w:rsidRDefault="007D2EB4" w:rsidP="00B543A4">
            <w:r w:rsidRPr="00676FD4">
              <w:rPr>
                <w:color w:val="000000"/>
                <w:sz w:val="22"/>
                <w:szCs w:val="22"/>
                <w:shd w:val="clear" w:color="auto" w:fill="FFFFFF"/>
              </w:rPr>
              <w:t>Experimental</w:t>
            </w:r>
            <w:r w:rsidRPr="00676FD4">
              <w:rPr>
                <w:rStyle w:val="apple-converted-space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676FD4">
              <w:rPr>
                <w:color w:val="000000"/>
                <w:sz w:val="22"/>
                <w:szCs w:val="22"/>
                <w:shd w:val="clear" w:color="auto" w:fill="FFFFFF"/>
              </w:rPr>
              <w:t>Astroparticle Physics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sz w:val="17"/>
                <w:szCs w:val="18"/>
              </w:rPr>
              <w:t xml:space="preserve"> (</w:t>
            </w:r>
            <w:r w:rsidRPr="00B73D97">
              <w:t>Експериментальна астрофізика частинок  мова викладання - англійська)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Pr="006D193E" w:rsidRDefault="007D2EB4" w:rsidP="00B543A4">
            <w:pPr>
              <w:snapToGrid w:val="0"/>
              <w:jc w:val="center"/>
            </w:pPr>
            <w:r>
              <w:t>3</w:t>
            </w:r>
            <w:r w:rsidRPr="006D193E">
              <w:t>,0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Pr="006D193E" w:rsidRDefault="007D2EB4" w:rsidP="00B543A4">
            <w:pPr>
              <w:snapToGrid w:val="0"/>
              <w:jc w:val="center"/>
            </w:pPr>
            <w:r w:rsidRPr="006D193E">
              <w:t>Залік</w:t>
            </w:r>
          </w:p>
        </w:tc>
      </w:tr>
      <w:tr w:rsidR="007D2EB4" w:rsidTr="00B543A4">
        <w:tc>
          <w:tcPr>
            <w:tcW w:w="7080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</w:pPr>
            <w:r>
              <w:rPr>
                <w:rFonts w:eastAsia="Symbol"/>
                <w:b/>
              </w:rPr>
              <w:t>Загальний обсяг обов'язкових компонент</w:t>
            </w:r>
            <w:r>
              <w:rPr>
                <w:rFonts w:eastAsia="Symbol"/>
              </w:rPr>
              <w:t>:</w:t>
            </w:r>
          </w:p>
        </w:tc>
        <w:tc>
          <w:tcPr>
            <w:tcW w:w="307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</w:rPr>
              <w:t>90,0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rFonts w:eastAsia="Symbol"/>
                <w:b/>
              </w:rPr>
              <w:t xml:space="preserve">Вибіркові компоненти  ОП 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Перелік 1 (студент  обирає 1 дисципліну)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Pr="00621433" w:rsidRDefault="007D2EB4" w:rsidP="00B543A4">
            <w:pPr>
              <w:snapToGrid w:val="0"/>
              <w:ind w:right="114"/>
            </w:pPr>
            <w:r w:rsidRPr="00621433">
              <w:t>ВБ 1.1</w:t>
            </w:r>
            <w:r>
              <w:t>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Сучасні методи квантової теорії поля в фізиці твердого тіла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>ВБ 1.2.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Сучасні проблеми і перспективи розвитку ЯПЦ та поводження з РАВ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lastRenderedPageBreak/>
              <w:t>ВБ 1.3.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Фізика В-мезонів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Перелік 2,3,4  </w:t>
            </w:r>
          </w:p>
          <w:p w:rsidR="007D2EB4" w:rsidRDefault="007D2EB4" w:rsidP="00B543A4">
            <w:pPr>
              <w:snapToGrid w:val="0"/>
              <w:jc w:val="center"/>
            </w:pPr>
            <w:r>
              <w:t>(студент обирає 2 або більше дисципліни з кожного переліку)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Перелік 2.1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>ВБ 2.1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 w:rsidRPr="006E572F">
              <w:t>Сучасні проблеми фізики високих енергій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>ВБ 2.2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Асистентська практика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Диференційований </w:t>
            </w:r>
            <w:r w:rsidRPr="006D193E"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Перелік 2.2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 xml:space="preserve">ВБ </w:t>
            </w:r>
            <w:r>
              <w:rPr>
                <w:spacing w:val="-4"/>
                <w:kern w:val="1"/>
                <w:sz w:val="20"/>
                <w:szCs w:val="20"/>
              </w:rPr>
              <w:t>2.3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Нова фізика високих енергій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іспит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 xml:space="preserve">ВБ </w:t>
            </w:r>
            <w:r>
              <w:rPr>
                <w:spacing w:val="-4"/>
                <w:kern w:val="1"/>
                <w:sz w:val="20"/>
                <w:szCs w:val="20"/>
              </w:rPr>
              <w:t>2.4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Тьюторська практика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Диференційований </w:t>
            </w:r>
            <w:r w:rsidRPr="006D193E"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Перелік 3.1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>ВБ 3.1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Сучасні комп’ютерні технології у фізиці ядра та елементарних частинок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spacing w:val="-4"/>
                <w:kern w:val="1"/>
              </w:rPr>
              <w:t>ВБ 3.2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Науково-дослідна практика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Диференційований </w:t>
            </w:r>
            <w:r w:rsidRPr="006D193E"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Перелік 3.2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 ВБ 3</w:t>
            </w:r>
            <w:r w:rsidRPr="001B03C2">
              <w:t>.3.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Програмно-комп’ютерні комплекси для фізики високих енергій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 ВБ 3</w:t>
            </w:r>
            <w:r w:rsidRPr="001B03C2">
              <w:t>.</w:t>
            </w:r>
            <w:r>
              <w:t>4</w:t>
            </w:r>
            <w:r w:rsidRPr="001B03C2">
              <w:t>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both"/>
            </w:pPr>
            <w:r>
              <w:t>Практика в наукових лабораторіях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3,0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 xml:space="preserve">Диференційований </w:t>
            </w:r>
            <w:r w:rsidRPr="006D193E"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Pr="00C049C8" w:rsidRDefault="007D2EB4" w:rsidP="00B543A4">
            <w:pPr>
              <w:jc w:val="center"/>
            </w:pPr>
            <w:r>
              <w:rPr>
                <w:i/>
              </w:rPr>
              <w:t>Перелік 4</w:t>
            </w:r>
            <w:r w:rsidRPr="00ED13B8">
              <w:rPr>
                <w:i/>
              </w:rPr>
              <w:t xml:space="preserve">.1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ВБ 4</w:t>
            </w:r>
            <w:r w:rsidRPr="00D807EC">
              <w:t>.</w:t>
            </w:r>
            <w:r>
              <w:t>1</w:t>
            </w:r>
            <w:r w:rsidRPr="00D807EC">
              <w:t>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Pr="00513F53" w:rsidRDefault="007D2EB4" w:rsidP="00B543A4">
            <w:r w:rsidRPr="00513F53">
              <w:t>Переддипломна практика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Pr="00C049C8" w:rsidRDefault="007D2EB4" w:rsidP="00B543A4">
            <w:pPr>
              <w:jc w:val="center"/>
            </w:pPr>
            <w:r>
              <w:t>диференційований 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ВБ 4</w:t>
            </w:r>
            <w:r w:rsidRPr="00D807EC">
              <w:t>.</w:t>
            </w:r>
            <w:r>
              <w:t>2</w:t>
            </w:r>
            <w:r w:rsidRPr="00D807EC">
              <w:t>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 w:rsidRPr="00513F53">
              <w:t>Спеціальний на</w:t>
            </w:r>
            <w:r>
              <w:t>уковий семінар з фізики</w:t>
            </w:r>
            <w:r w:rsidRPr="00513F53">
              <w:t xml:space="preserve"> 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Pr="00C049C8" w:rsidRDefault="007D2EB4" w:rsidP="00B543A4">
            <w:pPr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i/>
              </w:rPr>
              <w:t>Перелік 4.2</w:t>
            </w:r>
            <w:r w:rsidRPr="00ED13B8">
              <w:rPr>
                <w:i/>
              </w:rPr>
              <w:t xml:space="preserve">  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ВБ 4</w:t>
            </w:r>
            <w:r w:rsidRPr="000F58EC">
              <w:t>.3.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Pr="00767016" w:rsidRDefault="007D2EB4" w:rsidP="00B543A4">
            <w:r w:rsidRPr="00767016">
              <w:t>Практика з фаху (без відриву від теоретичного навчання)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Pr="00C049C8" w:rsidRDefault="007D2EB4" w:rsidP="00B543A4">
            <w:pPr>
              <w:jc w:val="center"/>
            </w:pPr>
            <w:r>
              <w:t>диференційований залік</w:t>
            </w:r>
          </w:p>
        </w:tc>
      </w:tr>
      <w:tr w:rsidR="007D2EB4" w:rsidTr="00B543A4"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>
              <w:t xml:space="preserve">  ВБ 4</w:t>
            </w:r>
            <w:r w:rsidRPr="000F58EC">
              <w:t>.</w:t>
            </w:r>
            <w:r>
              <w:t>4</w:t>
            </w:r>
            <w:r w:rsidRPr="000F58EC">
              <w:t>.</w:t>
            </w:r>
          </w:p>
        </w:tc>
        <w:tc>
          <w:tcPr>
            <w:tcW w:w="5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r w:rsidRPr="00767016">
              <w:t>Науковий се</w:t>
            </w:r>
            <w:r>
              <w:t xml:space="preserve">мінар за спеціальністю 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6,0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Pr="00C049C8" w:rsidRDefault="007D2EB4" w:rsidP="00B543A4">
            <w:pPr>
              <w:jc w:val="center"/>
            </w:pPr>
            <w:r>
              <w:t>залік</w:t>
            </w:r>
          </w:p>
        </w:tc>
      </w:tr>
      <w:tr w:rsidR="007D2EB4" w:rsidTr="00B543A4">
        <w:tc>
          <w:tcPr>
            <w:tcW w:w="1015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t>...</w:t>
            </w:r>
          </w:p>
        </w:tc>
      </w:tr>
      <w:tr w:rsidR="007D2EB4" w:rsidTr="00B543A4">
        <w:tc>
          <w:tcPr>
            <w:tcW w:w="70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ind w:right="114"/>
            </w:pPr>
            <w:r>
              <w:rPr>
                <w:b/>
              </w:rPr>
              <w:t>Загальний обсяг вибіркових компонент:</w:t>
            </w:r>
          </w:p>
        </w:tc>
        <w:tc>
          <w:tcPr>
            <w:tcW w:w="30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b/>
              </w:rPr>
              <w:t>30,0</w:t>
            </w:r>
          </w:p>
        </w:tc>
      </w:tr>
      <w:tr w:rsidR="007D2EB4" w:rsidTr="00B543A4">
        <w:tc>
          <w:tcPr>
            <w:tcW w:w="70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ind w:right="114"/>
            </w:pPr>
            <w:r>
              <w:rPr>
                <w:b/>
              </w:rPr>
              <w:t>ЗАГАЛЬНИЙ ОБСЯГ ОСВІТНЬОЇ ПРОГРАМИ</w:t>
            </w:r>
          </w:p>
        </w:tc>
        <w:tc>
          <w:tcPr>
            <w:tcW w:w="30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D2EB4" w:rsidRDefault="007D2EB4" w:rsidP="00B543A4">
            <w:pPr>
              <w:snapToGrid w:val="0"/>
              <w:jc w:val="center"/>
            </w:pPr>
            <w:r>
              <w:rPr>
                <w:b/>
              </w:rPr>
              <w:t>120,0</w:t>
            </w:r>
          </w:p>
        </w:tc>
      </w:tr>
    </w:tbl>
    <w:p w:rsidR="007D2EB4" w:rsidRDefault="007D2EB4" w:rsidP="007D2EB4">
      <w:pPr>
        <w:jc w:val="center"/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Pr="00EC23BD" w:rsidRDefault="007D2EB4" w:rsidP="007D2EB4">
      <w:pPr>
        <w:rPr>
          <w:b/>
          <w:spacing w:val="20"/>
          <w:kern w:val="1"/>
          <w:sz w:val="28"/>
          <w:szCs w:val="28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  <w:lang w:val="en-US"/>
        </w:rPr>
      </w:pPr>
    </w:p>
    <w:p w:rsidR="007D2EB4" w:rsidRDefault="007D2EB4" w:rsidP="007D2EB4">
      <w:pPr>
        <w:rPr>
          <w:b/>
          <w:spacing w:val="20"/>
          <w:kern w:val="1"/>
          <w:sz w:val="28"/>
          <w:szCs w:val="28"/>
        </w:rPr>
        <w:sectPr w:rsidR="007D2EB4">
          <w:footerReference w:type="even" r:id="rId24"/>
          <w:footerReference w:type="default" r:id="rId25"/>
          <w:footerReference w:type="first" r:id="rId26"/>
          <w:pgSz w:w="11906" w:h="16838"/>
          <w:pgMar w:top="1134" w:right="567" w:bottom="1134" w:left="1418" w:header="720" w:footer="709" w:gutter="0"/>
          <w:cols w:space="720"/>
          <w:docGrid w:linePitch="360"/>
        </w:sectPr>
      </w:pPr>
    </w:p>
    <w:p w:rsidR="007D2EB4" w:rsidRDefault="007D2EB4" w:rsidP="007D2EB4">
      <w:r>
        <w:rPr>
          <w:b/>
          <w:spacing w:val="20"/>
          <w:kern w:val="1"/>
          <w:sz w:val="28"/>
          <w:szCs w:val="28"/>
        </w:rPr>
        <w:lastRenderedPageBreak/>
        <w:t>2.2 Структурно-логічна схема ОП</w:t>
      </w:r>
      <w:r>
        <w:rPr>
          <w:b/>
          <w:spacing w:val="20"/>
          <w:kern w:val="1"/>
          <w:sz w:val="28"/>
          <w:szCs w:val="28"/>
          <w:lang w:val="ru-RU"/>
        </w:rPr>
        <w:t xml:space="preserve"> </w:t>
      </w:r>
    </w:p>
    <w:p w:rsidR="007D2EB4" w:rsidRPr="005E3008" w:rsidRDefault="000570CC" w:rsidP="007D2EB4">
      <w:pPr>
        <w:ind w:left="1800"/>
        <w:rPr>
          <w:b/>
          <w:spacing w:val="20"/>
          <w:kern w:val="1"/>
          <w:sz w:val="28"/>
          <w:szCs w:val="28"/>
        </w:rPr>
      </w:pPr>
      <w:r>
        <w:rPr>
          <w:b/>
          <w:noProof/>
          <w:spacing w:val="20"/>
          <w:kern w:val="1"/>
          <w:sz w:val="28"/>
          <w:szCs w:val="28"/>
          <w:lang w:val="ru-RU" w:eastAsia="ru-RU"/>
        </w:rPr>
        <w:pict>
          <v:group id="_x0000_s1026" editas="canvas" style="position:absolute;left:0;text-align:left;margin-left:-8.95pt;margin-top:-14.7pt;width:792.7pt;height:496.5pt;z-index:251660288" coordorigin="3739,1399" coordsize="8545,5353">
            <o:lock v:ext="edit" aspectratio="t"/>
            <v:shape id="_x0000_s1027" type="#_x0000_t75" style="position:absolute;left:3739;top:1399;width:8545;height:5353" o:preferrelative="f">
              <v:fill o:detectmouseclick="t"/>
              <v:path o:extrusionok="t" o:connecttype="none"/>
              <o:lock v:ext="edit" text="t"/>
            </v:shape>
            <v:oval id="_x0000_s1028" style="position:absolute;left:7080;top:1399;width:2041;height:547" fillcolor="#bfbfbf">
              <v:textbox style="mso-next-textbox:#_x0000_s1028" inset="2.36219mm,1.1811mm,2.36219mm,1.1811mm">
                <w:txbxContent>
                  <w:p w:rsidR="007D2EB4" w:rsidRPr="00127BBC" w:rsidRDefault="007D2EB4" w:rsidP="007D2EB4">
                    <w:pPr>
                      <w:jc w:val="center"/>
                      <w:rPr>
                        <w:b/>
                      </w:rPr>
                    </w:pPr>
                    <w:r w:rsidRPr="00127BBC">
                      <w:rPr>
                        <w:b/>
                      </w:rPr>
                      <w:t>Магістр</w:t>
                    </w:r>
                  </w:p>
                  <w:p w:rsidR="007D2EB4" w:rsidRPr="00127BBC" w:rsidRDefault="007D2EB4" w:rsidP="007D2EB4">
                    <w:pPr>
                      <w:jc w:val="center"/>
                      <w:rPr>
                        <w:b/>
                      </w:rPr>
                    </w:pPr>
                    <w:r w:rsidRPr="00127BBC">
                      <w:rPr>
                        <w:b/>
                      </w:rPr>
                      <w:t>120 кредитів</w:t>
                    </w:r>
                  </w:p>
                </w:txbxContent>
              </v:textbox>
            </v:oval>
            <v:roundrect id="_x0000_s1029" style="position:absolute;left:4463;top:1902;width:2286;height:550" arcsize="10923f" fillcolor="#f2f2f2">
              <v:textbox style="mso-next-textbox:#_x0000_s1029" inset="2.36219mm,1.1811mm,2.36219mm,1.1811mm">
                <w:txbxContent>
                  <w:p w:rsidR="007D2EB4" w:rsidRPr="00127BBC" w:rsidRDefault="007D2EB4" w:rsidP="007D2EB4">
                    <w:pPr>
                      <w:jc w:val="center"/>
                    </w:pPr>
                    <w:r w:rsidRPr="00127BBC">
                      <w:t>Обов’язкові компоненти ОП</w:t>
                    </w:r>
                  </w:p>
                  <w:p w:rsidR="007D2EB4" w:rsidRPr="00F87CE7" w:rsidRDefault="007D2EB4" w:rsidP="007D2EB4">
                    <w:pPr>
                      <w:jc w:val="center"/>
                      <w:rPr>
                        <w:b/>
                        <w:sz w:val="22"/>
                      </w:rPr>
                    </w:pPr>
                    <w:r w:rsidRPr="00F87CE7">
                      <w:rPr>
                        <w:b/>
                        <w:sz w:val="22"/>
                      </w:rPr>
                      <w:t>90 кредитів</w:t>
                    </w:r>
                  </w:p>
                </w:txbxContent>
              </v:textbox>
            </v:roundrect>
            <v:roundrect id="_x0000_s1030" style="position:absolute;left:9384;top:1900;width:2284;height:552" arcsize="10923f" fillcolor="#f2f2f2">
              <v:textbox style="mso-next-textbox:#_x0000_s1030" inset="2.36219mm,1.1811mm,2.36219mm,1.1811mm">
                <w:txbxContent>
                  <w:p w:rsidR="007D2EB4" w:rsidRPr="00127BBC" w:rsidRDefault="007D2EB4" w:rsidP="007D2EB4">
                    <w:pPr>
                      <w:jc w:val="center"/>
                    </w:pPr>
                    <w:r w:rsidRPr="00127BBC">
                      <w:t>Вибіркові компоненти ОП</w:t>
                    </w:r>
                  </w:p>
                  <w:p w:rsidR="007D2EB4" w:rsidRPr="00127BBC" w:rsidRDefault="007D2EB4" w:rsidP="007D2EB4">
                    <w:pPr>
                      <w:jc w:val="center"/>
                      <w:rPr>
                        <w:b/>
                        <w:sz w:val="22"/>
                        <w:szCs w:val="22"/>
                      </w:rPr>
                    </w:pPr>
                    <w:r w:rsidRPr="00127BBC">
                      <w:rPr>
                        <w:sz w:val="22"/>
                        <w:szCs w:val="22"/>
                      </w:rPr>
                      <w:t>(вибір з переліку)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22"/>
                      </w:rPr>
                    </w:pPr>
                    <w:r w:rsidRPr="00DA3BDE">
                      <w:rPr>
                        <w:b/>
                        <w:sz w:val="22"/>
                      </w:rPr>
                      <w:t>30 кредитів</w:t>
                    </w:r>
                  </w:p>
                </w:txbxContent>
              </v:textbox>
            </v:roundrect>
            <v:rect id="_x0000_s1031" style="position:absolute;left:3837;top:2593;width:3996;height:2503">
              <v:textbox style="mso-next-textbox:#_x0000_s1031" inset="2.36219mm,1.1811mm,2.36219mm,1.1811mm">
                <w:txbxContent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Методологія та організація наукових досліджень з основами інтелектуальної власності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Професійна та корпоративна етика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Теорія груп та симетрії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Моделювання проходження заряджених частинок крізь речовину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Проблеми пошуку темної матерії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Аналіз даних у фізиці високих енергій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Фізика елементарних частинок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Основи квантової хромодинаміки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Дослідження екзотичних та надважких ядер на прискорювачах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Сучасні мови та об</w:t>
                    </w:r>
                    <w:r w:rsidRPr="00ED5632">
                      <w:rPr>
                        <w:sz w:val="17"/>
                        <w:szCs w:val="18"/>
                        <w:lang w:val="ru-RU"/>
                      </w:rPr>
                      <w:t>’</w:t>
                    </w:r>
                    <w:r>
                      <w:rPr>
                        <w:sz w:val="17"/>
                        <w:szCs w:val="18"/>
                      </w:rPr>
                      <w:t>єктно-орієнтоване програмування в ядерній фізиці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Сучасні ядерно-фізичні експерименти</w:t>
                    </w:r>
                  </w:p>
                  <w:p w:rsidR="007D2EB4" w:rsidRPr="00A13099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  <w:lang w:val="en-US"/>
                      </w:rPr>
                      <w:t>GRID</w:t>
                    </w:r>
                    <w:r>
                      <w:rPr>
                        <w:sz w:val="17"/>
                        <w:szCs w:val="18"/>
                      </w:rPr>
                      <w:t xml:space="preserve"> системи та методи паралельного програмування</w:t>
                    </w:r>
                  </w:p>
                  <w:p w:rsidR="007D2EB4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Використання програмованої логіки та сигнальних процесорів у фізиці високих енергій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Кваліфікаційна робота магістра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Астрофізика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Спеціальні методи програмування та моделювання у фізиці ядра та елементарних частинок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Нелінійна фізика та синергетика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7C594B">
                      <w:rPr>
                        <w:color w:val="000000"/>
                        <w:sz w:val="16"/>
                        <w:szCs w:val="16"/>
                        <w:shd w:val="clear" w:color="auto" w:fill="FFFFFF"/>
                      </w:rPr>
                      <w:t>Experimental</w:t>
                    </w:r>
                    <w:r w:rsidRPr="007C594B">
                      <w:rPr>
                        <w:rStyle w:val="apple-converted-space"/>
                        <w:color w:val="000000"/>
                        <w:sz w:val="16"/>
                        <w:szCs w:val="16"/>
                        <w:shd w:val="clear" w:color="auto" w:fill="FFFFFF"/>
                      </w:rPr>
                      <w:t> </w:t>
                    </w:r>
                    <w:r w:rsidRPr="007C594B">
                      <w:rPr>
                        <w:color w:val="000000"/>
                        <w:sz w:val="16"/>
                        <w:szCs w:val="16"/>
                        <w:shd w:val="clear" w:color="auto" w:fill="FFFFFF"/>
                      </w:rPr>
                      <w:t>Astroparticle Physics</w:t>
                    </w:r>
                    <w:r w:rsidRPr="00DA3BDE">
                      <w:rPr>
                        <w:sz w:val="17"/>
                        <w:szCs w:val="18"/>
                      </w:rPr>
                      <w:t xml:space="preserve"> (</w:t>
                    </w:r>
                    <w:r>
                      <w:rPr>
                        <w:sz w:val="17"/>
                        <w:szCs w:val="18"/>
                      </w:rPr>
                      <w:t xml:space="preserve">Експериментальна астрофізика частинок </w:t>
                    </w:r>
                    <w:r w:rsidRPr="00DA3BDE">
                      <w:rPr>
                        <w:sz w:val="17"/>
                        <w:szCs w:val="18"/>
                      </w:rPr>
                      <w:t xml:space="preserve"> мова викладання - англійська)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Науково-виробнича практика (без відриву від теоретичного навчання)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</w:rPr>
                      <w:t>Програмні коди для розрахунків взаємодії іонізуючого випромінювання з речовиною</w:t>
                    </w:r>
                  </w:p>
                  <w:p w:rsidR="007D2EB4" w:rsidRPr="00A13099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>
                      <w:rPr>
                        <w:sz w:val="17"/>
                        <w:szCs w:val="18"/>
                        <w:lang w:val="en-US"/>
                      </w:rPr>
                      <w:t>Neutrino</w:t>
                    </w:r>
                    <w:r w:rsidRPr="00A13099">
                      <w:rPr>
                        <w:sz w:val="17"/>
                        <w:szCs w:val="18"/>
                      </w:rPr>
                      <w:t xml:space="preserve"> </w:t>
                    </w:r>
                    <w:r>
                      <w:rPr>
                        <w:sz w:val="17"/>
                        <w:szCs w:val="18"/>
                        <w:lang w:val="en-US"/>
                      </w:rPr>
                      <w:t>Physics</w:t>
                    </w:r>
                    <w:r w:rsidRPr="00A13099">
                      <w:rPr>
                        <w:sz w:val="17"/>
                        <w:szCs w:val="18"/>
                      </w:rPr>
                      <w:t xml:space="preserve"> (</w:t>
                    </w:r>
                    <w:r>
                      <w:rPr>
                        <w:sz w:val="17"/>
                        <w:szCs w:val="18"/>
                      </w:rPr>
                      <w:t>Фізика нейтрино, мова викладання – англійська)</w:t>
                    </w:r>
                  </w:p>
                  <w:p w:rsidR="007D2EB4" w:rsidRPr="006450D5" w:rsidRDefault="007D2EB4" w:rsidP="007D2EB4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color w:val="000000"/>
                        <w:sz w:val="16"/>
                        <w:szCs w:val="16"/>
                        <w:shd w:val="clear" w:color="auto" w:fill="FFFFFF"/>
                      </w:rPr>
                      <w:t>Сучасні методи ядерної електроніки</w:t>
                    </w:r>
                  </w:p>
                </w:txbxContent>
              </v:textbox>
            </v:rect>
            <v:roundrect id="_x0000_s1032" style="position:absolute;left:9220;top:3619;width:2047;height:1237" arcsize="10923f" fillcolor="#f2f2f2">
              <v:textbox style="mso-next-textbox:#_x0000_s1032" inset="2.36219mm,1.1811mm,2.36219mm,1.1811mm">
                <w:txbxContent>
                  <w:p w:rsidR="007D2EB4" w:rsidRPr="00DA3BDE" w:rsidRDefault="007D2EB4" w:rsidP="007D2EB4">
                    <w:pPr>
                      <w:jc w:val="center"/>
                      <w:rPr>
                        <w:sz w:val="22"/>
                      </w:rPr>
                    </w:pPr>
                    <w:r w:rsidRPr="00DA3BDE">
                      <w:rPr>
                        <w:sz w:val="22"/>
                      </w:rPr>
                      <w:t>Практики: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Науково-виробнича практика (без відриву від теоретичного навчання)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Науково-дослідна практика (без відриву від теоретичного навчання)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Переддипломна практика (без відриву від теоретичного навчання)</w:t>
                    </w:r>
                  </w:p>
                  <w:p w:rsidR="007D2EB4" w:rsidRPr="00DA3BDE" w:rsidRDefault="007D2EB4" w:rsidP="007D2EB4">
                    <w:pPr>
                      <w:jc w:val="center"/>
                      <w:rPr>
                        <w:sz w:val="17"/>
                        <w:szCs w:val="18"/>
                      </w:rPr>
                    </w:pPr>
                    <w:r w:rsidRPr="00DA3BDE">
                      <w:rPr>
                        <w:sz w:val="17"/>
                        <w:szCs w:val="18"/>
                      </w:rPr>
                      <w:t>Асистентська практика (без відриву від теоретичного навчання)</w:t>
                    </w:r>
                  </w:p>
                </w:txbxContent>
              </v:textbox>
            </v:roundrect>
            <v:rect id="_x0000_s1033" style="position:absolute;left:8434;top:2805;width:690;height:359">
              <v:textbox style="mso-next-textbox:#_x0000_s1033">
                <w:txbxContent>
                  <w:p w:rsidR="007D2EB4" w:rsidRPr="00EF4D2F" w:rsidRDefault="007D2EB4" w:rsidP="007D2EB4">
                    <w:pPr>
                      <w:rPr>
                        <w:sz w:val="22"/>
                        <w:szCs w:val="22"/>
                      </w:rPr>
                    </w:pPr>
                    <w:r w:rsidRPr="00EF4D2F">
                      <w:rPr>
                        <w:sz w:val="22"/>
                        <w:szCs w:val="22"/>
                      </w:rPr>
                      <w:t>Перелік 1</w:t>
                    </w:r>
                  </w:p>
                </w:txbxContent>
              </v:textbox>
            </v:rect>
            <v:rect id="_x0000_s1034" style="position:absolute;left:9444;top:2805;width:690;height:359">
              <v:textbox style="mso-next-textbox:#_x0000_s1034">
                <w:txbxContent>
                  <w:p w:rsidR="007D2EB4" w:rsidRDefault="007D2EB4" w:rsidP="007D2EB4">
                    <w:r>
                      <w:rPr>
                        <w:sz w:val="22"/>
                        <w:szCs w:val="22"/>
                      </w:rPr>
                      <w:t>Перелік 2</w:t>
                    </w:r>
                  </w:p>
                </w:txbxContent>
              </v:textbox>
            </v:rect>
            <v:rect id="_x0000_s1035" style="position:absolute;left:10489;top:2805;width:690;height:359">
              <v:textbox style="mso-next-textbox:#_x0000_s1035">
                <w:txbxContent>
                  <w:p w:rsidR="007D2EB4" w:rsidRDefault="007D2EB4" w:rsidP="007D2EB4">
                    <w:r>
                      <w:rPr>
                        <w:sz w:val="22"/>
                        <w:szCs w:val="22"/>
                      </w:rPr>
                      <w:t>Перелік 3</w:t>
                    </w:r>
                  </w:p>
                </w:txbxContent>
              </v:textbox>
            </v:rect>
            <v:rect id="_x0000_s1036" style="position:absolute;left:11446;top:2805;width:691;height:359">
              <v:textbox style="mso-next-textbox:#_x0000_s1036">
                <w:txbxContent>
                  <w:p w:rsidR="007D2EB4" w:rsidRDefault="007D2EB4" w:rsidP="007D2EB4">
                    <w:r w:rsidRPr="00EF4D2F">
                      <w:rPr>
                        <w:sz w:val="22"/>
                        <w:szCs w:val="22"/>
                      </w:rPr>
                      <w:t xml:space="preserve">Перелік </w:t>
                    </w:r>
                    <w:r>
                      <w:rPr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37" type="#_x0000_t87" style="position:absolute;left:7877;top:1056;width:220;height:8300;rotation:-90"/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038" type="#_x0000_t116" style="position:absolute;left:6785;top:5368;width:2339;height:487" fillcolor="#d8d8d8">
              <v:textbox style="mso-next-textbox:#_x0000_s1038" inset="2.36219mm,1.1811mm,2.36219mm,1.1811mm">
                <w:txbxContent>
                  <w:p w:rsidR="007D2EB4" w:rsidRPr="00DA3BDE" w:rsidRDefault="007D2EB4" w:rsidP="007D2EB4">
                    <w:pPr>
                      <w:jc w:val="center"/>
                      <w:rPr>
                        <w:sz w:val="22"/>
                      </w:rPr>
                    </w:pPr>
                    <w:r w:rsidRPr="00DA3BDE">
                      <w:rPr>
                        <w:sz w:val="22"/>
                      </w:rPr>
                      <w:t>Комплексний іспит з фізики ядра та фізики високих енергій</w:t>
                    </w:r>
                  </w:p>
                </w:txbxContent>
              </v:textbox>
            </v:shape>
            <v:shape id="_x0000_s1039" type="#_x0000_t116" style="position:absolute;left:6782;top:6093;width:2342;height:486" fillcolor="#d8d8d8">
              <v:textbox style="mso-next-textbox:#_x0000_s1039" inset="2.36219mm,1.1811mm,2.36219mm,1.1811mm">
                <w:txbxContent>
                  <w:p w:rsidR="007D2EB4" w:rsidRPr="00DA3BDE" w:rsidRDefault="007D2EB4" w:rsidP="007D2EB4">
                    <w:pPr>
                      <w:jc w:val="center"/>
                      <w:rPr>
                        <w:sz w:val="22"/>
                      </w:rPr>
                    </w:pPr>
                    <w:r w:rsidRPr="00DA3BDE">
                      <w:rPr>
                        <w:sz w:val="22"/>
                      </w:rPr>
                      <w:t>Кваліфікаційна робота магістра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0" type="#_x0000_t32" style="position:absolute;left:5606;top:1673;width:1474;height:229;flip:x" o:connectortype="straight">
              <v:stroke endarrow="block"/>
            </v:shape>
            <v:shape id="_x0000_s1041" type="#_x0000_t32" style="position:absolute;left:9121;top:1673;width:1405;height:227" o:connectortype="straight">
              <v:stroke endarrow="block"/>
            </v:shape>
            <v:shape id="_x0000_s1042" type="#_x0000_t32" style="position:absolute;left:5606;top:2452;width:229;height:141" o:connectortype="straight">
              <v:stroke endarrow="block"/>
            </v:shape>
            <v:shape id="_x0000_s1043" type="#_x0000_t32" style="position:absolute;left:8779;top:2452;width:1747;height:353;flip:x" o:connectortype="straight">
              <v:stroke endarrow="block"/>
            </v:shape>
            <v:shape id="_x0000_s1044" type="#_x0000_t32" style="position:absolute;left:9789;top:2452;width:737;height:353;flip:x" o:connectortype="straight">
              <v:stroke endarrow="block"/>
            </v:shape>
            <v:shape id="_x0000_s1045" type="#_x0000_t32" style="position:absolute;left:10526;top:2452;width:308;height:353" o:connectortype="straight">
              <v:stroke endarrow="block"/>
            </v:shape>
            <v:shape id="_x0000_s1046" type="#_x0000_t32" style="position:absolute;left:10526;top:2452;width:1265;height:353" o:connectortype="straight">
              <v:stroke endarrow="block"/>
            </v:shape>
            <v:shape id="_x0000_s1047" type="#_x0000_t32" style="position:absolute;left:7833;top:3845;width:1387;height:393" o:connectortype="straight">
              <v:stroke endarrow="block"/>
            </v:shape>
            <v:shape id="_x0000_s1048" type="#_x0000_t32" style="position:absolute;left:8779;top:3164;width:1464;height:455" o:connectortype="straight">
              <v:stroke endarrow="block"/>
            </v:shape>
            <v:shape id="_x0000_s1049" type="#_x0000_t32" style="position:absolute;left:9789;top:3164;width:454;height:455" o:connectortype="straight">
              <v:stroke endarrow="block"/>
            </v:shape>
            <v:shape id="_x0000_s1050" type="#_x0000_t32" style="position:absolute;left:10243;top:3164;width:591;height:455;flip:x" o:connectortype="straight">
              <v:stroke endarrow="block"/>
            </v:shape>
            <v:shape id="_x0000_s1051" type="#_x0000_t32" style="position:absolute;left:10243;top:3164;width:1548;height:455;flip:x" o:connectortype="straight">
              <v:stroke endarrow="block"/>
            </v:shape>
            <v:shape id="_x0000_s1052" type="#_x0000_t32" style="position:absolute;left:7953;top:5855;width:1;height:238;flip:x" o:connectortype="straight">
              <v:stroke endarrow="block"/>
            </v:shape>
          </v:group>
        </w:pict>
      </w:r>
    </w:p>
    <w:p w:rsidR="007D2EB4" w:rsidRDefault="007D2EB4" w:rsidP="007D2EB4">
      <w:pPr>
        <w:ind w:left="1800"/>
        <w:rPr>
          <w:b/>
          <w:spacing w:val="20"/>
          <w:kern w:val="1"/>
          <w:sz w:val="28"/>
          <w:szCs w:val="28"/>
        </w:rPr>
      </w:pPr>
    </w:p>
    <w:p w:rsidR="007D2EB4" w:rsidRPr="00A22347" w:rsidRDefault="007D2EB4" w:rsidP="007D2EB4">
      <w:pPr>
        <w:rPr>
          <w:b/>
          <w:color w:val="FF0000"/>
          <w:spacing w:val="20"/>
          <w:kern w:val="1"/>
          <w:sz w:val="28"/>
          <w:szCs w:val="28"/>
          <w:lang w:val="ru-RU"/>
        </w:rPr>
      </w:pPr>
    </w:p>
    <w:p w:rsidR="007D2EB4" w:rsidRPr="00A22347" w:rsidRDefault="007D2EB4" w:rsidP="007D2EB4">
      <w:pPr>
        <w:rPr>
          <w:b/>
          <w:color w:val="FF0000"/>
          <w:spacing w:val="20"/>
          <w:kern w:val="1"/>
          <w:sz w:val="28"/>
          <w:szCs w:val="28"/>
          <w:lang w:val="ru-RU"/>
        </w:rPr>
      </w:pPr>
    </w:p>
    <w:p w:rsidR="007D2EB4" w:rsidRPr="00A22347" w:rsidRDefault="007D2EB4" w:rsidP="007D2EB4">
      <w:pPr>
        <w:rPr>
          <w:sz w:val="28"/>
          <w:szCs w:val="28"/>
          <w:lang w:val="ru-RU"/>
        </w:rPr>
      </w:pPr>
    </w:p>
    <w:p w:rsidR="007D2EB4" w:rsidRPr="00A22347" w:rsidRDefault="007D2EB4" w:rsidP="007D2EB4">
      <w:pPr>
        <w:rPr>
          <w:sz w:val="28"/>
          <w:szCs w:val="28"/>
          <w:lang w:val="ru-RU"/>
        </w:rPr>
      </w:pPr>
    </w:p>
    <w:p w:rsidR="007D2EB4" w:rsidRPr="00A22347" w:rsidRDefault="007D2EB4" w:rsidP="007D2EB4">
      <w:pPr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  <w:r w:rsidRPr="00A22347">
        <w:rPr>
          <w:sz w:val="28"/>
          <w:szCs w:val="28"/>
          <w:lang w:val="ru-RU"/>
        </w:rPr>
        <w:t xml:space="preserve">             </w:t>
      </w: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Pr="00A22347" w:rsidRDefault="007D2EB4" w:rsidP="007D2EB4">
      <w:pPr>
        <w:tabs>
          <w:tab w:val="left" w:pos="3717"/>
        </w:tabs>
        <w:rPr>
          <w:sz w:val="28"/>
          <w:szCs w:val="28"/>
          <w:lang w:val="ru-RU"/>
        </w:rPr>
      </w:pPr>
    </w:p>
    <w:p w:rsidR="007D2EB4" w:rsidRDefault="007D2EB4" w:rsidP="007D2EB4">
      <w:pPr>
        <w:tabs>
          <w:tab w:val="left" w:pos="3717"/>
        </w:tabs>
        <w:rPr>
          <w:b/>
          <w:spacing w:val="20"/>
          <w:kern w:val="1"/>
          <w:sz w:val="28"/>
          <w:szCs w:val="28"/>
        </w:rPr>
      </w:pPr>
    </w:p>
    <w:p w:rsidR="007D2EB4" w:rsidRDefault="007D2EB4" w:rsidP="007D2EB4">
      <w:pPr>
        <w:tabs>
          <w:tab w:val="left" w:pos="3717"/>
        </w:tabs>
        <w:rPr>
          <w:b/>
          <w:spacing w:val="20"/>
          <w:kern w:val="1"/>
          <w:sz w:val="28"/>
          <w:szCs w:val="28"/>
        </w:rPr>
      </w:pPr>
    </w:p>
    <w:p w:rsidR="007D2EB4" w:rsidRDefault="007D2EB4" w:rsidP="007D2EB4">
      <w:pPr>
        <w:tabs>
          <w:tab w:val="left" w:pos="3717"/>
        </w:tabs>
        <w:rPr>
          <w:b/>
          <w:spacing w:val="20"/>
          <w:kern w:val="1"/>
          <w:sz w:val="28"/>
          <w:szCs w:val="28"/>
        </w:rPr>
      </w:pPr>
    </w:p>
    <w:p w:rsidR="007D2EB4" w:rsidRDefault="007D2EB4" w:rsidP="007D2EB4">
      <w:pPr>
        <w:tabs>
          <w:tab w:val="left" w:pos="3717"/>
        </w:tabs>
        <w:rPr>
          <w:b/>
          <w:spacing w:val="20"/>
          <w:kern w:val="1"/>
          <w:sz w:val="28"/>
          <w:szCs w:val="28"/>
        </w:rPr>
      </w:pPr>
    </w:p>
    <w:p w:rsidR="007D2EB4" w:rsidRDefault="007D2EB4" w:rsidP="007D2EB4">
      <w:pPr>
        <w:tabs>
          <w:tab w:val="left" w:pos="3717"/>
        </w:tabs>
        <w:rPr>
          <w:b/>
          <w:spacing w:val="20"/>
          <w:kern w:val="1"/>
          <w:sz w:val="28"/>
          <w:szCs w:val="28"/>
        </w:rPr>
        <w:sectPr w:rsidR="007D2EB4" w:rsidSect="005E3008">
          <w:pgSz w:w="16838" w:h="11906" w:orient="landscape"/>
          <w:pgMar w:top="1418" w:right="1134" w:bottom="567" w:left="1134" w:header="720" w:footer="709" w:gutter="0"/>
          <w:cols w:space="720"/>
          <w:docGrid w:linePitch="360"/>
        </w:sectPr>
      </w:pPr>
    </w:p>
    <w:p w:rsidR="007D2EB4" w:rsidRPr="006F6EDE" w:rsidRDefault="007D2EB4" w:rsidP="007D2EB4">
      <w:pPr>
        <w:tabs>
          <w:tab w:val="left" w:pos="3717"/>
        </w:tabs>
      </w:pPr>
      <w:r>
        <w:rPr>
          <w:b/>
          <w:spacing w:val="20"/>
          <w:kern w:val="1"/>
          <w:sz w:val="28"/>
          <w:szCs w:val="28"/>
        </w:rPr>
        <w:lastRenderedPageBreak/>
        <w:t xml:space="preserve">3. </w:t>
      </w:r>
      <w:r>
        <w:rPr>
          <w:b/>
          <w:sz w:val="28"/>
          <w:szCs w:val="28"/>
        </w:rPr>
        <w:t>ФОРМА АТЕСТАЦІЇ ЗДОБУВАЧІВ ВИЩОЇ ОСВІТИ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Атестація випускників освітньої програми «</w:t>
      </w:r>
      <w:r>
        <w:rPr>
          <w:bCs/>
          <w:iCs/>
        </w:rPr>
        <w:t>Фізика високих енергій</w:t>
      </w:r>
      <w:r w:rsidRPr="00164D54">
        <w:rPr>
          <w:bCs/>
          <w:iCs/>
        </w:rPr>
        <w:t xml:space="preserve">» спеціальності №104 "Фізика та астрономія" проводиться у формі </w:t>
      </w:r>
      <w:r w:rsidRPr="00164D54">
        <w:t>публічного</w:t>
      </w:r>
      <w:r w:rsidRPr="00164D54">
        <w:rPr>
          <w:bCs/>
          <w:iCs/>
        </w:rPr>
        <w:t xml:space="preserve"> захисту кваліфікаційної магістерської роботи, складання комплексного іспиту та завершується видачею документу встановленого зразка про присудження йому ступеня магістра із присвоєнням кваліфікації: магістр з "Фізики та астрономії" за спеціалізацією «</w:t>
      </w:r>
      <w:r>
        <w:rPr>
          <w:bCs/>
          <w:iCs/>
        </w:rPr>
        <w:t>Фізика високих енергій</w:t>
      </w:r>
      <w:r w:rsidRPr="00164D54">
        <w:rPr>
          <w:bCs/>
          <w:iCs/>
        </w:rPr>
        <w:t>», професійної кваліфікації:  2111.2 фізик, 2111.1 молодший науковий співробітник.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Професійна кваліфікація присвоюється окремим рішенням екзаменаційної комісії на підставі: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1. успішного оволодіння компетентностями блоку дисциплін вільного вибору студента за програмою підготовки з оцінками не нижче 70 балів;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2. проходження всіх практик, передбачених навчальним планом, з оцінками не нижче 75 балів;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3. підсумкова атестація з оцінками не нижче 75 балів.</w:t>
      </w:r>
    </w:p>
    <w:p w:rsidR="007D2EB4" w:rsidRPr="00164D54" w:rsidRDefault="007D2EB4" w:rsidP="007D2EB4">
      <w:pPr>
        <w:pStyle w:val="15"/>
        <w:ind w:left="0" w:firstLine="0"/>
        <w:jc w:val="both"/>
      </w:pPr>
      <w:r w:rsidRPr="00164D54">
        <w:t>Кваліфікаційна робота магістра є завершеною розробкою, що відображає інтегральну компетентність її автора. У кваліфікаційній роботі повинні бути викладені результати експериментальних та теоретичних досліджень, проведених із застосуванням положень і методів ядерної фізики.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Кваліфікаційна робота має бути перевірена на плагіат.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Кваліфікаційна робота або її анотація має бути розміщена на сайті закладу вищої освіти або його підрозділу, або у депозитарії закладу вищої освіти.</w:t>
      </w:r>
    </w:p>
    <w:p w:rsidR="007D2EB4" w:rsidRPr="00164D54" w:rsidRDefault="007D2EB4" w:rsidP="007D2EB4">
      <w:pPr>
        <w:pStyle w:val="15"/>
        <w:ind w:left="0" w:firstLine="567"/>
        <w:jc w:val="both"/>
        <w:rPr>
          <w:bCs/>
          <w:iCs/>
        </w:rPr>
      </w:pPr>
      <w:r w:rsidRPr="00164D54">
        <w:rPr>
          <w:bCs/>
          <w:iCs/>
        </w:rPr>
        <w:t>Оприлюднення кваліфікаційних робіт, що містять інформацію з обмеженим доступом, здійснювати у відповідності до вимог чинного законодавства.</w:t>
      </w:r>
    </w:p>
    <w:p w:rsidR="007D2EB4" w:rsidRPr="00164D54" w:rsidRDefault="007D2EB4" w:rsidP="007D2EB4">
      <w:pPr>
        <w:pStyle w:val="15"/>
        <w:ind w:left="0" w:firstLine="567"/>
        <w:jc w:val="both"/>
      </w:pPr>
      <w:r w:rsidRPr="00164D54">
        <w:rPr>
          <w:bCs/>
          <w:iCs/>
        </w:rPr>
        <w:t>Мета комплексного іспиту з фаху полягає у встановленні відповідного рівня вимогам освітньо-наукової програми, необхідних для присвоєння йому кваліфікації магістра за спеціалізацією «</w:t>
      </w:r>
      <w:r>
        <w:rPr>
          <w:bCs/>
          <w:iCs/>
        </w:rPr>
        <w:t>Фізика високих енергій</w:t>
      </w:r>
      <w:r w:rsidRPr="00164D54">
        <w:rPr>
          <w:bCs/>
          <w:iCs/>
        </w:rPr>
        <w:t>». Для успішного складання комплексного іспиту з фаху та отримання освітнього ступеня магістра за спеціалізацією «</w:t>
      </w:r>
      <w:r>
        <w:rPr>
          <w:bCs/>
          <w:iCs/>
        </w:rPr>
        <w:t>Фізика високих енергій</w:t>
      </w:r>
      <w:r w:rsidRPr="00164D54">
        <w:rPr>
          <w:bCs/>
          <w:iCs/>
        </w:rPr>
        <w:t xml:space="preserve">» </w:t>
      </w:r>
      <w:r w:rsidRPr="00164D54">
        <w:t xml:space="preserve">студенти повинні володіти знаннями в галузі ядерної фізики. </w:t>
      </w:r>
    </w:p>
    <w:p w:rsidR="007D2EB4" w:rsidRPr="00164D54" w:rsidRDefault="007D2EB4" w:rsidP="007D2EB4">
      <w:pPr>
        <w:pStyle w:val="15"/>
        <w:ind w:left="0" w:firstLine="567"/>
        <w:jc w:val="both"/>
      </w:pPr>
      <w:r w:rsidRPr="00164D54">
        <w:t xml:space="preserve">Під час атестації випускників </w:t>
      </w:r>
      <w:r w:rsidRPr="00164D54">
        <w:rPr>
          <w:bCs/>
          <w:iCs/>
        </w:rPr>
        <w:t>освітньої програми «</w:t>
      </w:r>
      <w:r>
        <w:rPr>
          <w:bCs/>
          <w:iCs/>
        </w:rPr>
        <w:t>Фізика високих енергій</w:t>
      </w:r>
      <w:r w:rsidRPr="00164D54">
        <w:rPr>
          <w:bCs/>
          <w:iCs/>
        </w:rPr>
        <w:t xml:space="preserve">» </w:t>
      </w:r>
      <w:r w:rsidRPr="00164D54">
        <w:t>перевіряються наступні програмні результати:</w:t>
      </w:r>
    </w:p>
    <w:p w:rsidR="007D2EB4" w:rsidRPr="00164D54" w:rsidRDefault="007D2EB4" w:rsidP="007D2EB4">
      <w:pPr>
        <w:pStyle w:val="15"/>
        <w:ind w:left="0" w:firstLine="567"/>
        <w:jc w:val="both"/>
      </w:pPr>
    </w:p>
    <w:p w:rsidR="007D2EB4" w:rsidRPr="0012646F" w:rsidRDefault="007D2EB4" w:rsidP="007D2EB4">
      <w:pPr>
        <w:numPr>
          <w:ilvl w:val="0"/>
          <w:numId w:val="6"/>
        </w:numPr>
        <w:jc w:val="both"/>
      </w:pPr>
      <w:r w:rsidRPr="0012646F">
        <w:t>Володіти  прийомами аналізу достовірності фізичних моделей для розв'язання прикладних задач в області фізики високих енергій</w:t>
      </w:r>
      <w:r>
        <w:t>.</w:t>
      </w:r>
    </w:p>
    <w:p w:rsidR="007D2EB4" w:rsidRPr="00A61123" w:rsidRDefault="007D2EB4" w:rsidP="007D2EB4">
      <w:pPr>
        <w:numPr>
          <w:ilvl w:val="0"/>
          <w:numId w:val="6"/>
        </w:numPr>
        <w:snapToGrid w:val="0"/>
        <w:jc w:val="both"/>
      </w:pPr>
      <w:r w:rsidRPr="006B20BD">
        <w:rPr>
          <w:rFonts w:eastAsia="Symbol"/>
        </w:rPr>
        <w:t>Вміти визначати метод розрахунку, необхідний для розв’язку конкретної наукової проблеми відповідно до  типу процесу і особливості детектування.</w:t>
      </w:r>
    </w:p>
    <w:p w:rsidR="007D2EB4" w:rsidRPr="00A77DB5" w:rsidRDefault="007D2EB4" w:rsidP="007D2EB4">
      <w:pPr>
        <w:numPr>
          <w:ilvl w:val="0"/>
          <w:numId w:val="6"/>
        </w:numPr>
        <w:jc w:val="both"/>
      </w:pPr>
      <w:r>
        <w:rPr>
          <w:rFonts w:eastAsia="Symbol"/>
        </w:rPr>
        <w:t xml:space="preserve">Застосовувати сучасні </w:t>
      </w:r>
      <w:r w:rsidRPr="006B20BD">
        <w:rPr>
          <w:rFonts w:eastAsia="Symbol"/>
        </w:rPr>
        <w:t xml:space="preserve">методи  програмування на мові С, С++  та Python з пакетом </w:t>
      </w:r>
      <w:r w:rsidRPr="006B20BD">
        <w:rPr>
          <w:rFonts w:eastAsia="Symbol"/>
          <w:lang w:val="en-US"/>
        </w:rPr>
        <w:t>ROOT</w:t>
      </w:r>
      <w:r>
        <w:rPr>
          <w:rFonts w:eastAsia="Symbol"/>
        </w:rPr>
        <w:t>.</w:t>
      </w:r>
    </w:p>
    <w:p w:rsidR="007D2EB4" w:rsidRPr="00A61123" w:rsidRDefault="007D2EB4" w:rsidP="007D2EB4">
      <w:pPr>
        <w:numPr>
          <w:ilvl w:val="0"/>
          <w:numId w:val="6"/>
        </w:numPr>
        <w:snapToGrid w:val="0"/>
        <w:jc w:val="both"/>
      </w:pPr>
      <w:r w:rsidRPr="006B20BD">
        <w:rPr>
          <w:rFonts w:eastAsia="Symbol"/>
        </w:rPr>
        <w:t>Вміти оцінювати точність основних експериментальних методів спостереження , обраховуючи статистичну та систематичні похибки.</w:t>
      </w:r>
    </w:p>
    <w:p w:rsidR="007D2EB4" w:rsidRPr="00A61123" w:rsidRDefault="007D2EB4" w:rsidP="007D2EB4">
      <w:pPr>
        <w:numPr>
          <w:ilvl w:val="0"/>
          <w:numId w:val="6"/>
        </w:numPr>
        <w:jc w:val="both"/>
      </w:pPr>
      <w:r w:rsidRPr="00A61123">
        <w:t>Вміти обирати відповідні програмні пакети для наукових розрахунків.</w:t>
      </w:r>
    </w:p>
    <w:p w:rsidR="007D2EB4" w:rsidRPr="00A61123" w:rsidRDefault="007D2EB4" w:rsidP="007D2EB4">
      <w:pPr>
        <w:numPr>
          <w:ilvl w:val="0"/>
          <w:numId w:val="6"/>
        </w:numPr>
        <w:snapToGrid w:val="0"/>
        <w:jc w:val="both"/>
      </w:pPr>
      <w:r>
        <w:rPr>
          <w:rFonts w:eastAsia="Symbol"/>
        </w:rPr>
        <w:t>Проводити</w:t>
      </w:r>
      <w:r w:rsidRPr="006B20BD">
        <w:rPr>
          <w:rFonts w:eastAsia="Symbol"/>
        </w:rPr>
        <w:t xml:space="preserve"> аналітичні та чисельні методи опису кінетики процесу взаємодії і розпаду частинок</w:t>
      </w:r>
      <w:r w:rsidRPr="00A61123">
        <w:t>.</w:t>
      </w:r>
    </w:p>
    <w:p w:rsidR="007D2EB4" w:rsidRPr="00A61123" w:rsidRDefault="007D2EB4" w:rsidP="007D2EB4">
      <w:pPr>
        <w:numPr>
          <w:ilvl w:val="0"/>
          <w:numId w:val="6"/>
        </w:numPr>
        <w:snapToGrid w:val="0"/>
        <w:jc w:val="both"/>
      </w:pPr>
      <w:r w:rsidRPr="00A61123">
        <w:t>Володіти основними теоретичними методами досліджень атомних ядер, основними моделями атомного ядра, методами досліджень ядерних реакцій, стандартними моделями елементарних частинок та космології.</w:t>
      </w:r>
    </w:p>
    <w:p w:rsidR="007D2EB4" w:rsidRPr="00A61123" w:rsidRDefault="007D2EB4" w:rsidP="007D2EB4">
      <w:pPr>
        <w:numPr>
          <w:ilvl w:val="0"/>
          <w:numId w:val="6"/>
        </w:numPr>
        <w:jc w:val="both"/>
      </w:pPr>
      <w:r w:rsidRPr="00A61123">
        <w:rPr>
          <w:lang w:val="ru-RU"/>
        </w:rPr>
        <w:t xml:space="preserve">Володіти </w:t>
      </w:r>
      <w:r w:rsidRPr="00A61123">
        <w:t xml:space="preserve">сучасними комп'ютерними технологіями у фізиці ядра та елементарних частинок. </w:t>
      </w:r>
    </w:p>
    <w:p w:rsidR="007D2EB4" w:rsidRPr="00A61123" w:rsidRDefault="007D2EB4" w:rsidP="007D2EB4">
      <w:pPr>
        <w:numPr>
          <w:ilvl w:val="0"/>
          <w:numId w:val="6"/>
        </w:numPr>
        <w:jc w:val="both"/>
      </w:pPr>
      <w:r w:rsidRPr="00A61123">
        <w:t>Володіти здатністю презентувати результати своїх досліджень.</w:t>
      </w:r>
    </w:p>
    <w:p w:rsidR="007D2EB4" w:rsidRPr="00453FE1" w:rsidRDefault="007D2EB4" w:rsidP="007D2EB4">
      <w:pPr>
        <w:numPr>
          <w:ilvl w:val="0"/>
          <w:numId w:val="6"/>
        </w:numPr>
        <w:snapToGrid w:val="0"/>
        <w:spacing w:after="120"/>
        <w:jc w:val="both"/>
        <w:rPr>
          <w:bCs/>
          <w:iCs/>
        </w:rPr>
        <w:sectPr w:rsidR="007D2EB4" w:rsidRPr="00453FE1">
          <w:pgSz w:w="11906" w:h="16838"/>
          <w:pgMar w:top="1134" w:right="567" w:bottom="1134" w:left="1418" w:header="720" w:footer="709" w:gutter="0"/>
          <w:cols w:space="720"/>
          <w:docGrid w:linePitch="360"/>
        </w:sectPr>
      </w:pPr>
      <w:r w:rsidRPr="00A61123">
        <w:t>Проводити аналіз, синтез, творче осмислення, оцінювання та систематизацію різноманітних інформаційних джерел для проведення наукових досліджень із використанн</w:t>
      </w:r>
      <w:r>
        <w:t>ям новітніх методів, технології</w:t>
      </w:r>
    </w:p>
    <w:p w:rsidR="007D2EB4" w:rsidRDefault="007D2EB4" w:rsidP="007D2EB4">
      <w:pPr>
        <w:pStyle w:val="af2"/>
        <w:snapToGrid w:val="0"/>
        <w:rPr>
          <w:b/>
          <w:sz w:val="28"/>
          <w:szCs w:val="28"/>
        </w:rPr>
      </w:pPr>
      <w:r>
        <w:rPr>
          <w:b/>
          <w:spacing w:val="20"/>
          <w:kern w:val="1"/>
          <w:sz w:val="28"/>
          <w:szCs w:val="28"/>
          <w:lang w:val="ru-RU"/>
        </w:rPr>
        <w:lastRenderedPageBreak/>
        <w:t xml:space="preserve">4. </w:t>
      </w:r>
      <w:r>
        <w:rPr>
          <w:b/>
          <w:sz w:val="28"/>
          <w:szCs w:val="28"/>
        </w:rPr>
        <w:t xml:space="preserve">МАТРИЦЯ ВІДПОВІДНОСТІ ПРОГРАМНИХ КОМПЕТЕНТНОСТЕЙ  КОМПОНЕНТАМ ОСВІТНЬОЇ ПРОГРАМИ </w:t>
      </w:r>
    </w:p>
    <w:p w:rsidR="007D2EB4" w:rsidRPr="00106D74" w:rsidRDefault="007D2EB4" w:rsidP="007D2EB4">
      <w:pPr>
        <w:jc w:val="center"/>
        <w:rPr>
          <w:b/>
        </w:rPr>
      </w:pPr>
    </w:p>
    <w:tbl>
      <w:tblPr>
        <w:tblW w:w="16245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05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851"/>
      </w:tblGrid>
      <w:tr w:rsidR="007D2EB4" w:rsidRPr="00106D74" w:rsidTr="00B543A4">
        <w:trPr>
          <w:gridAfter w:val="1"/>
          <w:wAfter w:w="851" w:type="dxa"/>
          <w:cantSplit/>
          <w:trHeight w:val="1134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19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ВБ 1.1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>ВБ 1.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>ВБ 1.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 xml:space="preserve">ВБ </w:t>
            </w:r>
            <w:r>
              <w:rPr>
                <w:b/>
                <w:sz w:val="20"/>
                <w:szCs w:val="20"/>
              </w:rPr>
              <w:t>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 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 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 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ЗК 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 xml:space="preserve">ЗК 8 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D510F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 w:rsidRPr="00106D74">
              <w:rPr>
                <w:b/>
                <w:sz w:val="20"/>
                <w:szCs w:val="20"/>
                <w:lang w:val="ru-RU"/>
              </w:rPr>
              <w:t xml:space="preserve"> </w:t>
            </w:r>
            <w:r w:rsidRPr="00106D74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C02FB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917568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307BEF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307BEF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 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307BEF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>
              <w:rPr>
                <w:b/>
                <w:sz w:val="20"/>
                <w:szCs w:val="20"/>
              </w:rPr>
              <w:t xml:space="preserve"> 10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>
              <w:rPr>
                <w:b/>
                <w:sz w:val="20"/>
                <w:szCs w:val="20"/>
              </w:rPr>
              <w:t xml:space="preserve"> 11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B27CD3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>
              <w:rPr>
                <w:b/>
                <w:sz w:val="20"/>
                <w:szCs w:val="20"/>
              </w:rPr>
              <w:t xml:space="preserve"> 12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851" w:type="dxa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>
              <w:rPr>
                <w:b/>
                <w:sz w:val="20"/>
                <w:szCs w:val="20"/>
              </w:rPr>
              <w:t xml:space="preserve"> 13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ФК</w:t>
            </w:r>
            <w:r>
              <w:rPr>
                <w:b/>
                <w:sz w:val="20"/>
                <w:szCs w:val="20"/>
              </w:rPr>
              <w:t xml:space="preserve"> 14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85FA1" w:rsidRDefault="007D2EB4" w:rsidP="00B543A4">
            <w:pPr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 w:rsidRPr="00F450BD">
              <w:rPr>
                <w:b/>
                <w:lang w:val="en-US"/>
              </w:rPr>
              <w:t>+</w:t>
            </w:r>
          </w:p>
        </w:tc>
        <w:tc>
          <w:tcPr>
            <w:tcW w:w="851" w:type="dxa"/>
          </w:tcPr>
          <w:p w:rsidR="007D2EB4" w:rsidRPr="00F450BD" w:rsidRDefault="007D2EB4" w:rsidP="00B543A4">
            <w:pPr>
              <w:jc w:val="center"/>
            </w:pPr>
          </w:p>
        </w:tc>
      </w:tr>
    </w:tbl>
    <w:p w:rsidR="007D2EB4" w:rsidRDefault="007D2EB4" w:rsidP="007D2EB4">
      <w:pPr>
        <w:tabs>
          <w:tab w:val="left" w:pos="7743"/>
        </w:tabs>
        <w:rPr>
          <w:b/>
          <w:lang w:val="ru-RU"/>
        </w:rPr>
      </w:pPr>
      <w:r>
        <w:rPr>
          <w:b/>
          <w:lang w:val="ru-RU"/>
        </w:rPr>
        <w:tab/>
      </w:r>
    </w:p>
    <w:p w:rsidR="007D2EB4" w:rsidRDefault="007D2EB4" w:rsidP="007D2EB4">
      <w:pPr>
        <w:jc w:val="center"/>
        <w:rPr>
          <w:b/>
          <w:sz w:val="28"/>
          <w:szCs w:val="28"/>
          <w:lang w:val="en-US"/>
        </w:rPr>
      </w:pPr>
    </w:p>
    <w:p w:rsidR="007D2EB4" w:rsidRDefault="007D2EB4" w:rsidP="007D2EB4">
      <w:pPr>
        <w:jc w:val="center"/>
        <w:rPr>
          <w:b/>
          <w:sz w:val="28"/>
          <w:szCs w:val="28"/>
          <w:lang w:val="en-US"/>
        </w:rPr>
      </w:pPr>
    </w:p>
    <w:p w:rsidR="007D2EB4" w:rsidRDefault="007D2EB4" w:rsidP="007D2EB4">
      <w:pPr>
        <w:jc w:val="center"/>
        <w:rPr>
          <w:b/>
          <w:sz w:val="28"/>
          <w:szCs w:val="28"/>
          <w:lang w:val="en-US"/>
        </w:rPr>
      </w:pPr>
    </w:p>
    <w:p w:rsidR="007D2EB4" w:rsidRDefault="007D2EB4" w:rsidP="007D2E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5. МАТРИЦЯ ЗАБЕЗПЕЧЕННЯ ПРОГРАМНИХ РЕЗУЛЬТАТІВ НАВЧАННЯ (ПРН) ВІДПОВІДНИМИ КОМПОНЕНТАМИ  ОСВІТНЬОЇ ПРОГРАМИ</w:t>
      </w:r>
    </w:p>
    <w:p w:rsidR="007D2EB4" w:rsidRPr="006A14FF" w:rsidRDefault="007D2EB4" w:rsidP="007D2EB4">
      <w:pPr>
        <w:jc w:val="center"/>
        <w:rPr>
          <w:b/>
        </w:rPr>
      </w:pPr>
    </w:p>
    <w:tbl>
      <w:tblPr>
        <w:tblW w:w="15529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840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7D2EB4" w:rsidRPr="00106D74" w:rsidTr="00B543A4">
        <w:trPr>
          <w:cantSplit/>
          <w:trHeight w:val="1134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106D74" w:rsidRDefault="007D2EB4" w:rsidP="00B543A4">
            <w:pPr>
              <w:snapToGrid w:val="0"/>
              <w:rPr>
                <w:sz w:val="20"/>
                <w:szCs w:val="20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tbRl"/>
            <w:vAlign w:val="center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 w:rsidRPr="00106D74">
              <w:rPr>
                <w:b/>
                <w:sz w:val="20"/>
                <w:szCs w:val="20"/>
              </w:rPr>
              <w:t>ОК 1</w:t>
            </w: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19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Pr="00106D7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ОК 22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</w:tcPr>
          <w:p w:rsidR="007D2EB4" w:rsidRDefault="007D2EB4" w:rsidP="00B543A4">
            <w:pPr>
              <w:snapToGrid w:val="0"/>
              <w:ind w:left="113" w:right="113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ВБ 1.1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>ВБ 1.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>ВБ 1.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2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3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>
              <w:rPr>
                <w:b/>
                <w:sz w:val="20"/>
                <w:szCs w:val="20"/>
              </w:rPr>
              <w:t>ВБ 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tbRl"/>
            <w:vAlign w:val="center"/>
          </w:tcPr>
          <w:p w:rsidR="007D2EB4" w:rsidRDefault="007D2EB4" w:rsidP="00B543A4">
            <w:pPr>
              <w:ind w:left="113" w:right="113"/>
              <w:jc w:val="center"/>
            </w:pPr>
            <w:r w:rsidRPr="005734EB">
              <w:rPr>
                <w:b/>
                <w:sz w:val="20"/>
                <w:szCs w:val="20"/>
              </w:rPr>
              <w:t xml:space="preserve">ВБ </w:t>
            </w:r>
            <w:r>
              <w:rPr>
                <w:b/>
                <w:sz w:val="20"/>
                <w:szCs w:val="20"/>
              </w:rPr>
              <w:t>4</w:t>
            </w:r>
            <w:r w:rsidRPr="005734EB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>4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snapToGrid w:val="0"/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8420D5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ПРН1.10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1.</w:t>
            </w:r>
            <w:r w:rsidRPr="000B797F"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1.</w:t>
            </w:r>
            <w:r w:rsidRPr="000B797F"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E241AD" w:rsidRDefault="007D2EB4" w:rsidP="00B543A4">
            <w:pPr>
              <w:rPr>
                <w:b/>
                <w:sz w:val="18"/>
                <w:szCs w:val="18"/>
                <w:lang w:val="en-US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1.</w:t>
            </w:r>
            <w:r w:rsidRPr="000B797F"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  <w:lang w:val="en-US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pPr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pPr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pPr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pPr>
              <w:rPr>
                <w:lang w:val="en-US"/>
              </w:rPr>
            </w:pP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E241AD" w:rsidRDefault="007D2EB4" w:rsidP="00B543A4">
            <w:pPr>
              <w:rPr>
                <w:b/>
                <w:sz w:val="18"/>
                <w:szCs w:val="18"/>
                <w:lang w:val="en-US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1.</w:t>
            </w:r>
            <w:r w:rsidRPr="000B797F"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  <w:lang w:val="en-US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</w:t>
            </w:r>
            <w:r w:rsidRPr="000B797F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2.5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2.6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rPr>
                <w:b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8518C0" w:rsidRDefault="007D2EB4" w:rsidP="00B543A4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lastRenderedPageBreak/>
              <w:t>ПРН</w:t>
            </w:r>
            <w:r>
              <w:rPr>
                <w:b/>
                <w:sz w:val="18"/>
                <w:szCs w:val="18"/>
              </w:rPr>
              <w:t>2.7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2.8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2.9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</w:t>
            </w:r>
            <w:r w:rsidRPr="000B797F"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2.</w:t>
            </w:r>
            <w:r w:rsidRPr="000B797F">
              <w:rPr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3.</w:t>
            </w:r>
            <w:r w:rsidRPr="000B797F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snapToGrid w:val="0"/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C322B3" w:rsidRDefault="007D2EB4" w:rsidP="00B543A4">
            <w:pPr>
              <w:snapToGrid w:val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3.2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4.</w:t>
            </w:r>
            <w:r w:rsidRPr="000B797F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4.2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4.3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pPr>
              <w:snapToGrid w:val="0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5.</w:t>
            </w:r>
            <w:r w:rsidRPr="000B797F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5.2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</w:tr>
      <w:tr w:rsidR="007D2EB4" w:rsidRPr="00106D74" w:rsidTr="00B543A4">
        <w:trPr>
          <w:trHeight w:val="170"/>
          <w:jc w:val="center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0B797F" w:rsidRDefault="007D2EB4" w:rsidP="00B543A4">
            <w:pPr>
              <w:rPr>
                <w:b/>
                <w:sz w:val="18"/>
                <w:szCs w:val="18"/>
              </w:rPr>
            </w:pPr>
            <w:r w:rsidRPr="000B797F">
              <w:rPr>
                <w:b/>
                <w:sz w:val="18"/>
                <w:szCs w:val="18"/>
              </w:rPr>
              <w:t>ПРН</w:t>
            </w:r>
            <w:r>
              <w:rPr>
                <w:b/>
                <w:sz w:val="18"/>
                <w:szCs w:val="18"/>
              </w:rPr>
              <w:t>5.3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r w:rsidRPr="00F450B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0BD" w:rsidRDefault="007D2EB4" w:rsidP="00B543A4">
            <w:pPr>
              <w:jc w:val="center"/>
            </w:pPr>
            <w: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/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Pr="00F4567D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Default="007D2EB4" w:rsidP="00B543A4">
            <w:r w:rsidRPr="00F4567D">
              <w:rPr>
                <w:lang w:val="en-US"/>
              </w:rPr>
              <w:t>+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2EB4" w:rsidRDefault="007D2EB4" w:rsidP="00B543A4">
            <w:r w:rsidRPr="00F4567D">
              <w:rPr>
                <w:lang w:val="en-US"/>
              </w:rPr>
              <w:t>+</w:t>
            </w:r>
          </w:p>
        </w:tc>
      </w:tr>
    </w:tbl>
    <w:p w:rsidR="007D2EB4" w:rsidRPr="006A14FF" w:rsidRDefault="007D2EB4" w:rsidP="007D2EB4">
      <w:pPr>
        <w:jc w:val="center"/>
        <w:rPr>
          <w:b/>
        </w:rPr>
      </w:pPr>
    </w:p>
    <w:p w:rsidR="007D2EB4" w:rsidRDefault="007D2EB4" w:rsidP="007D2EB4">
      <w:pPr>
        <w:jc w:val="center"/>
        <w:rPr>
          <w:b/>
          <w:sz w:val="28"/>
          <w:szCs w:val="28"/>
        </w:rPr>
      </w:pPr>
    </w:p>
    <w:p w:rsidR="007D2EB4" w:rsidRPr="00862FC3" w:rsidRDefault="007D2EB4" w:rsidP="007D2EB4"/>
    <w:p w:rsidR="007D2EB4" w:rsidRPr="00F450BD" w:rsidRDefault="007D2EB4" w:rsidP="007D2EB4">
      <w:pPr>
        <w:jc w:val="center"/>
      </w:pPr>
    </w:p>
    <w:p w:rsidR="007D2EB4" w:rsidRDefault="007D2EB4" w:rsidP="007D2EB4">
      <w:pPr>
        <w:jc w:val="center"/>
        <w:rPr>
          <w:b/>
          <w:sz w:val="28"/>
          <w:szCs w:val="28"/>
        </w:rPr>
      </w:pPr>
    </w:p>
    <w:p w:rsidR="007D2EB4" w:rsidRDefault="007D2EB4" w:rsidP="007D2EB4">
      <w:pPr>
        <w:jc w:val="center"/>
        <w:rPr>
          <w:b/>
          <w:sz w:val="28"/>
          <w:szCs w:val="28"/>
        </w:rPr>
      </w:pPr>
    </w:p>
    <w:p w:rsidR="00EA7697" w:rsidRDefault="00EA7697"/>
    <w:sectPr w:rsidR="00EA7697" w:rsidSect="007D2EB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0CC" w:rsidRDefault="000570CC">
      <w:r>
        <w:separator/>
      </w:r>
    </w:p>
  </w:endnote>
  <w:endnote w:type="continuationSeparator" w:id="0">
    <w:p w:rsidR="000570CC" w:rsidRDefault="00057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5E2277" w:rsidP="00B60515">
    <w:pPr>
      <w:pStyle w:val="af1"/>
    </w:pPr>
    <w:r>
      <w:fldChar w:fldCharType="begin"/>
    </w:r>
    <w:r>
      <w:instrText xml:space="preserve"> PAGE </w:instrText>
    </w:r>
    <w:r>
      <w:fldChar w:fldCharType="separate"/>
    </w:r>
    <w:r w:rsidR="00755514">
      <w:rPr>
        <w:noProof/>
      </w:rPr>
      <w:t>2</w:t>
    </w:r>
    <w:r>
      <w:fldChar w:fldCharType="end"/>
    </w:r>
  </w:p>
  <w:p w:rsidR="001F4A64" w:rsidRDefault="000570CC" w:rsidP="00B60515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5E2277" w:rsidP="00B60515">
    <w:pPr>
      <w:pStyle w:val="af1"/>
    </w:pPr>
    <w:r>
      <w:fldChar w:fldCharType="begin"/>
    </w:r>
    <w:r>
      <w:instrText xml:space="preserve"> PAGE </w:instrText>
    </w:r>
    <w:r>
      <w:fldChar w:fldCharType="separate"/>
    </w:r>
    <w:r w:rsidR="00755514">
      <w:rPr>
        <w:noProof/>
      </w:rPr>
      <w:t>5</w:t>
    </w:r>
    <w:r>
      <w:fldChar w:fldCharType="end"/>
    </w:r>
  </w:p>
  <w:p w:rsidR="001F4A64" w:rsidRDefault="000570CC" w:rsidP="00B60515">
    <w:pPr>
      <w:pStyle w:val="af1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5E2277" w:rsidP="00B60515">
    <w:pPr>
      <w:pStyle w:val="af1"/>
    </w:pPr>
    <w:r>
      <w:fldChar w:fldCharType="begin"/>
    </w:r>
    <w:r>
      <w:instrText xml:space="preserve"> PAGE </w:instrText>
    </w:r>
    <w:r>
      <w:fldChar w:fldCharType="separate"/>
    </w:r>
    <w:r w:rsidR="00755514">
      <w:rPr>
        <w:noProof/>
      </w:rPr>
      <w:t>22</w:t>
    </w:r>
    <w:r>
      <w:fldChar w:fldCharType="end"/>
    </w:r>
  </w:p>
  <w:p w:rsidR="001F4A64" w:rsidRDefault="000570CC" w:rsidP="00B60515">
    <w:pPr>
      <w:pStyle w:val="af1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A64" w:rsidRDefault="000570C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0CC" w:rsidRDefault="000570CC">
      <w:r>
        <w:separator/>
      </w:r>
    </w:p>
  </w:footnote>
  <w:footnote w:type="continuationSeparator" w:id="0">
    <w:p w:rsidR="000570CC" w:rsidRDefault="00057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decimal"/>
      <w:lvlText w:val="%1)"/>
      <w:lvlJc w:val="left"/>
      <w:pPr>
        <w:tabs>
          <w:tab w:val="num" w:pos="0"/>
        </w:tabs>
        <w:ind w:left="1528" w:hanging="360"/>
      </w:pPr>
      <w:rPr>
        <w:b/>
      </w:rPr>
    </w:lvl>
  </w:abstractNum>
  <w:abstractNum w:abstractNumId="2">
    <w:nsid w:val="00000003"/>
    <w:multiLevelType w:val="singleLevel"/>
    <w:tmpl w:val="00000003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3">
    <w:nsid w:val="00000004"/>
    <w:multiLevelType w:val="singleLevel"/>
    <w:tmpl w:val="00000004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eastAsia="Symbol" w:cs="Symbol" w:hint="default"/>
        <w:sz w:val="20"/>
        <w:szCs w:val="20"/>
        <w:highlight w:val="yellow"/>
      </w:rPr>
    </w:lvl>
  </w:abstractNum>
  <w:abstractNum w:abstractNumId="4">
    <w:nsid w:val="00000079"/>
    <w:multiLevelType w:val="multilevel"/>
    <w:tmpl w:val="CB529FC0"/>
    <w:lvl w:ilvl="0">
      <w:start w:val="1"/>
      <w:numFmt w:val="decimal"/>
      <w:lvlText w:val="%1."/>
      <w:lvlJc w:val="left"/>
      <w:pPr>
        <w:tabs>
          <w:tab w:val="num" w:pos="426"/>
        </w:tabs>
        <w:ind w:left="426" w:hanging="426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tabs>
          <w:tab w:val="num" w:pos="1500"/>
        </w:tabs>
        <w:ind w:left="1500" w:hanging="420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2">
      <w:start w:val="1"/>
      <w:numFmt w:val="lowerRoman"/>
      <w:lvlText w:val="%3."/>
      <w:lvlJc w:val="left"/>
      <w:pPr>
        <w:tabs>
          <w:tab w:val="num" w:pos="2209"/>
        </w:tabs>
        <w:ind w:left="2209" w:hanging="345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3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4">
      <w:start w:val="1"/>
      <w:numFmt w:val="lowerLetter"/>
      <w:lvlText w:val="%5."/>
      <w:lvlJc w:val="left"/>
      <w:pPr>
        <w:tabs>
          <w:tab w:val="num" w:pos="3660"/>
        </w:tabs>
        <w:ind w:left="3660" w:hanging="420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5">
      <w:start w:val="1"/>
      <w:numFmt w:val="lowerRoman"/>
      <w:lvlText w:val="%6."/>
      <w:lvlJc w:val="left"/>
      <w:pPr>
        <w:tabs>
          <w:tab w:val="num" w:pos="4369"/>
        </w:tabs>
        <w:ind w:left="4369" w:hanging="345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6">
      <w:start w:val="1"/>
      <w:numFmt w:val="decimal"/>
      <w:lvlText w:val="%7."/>
      <w:lvlJc w:val="left"/>
      <w:pPr>
        <w:tabs>
          <w:tab w:val="num" w:pos="2863"/>
        </w:tabs>
        <w:ind w:left="2863" w:hanging="420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820"/>
        </w:tabs>
        <w:ind w:left="5820" w:hanging="420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8">
      <w:start w:val="1"/>
      <w:numFmt w:val="lowerRoman"/>
      <w:lvlText w:val="%9."/>
      <w:lvlJc w:val="left"/>
      <w:pPr>
        <w:tabs>
          <w:tab w:val="num" w:pos="6529"/>
        </w:tabs>
        <w:ind w:left="6529" w:hanging="345"/>
      </w:pPr>
      <w:rPr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</w:abstractNum>
  <w:abstractNum w:abstractNumId="5">
    <w:nsid w:val="041D77C6"/>
    <w:multiLevelType w:val="hybridMultilevel"/>
    <w:tmpl w:val="BEEE3F44"/>
    <w:lvl w:ilvl="0" w:tplc="C3205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480" w:hanging="360"/>
      </w:pPr>
    </w:lvl>
    <w:lvl w:ilvl="2" w:tplc="0419001B" w:tentative="1">
      <w:start w:val="1"/>
      <w:numFmt w:val="lowerRoman"/>
      <w:lvlText w:val="%3."/>
      <w:lvlJc w:val="right"/>
      <w:pPr>
        <w:ind w:left="240" w:hanging="180"/>
      </w:pPr>
    </w:lvl>
    <w:lvl w:ilvl="3" w:tplc="0419000F" w:tentative="1">
      <w:start w:val="1"/>
      <w:numFmt w:val="decimal"/>
      <w:lvlText w:val="%4."/>
      <w:lvlJc w:val="left"/>
      <w:pPr>
        <w:ind w:left="960" w:hanging="360"/>
      </w:pPr>
    </w:lvl>
    <w:lvl w:ilvl="4" w:tplc="04190019" w:tentative="1">
      <w:start w:val="1"/>
      <w:numFmt w:val="lowerLetter"/>
      <w:lvlText w:val="%5."/>
      <w:lvlJc w:val="left"/>
      <w:pPr>
        <w:ind w:left="1680" w:hanging="360"/>
      </w:pPr>
    </w:lvl>
    <w:lvl w:ilvl="5" w:tplc="0419001B" w:tentative="1">
      <w:start w:val="1"/>
      <w:numFmt w:val="lowerRoman"/>
      <w:lvlText w:val="%6."/>
      <w:lvlJc w:val="right"/>
      <w:pPr>
        <w:ind w:left="2400" w:hanging="180"/>
      </w:pPr>
    </w:lvl>
    <w:lvl w:ilvl="6" w:tplc="0419000F" w:tentative="1">
      <w:start w:val="1"/>
      <w:numFmt w:val="decimal"/>
      <w:lvlText w:val="%7."/>
      <w:lvlJc w:val="left"/>
      <w:pPr>
        <w:ind w:left="3120" w:hanging="360"/>
      </w:pPr>
    </w:lvl>
    <w:lvl w:ilvl="7" w:tplc="04190019" w:tentative="1">
      <w:start w:val="1"/>
      <w:numFmt w:val="lowerLetter"/>
      <w:lvlText w:val="%8."/>
      <w:lvlJc w:val="left"/>
      <w:pPr>
        <w:ind w:left="3840" w:hanging="360"/>
      </w:pPr>
    </w:lvl>
    <w:lvl w:ilvl="8" w:tplc="0419001B" w:tentative="1">
      <w:start w:val="1"/>
      <w:numFmt w:val="lowerRoman"/>
      <w:lvlText w:val="%9."/>
      <w:lvlJc w:val="right"/>
      <w:pPr>
        <w:ind w:left="4560" w:hanging="180"/>
      </w:pPr>
    </w:lvl>
  </w:abstractNum>
  <w:abstractNum w:abstractNumId="6">
    <w:nsid w:val="0E3F4A74"/>
    <w:multiLevelType w:val="multilevel"/>
    <w:tmpl w:val="3D0EC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6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040" w:hanging="2160"/>
      </w:pPr>
      <w:rPr>
        <w:rFonts w:hint="default"/>
      </w:rPr>
    </w:lvl>
  </w:abstractNum>
  <w:abstractNum w:abstractNumId="7">
    <w:nsid w:val="0F597A56"/>
    <w:multiLevelType w:val="hybridMultilevel"/>
    <w:tmpl w:val="36024A48"/>
    <w:lvl w:ilvl="0" w:tplc="1AD47942">
      <w:start w:val="1"/>
      <w:numFmt w:val="bullet"/>
      <w:lvlText w:val="-"/>
      <w:lvlJc w:val="left"/>
      <w:pPr>
        <w:ind w:left="40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6" w:hanging="360"/>
      </w:pPr>
      <w:rPr>
        <w:rFonts w:ascii="Wingdings" w:hAnsi="Wingdings" w:hint="default"/>
      </w:rPr>
    </w:lvl>
  </w:abstractNum>
  <w:abstractNum w:abstractNumId="8">
    <w:nsid w:val="11691F20"/>
    <w:multiLevelType w:val="hybridMultilevel"/>
    <w:tmpl w:val="8FE842D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90B7373"/>
    <w:multiLevelType w:val="hybridMultilevel"/>
    <w:tmpl w:val="AE5A5724"/>
    <w:lvl w:ilvl="0" w:tplc="4872C6C2">
      <w:start w:val="1"/>
      <w:numFmt w:val="decimal"/>
      <w:lvlText w:val="%1)"/>
      <w:lvlJc w:val="left"/>
      <w:pPr>
        <w:tabs>
          <w:tab w:val="num" w:pos="1188"/>
        </w:tabs>
        <w:ind w:left="1188" w:hanging="48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>
    <w:nsid w:val="23970F3E"/>
    <w:multiLevelType w:val="hybridMultilevel"/>
    <w:tmpl w:val="72743972"/>
    <w:lvl w:ilvl="0" w:tplc="978663EA">
      <w:start w:val="1"/>
      <w:numFmt w:val="decimal"/>
      <w:lvlText w:val="%1."/>
      <w:lvlJc w:val="left"/>
      <w:pPr>
        <w:ind w:left="481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6" w:hanging="360"/>
      </w:pPr>
    </w:lvl>
    <w:lvl w:ilvl="2" w:tplc="0419001B" w:tentative="1">
      <w:start w:val="1"/>
      <w:numFmt w:val="lowerRoman"/>
      <w:lvlText w:val="%3."/>
      <w:lvlJc w:val="right"/>
      <w:pPr>
        <w:ind w:left="1846" w:hanging="180"/>
      </w:pPr>
    </w:lvl>
    <w:lvl w:ilvl="3" w:tplc="0419000F" w:tentative="1">
      <w:start w:val="1"/>
      <w:numFmt w:val="decimal"/>
      <w:lvlText w:val="%4."/>
      <w:lvlJc w:val="left"/>
      <w:pPr>
        <w:ind w:left="2566" w:hanging="360"/>
      </w:pPr>
    </w:lvl>
    <w:lvl w:ilvl="4" w:tplc="04190019" w:tentative="1">
      <w:start w:val="1"/>
      <w:numFmt w:val="lowerLetter"/>
      <w:lvlText w:val="%5."/>
      <w:lvlJc w:val="left"/>
      <w:pPr>
        <w:ind w:left="3286" w:hanging="360"/>
      </w:pPr>
    </w:lvl>
    <w:lvl w:ilvl="5" w:tplc="0419001B" w:tentative="1">
      <w:start w:val="1"/>
      <w:numFmt w:val="lowerRoman"/>
      <w:lvlText w:val="%6."/>
      <w:lvlJc w:val="right"/>
      <w:pPr>
        <w:ind w:left="4006" w:hanging="180"/>
      </w:pPr>
    </w:lvl>
    <w:lvl w:ilvl="6" w:tplc="0419000F" w:tentative="1">
      <w:start w:val="1"/>
      <w:numFmt w:val="decimal"/>
      <w:lvlText w:val="%7."/>
      <w:lvlJc w:val="left"/>
      <w:pPr>
        <w:ind w:left="4726" w:hanging="360"/>
      </w:pPr>
    </w:lvl>
    <w:lvl w:ilvl="7" w:tplc="04190019" w:tentative="1">
      <w:start w:val="1"/>
      <w:numFmt w:val="lowerLetter"/>
      <w:lvlText w:val="%8."/>
      <w:lvlJc w:val="left"/>
      <w:pPr>
        <w:ind w:left="5446" w:hanging="360"/>
      </w:pPr>
    </w:lvl>
    <w:lvl w:ilvl="8" w:tplc="0419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11">
    <w:nsid w:val="299504B9"/>
    <w:multiLevelType w:val="hybridMultilevel"/>
    <w:tmpl w:val="3F982B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474C883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2" w:tplc="FFAADC24">
      <w:start w:val="1"/>
      <w:numFmt w:val="upperLetter"/>
      <w:lvlText w:val="%3.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B965375"/>
    <w:multiLevelType w:val="hybridMultilevel"/>
    <w:tmpl w:val="6C80F6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D460003"/>
    <w:multiLevelType w:val="hybridMultilevel"/>
    <w:tmpl w:val="3E162A16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4">
    <w:nsid w:val="33923253"/>
    <w:multiLevelType w:val="hybridMultilevel"/>
    <w:tmpl w:val="A344E8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7F20E32"/>
    <w:multiLevelType w:val="multilevel"/>
    <w:tmpl w:val="BD7CADC2"/>
    <w:lvl w:ilvl="0">
      <w:start w:val="12"/>
      <w:numFmt w:val="decimal"/>
      <w:lvlText w:val="%1."/>
      <w:lvlJc w:val="left"/>
      <w:pPr>
        <w:tabs>
          <w:tab w:val="num" w:pos="426"/>
        </w:tabs>
        <w:ind w:left="426" w:hanging="426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tabs>
          <w:tab w:val="num" w:pos="1500"/>
        </w:tabs>
        <w:ind w:left="1500" w:hanging="420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2">
      <w:start w:val="1"/>
      <w:numFmt w:val="lowerRoman"/>
      <w:lvlText w:val="%3."/>
      <w:lvlJc w:val="left"/>
      <w:pPr>
        <w:tabs>
          <w:tab w:val="num" w:pos="2209"/>
        </w:tabs>
        <w:ind w:left="2209" w:hanging="345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3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4">
      <w:start w:val="1"/>
      <w:numFmt w:val="lowerLetter"/>
      <w:lvlText w:val="%5."/>
      <w:lvlJc w:val="left"/>
      <w:pPr>
        <w:tabs>
          <w:tab w:val="num" w:pos="3660"/>
        </w:tabs>
        <w:ind w:left="3660" w:hanging="420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5">
      <w:start w:val="1"/>
      <w:numFmt w:val="lowerRoman"/>
      <w:lvlText w:val="%6."/>
      <w:lvlJc w:val="left"/>
      <w:pPr>
        <w:tabs>
          <w:tab w:val="num" w:pos="4369"/>
        </w:tabs>
        <w:ind w:left="4369" w:hanging="345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6">
      <w:start w:val="1"/>
      <w:numFmt w:val="decimal"/>
      <w:lvlText w:val="%7."/>
      <w:lvlJc w:val="left"/>
      <w:pPr>
        <w:tabs>
          <w:tab w:val="num" w:pos="5100"/>
        </w:tabs>
        <w:ind w:left="5100" w:hanging="420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7">
      <w:start w:val="1"/>
      <w:numFmt w:val="lowerLetter"/>
      <w:lvlText w:val="%8."/>
      <w:lvlJc w:val="left"/>
      <w:pPr>
        <w:tabs>
          <w:tab w:val="num" w:pos="5820"/>
        </w:tabs>
        <w:ind w:left="5820" w:hanging="420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  <w:lvl w:ilvl="8">
      <w:start w:val="1"/>
      <w:numFmt w:val="lowerRoman"/>
      <w:lvlText w:val="%9."/>
      <w:lvlJc w:val="left"/>
      <w:pPr>
        <w:tabs>
          <w:tab w:val="num" w:pos="6529"/>
        </w:tabs>
        <w:ind w:left="6529" w:hanging="345"/>
      </w:pPr>
      <w:rPr>
        <w:rFonts w:hint="default"/>
        <w:caps w:val="0"/>
        <w:smallCaps w:val="0"/>
        <w:strike w:val="0"/>
        <w:dstrike w:val="0"/>
        <w:outline w:val="0"/>
        <w:shadow w:val="0"/>
        <w:emboss w:val="0"/>
        <w:imprint w:val="0"/>
        <w:color w:val="000000"/>
        <w:spacing w:val="0"/>
        <w:kern w:val="0"/>
        <w:position w:val="0"/>
        <w:sz w:val="28"/>
        <w:szCs w:val="28"/>
        <w:u w:val="none" w:color="000000"/>
        <w:effect w:val="none"/>
        <w:vertAlign w:val="baseline"/>
        <w:em w:val="none"/>
      </w:rPr>
    </w:lvl>
  </w:abstractNum>
  <w:abstractNum w:abstractNumId="16">
    <w:nsid w:val="3E8E08E5"/>
    <w:multiLevelType w:val="hybridMultilevel"/>
    <w:tmpl w:val="0B145636"/>
    <w:lvl w:ilvl="0" w:tplc="AE84993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564593"/>
    <w:multiLevelType w:val="hybridMultilevel"/>
    <w:tmpl w:val="CEFE6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3003F9"/>
    <w:multiLevelType w:val="hybridMultilevel"/>
    <w:tmpl w:val="EC1476B8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F8C09AC6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  <w:b w:val="0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>
    <w:nsid w:val="4BB82804"/>
    <w:multiLevelType w:val="singleLevel"/>
    <w:tmpl w:val="C9567D9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20">
    <w:nsid w:val="4D991CFB"/>
    <w:multiLevelType w:val="hybridMultilevel"/>
    <w:tmpl w:val="E8A8F3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5F91672"/>
    <w:multiLevelType w:val="multilevel"/>
    <w:tmpl w:val="3D0EC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6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040" w:hanging="2160"/>
      </w:pPr>
      <w:rPr>
        <w:rFonts w:hint="default"/>
      </w:rPr>
    </w:lvl>
  </w:abstractNum>
  <w:abstractNum w:abstractNumId="22">
    <w:nsid w:val="793542D0"/>
    <w:multiLevelType w:val="hybridMultilevel"/>
    <w:tmpl w:val="E9D67856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10"/>
  </w:num>
  <w:num w:numId="7">
    <w:abstractNumId w:val="5"/>
  </w:num>
  <w:num w:numId="8">
    <w:abstractNumId w:val="20"/>
  </w:num>
  <w:num w:numId="9">
    <w:abstractNumId w:val="12"/>
  </w:num>
  <w:num w:numId="10">
    <w:abstractNumId w:val="8"/>
  </w:num>
  <w:num w:numId="11">
    <w:abstractNumId w:val="14"/>
  </w:num>
  <w:num w:numId="12">
    <w:abstractNumId w:val="18"/>
  </w:num>
  <w:num w:numId="13">
    <w:abstractNumId w:val="13"/>
  </w:num>
  <w:num w:numId="14">
    <w:abstractNumId w:val="16"/>
  </w:num>
  <w:num w:numId="15">
    <w:abstractNumId w:val="7"/>
  </w:num>
  <w:num w:numId="16">
    <w:abstractNumId w:val="11"/>
  </w:num>
  <w:num w:numId="17">
    <w:abstractNumId w:val="19"/>
  </w:num>
  <w:num w:numId="18">
    <w:abstractNumId w:val="22"/>
  </w:num>
  <w:num w:numId="19">
    <w:abstractNumId w:val="9"/>
  </w:num>
  <w:num w:numId="20">
    <w:abstractNumId w:val="15"/>
  </w:num>
  <w:num w:numId="21">
    <w:abstractNumId w:val="4"/>
  </w:num>
  <w:num w:numId="22">
    <w:abstractNumId w:val="21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2EB4"/>
    <w:rsid w:val="000570CC"/>
    <w:rsid w:val="00377A21"/>
    <w:rsid w:val="005E2277"/>
    <w:rsid w:val="00755514"/>
    <w:rsid w:val="007D2EB4"/>
    <w:rsid w:val="00A3331E"/>
    <w:rsid w:val="00B0555D"/>
    <w:rsid w:val="00B55920"/>
    <w:rsid w:val="00D57D2A"/>
    <w:rsid w:val="00E30AF3"/>
    <w:rsid w:val="00EA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  <o:rules v:ext="edit">
        <o:r id="V:Rule1" type="connector" idref="#_x0000_s1040">
          <o:proxy start="" idref="#_x0000_s1028" connectloc="2"/>
          <o:proxy end="" idref="#_x0000_s1029" connectloc="0"/>
        </o:r>
        <o:r id="V:Rule2" type="connector" idref="#_x0000_s1042">
          <o:proxy start="" idref="#_x0000_s1029" connectloc="2"/>
          <o:proxy end="" idref="#_x0000_s1031" connectloc="0"/>
        </o:r>
        <o:r id="V:Rule3" type="connector" idref="#_x0000_s1041">
          <o:proxy start="" idref="#_x0000_s1028" connectloc="6"/>
          <o:proxy end="" idref="#_x0000_s1030" connectloc="0"/>
        </o:r>
        <o:r id="V:Rule4" type="connector" idref="#_x0000_s1046">
          <o:proxy start="" idref="#_x0000_s1030" connectloc="2"/>
          <o:proxy end="" idref="#_x0000_s1036" connectloc="0"/>
        </o:r>
        <o:r id="V:Rule5" type="connector" idref="#_x0000_s1045">
          <o:proxy start="" idref="#_x0000_s1030" connectloc="2"/>
          <o:proxy end="" idref="#_x0000_s1035" connectloc="0"/>
        </o:r>
        <o:r id="V:Rule6" type="connector" idref="#_x0000_s1043">
          <o:proxy start="" idref="#_x0000_s1030" connectloc="2"/>
          <o:proxy end="" idref="#_x0000_s1033" connectloc="0"/>
        </o:r>
        <o:r id="V:Rule7" type="connector" idref="#_x0000_s1044">
          <o:proxy start="" idref="#_x0000_s1030" connectloc="2"/>
          <o:proxy end="" idref="#_x0000_s1034" connectloc="0"/>
        </o:r>
        <o:r id="V:Rule8" type="connector" idref="#_x0000_s1049">
          <o:proxy start="" idref="#_x0000_s1034" connectloc="2"/>
          <o:proxy end="" idref="#_x0000_s1032" connectloc="0"/>
        </o:r>
        <o:r id="V:Rule9" type="connector" idref="#_x0000_s1050">
          <o:proxy start="" idref="#_x0000_s1035" connectloc="2"/>
          <o:proxy end="" idref="#_x0000_s1032" connectloc="0"/>
        </o:r>
        <o:r id="V:Rule10" type="connector" idref="#_x0000_s1052">
          <o:proxy start="" idref="#_x0000_s1038" connectloc="2"/>
          <o:proxy end="" idref="#_x0000_s1039" connectloc="0"/>
        </o:r>
        <o:r id="V:Rule11" type="connector" idref="#_x0000_s1051">
          <o:proxy start="" idref="#_x0000_s1036" connectloc="2"/>
          <o:proxy end="" idref="#_x0000_s1032" connectloc="0"/>
        </o:r>
        <o:r id="V:Rule12" type="connector" idref="#_x0000_s1047">
          <o:proxy start="" idref="#_x0000_s1031" connectloc="3"/>
          <o:proxy end="" idref="#_x0000_s1032" connectloc="1"/>
        </o:r>
        <o:r id="V:Rule13" type="connector" idref="#_x0000_s1048">
          <o:proxy start="" idref="#_x0000_s1033" connectloc="2"/>
          <o:proxy end="" idref="#_x0000_s1032" connectloc="0"/>
        </o:r>
      </o:rules>
    </o:shapelayout>
  </w:shapeDefaults>
  <w:decimalSymbol w:val=","/>
  <w:listSeparator w:val=";"/>
  <w15:docId w15:val="{CA67369B-BDF9-4897-B8C1-56A54A17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EB4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1">
    <w:name w:val="heading 1"/>
    <w:basedOn w:val="a"/>
    <w:next w:val="a"/>
    <w:link w:val="10"/>
    <w:qFormat/>
    <w:rsid w:val="007D2EB4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2">
    <w:name w:val="heading 2"/>
    <w:basedOn w:val="a"/>
    <w:next w:val="a"/>
    <w:link w:val="20"/>
    <w:qFormat/>
    <w:rsid w:val="007D2EB4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0"/>
    <w:qFormat/>
    <w:rsid w:val="007D2EB4"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D2EB4"/>
    <w:rPr>
      <w:rFonts w:ascii="Arial" w:eastAsia="Times New Roman" w:hAnsi="Arial" w:cs="Arial"/>
      <w:b/>
      <w:bCs/>
      <w:kern w:val="1"/>
      <w:sz w:val="32"/>
      <w:szCs w:val="32"/>
      <w:lang w:val="uk-UA" w:eastAsia="zh-CN"/>
    </w:rPr>
  </w:style>
  <w:style w:type="character" w:customStyle="1" w:styleId="20">
    <w:name w:val="Заголовок 2 Знак"/>
    <w:basedOn w:val="a1"/>
    <w:link w:val="2"/>
    <w:rsid w:val="007D2EB4"/>
    <w:rPr>
      <w:rFonts w:ascii="Arial" w:eastAsia="Times New Roman" w:hAnsi="Arial" w:cs="Arial"/>
      <w:b/>
      <w:bCs/>
      <w:i/>
      <w:iCs/>
      <w:sz w:val="28"/>
      <w:szCs w:val="28"/>
      <w:lang w:val="uk-UA" w:eastAsia="zh-CN"/>
    </w:rPr>
  </w:style>
  <w:style w:type="character" w:customStyle="1" w:styleId="30">
    <w:name w:val="Заголовок 3 Знак"/>
    <w:basedOn w:val="a1"/>
    <w:link w:val="3"/>
    <w:rsid w:val="007D2EB4"/>
    <w:rPr>
      <w:rFonts w:ascii="Times New Roman" w:eastAsia="Times New Roman" w:hAnsi="Times New Roman" w:cs="Times New Roman"/>
      <w:b/>
      <w:bCs/>
      <w:sz w:val="27"/>
      <w:szCs w:val="27"/>
      <w:lang w:val="uk-UA" w:eastAsia="zh-CN"/>
    </w:rPr>
  </w:style>
  <w:style w:type="character" w:customStyle="1" w:styleId="WW8Num1z0">
    <w:name w:val="WW8Num1z0"/>
    <w:rsid w:val="007D2EB4"/>
  </w:style>
  <w:style w:type="character" w:customStyle="1" w:styleId="WW8Num1z1">
    <w:name w:val="WW8Num1z1"/>
    <w:rsid w:val="007D2EB4"/>
  </w:style>
  <w:style w:type="character" w:customStyle="1" w:styleId="WW8Num1z2">
    <w:name w:val="WW8Num1z2"/>
    <w:rsid w:val="007D2EB4"/>
  </w:style>
  <w:style w:type="character" w:customStyle="1" w:styleId="WW8Num1z3">
    <w:name w:val="WW8Num1z3"/>
    <w:rsid w:val="007D2EB4"/>
  </w:style>
  <w:style w:type="character" w:customStyle="1" w:styleId="WW8Num1z4">
    <w:name w:val="WW8Num1z4"/>
    <w:rsid w:val="007D2EB4"/>
  </w:style>
  <w:style w:type="character" w:customStyle="1" w:styleId="WW8Num1z5">
    <w:name w:val="WW8Num1z5"/>
    <w:rsid w:val="007D2EB4"/>
  </w:style>
  <w:style w:type="character" w:customStyle="1" w:styleId="WW8Num1z6">
    <w:name w:val="WW8Num1z6"/>
    <w:rsid w:val="007D2EB4"/>
  </w:style>
  <w:style w:type="character" w:customStyle="1" w:styleId="WW8Num1z7">
    <w:name w:val="WW8Num1z7"/>
    <w:rsid w:val="007D2EB4"/>
  </w:style>
  <w:style w:type="character" w:customStyle="1" w:styleId="WW8Num1z8">
    <w:name w:val="WW8Num1z8"/>
    <w:rsid w:val="007D2EB4"/>
  </w:style>
  <w:style w:type="character" w:customStyle="1" w:styleId="WW8Num2z0">
    <w:name w:val="WW8Num2z0"/>
    <w:rsid w:val="007D2EB4"/>
  </w:style>
  <w:style w:type="character" w:customStyle="1" w:styleId="WW8Num2z1">
    <w:name w:val="WW8Num2z1"/>
    <w:rsid w:val="007D2EB4"/>
  </w:style>
  <w:style w:type="character" w:customStyle="1" w:styleId="WW8Num2z2">
    <w:name w:val="WW8Num2z2"/>
    <w:rsid w:val="007D2EB4"/>
  </w:style>
  <w:style w:type="character" w:customStyle="1" w:styleId="WW8Num2z3">
    <w:name w:val="WW8Num2z3"/>
    <w:rsid w:val="007D2EB4"/>
  </w:style>
  <w:style w:type="character" w:customStyle="1" w:styleId="WW8Num2z4">
    <w:name w:val="WW8Num2z4"/>
    <w:rsid w:val="007D2EB4"/>
  </w:style>
  <w:style w:type="character" w:customStyle="1" w:styleId="WW8Num2z5">
    <w:name w:val="WW8Num2z5"/>
    <w:rsid w:val="007D2EB4"/>
  </w:style>
  <w:style w:type="character" w:customStyle="1" w:styleId="WW8Num2z6">
    <w:name w:val="WW8Num2z6"/>
    <w:rsid w:val="007D2EB4"/>
  </w:style>
  <w:style w:type="character" w:customStyle="1" w:styleId="WW8Num2z7">
    <w:name w:val="WW8Num2z7"/>
    <w:rsid w:val="007D2EB4"/>
  </w:style>
  <w:style w:type="character" w:customStyle="1" w:styleId="WW8Num2z8">
    <w:name w:val="WW8Num2z8"/>
    <w:rsid w:val="007D2EB4"/>
  </w:style>
  <w:style w:type="character" w:customStyle="1" w:styleId="WW8Num3z0">
    <w:name w:val="WW8Num3z0"/>
    <w:rsid w:val="007D2EB4"/>
    <w:rPr>
      <w:b/>
    </w:rPr>
  </w:style>
  <w:style w:type="character" w:customStyle="1" w:styleId="WW8Num4z0">
    <w:name w:val="WW8Num4z0"/>
    <w:rsid w:val="007D2EB4"/>
  </w:style>
  <w:style w:type="character" w:customStyle="1" w:styleId="WW8Num4z1">
    <w:name w:val="WW8Num4z1"/>
    <w:rsid w:val="007D2EB4"/>
  </w:style>
  <w:style w:type="character" w:customStyle="1" w:styleId="WW8Num4z2">
    <w:name w:val="WW8Num4z2"/>
    <w:rsid w:val="007D2EB4"/>
  </w:style>
  <w:style w:type="character" w:customStyle="1" w:styleId="WW8Num4z3">
    <w:name w:val="WW8Num4z3"/>
    <w:rsid w:val="007D2EB4"/>
  </w:style>
  <w:style w:type="character" w:customStyle="1" w:styleId="WW8Num4z4">
    <w:name w:val="WW8Num4z4"/>
    <w:rsid w:val="007D2EB4"/>
  </w:style>
  <w:style w:type="character" w:customStyle="1" w:styleId="WW8Num4z5">
    <w:name w:val="WW8Num4z5"/>
    <w:rsid w:val="007D2EB4"/>
  </w:style>
  <w:style w:type="character" w:customStyle="1" w:styleId="WW8Num4z6">
    <w:name w:val="WW8Num4z6"/>
    <w:rsid w:val="007D2EB4"/>
  </w:style>
  <w:style w:type="character" w:customStyle="1" w:styleId="WW8Num4z7">
    <w:name w:val="WW8Num4z7"/>
    <w:rsid w:val="007D2EB4"/>
  </w:style>
  <w:style w:type="character" w:customStyle="1" w:styleId="WW8Num4z8">
    <w:name w:val="WW8Num4z8"/>
    <w:rsid w:val="007D2EB4"/>
  </w:style>
  <w:style w:type="character" w:customStyle="1" w:styleId="WW8Num5z0">
    <w:name w:val="WW8Num5z0"/>
    <w:rsid w:val="007D2EB4"/>
    <w:rPr>
      <w:rFonts w:hint="default"/>
    </w:rPr>
  </w:style>
  <w:style w:type="character" w:customStyle="1" w:styleId="WW8Num5z1">
    <w:name w:val="WW8Num5z1"/>
    <w:rsid w:val="007D2EB4"/>
  </w:style>
  <w:style w:type="character" w:customStyle="1" w:styleId="WW8Num5z2">
    <w:name w:val="WW8Num5z2"/>
    <w:rsid w:val="007D2EB4"/>
  </w:style>
  <w:style w:type="character" w:customStyle="1" w:styleId="WW8Num5z3">
    <w:name w:val="WW8Num5z3"/>
    <w:rsid w:val="007D2EB4"/>
  </w:style>
  <w:style w:type="character" w:customStyle="1" w:styleId="WW8Num5z4">
    <w:name w:val="WW8Num5z4"/>
    <w:rsid w:val="007D2EB4"/>
  </w:style>
  <w:style w:type="character" w:customStyle="1" w:styleId="WW8Num5z5">
    <w:name w:val="WW8Num5z5"/>
    <w:rsid w:val="007D2EB4"/>
  </w:style>
  <w:style w:type="character" w:customStyle="1" w:styleId="WW8Num5z6">
    <w:name w:val="WW8Num5z6"/>
    <w:rsid w:val="007D2EB4"/>
  </w:style>
  <w:style w:type="character" w:customStyle="1" w:styleId="WW8Num5z7">
    <w:name w:val="WW8Num5z7"/>
    <w:rsid w:val="007D2EB4"/>
  </w:style>
  <w:style w:type="character" w:customStyle="1" w:styleId="WW8Num5z8">
    <w:name w:val="WW8Num5z8"/>
    <w:rsid w:val="007D2EB4"/>
  </w:style>
  <w:style w:type="character" w:customStyle="1" w:styleId="WW8Num6z0">
    <w:name w:val="WW8Num6z0"/>
    <w:rsid w:val="007D2EB4"/>
    <w:rPr>
      <w:rFonts w:ascii="Times New Roman" w:eastAsia="Times New Roman" w:hAnsi="Times New Roman" w:cs="Times New Roman" w:hint="default"/>
    </w:rPr>
  </w:style>
  <w:style w:type="character" w:customStyle="1" w:styleId="WW8Num6z1">
    <w:name w:val="WW8Num6z1"/>
    <w:rsid w:val="007D2EB4"/>
    <w:rPr>
      <w:rFonts w:ascii="Courier New" w:hAnsi="Courier New" w:cs="Courier New" w:hint="default"/>
    </w:rPr>
  </w:style>
  <w:style w:type="character" w:customStyle="1" w:styleId="WW8Num6z2">
    <w:name w:val="WW8Num6z2"/>
    <w:rsid w:val="007D2EB4"/>
    <w:rPr>
      <w:rFonts w:ascii="Wingdings" w:hAnsi="Wingdings" w:cs="Wingdings" w:hint="default"/>
    </w:rPr>
  </w:style>
  <w:style w:type="character" w:customStyle="1" w:styleId="WW8Num6z3">
    <w:name w:val="WW8Num6z3"/>
    <w:rsid w:val="007D2EB4"/>
    <w:rPr>
      <w:rFonts w:ascii="Symbol" w:hAnsi="Symbol" w:cs="Symbol" w:hint="default"/>
    </w:rPr>
  </w:style>
  <w:style w:type="character" w:customStyle="1" w:styleId="WW8Num7z0">
    <w:name w:val="WW8Num7z0"/>
    <w:rsid w:val="007D2EB4"/>
    <w:rPr>
      <w:rFonts w:ascii="Symbol" w:hAnsi="Symbol" w:cs="Symbol" w:hint="default"/>
    </w:rPr>
  </w:style>
  <w:style w:type="character" w:customStyle="1" w:styleId="WW8Num7z1">
    <w:name w:val="WW8Num7z1"/>
    <w:rsid w:val="007D2EB4"/>
    <w:rPr>
      <w:rFonts w:ascii="Courier New" w:hAnsi="Courier New" w:cs="Courier New" w:hint="default"/>
    </w:rPr>
  </w:style>
  <w:style w:type="character" w:customStyle="1" w:styleId="WW8Num7z2">
    <w:name w:val="WW8Num7z2"/>
    <w:rsid w:val="007D2EB4"/>
    <w:rPr>
      <w:rFonts w:ascii="Wingdings" w:hAnsi="Wingdings" w:cs="Wingdings" w:hint="default"/>
    </w:rPr>
  </w:style>
  <w:style w:type="character" w:customStyle="1" w:styleId="WW8Num8z0">
    <w:name w:val="WW8Num8z0"/>
    <w:rsid w:val="007D2EB4"/>
  </w:style>
  <w:style w:type="character" w:customStyle="1" w:styleId="WW8Num8z1">
    <w:name w:val="WW8Num8z1"/>
    <w:rsid w:val="007D2EB4"/>
    <w:rPr>
      <w:rFonts w:ascii="Symbol" w:eastAsia="Times New Roman" w:hAnsi="Symbol" w:cs="Times New Roman" w:hint="default"/>
    </w:rPr>
  </w:style>
  <w:style w:type="character" w:customStyle="1" w:styleId="WW8Num8z2">
    <w:name w:val="WW8Num8z2"/>
    <w:rsid w:val="007D2EB4"/>
    <w:rPr>
      <w:rFonts w:hint="default"/>
    </w:rPr>
  </w:style>
  <w:style w:type="character" w:customStyle="1" w:styleId="WW8Num8z3">
    <w:name w:val="WW8Num8z3"/>
    <w:rsid w:val="007D2EB4"/>
  </w:style>
  <w:style w:type="character" w:customStyle="1" w:styleId="WW8Num8z4">
    <w:name w:val="WW8Num8z4"/>
    <w:rsid w:val="007D2EB4"/>
  </w:style>
  <w:style w:type="character" w:customStyle="1" w:styleId="WW8Num8z5">
    <w:name w:val="WW8Num8z5"/>
    <w:rsid w:val="007D2EB4"/>
  </w:style>
  <w:style w:type="character" w:customStyle="1" w:styleId="WW8Num8z6">
    <w:name w:val="WW8Num8z6"/>
    <w:rsid w:val="007D2EB4"/>
  </w:style>
  <w:style w:type="character" w:customStyle="1" w:styleId="WW8Num8z7">
    <w:name w:val="WW8Num8z7"/>
    <w:rsid w:val="007D2EB4"/>
  </w:style>
  <w:style w:type="character" w:customStyle="1" w:styleId="WW8Num8z8">
    <w:name w:val="WW8Num8z8"/>
    <w:rsid w:val="007D2EB4"/>
  </w:style>
  <w:style w:type="character" w:customStyle="1" w:styleId="WW8Num9z0">
    <w:name w:val="WW8Num9z0"/>
    <w:rsid w:val="007D2EB4"/>
  </w:style>
  <w:style w:type="character" w:customStyle="1" w:styleId="WW8Num9z1">
    <w:name w:val="WW8Num9z1"/>
    <w:rsid w:val="007D2EB4"/>
  </w:style>
  <w:style w:type="character" w:customStyle="1" w:styleId="WW8Num9z2">
    <w:name w:val="WW8Num9z2"/>
    <w:rsid w:val="007D2EB4"/>
  </w:style>
  <w:style w:type="character" w:customStyle="1" w:styleId="WW8Num9z3">
    <w:name w:val="WW8Num9z3"/>
    <w:rsid w:val="007D2EB4"/>
  </w:style>
  <w:style w:type="character" w:customStyle="1" w:styleId="WW8Num9z4">
    <w:name w:val="WW8Num9z4"/>
    <w:rsid w:val="007D2EB4"/>
  </w:style>
  <w:style w:type="character" w:customStyle="1" w:styleId="WW8Num9z5">
    <w:name w:val="WW8Num9z5"/>
    <w:rsid w:val="007D2EB4"/>
  </w:style>
  <w:style w:type="character" w:customStyle="1" w:styleId="WW8Num9z6">
    <w:name w:val="WW8Num9z6"/>
    <w:rsid w:val="007D2EB4"/>
  </w:style>
  <w:style w:type="character" w:customStyle="1" w:styleId="WW8Num9z7">
    <w:name w:val="WW8Num9z7"/>
    <w:rsid w:val="007D2EB4"/>
  </w:style>
  <w:style w:type="character" w:customStyle="1" w:styleId="WW8Num9z8">
    <w:name w:val="WW8Num9z8"/>
    <w:rsid w:val="007D2EB4"/>
  </w:style>
  <w:style w:type="character" w:customStyle="1" w:styleId="WW8Num10z0">
    <w:name w:val="WW8Num10z0"/>
    <w:rsid w:val="007D2EB4"/>
    <w:rPr>
      <w:rFonts w:ascii="Symbol" w:hAnsi="Symbol" w:cs="Symbol" w:hint="default"/>
    </w:rPr>
  </w:style>
  <w:style w:type="character" w:customStyle="1" w:styleId="WW8Num10z1">
    <w:name w:val="WW8Num10z1"/>
    <w:rsid w:val="007D2EB4"/>
    <w:rPr>
      <w:rFonts w:ascii="Courier New" w:hAnsi="Courier New" w:cs="Courier New" w:hint="default"/>
    </w:rPr>
  </w:style>
  <w:style w:type="character" w:customStyle="1" w:styleId="WW8Num10z2">
    <w:name w:val="WW8Num10z2"/>
    <w:rsid w:val="007D2EB4"/>
    <w:rPr>
      <w:rFonts w:ascii="Wingdings" w:hAnsi="Wingdings" w:cs="Wingdings" w:hint="default"/>
    </w:rPr>
  </w:style>
  <w:style w:type="character" w:customStyle="1" w:styleId="WW8Num11z0">
    <w:name w:val="WW8Num11z0"/>
    <w:rsid w:val="007D2EB4"/>
  </w:style>
  <w:style w:type="character" w:customStyle="1" w:styleId="WW8Num11z1">
    <w:name w:val="WW8Num11z1"/>
    <w:rsid w:val="007D2EB4"/>
  </w:style>
  <w:style w:type="character" w:customStyle="1" w:styleId="WW8Num11z2">
    <w:name w:val="WW8Num11z2"/>
    <w:rsid w:val="007D2EB4"/>
  </w:style>
  <w:style w:type="character" w:customStyle="1" w:styleId="WW8Num11z3">
    <w:name w:val="WW8Num11z3"/>
    <w:rsid w:val="007D2EB4"/>
  </w:style>
  <w:style w:type="character" w:customStyle="1" w:styleId="WW8Num11z4">
    <w:name w:val="WW8Num11z4"/>
    <w:rsid w:val="007D2EB4"/>
  </w:style>
  <w:style w:type="character" w:customStyle="1" w:styleId="WW8Num11z5">
    <w:name w:val="WW8Num11z5"/>
    <w:rsid w:val="007D2EB4"/>
  </w:style>
  <w:style w:type="character" w:customStyle="1" w:styleId="WW8Num11z6">
    <w:name w:val="WW8Num11z6"/>
    <w:rsid w:val="007D2EB4"/>
  </w:style>
  <w:style w:type="character" w:customStyle="1" w:styleId="WW8Num11z7">
    <w:name w:val="WW8Num11z7"/>
    <w:rsid w:val="007D2EB4"/>
  </w:style>
  <w:style w:type="character" w:customStyle="1" w:styleId="WW8Num11z8">
    <w:name w:val="WW8Num11z8"/>
    <w:rsid w:val="007D2EB4"/>
  </w:style>
  <w:style w:type="character" w:customStyle="1" w:styleId="WW8Num12z0">
    <w:name w:val="WW8Num12z0"/>
    <w:rsid w:val="007D2EB4"/>
    <w:rPr>
      <w:rFonts w:eastAsia="Symbol" w:cs="Symbol" w:hint="default"/>
      <w:sz w:val="20"/>
      <w:szCs w:val="20"/>
      <w:highlight w:val="yellow"/>
    </w:rPr>
  </w:style>
  <w:style w:type="character" w:customStyle="1" w:styleId="WW8Num12z1">
    <w:name w:val="WW8Num12z1"/>
    <w:rsid w:val="007D2EB4"/>
  </w:style>
  <w:style w:type="character" w:customStyle="1" w:styleId="WW8Num12z2">
    <w:name w:val="WW8Num12z2"/>
    <w:rsid w:val="007D2EB4"/>
  </w:style>
  <w:style w:type="character" w:customStyle="1" w:styleId="WW8Num12z3">
    <w:name w:val="WW8Num12z3"/>
    <w:rsid w:val="007D2EB4"/>
  </w:style>
  <w:style w:type="character" w:customStyle="1" w:styleId="WW8Num12z4">
    <w:name w:val="WW8Num12z4"/>
    <w:rsid w:val="007D2EB4"/>
  </w:style>
  <w:style w:type="character" w:customStyle="1" w:styleId="WW8Num12z5">
    <w:name w:val="WW8Num12z5"/>
    <w:rsid w:val="007D2EB4"/>
  </w:style>
  <w:style w:type="character" w:customStyle="1" w:styleId="WW8Num12z6">
    <w:name w:val="WW8Num12z6"/>
    <w:rsid w:val="007D2EB4"/>
  </w:style>
  <w:style w:type="character" w:customStyle="1" w:styleId="WW8Num12z7">
    <w:name w:val="WW8Num12z7"/>
    <w:rsid w:val="007D2EB4"/>
  </w:style>
  <w:style w:type="character" w:customStyle="1" w:styleId="WW8Num12z8">
    <w:name w:val="WW8Num12z8"/>
    <w:rsid w:val="007D2EB4"/>
  </w:style>
  <w:style w:type="character" w:customStyle="1" w:styleId="WW8Num13z0">
    <w:name w:val="WW8Num13z0"/>
    <w:rsid w:val="007D2EB4"/>
    <w:rPr>
      <w:rFonts w:hint="default"/>
    </w:rPr>
  </w:style>
  <w:style w:type="character" w:customStyle="1" w:styleId="WW8Num13z1">
    <w:name w:val="WW8Num13z1"/>
    <w:rsid w:val="007D2EB4"/>
  </w:style>
  <w:style w:type="character" w:customStyle="1" w:styleId="WW8Num13z2">
    <w:name w:val="WW8Num13z2"/>
    <w:rsid w:val="007D2EB4"/>
  </w:style>
  <w:style w:type="character" w:customStyle="1" w:styleId="WW8Num13z3">
    <w:name w:val="WW8Num13z3"/>
    <w:rsid w:val="007D2EB4"/>
    <w:rPr>
      <w:rFonts w:hint="default"/>
      <w:b w:val="0"/>
    </w:rPr>
  </w:style>
  <w:style w:type="character" w:customStyle="1" w:styleId="WW8Num13z4">
    <w:name w:val="WW8Num13z4"/>
    <w:rsid w:val="007D2EB4"/>
  </w:style>
  <w:style w:type="character" w:customStyle="1" w:styleId="WW8Num13z5">
    <w:name w:val="WW8Num13z5"/>
    <w:rsid w:val="007D2EB4"/>
  </w:style>
  <w:style w:type="character" w:customStyle="1" w:styleId="WW8Num13z6">
    <w:name w:val="WW8Num13z6"/>
    <w:rsid w:val="007D2EB4"/>
  </w:style>
  <w:style w:type="character" w:customStyle="1" w:styleId="WW8Num13z7">
    <w:name w:val="WW8Num13z7"/>
    <w:rsid w:val="007D2EB4"/>
  </w:style>
  <w:style w:type="character" w:customStyle="1" w:styleId="WW8Num13z8">
    <w:name w:val="WW8Num13z8"/>
    <w:rsid w:val="007D2EB4"/>
  </w:style>
  <w:style w:type="character" w:customStyle="1" w:styleId="WW8Num14z0">
    <w:name w:val="WW8Num14z0"/>
    <w:rsid w:val="007D2EB4"/>
  </w:style>
  <w:style w:type="character" w:customStyle="1" w:styleId="WW8Num14z1">
    <w:name w:val="WW8Num14z1"/>
    <w:rsid w:val="007D2EB4"/>
  </w:style>
  <w:style w:type="character" w:customStyle="1" w:styleId="WW8Num14z2">
    <w:name w:val="WW8Num14z2"/>
    <w:rsid w:val="007D2EB4"/>
  </w:style>
  <w:style w:type="character" w:customStyle="1" w:styleId="WW8Num14z3">
    <w:name w:val="WW8Num14z3"/>
    <w:rsid w:val="007D2EB4"/>
  </w:style>
  <w:style w:type="character" w:customStyle="1" w:styleId="WW8Num14z4">
    <w:name w:val="WW8Num14z4"/>
    <w:rsid w:val="007D2EB4"/>
  </w:style>
  <w:style w:type="character" w:customStyle="1" w:styleId="WW8Num14z5">
    <w:name w:val="WW8Num14z5"/>
    <w:rsid w:val="007D2EB4"/>
  </w:style>
  <w:style w:type="character" w:customStyle="1" w:styleId="WW8Num14z6">
    <w:name w:val="WW8Num14z6"/>
    <w:rsid w:val="007D2EB4"/>
  </w:style>
  <w:style w:type="character" w:customStyle="1" w:styleId="WW8Num14z7">
    <w:name w:val="WW8Num14z7"/>
    <w:rsid w:val="007D2EB4"/>
  </w:style>
  <w:style w:type="character" w:customStyle="1" w:styleId="WW8Num14z8">
    <w:name w:val="WW8Num14z8"/>
    <w:rsid w:val="007D2EB4"/>
  </w:style>
  <w:style w:type="character" w:customStyle="1" w:styleId="21">
    <w:name w:val="Основной шрифт абзаца2"/>
    <w:rsid w:val="007D2EB4"/>
  </w:style>
  <w:style w:type="character" w:customStyle="1" w:styleId="Absatz-Standardschriftart">
    <w:name w:val="Absatz-Standardschriftart"/>
    <w:rsid w:val="007D2EB4"/>
  </w:style>
  <w:style w:type="character" w:customStyle="1" w:styleId="WW8Num10z3">
    <w:name w:val="WW8Num10z3"/>
    <w:rsid w:val="007D2EB4"/>
    <w:rPr>
      <w:rFonts w:ascii="Symbol" w:hAnsi="Symbol" w:cs="Symbol"/>
    </w:rPr>
  </w:style>
  <w:style w:type="character" w:customStyle="1" w:styleId="WW8Num16z0">
    <w:name w:val="WW8Num16z0"/>
    <w:rsid w:val="007D2EB4"/>
    <w:rPr>
      <w:rFonts w:ascii="Times New Roman" w:eastAsia="Times New Roman" w:hAnsi="Times New Roman" w:cs="Times New Roman"/>
    </w:rPr>
  </w:style>
  <w:style w:type="character" w:customStyle="1" w:styleId="WW8Num21z0">
    <w:name w:val="WW8Num21z0"/>
    <w:rsid w:val="007D2EB4"/>
    <w:rPr>
      <w:rFonts w:ascii="Symbol" w:eastAsia="Times New Roman" w:hAnsi="Symbol" w:cs="Times New Roman"/>
    </w:rPr>
  </w:style>
  <w:style w:type="character" w:customStyle="1" w:styleId="WW8Num21z1">
    <w:name w:val="WW8Num21z1"/>
    <w:rsid w:val="007D2EB4"/>
    <w:rPr>
      <w:rFonts w:ascii="Courier New" w:hAnsi="Courier New" w:cs="Courier New"/>
    </w:rPr>
  </w:style>
  <w:style w:type="character" w:customStyle="1" w:styleId="WW8Num21z2">
    <w:name w:val="WW8Num21z2"/>
    <w:rsid w:val="007D2EB4"/>
    <w:rPr>
      <w:rFonts w:ascii="Wingdings" w:hAnsi="Wingdings" w:cs="Wingdings"/>
    </w:rPr>
  </w:style>
  <w:style w:type="character" w:customStyle="1" w:styleId="WW8Num21z3">
    <w:name w:val="WW8Num21z3"/>
    <w:rsid w:val="007D2EB4"/>
    <w:rPr>
      <w:rFonts w:ascii="Symbol" w:hAnsi="Symbol" w:cs="Symbol"/>
    </w:rPr>
  </w:style>
  <w:style w:type="character" w:customStyle="1" w:styleId="WW8Num25z0">
    <w:name w:val="WW8Num25z0"/>
    <w:rsid w:val="007D2EB4"/>
    <w:rPr>
      <w:rFonts w:cs="Times New Roman"/>
    </w:rPr>
  </w:style>
  <w:style w:type="character" w:customStyle="1" w:styleId="WW8Num26z0">
    <w:name w:val="WW8Num26z0"/>
    <w:rsid w:val="007D2EB4"/>
    <w:rPr>
      <w:rFonts w:ascii="Times New Roman" w:eastAsia="Times New Roman" w:hAnsi="Times New Roman" w:cs="Times New Roman"/>
    </w:rPr>
  </w:style>
  <w:style w:type="character" w:customStyle="1" w:styleId="WW8Num26z1">
    <w:name w:val="WW8Num26z1"/>
    <w:rsid w:val="007D2EB4"/>
    <w:rPr>
      <w:rFonts w:ascii="Courier New" w:hAnsi="Courier New" w:cs="Courier New"/>
    </w:rPr>
  </w:style>
  <w:style w:type="character" w:customStyle="1" w:styleId="WW8Num26z2">
    <w:name w:val="WW8Num26z2"/>
    <w:rsid w:val="007D2EB4"/>
    <w:rPr>
      <w:rFonts w:ascii="Wingdings" w:hAnsi="Wingdings" w:cs="Wingdings"/>
    </w:rPr>
  </w:style>
  <w:style w:type="character" w:customStyle="1" w:styleId="WW8Num26z3">
    <w:name w:val="WW8Num26z3"/>
    <w:rsid w:val="007D2EB4"/>
    <w:rPr>
      <w:rFonts w:ascii="Symbol" w:hAnsi="Symbol" w:cs="Symbol"/>
    </w:rPr>
  </w:style>
  <w:style w:type="character" w:customStyle="1" w:styleId="WW8Num30z0">
    <w:name w:val="WW8Num30z0"/>
    <w:rsid w:val="007D2EB4"/>
    <w:rPr>
      <w:rFonts w:ascii="Times New Roman" w:eastAsia="Times New Roman" w:hAnsi="Times New Roman" w:cs="Times New Roman"/>
    </w:rPr>
  </w:style>
  <w:style w:type="character" w:customStyle="1" w:styleId="WW8Num32z0">
    <w:name w:val="WW8Num32z0"/>
    <w:rsid w:val="007D2EB4"/>
    <w:rPr>
      <w:rFonts w:ascii="Times New Roman" w:eastAsia="Times New Roman" w:hAnsi="Times New Roman" w:cs="Times New Roman"/>
    </w:rPr>
  </w:style>
  <w:style w:type="character" w:customStyle="1" w:styleId="WW8Num33z0">
    <w:name w:val="WW8Num33z0"/>
    <w:rsid w:val="007D2EB4"/>
    <w:rPr>
      <w:rFonts w:ascii="Times New Roman" w:eastAsia="Times New Roman" w:hAnsi="Times New Roman" w:cs="Times New Roman"/>
    </w:rPr>
  </w:style>
  <w:style w:type="character" w:customStyle="1" w:styleId="WW8Num33z1">
    <w:name w:val="WW8Num33z1"/>
    <w:rsid w:val="007D2EB4"/>
    <w:rPr>
      <w:rFonts w:ascii="Courier New" w:hAnsi="Courier New" w:cs="Courier New"/>
    </w:rPr>
  </w:style>
  <w:style w:type="character" w:customStyle="1" w:styleId="WW8Num33z2">
    <w:name w:val="WW8Num33z2"/>
    <w:rsid w:val="007D2EB4"/>
    <w:rPr>
      <w:rFonts w:ascii="Wingdings" w:hAnsi="Wingdings" w:cs="Wingdings"/>
    </w:rPr>
  </w:style>
  <w:style w:type="character" w:customStyle="1" w:styleId="WW8Num33z3">
    <w:name w:val="WW8Num33z3"/>
    <w:rsid w:val="007D2EB4"/>
    <w:rPr>
      <w:rFonts w:ascii="Symbol" w:hAnsi="Symbol" w:cs="Symbol"/>
    </w:rPr>
  </w:style>
  <w:style w:type="character" w:customStyle="1" w:styleId="WW8Num35z0">
    <w:name w:val="WW8Num35z0"/>
    <w:rsid w:val="007D2EB4"/>
    <w:rPr>
      <w:b/>
    </w:rPr>
  </w:style>
  <w:style w:type="character" w:customStyle="1" w:styleId="WW8Num37z0">
    <w:name w:val="WW8Num37z0"/>
    <w:rsid w:val="007D2EB4"/>
    <w:rPr>
      <w:rFonts w:ascii="Times New Roman" w:eastAsia="Times New Roman" w:hAnsi="Times New Roman" w:cs="Times New Roman"/>
    </w:rPr>
  </w:style>
  <w:style w:type="character" w:customStyle="1" w:styleId="WW8Num37z1">
    <w:name w:val="WW8Num37z1"/>
    <w:rsid w:val="007D2EB4"/>
    <w:rPr>
      <w:rFonts w:ascii="Courier New" w:hAnsi="Courier New" w:cs="Courier New"/>
    </w:rPr>
  </w:style>
  <w:style w:type="character" w:customStyle="1" w:styleId="WW8Num37z2">
    <w:name w:val="WW8Num37z2"/>
    <w:rsid w:val="007D2EB4"/>
    <w:rPr>
      <w:rFonts w:ascii="Wingdings" w:hAnsi="Wingdings" w:cs="Wingdings"/>
    </w:rPr>
  </w:style>
  <w:style w:type="character" w:customStyle="1" w:styleId="WW8Num37z3">
    <w:name w:val="WW8Num37z3"/>
    <w:rsid w:val="007D2EB4"/>
    <w:rPr>
      <w:rFonts w:ascii="Symbol" w:hAnsi="Symbol" w:cs="Symbol"/>
    </w:rPr>
  </w:style>
  <w:style w:type="character" w:customStyle="1" w:styleId="WW8Num40z0">
    <w:name w:val="WW8Num40z0"/>
    <w:rsid w:val="007D2EB4"/>
    <w:rPr>
      <w:rFonts w:cs="Times New Roman"/>
    </w:rPr>
  </w:style>
  <w:style w:type="character" w:customStyle="1" w:styleId="11">
    <w:name w:val="Основной шрифт абзаца1"/>
    <w:rsid w:val="007D2EB4"/>
    <w:rPr>
      <w:rFonts w:ascii="Times New Roman" w:eastAsia="Times New Roman" w:hAnsi="Times New Roman" w:cs="Times New Roman"/>
    </w:rPr>
  </w:style>
  <w:style w:type="character" w:styleId="a4">
    <w:name w:val="page number"/>
    <w:rsid w:val="007D2EB4"/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rsid w:val="007D2EB4"/>
    <w:rPr>
      <w:rFonts w:ascii="Times New Roman" w:eastAsia="Times New Roman" w:hAnsi="Times New Roman" w:cs="Times New Roman"/>
    </w:rPr>
  </w:style>
  <w:style w:type="character" w:styleId="a5">
    <w:name w:val="Hyperlink"/>
    <w:rsid w:val="007D2EB4"/>
    <w:rPr>
      <w:rFonts w:ascii="Times New Roman" w:eastAsia="Times New Roman" w:hAnsi="Times New Roman" w:cs="Times New Roman"/>
      <w:color w:val="0000FF"/>
      <w:u w:val="single"/>
    </w:rPr>
  </w:style>
  <w:style w:type="character" w:customStyle="1" w:styleId="22">
    <w:name w:val="Основной текст с отступом 2 Знак"/>
    <w:rsid w:val="007D2EB4"/>
    <w:rPr>
      <w:rFonts w:ascii="Arial" w:eastAsia="Times New Roman" w:hAnsi="Arial" w:cs="Times New Roman"/>
      <w:lang w:val="ru-RU"/>
    </w:rPr>
  </w:style>
  <w:style w:type="character" w:customStyle="1" w:styleId="a6">
    <w:name w:val="Текст выноски Знак"/>
    <w:rsid w:val="007D2EB4"/>
    <w:rPr>
      <w:rFonts w:ascii="Tahoma" w:eastAsia="Times New Roman" w:hAnsi="Tahoma" w:cs="Tahoma"/>
      <w:sz w:val="16"/>
      <w:szCs w:val="16"/>
    </w:rPr>
  </w:style>
  <w:style w:type="character" w:customStyle="1" w:styleId="a7">
    <w:name w:val="Нижний колонтитул Знак"/>
    <w:uiPriority w:val="99"/>
    <w:rsid w:val="007D2EB4"/>
    <w:rPr>
      <w:sz w:val="24"/>
      <w:szCs w:val="24"/>
    </w:rPr>
  </w:style>
  <w:style w:type="character" w:customStyle="1" w:styleId="a8">
    <w:name w:val="Текст сноски Знак"/>
    <w:basedOn w:val="11"/>
    <w:rsid w:val="007D2EB4"/>
    <w:rPr>
      <w:rFonts w:ascii="Times New Roman" w:eastAsia="Times New Roman" w:hAnsi="Times New Roman" w:cs="Times New Roman"/>
    </w:rPr>
  </w:style>
  <w:style w:type="character" w:customStyle="1" w:styleId="a9">
    <w:name w:val="Символи виноски"/>
    <w:rsid w:val="007D2EB4"/>
    <w:rPr>
      <w:rFonts w:ascii="Times New Roman" w:eastAsia="Times New Roman" w:hAnsi="Times New Roman" w:cs="Times New Roman"/>
      <w:vertAlign w:val="superscript"/>
    </w:rPr>
  </w:style>
  <w:style w:type="character" w:customStyle="1" w:styleId="HTML">
    <w:name w:val="Стандартный HTML Знак"/>
    <w:rsid w:val="007D2EB4"/>
    <w:rPr>
      <w:rFonts w:ascii="Arial Unicode MS" w:eastAsia="Arial Unicode MS" w:hAnsi="Arial Unicode MS" w:cs="Arial Unicode MS"/>
      <w:lang w:bidi="ar-SA"/>
    </w:rPr>
  </w:style>
  <w:style w:type="character" w:styleId="aa">
    <w:name w:val="Emphasis"/>
    <w:qFormat/>
    <w:rsid w:val="007D2EB4"/>
    <w:rPr>
      <w:i/>
      <w:iCs/>
    </w:rPr>
  </w:style>
  <w:style w:type="character" w:customStyle="1" w:styleId="xfm37456594">
    <w:name w:val="xfm_37456594"/>
    <w:basedOn w:val="21"/>
    <w:rsid w:val="007D2EB4"/>
  </w:style>
  <w:style w:type="character" w:customStyle="1" w:styleId="rvts0">
    <w:name w:val="rvts0"/>
    <w:basedOn w:val="21"/>
    <w:rsid w:val="007D2EB4"/>
  </w:style>
  <w:style w:type="paragraph" w:customStyle="1" w:styleId="Heading">
    <w:name w:val="Heading"/>
    <w:basedOn w:val="a"/>
    <w:next w:val="a0"/>
    <w:rsid w:val="007D2EB4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0">
    <w:name w:val="Body Text"/>
    <w:basedOn w:val="a"/>
    <w:link w:val="ab"/>
    <w:rsid w:val="007D2EB4"/>
    <w:pPr>
      <w:spacing w:after="120"/>
    </w:pPr>
  </w:style>
  <w:style w:type="character" w:customStyle="1" w:styleId="ab">
    <w:name w:val="Основной текст Знак"/>
    <w:basedOn w:val="a1"/>
    <w:link w:val="a0"/>
    <w:rsid w:val="007D2EB4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c">
    <w:name w:val="List"/>
    <w:basedOn w:val="a0"/>
    <w:rsid w:val="007D2EB4"/>
    <w:rPr>
      <w:rFonts w:ascii="Arial" w:hAnsi="Arial" w:cs="Mangal"/>
    </w:rPr>
  </w:style>
  <w:style w:type="paragraph" w:styleId="ad">
    <w:name w:val="caption"/>
    <w:basedOn w:val="a"/>
    <w:qFormat/>
    <w:rsid w:val="007D2EB4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rsid w:val="007D2EB4"/>
    <w:pPr>
      <w:suppressLineNumbers/>
    </w:pPr>
    <w:rPr>
      <w:rFonts w:cs="FreeSans"/>
    </w:rPr>
  </w:style>
  <w:style w:type="paragraph" w:customStyle="1" w:styleId="ae">
    <w:name w:val="Заголовок"/>
    <w:basedOn w:val="a"/>
    <w:next w:val="a0"/>
    <w:rsid w:val="007D2EB4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customStyle="1" w:styleId="af">
    <w:name w:val="Назва"/>
    <w:basedOn w:val="a"/>
    <w:rsid w:val="007D2EB4"/>
    <w:pPr>
      <w:suppressLineNumbers/>
      <w:spacing w:before="120" w:after="120"/>
    </w:pPr>
    <w:rPr>
      <w:rFonts w:ascii="Arial" w:hAnsi="Arial" w:cs="Mangal"/>
      <w:i/>
      <w:iCs/>
      <w:sz w:val="20"/>
    </w:rPr>
  </w:style>
  <w:style w:type="paragraph" w:customStyle="1" w:styleId="af0">
    <w:name w:val="Покажчик"/>
    <w:basedOn w:val="a"/>
    <w:rsid w:val="007D2EB4"/>
    <w:pPr>
      <w:suppressLineNumbers/>
    </w:pPr>
    <w:rPr>
      <w:rFonts w:ascii="Arial" w:hAnsi="Arial" w:cs="Mangal"/>
    </w:rPr>
  </w:style>
  <w:style w:type="paragraph" w:styleId="af1">
    <w:name w:val="footer"/>
    <w:basedOn w:val="a"/>
    <w:link w:val="12"/>
    <w:uiPriority w:val="99"/>
    <w:rsid w:val="007D2EB4"/>
    <w:pPr>
      <w:tabs>
        <w:tab w:val="center" w:pos="4677"/>
        <w:tab w:val="right" w:pos="9355"/>
      </w:tabs>
      <w:ind w:right="360"/>
    </w:pPr>
  </w:style>
  <w:style w:type="character" w:customStyle="1" w:styleId="12">
    <w:name w:val="Нижний колонтитул Знак1"/>
    <w:basedOn w:val="a1"/>
    <w:link w:val="af1"/>
    <w:uiPriority w:val="99"/>
    <w:rsid w:val="007D2EB4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f2">
    <w:name w:val="Body Text Indent"/>
    <w:basedOn w:val="a"/>
    <w:link w:val="af3"/>
    <w:rsid w:val="007D2EB4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rsid w:val="007D2EB4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210">
    <w:name w:val="Основной текст с отступом 21"/>
    <w:basedOn w:val="a"/>
    <w:rsid w:val="007D2EB4"/>
    <w:pPr>
      <w:autoSpaceDE w:val="0"/>
      <w:spacing w:after="120" w:line="480" w:lineRule="auto"/>
      <w:ind w:left="283"/>
    </w:pPr>
    <w:rPr>
      <w:rFonts w:ascii="Arial" w:hAnsi="Arial" w:cs="Arial"/>
      <w:sz w:val="20"/>
      <w:szCs w:val="20"/>
      <w:lang w:val="ru-RU"/>
    </w:rPr>
  </w:style>
  <w:style w:type="paragraph" w:styleId="af4">
    <w:name w:val="header"/>
    <w:basedOn w:val="a"/>
    <w:link w:val="af5"/>
    <w:rsid w:val="007D2EB4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rsid w:val="007D2EB4"/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styleId="af6">
    <w:name w:val="Balloon Text"/>
    <w:basedOn w:val="a"/>
    <w:link w:val="13"/>
    <w:rsid w:val="007D2EB4"/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1"/>
    <w:link w:val="af6"/>
    <w:rsid w:val="007D2EB4"/>
    <w:rPr>
      <w:rFonts w:ascii="Tahoma" w:eastAsia="Times New Roman" w:hAnsi="Tahoma" w:cs="Tahoma"/>
      <w:sz w:val="16"/>
      <w:szCs w:val="16"/>
      <w:lang w:eastAsia="zh-CN"/>
    </w:rPr>
  </w:style>
  <w:style w:type="paragraph" w:styleId="af7">
    <w:name w:val="footnote text"/>
    <w:basedOn w:val="a"/>
    <w:link w:val="14"/>
    <w:rsid w:val="007D2EB4"/>
    <w:rPr>
      <w:sz w:val="20"/>
      <w:szCs w:val="20"/>
    </w:rPr>
  </w:style>
  <w:style w:type="character" w:customStyle="1" w:styleId="14">
    <w:name w:val="Текст сноски Знак1"/>
    <w:basedOn w:val="a1"/>
    <w:link w:val="af7"/>
    <w:rsid w:val="007D2EB4"/>
    <w:rPr>
      <w:rFonts w:ascii="Times New Roman" w:eastAsia="Times New Roman" w:hAnsi="Times New Roman" w:cs="Times New Roman"/>
      <w:sz w:val="20"/>
      <w:szCs w:val="20"/>
      <w:lang w:val="uk-UA" w:eastAsia="zh-CN"/>
    </w:rPr>
  </w:style>
  <w:style w:type="paragraph" w:customStyle="1" w:styleId="af8">
    <w:name w:val="Вміст таблиці"/>
    <w:basedOn w:val="a"/>
    <w:rsid w:val="007D2EB4"/>
    <w:pPr>
      <w:suppressLineNumbers/>
    </w:pPr>
  </w:style>
  <w:style w:type="paragraph" w:customStyle="1" w:styleId="af9">
    <w:name w:val="Заголовок таблиці"/>
    <w:basedOn w:val="af8"/>
    <w:rsid w:val="007D2EB4"/>
    <w:pPr>
      <w:jc w:val="center"/>
    </w:pPr>
    <w:rPr>
      <w:b/>
      <w:bCs/>
    </w:rPr>
  </w:style>
  <w:style w:type="paragraph" w:customStyle="1" w:styleId="15">
    <w:name w:val="Абзац списка1"/>
    <w:basedOn w:val="a"/>
    <w:rsid w:val="007D2EB4"/>
    <w:pPr>
      <w:ind w:left="720" w:firstLine="709"/>
    </w:pPr>
  </w:style>
  <w:style w:type="paragraph" w:customStyle="1" w:styleId="ECVSubSectionHeading">
    <w:name w:val="_ECV_SubSectionHeading"/>
    <w:basedOn w:val="a"/>
    <w:rsid w:val="007D2EB4"/>
    <w:pPr>
      <w:suppressLineNumbers/>
      <w:spacing w:line="100" w:lineRule="atLeast"/>
    </w:pPr>
    <w:rPr>
      <w:rFonts w:ascii="Arial" w:eastAsia="SimSun" w:hAnsi="Arial" w:cs="Mangal"/>
      <w:color w:val="0E4194"/>
      <w:spacing w:val="-6"/>
      <w:kern w:val="1"/>
      <w:sz w:val="22"/>
      <w:lang w:bidi="hi-IN"/>
    </w:rPr>
  </w:style>
  <w:style w:type="paragraph" w:styleId="HTML0">
    <w:name w:val="HTML Preformatted"/>
    <w:basedOn w:val="a"/>
    <w:link w:val="HTML1"/>
    <w:rsid w:val="007D2E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1">
    <w:name w:val="Стандартный HTML Знак1"/>
    <w:basedOn w:val="a1"/>
    <w:link w:val="HTML0"/>
    <w:rsid w:val="007D2EB4"/>
    <w:rPr>
      <w:rFonts w:ascii="Arial Unicode MS" w:eastAsia="Arial Unicode MS" w:hAnsi="Arial Unicode MS" w:cs="Arial Unicode MS"/>
      <w:sz w:val="20"/>
      <w:szCs w:val="20"/>
      <w:lang w:eastAsia="zh-CN"/>
    </w:rPr>
  </w:style>
  <w:style w:type="paragraph" w:customStyle="1" w:styleId="ECVGenderRow">
    <w:name w:val="_ECV_GenderRow"/>
    <w:basedOn w:val="a"/>
    <w:rsid w:val="007D2EB4"/>
    <w:pPr>
      <w:spacing w:before="85"/>
    </w:pPr>
    <w:rPr>
      <w:rFonts w:ascii="Arial" w:eastAsia="SimSun" w:hAnsi="Arial" w:cs="Mangal"/>
      <w:color w:val="1593CB"/>
      <w:spacing w:val="-6"/>
      <w:kern w:val="1"/>
      <w:sz w:val="16"/>
      <w:lang w:bidi="hi-IN"/>
    </w:rPr>
  </w:style>
  <w:style w:type="paragraph" w:customStyle="1" w:styleId="Nienie1">
    <w:name w:val="Nienie+1"/>
    <w:basedOn w:val="a"/>
    <w:next w:val="a"/>
    <w:rsid w:val="007D2EB4"/>
    <w:pPr>
      <w:widowControl/>
      <w:suppressAutoHyphens w:val="0"/>
      <w:autoSpaceDE w:val="0"/>
    </w:pPr>
    <w:rPr>
      <w:lang w:val="ru-RU"/>
    </w:rPr>
  </w:style>
  <w:style w:type="paragraph" w:customStyle="1" w:styleId="16">
    <w:name w:val="Без интервала1"/>
    <w:rsid w:val="007D2EB4"/>
    <w:pPr>
      <w:suppressAutoHyphens/>
      <w:spacing w:after="0" w:line="240" w:lineRule="auto"/>
    </w:pPr>
    <w:rPr>
      <w:rFonts w:ascii="Calibri" w:eastAsia="Times New Roman" w:hAnsi="Calibri" w:cs="Calibri"/>
      <w:lang w:val="uk-UA" w:eastAsia="zh-CN"/>
    </w:rPr>
  </w:style>
  <w:style w:type="paragraph" w:customStyle="1" w:styleId="Default">
    <w:name w:val="Default"/>
    <w:rsid w:val="007D2EB4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Text">
    <w:name w:val="Text"/>
    <w:basedOn w:val="a"/>
    <w:rsid w:val="007D2EB4"/>
    <w:pPr>
      <w:widowControl/>
      <w:ind w:firstLine="720"/>
      <w:jc w:val="both"/>
    </w:pPr>
    <w:rPr>
      <w:sz w:val="20"/>
      <w:szCs w:val="20"/>
      <w:lang w:val="ru-RU"/>
    </w:rPr>
  </w:style>
  <w:style w:type="paragraph" w:customStyle="1" w:styleId="style6">
    <w:name w:val="style6"/>
    <w:basedOn w:val="a"/>
    <w:rsid w:val="007D2EB4"/>
    <w:pPr>
      <w:widowControl/>
      <w:suppressAutoHyphens w:val="0"/>
      <w:spacing w:before="280" w:after="280"/>
    </w:pPr>
    <w:rPr>
      <w:lang w:val="ru-RU"/>
    </w:rPr>
  </w:style>
  <w:style w:type="paragraph" w:customStyle="1" w:styleId="TableContents">
    <w:name w:val="Table Contents"/>
    <w:basedOn w:val="a"/>
    <w:rsid w:val="007D2EB4"/>
    <w:pPr>
      <w:suppressLineNumbers/>
    </w:pPr>
  </w:style>
  <w:style w:type="paragraph" w:customStyle="1" w:styleId="TableHeading">
    <w:name w:val="Table Heading"/>
    <w:basedOn w:val="TableContents"/>
    <w:rsid w:val="007D2EB4"/>
    <w:pPr>
      <w:jc w:val="center"/>
    </w:pPr>
    <w:rPr>
      <w:b/>
      <w:bCs/>
    </w:rPr>
  </w:style>
  <w:style w:type="paragraph" w:customStyle="1" w:styleId="220">
    <w:name w:val="Основной текст с отступом 22"/>
    <w:basedOn w:val="a"/>
    <w:rsid w:val="007D2EB4"/>
    <w:rPr>
      <w:sz w:val="28"/>
    </w:rPr>
  </w:style>
  <w:style w:type="paragraph" w:customStyle="1" w:styleId="afa">
    <w:name w:val="Знак Знак Знак Знак Знак Знак"/>
    <w:basedOn w:val="a"/>
    <w:rsid w:val="007D2EB4"/>
    <w:pPr>
      <w:widowControl/>
      <w:suppressAutoHyphens w:val="0"/>
    </w:pPr>
    <w:rPr>
      <w:rFonts w:ascii="Verdana" w:hAnsi="Verdana" w:cs="Verdana"/>
      <w:sz w:val="20"/>
      <w:szCs w:val="20"/>
      <w:lang w:val="en-US" w:eastAsia="en-US" w:bidi="pa-IN"/>
    </w:rPr>
  </w:style>
  <w:style w:type="paragraph" w:styleId="afb">
    <w:name w:val="No Spacing"/>
    <w:uiPriority w:val="1"/>
    <w:qFormat/>
    <w:rsid w:val="007D2EB4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ar-SA"/>
    </w:rPr>
  </w:style>
  <w:style w:type="character" w:customStyle="1" w:styleId="tlid-translationtranslation">
    <w:name w:val="tlid-translation translation"/>
    <w:basedOn w:val="a1"/>
    <w:rsid w:val="007D2EB4"/>
  </w:style>
  <w:style w:type="paragraph" w:customStyle="1" w:styleId="afc">
    <w:name w:val="Знак"/>
    <w:basedOn w:val="a"/>
    <w:rsid w:val="007D2EB4"/>
    <w:pPr>
      <w:widowControl/>
      <w:suppressAutoHyphens w:val="0"/>
    </w:pPr>
    <w:rPr>
      <w:rFonts w:ascii="Verdana" w:hAnsi="Verdana" w:cs="Verdana"/>
      <w:sz w:val="20"/>
      <w:szCs w:val="20"/>
      <w:lang w:val="en-US" w:eastAsia="en-US"/>
    </w:rPr>
  </w:style>
  <w:style w:type="paragraph" w:styleId="23">
    <w:name w:val="Body Text Indent 2"/>
    <w:basedOn w:val="a"/>
    <w:link w:val="211"/>
    <w:rsid w:val="007D2EB4"/>
    <w:pPr>
      <w:widowControl/>
      <w:suppressAutoHyphens w:val="0"/>
      <w:autoSpaceDE w:val="0"/>
      <w:autoSpaceDN w:val="0"/>
      <w:ind w:left="360" w:firstLine="360"/>
      <w:jc w:val="both"/>
    </w:pPr>
    <w:rPr>
      <w:sz w:val="28"/>
      <w:szCs w:val="28"/>
    </w:rPr>
  </w:style>
  <w:style w:type="character" w:customStyle="1" w:styleId="211">
    <w:name w:val="Основной текст с отступом 2 Знак1"/>
    <w:basedOn w:val="a1"/>
    <w:link w:val="23"/>
    <w:rsid w:val="007D2EB4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svarticlesection">
    <w:name w:val="svarticle section"/>
    <w:basedOn w:val="a"/>
    <w:link w:val="svarticlesection0"/>
    <w:rsid w:val="007D2EB4"/>
    <w:pPr>
      <w:widowControl/>
      <w:suppressAutoHyphens w:val="0"/>
      <w:spacing w:before="100" w:beforeAutospacing="1" w:after="100" w:afterAutospacing="1"/>
    </w:pPr>
    <w:rPr>
      <w:lang w:val="en-US" w:eastAsia="en-US"/>
    </w:rPr>
  </w:style>
  <w:style w:type="character" w:customStyle="1" w:styleId="svarticlesection0">
    <w:name w:val="svarticle section Знак"/>
    <w:link w:val="svarticlesection"/>
    <w:rsid w:val="007D2EB4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BodyTextIndent31">
    <w:name w:val="Body Text Indent 31"/>
    <w:basedOn w:val="a"/>
    <w:rsid w:val="007D2EB4"/>
    <w:pPr>
      <w:widowControl/>
      <w:suppressAutoHyphens w:val="0"/>
      <w:ind w:left="720" w:firstLine="720"/>
      <w:jc w:val="both"/>
    </w:pPr>
    <w:rPr>
      <w:szCs w:val="20"/>
      <w:lang w:eastAsia="ru-RU"/>
    </w:rPr>
  </w:style>
  <w:style w:type="paragraph" w:styleId="afd">
    <w:name w:val="Normal (Web)"/>
    <w:basedOn w:val="a"/>
    <w:rsid w:val="007D2EB4"/>
    <w:pPr>
      <w:widowControl/>
      <w:suppressAutoHyphens w:val="0"/>
      <w:spacing w:before="100" w:beforeAutospacing="1" w:after="100" w:afterAutospacing="1"/>
    </w:pPr>
    <w:rPr>
      <w:lang w:val="ru-RU" w:eastAsia="ru-RU"/>
    </w:rPr>
  </w:style>
  <w:style w:type="paragraph" w:customStyle="1" w:styleId="24">
    <w:name w:val="Текст2"/>
    <w:basedOn w:val="a"/>
    <w:rsid w:val="007D2EB4"/>
    <w:pPr>
      <w:widowControl/>
    </w:pPr>
    <w:rPr>
      <w:rFonts w:ascii="Courier New" w:hAnsi="Courier New" w:cs="Courier New"/>
      <w:sz w:val="20"/>
      <w:szCs w:val="20"/>
      <w:lang w:val="ru-RU" w:eastAsia="ar-SA"/>
    </w:rPr>
  </w:style>
  <w:style w:type="paragraph" w:customStyle="1" w:styleId="17">
    <w:name w:val="Абзац списка1"/>
    <w:rsid w:val="007D2EB4"/>
    <w:pPr>
      <w:ind w:left="720"/>
    </w:pPr>
    <w:rPr>
      <w:rFonts w:ascii="Calibri" w:eastAsia="Calibri" w:hAnsi="Calibri" w:cs="Calibri"/>
      <w:color w:val="000000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jnpae.kinr.kiev.ua/18.3/html/18.3.0245.html" TargetMode="External"/><Relationship Id="rId18" Type="http://schemas.openxmlformats.org/officeDocument/2006/relationships/hyperlink" Target="https://www.scopus.com/sourceid/28969?origin=recordpage" TargetMode="External"/><Relationship Id="rId26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hyperlink" Target="https://www.scopus.com/sourceid/28520?origin=recordpage" TargetMode="External"/><Relationship Id="rId17" Type="http://schemas.openxmlformats.org/officeDocument/2006/relationships/hyperlink" Target="http://jnpae.kinr.kiev.ua/18.3/html/18.3.0245.html" TargetMode="External"/><Relationship Id="rId25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hyperlink" Target="https://www.scopus.com/sourceid/4900152808?origin=recordpage" TargetMode="External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copus.com/authid/detail.uri?authorId=6603030085&amp;amp;eid=2-s2.0-85028713496" TargetMode="External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yperlink" Target="https://www.scopus.com/sourceid/28969?origin=recordpage" TargetMode="External"/><Relationship Id="rId23" Type="http://schemas.openxmlformats.org/officeDocument/2006/relationships/hyperlink" Target="http://www.phys.univ.kiev.ua/" TargetMode="External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hyperlink" Target="https://www.scopus.com/sourceid/4900152808?origin=recordpage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www.scopus.com/sourceid/28969?origin=recordpage" TargetMode="External"/><Relationship Id="rId22" Type="http://schemas.openxmlformats.org/officeDocument/2006/relationships/footer" Target="footer6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21742</Words>
  <Characters>12394</Characters>
  <Application>Microsoft Office Word</Application>
  <DocSecurity>0</DocSecurity>
  <Lines>103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Bondarenko</dc:creator>
  <cp:keywords/>
  <dc:description/>
  <cp:lastModifiedBy>Oksana</cp:lastModifiedBy>
  <cp:revision>2</cp:revision>
  <cp:lastPrinted>2019-03-26T12:40:00Z</cp:lastPrinted>
  <dcterms:created xsi:type="dcterms:W3CDTF">2019-03-26T12:19:00Z</dcterms:created>
  <dcterms:modified xsi:type="dcterms:W3CDTF">2019-03-26T12:40:00Z</dcterms:modified>
</cp:coreProperties>
</file>