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E272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14:paraId="65FCF1CC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14:paraId="33D51CC4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Протокол №__ засідання вченої ради</w:t>
      </w:r>
    </w:p>
    <w:p w14:paraId="11BD5622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фізичного факультету від __.__ 20__ р.</w:t>
      </w:r>
    </w:p>
    <w:p w14:paraId="279E2268" w14:textId="77777777"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AB144" w14:textId="77777777"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F7476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3CF52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ПИТАННЯ З ФІЗИКИ,</w:t>
      </w:r>
    </w:p>
    <w:p w14:paraId="10E571AE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</w:t>
      </w:r>
    </w:p>
    <w:p w14:paraId="4D46E179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СПЕЦІАЛЬНОСТЯМИ „104 ФІЗИКА АСТРОНОМІЯ”, „152 МЕТРОЛОГІЯ ТА</w:t>
      </w:r>
    </w:p>
    <w:p w14:paraId="3344C0D1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ІНФОРМАЦІЙНО-ВИМІРЮВАЛЬНА ТЕХНІКА” (ступінь магістра) у 20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C902F3">
        <w:rPr>
          <w:rFonts w:ascii="Times New Roman" w:hAnsi="Times New Roman" w:cs="Times New Roman"/>
          <w:b/>
          <w:sz w:val="24"/>
          <w:szCs w:val="24"/>
        </w:rPr>
        <w:t>/202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C902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02F3">
        <w:rPr>
          <w:rFonts w:ascii="Times New Roman" w:hAnsi="Times New Roman" w:cs="Times New Roman"/>
          <w:b/>
          <w:sz w:val="24"/>
          <w:szCs w:val="24"/>
        </w:rPr>
        <w:t>н.р</w:t>
      </w:r>
      <w:proofErr w:type="spellEnd"/>
      <w:r w:rsidRPr="00C902F3">
        <w:rPr>
          <w:rFonts w:ascii="Times New Roman" w:hAnsi="Times New Roman" w:cs="Times New Roman"/>
          <w:b/>
          <w:sz w:val="24"/>
          <w:szCs w:val="24"/>
        </w:rPr>
        <w:t>.</w:t>
      </w:r>
    </w:p>
    <w:p w14:paraId="6FA5CDF1" w14:textId="77777777" w:rsid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DA8359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DBD48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1. Методи аналітичного опису механічних систем. Порівняльний аналіз механіки Ньютона,</w:t>
      </w:r>
    </w:p>
    <w:p w14:paraId="068345BB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Лагранжа, Гамільтона.</w:t>
      </w:r>
    </w:p>
    <w:p w14:paraId="7516D0DA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2. Закони збереження та їх зв’язок з фундаментальними властивостями простору і часу.</w:t>
      </w:r>
    </w:p>
    <w:p w14:paraId="075724B3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3. Динаміка поступального і обертального руху твердого тіла.</w:t>
      </w:r>
    </w:p>
    <w:p w14:paraId="352790EA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4. Явища переносу (дифузія, в’язкість, теплопровідність).</w:t>
      </w:r>
    </w:p>
    <w:p w14:paraId="49EF2917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5. Основні положення фізики фазових переходів.</w:t>
      </w:r>
    </w:p>
    <w:p w14:paraId="77082727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6. Функції розподілу Максвела-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Фермі-Дірака, Бозе-Ейнштейна.</w:t>
      </w:r>
    </w:p>
    <w:p w14:paraId="0ED2EE2B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7. Основні закони термодинаміки. Умови термодинамічної рівноваги.</w:t>
      </w:r>
    </w:p>
    <w:p w14:paraId="4D07A9C8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8. Нерівноважні процеси в системі багатьох частинок.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Одночастинкова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 функція розподілу.</w:t>
      </w:r>
    </w:p>
    <w:p w14:paraId="3A094668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Кінетичне рівняння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14:paraId="10DEDB13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9. Електромагнітна взаємодія. Мікроскопічні та макроскопічні рівняння електродинаміки.</w:t>
      </w:r>
    </w:p>
    <w:p w14:paraId="508732D4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10. Електромагнітні хвилі. Хвильове рівняння. Плоскі та сферичні хвилі. Поляризація</w:t>
      </w:r>
    </w:p>
    <w:p w14:paraId="6DB5E16E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електромагнітних хвиль. Стоячі хвилі.</w:t>
      </w:r>
    </w:p>
    <w:p w14:paraId="759620CF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11. Взаємодія світла з речовиною: поглинання, пружне та непружне розсіяння, люмінесценція.</w:t>
      </w:r>
    </w:p>
    <w:p w14:paraId="1B759C1D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12. Дифракція світла і рентгенівського проміння: прояви і застосування.</w:t>
      </w:r>
    </w:p>
    <w:p w14:paraId="09F2C234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13. Будова атомних оболонок. Механічні та магнітні моменти. Періодична таблиця елементів.</w:t>
      </w:r>
    </w:p>
    <w:p w14:paraId="41110B2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14. Нульові коливання вакууму. Зсув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Лемба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14:paraId="45E67F5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15. Основні рівняння квантової механіки: рівняння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Дірака, Паулі.</w:t>
      </w:r>
    </w:p>
    <w:p w14:paraId="36B0C73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16. Методи квантового опису систем багатьох частинок: адіабатичне наближення, метод</w:t>
      </w:r>
    </w:p>
    <w:p w14:paraId="36D82855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2F3">
        <w:rPr>
          <w:rFonts w:ascii="Times New Roman" w:hAnsi="Times New Roman" w:cs="Times New Roman"/>
          <w:sz w:val="24"/>
          <w:szCs w:val="24"/>
        </w:rPr>
        <w:t>Хартрі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-Фока.</w:t>
      </w:r>
    </w:p>
    <w:p w14:paraId="1D900F0F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17. Квазічастинки в фізиці: фонони,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поляритони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екситони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, плазмони,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магнони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14:paraId="3A9E858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18. Фізичні принципи роботи лазерів. Характеристики лазерного випромінювання.</w:t>
      </w:r>
    </w:p>
    <w:p w14:paraId="6E761031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19. Фізична модель Всесвіту. Великий вибух та еволюція Всесвіту. Утворення елементарних</w:t>
      </w:r>
    </w:p>
    <w:p w14:paraId="42581AD1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частинок та хімічних елементів.</w:t>
      </w:r>
    </w:p>
    <w:p w14:paraId="0FEDC5C7" w14:textId="135B55E1" w:rsidR="00C902F3" w:rsidRPr="00C902F3" w:rsidRDefault="00C902F3" w:rsidP="0055252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20. </w:t>
      </w:r>
      <w:r w:rsidR="00552529"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Pr="00552529">
        <w:rPr>
          <w:rFonts w:ascii="Times New Roman" w:hAnsi="Times New Roman" w:cs="Times New Roman"/>
          <w:sz w:val="24"/>
          <w:szCs w:val="24"/>
        </w:rPr>
        <w:t>.</w:t>
      </w:r>
    </w:p>
    <w:p w14:paraId="2FC911D3" w14:textId="155FB37E"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21. Кварки та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глюони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їх основні характеристики. Кваркова структура баріонів та мезонів.</w:t>
      </w:r>
    </w:p>
    <w:p w14:paraId="1375AE3C" w14:textId="75E39B8A" w:rsidR="00552529" w:rsidRPr="00C902F3" w:rsidRDefault="00552529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Інерціальні</w:t>
      </w:r>
      <w:proofErr w:type="spellEnd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 xml:space="preserve"> та </w:t>
      </w:r>
      <w:proofErr w:type="spellStart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неінерціальні</w:t>
      </w:r>
      <w:proofErr w:type="spellEnd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 xml:space="preserve"> системи відліку. Сили інерції. Динаміка системи матеріальних точок.</w:t>
      </w:r>
    </w:p>
    <w:p w14:paraId="4FBD9DC6" w14:textId="77777777"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A91C4" w14:textId="4F38C83E"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на засіданні науково-методичної комісії фізичного факультету, протокол №</w:t>
      </w:r>
      <w:r w:rsidR="00917500">
        <w:rPr>
          <w:rFonts w:ascii="Times New Roman" w:hAnsi="Times New Roman" w:cs="Times New Roman"/>
          <w:sz w:val="24"/>
          <w:szCs w:val="24"/>
        </w:rPr>
        <w:t>1</w:t>
      </w:r>
      <w:r w:rsidRPr="00C902F3">
        <w:rPr>
          <w:rFonts w:ascii="Times New Roman" w:hAnsi="Times New Roman" w:cs="Times New Roman"/>
          <w:sz w:val="24"/>
          <w:szCs w:val="24"/>
        </w:rPr>
        <w:t xml:space="preserve"> від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500">
        <w:rPr>
          <w:rFonts w:ascii="Times New Roman" w:hAnsi="Times New Roman" w:cs="Times New Roman"/>
          <w:sz w:val="24"/>
          <w:szCs w:val="24"/>
        </w:rPr>
        <w:t>18</w:t>
      </w:r>
      <w:r w:rsidRPr="00C902F3">
        <w:rPr>
          <w:rFonts w:ascii="Times New Roman" w:hAnsi="Times New Roman" w:cs="Times New Roman"/>
          <w:sz w:val="24"/>
          <w:szCs w:val="24"/>
        </w:rPr>
        <w:t>.</w:t>
      </w:r>
      <w:r w:rsidR="00917500">
        <w:rPr>
          <w:rFonts w:ascii="Times New Roman" w:hAnsi="Times New Roman" w:cs="Times New Roman"/>
          <w:sz w:val="24"/>
          <w:szCs w:val="24"/>
        </w:rPr>
        <w:t>02</w:t>
      </w:r>
      <w:r w:rsidRPr="00C902F3">
        <w:rPr>
          <w:rFonts w:ascii="Times New Roman" w:hAnsi="Times New Roman" w:cs="Times New Roman"/>
          <w:sz w:val="24"/>
          <w:szCs w:val="24"/>
        </w:rPr>
        <w:t>.20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917500">
        <w:rPr>
          <w:rFonts w:ascii="Times New Roman" w:hAnsi="Times New Roman" w:cs="Times New Roman"/>
          <w:sz w:val="24"/>
          <w:szCs w:val="24"/>
        </w:rPr>
        <w:t>1</w:t>
      </w:r>
      <w:r w:rsidRPr="00C902F3">
        <w:rPr>
          <w:rFonts w:ascii="Times New Roman" w:hAnsi="Times New Roman" w:cs="Times New Roman"/>
          <w:sz w:val="24"/>
          <w:szCs w:val="24"/>
        </w:rPr>
        <w:t>р.</w:t>
      </w:r>
    </w:p>
    <w:p w14:paraId="0596E812" w14:textId="77777777" w:rsidR="00C902F3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1A22E" w14:textId="77777777" w:rsidR="007469F5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Голова науково-методичної комісії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Оліх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 О.Я.</w:t>
      </w:r>
    </w:p>
    <w:sectPr w:rsidR="007469F5" w:rsidRPr="00C90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F3"/>
    <w:rsid w:val="00552529"/>
    <w:rsid w:val="007469F5"/>
    <w:rsid w:val="00917500"/>
    <w:rsid w:val="00C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C74A"/>
  <w15:chartTrackingRefBased/>
  <w15:docId w15:val="{6551EECA-B7F6-485C-8A57-4BDDB1D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я</cp:lastModifiedBy>
  <cp:revision>3</cp:revision>
  <dcterms:created xsi:type="dcterms:W3CDTF">2021-01-27T07:21:00Z</dcterms:created>
  <dcterms:modified xsi:type="dcterms:W3CDTF">2021-02-17T20:40:00Z</dcterms:modified>
</cp:coreProperties>
</file>