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CAA9" w14:textId="77777777" w:rsidR="000F5F89" w:rsidRDefault="000F5F89" w:rsidP="000F5F8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A7F4A">
        <w:rPr>
          <w:b/>
          <w:sz w:val="28"/>
          <w:szCs w:val="28"/>
          <w:lang w:val="uk-UA"/>
        </w:rPr>
        <w:t>РЕЦЕНЗІЯ</w:t>
      </w:r>
    </w:p>
    <w:p w14:paraId="659D078C" w14:textId="77777777" w:rsidR="000F5F89" w:rsidRDefault="000F5F89" w:rsidP="000F5F89">
      <w:pPr>
        <w:jc w:val="center"/>
        <w:rPr>
          <w:i/>
          <w:sz w:val="28"/>
          <w:szCs w:val="28"/>
          <w:lang w:val="uk-UA"/>
        </w:rPr>
      </w:pPr>
      <w:r w:rsidRPr="007A7F4A">
        <w:rPr>
          <w:i/>
          <w:sz w:val="28"/>
          <w:szCs w:val="28"/>
          <w:lang w:val="uk-UA"/>
        </w:rPr>
        <w:t xml:space="preserve">на </w:t>
      </w:r>
      <w:r>
        <w:rPr>
          <w:i/>
          <w:sz w:val="28"/>
          <w:szCs w:val="28"/>
          <w:lang w:val="uk-UA"/>
        </w:rPr>
        <w:t xml:space="preserve">колективну </w:t>
      </w:r>
      <w:r w:rsidRPr="00012E1B">
        <w:rPr>
          <w:i/>
          <w:sz w:val="28"/>
          <w:szCs w:val="28"/>
          <w:lang w:val="uk-UA"/>
        </w:rPr>
        <w:t>монографі</w:t>
      </w:r>
      <w:r>
        <w:rPr>
          <w:i/>
          <w:sz w:val="28"/>
          <w:szCs w:val="28"/>
          <w:lang w:val="uk-UA"/>
        </w:rPr>
        <w:t>ю</w:t>
      </w:r>
      <w:r w:rsidRPr="00012E1B">
        <w:rPr>
          <w:i/>
          <w:sz w:val="28"/>
          <w:szCs w:val="28"/>
          <w:lang w:val="uk-UA"/>
        </w:rPr>
        <w:t xml:space="preserve"> </w:t>
      </w:r>
    </w:p>
    <w:p w14:paraId="70139182" w14:textId="77777777" w:rsidR="000F5F89" w:rsidRDefault="000F5F89" w:rsidP="000F5F89">
      <w:pPr>
        <w:jc w:val="center"/>
        <w:rPr>
          <w:i/>
          <w:sz w:val="28"/>
          <w:szCs w:val="28"/>
          <w:lang w:val="uk-UA"/>
        </w:rPr>
      </w:pPr>
      <w:r w:rsidRPr="007A7F4A">
        <w:rPr>
          <w:i/>
          <w:sz w:val="28"/>
          <w:szCs w:val="28"/>
        </w:rPr>
        <w:t>«</w:t>
      </w:r>
      <w:r>
        <w:rPr>
          <w:i/>
          <w:sz w:val="28"/>
          <w:szCs w:val="28"/>
          <w:lang w:val="uk-UA"/>
        </w:rPr>
        <w:t>О</w:t>
      </w:r>
      <w:proofErr w:type="spellStart"/>
      <w:r w:rsidRPr="00C117B4">
        <w:rPr>
          <w:i/>
          <w:sz w:val="28"/>
          <w:szCs w:val="28"/>
        </w:rPr>
        <w:t>собливості</w:t>
      </w:r>
      <w:proofErr w:type="spellEnd"/>
      <w:r w:rsidRPr="00C117B4">
        <w:rPr>
          <w:i/>
          <w:sz w:val="28"/>
          <w:szCs w:val="28"/>
        </w:rPr>
        <w:t xml:space="preserve"> механохімічного синтезу карбідів d-</w:t>
      </w:r>
      <w:proofErr w:type="spellStart"/>
      <w:r w:rsidRPr="00C117B4">
        <w:rPr>
          <w:i/>
          <w:sz w:val="28"/>
          <w:szCs w:val="28"/>
        </w:rPr>
        <w:t>металів</w:t>
      </w:r>
      <w:proofErr w:type="spellEnd"/>
      <w:r w:rsidRPr="007A7F4A">
        <w:rPr>
          <w:i/>
          <w:sz w:val="28"/>
          <w:szCs w:val="28"/>
        </w:rPr>
        <w:t>»</w:t>
      </w:r>
      <w:r w:rsidRPr="007A7F4A">
        <w:rPr>
          <w:i/>
          <w:sz w:val="28"/>
          <w:szCs w:val="28"/>
          <w:lang w:val="uk-UA"/>
        </w:rPr>
        <w:t xml:space="preserve"> </w:t>
      </w:r>
    </w:p>
    <w:p w14:paraId="08327EE7" w14:textId="39C2279B" w:rsidR="000F5F89" w:rsidRDefault="000F5F89" w:rsidP="000F5F89">
      <w:pPr>
        <w:jc w:val="center"/>
        <w:rPr>
          <w:sz w:val="28"/>
          <w:szCs w:val="28"/>
          <w:lang w:val="uk-UA"/>
        </w:rPr>
      </w:pPr>
      <w:r w:rsidRPr="007A7F4A">
        <w:rPr>
          <w:i/>
          <w:sz w:val="28"/>
          <w:szCs w:val="28"/>
          <w:lang w:val="uk-UA"/>
        </w:rPr>
        <w:t>(автори:</w:t>
      </w:r>
      <w:r w:rsidRPr="00146CD2">
        <w:rPr>
          <w:sz w:val="28"/>
          <w:szCs w:val="28"/>
          <w:lang w:val="uk-UA"/>
        </w:rPr>
        <w:t xml:space="preserve"> </w:t>
      </w:r>
      <w:r w:rsidRPr="00C25A87">
        <w:rPr>
          <w:sz w:val="28"/>
          <w:szCs w:val="28"/>
          <w:lang w:val="uk-UA"/>
        </w:rPr>
        <w:t>О. І. Наконечн</w:t>
      </w:r>
      <w:r>
        <w:rPr>
          <w:sz w:val="28"/>
          <w:szCs w:val="28"/>
          <w:lang w:val="uk-UA"/>
        </w:rPr>
        <w:t>а</w:t>
      </w:r>
      <w:r w:rsidRPr="00C25A87">
        <w:rPr>
          <w:sz w:val="28"/>
          <w:szCs w:val="28"/>
          <w:lang w:val="uk-UA"/>
        </w:rPr>
        <w:t xml:space="preserve">, А. М. </w:t>
      </w:r>
      <w:proofErr w:type="spellStart"/>
      <w:r w:rsidRPr="00C25A87">
        <w:rPr>
          <w:sz w:val="28"/>
          <w:szCs w:val="28"/>
          <w:lang w:val="uk-UA"/>
        </w:rPr>
        <w:t>Курилюк</w:t>
      </w:r>
      <w:proofErr w:type="spellEnd"/>
      <w:r w:rsidRPr="00C25A87">
        <w:rPr>
          <w:sz w:val="28"/>
          <w:szCs w:val="28"/>
          <w:lang w:val="uk-UA"/>
        </w:rPr>
        <w:t>, Н. М.</w:t>
      </w:r>
      <w:r>
        <w:rPr>
          <w:sz w:val="28"/>
          <w:szCs w:val="28"/>
          <w:lang w:val="uk-UA"/>
        </w:rPr>
        <w:t> </w:t>
      </w:r>
      <w:proofErr w:type="spellStart"/>
      <w:r w:rsidRPr="00C25A87">
        <w:rPr>
          <w:sz w:val="28"/>
          <w:szCs w:val="28"/>
          <w:lang w:val="uk-UA"/>
        </w:rPr>
        <w:t>Білявин</w:t>
      </w:r>
      <w:r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>)</w:t>
      </w:r>
    </w:p>
    <w:p w14:paraId="6876370E" w14:textId="77777777" w:rsidR="000F5F89" w:rsidRDefault="000F5F89" w:rsidP="000F5F89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14:paraId="5F7EF670" w14:textId="3C2431A3" w:rsidR="000F5F89" w:rsidRPr="00186D38" w:rsidRDefault="000F5F89" w:rsidP="003A75D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та фундаментальні дослідження </w:t>
      </w:r>
      <w:proofErr w:type="spellStart"/>
      <w:r>
        <w:rPr>
          <w:sz w:val="28"/>
          <w:szCs w:val="28"/>
          <w:lang w:val="uk-UA"/>
        </w:rPr>
        <w:t>нанокристалічних</w:t>
      </w:r>
      <w:proofErr w:type="spellEnd"/>
      <w:r>
        <w:rPr>
          <w:sz w:val="28"/>
          <w:szCs w:val="28"/>
          <w:lang w:val="uk-UA"/>
        </w:rPr>
        <w:t xml:space="preserve"> структурних станів у наш час є одним з перспективних напрямів вирішення актуальної проблеми розвитку нанотехнологій та отримання нових </w:t>
      </w:r>
      <w:proofErr w:type="spellStart"/>
      <w:r>
        <w:rPr>
          <w:sz w:val="28"/>
          <w:szCs w:val="28"/>
          <w:lang w:val="uk-UA"/>
        </w:rPr>
        <w:t>наноструктурних</w:t>
      </w:r>
      <w:proofErr w:type="spellEnd"/>
      <w:r>
        <w:rPr>
          <w:sz w:val="28"/>
          <w:szCs w:val="28"/>
          <w:lang w:val="uk-UA"/>
        </w:rPr>
        <w:t xml:space="preserve"> матеріалів</w:t>
      </w:r>
      <w:r w:rsidRPr="00AB0BF6">
        <w:rPr>
          <w:sz w:val="28"/>
          <w:szCs w:val="28"/>
        </w:rPr>
        <w:t xml:space="preserve"> </w:t>
      </w:r>
      <w:r w:rsidRPr="007524F5">
        <w:rPr>
          <w:sz w:val="28"/>
          <w:szCs w:val="28"/>
        </w:rPr>
        <w:t xml:space="preserve">з </w:t>
      </w:r>
      <w:proofErr w:type="spellStart"/>
      <w:r w:rsidRPr="007524F5">
        <w:rPr>
          <w:sz w:val="28"/>
          <w:szCs w:val="28"/>
        </w:rPr>
        <w:t>високим</w:t>
      </w:r>
      <w:r w:rsidRPr="007517B4">
        <w:rPr>
          <w:sz w:val="28"/>
          <w:szCs w:val="28"/>
        </w:rPr>
        <w:t>и</w:t>
      </w:r>
      <w:proofErr w:type="spellEnd"/>
      <w:r w:rsidRPr="007517B4">
        <w:rPr>
          <w:sz w:val="28"/>
          <w:szCs w:val="28"/>
        </w:rPr>
        <w:t xml:space="preserve"> </w:t>
      </w:r>
      <w:proofErr w:type="spellStart"/>
      <w:r w:rsidRPr="007517B4">
        <w:rPr>
          <w:sz w:val="28"/>
          <w:szCs w:val="28"/>
        </w:rPr>
        <w:t>функціональними</w:t>
      </w:r>
      <w:proofErr w:type="spellEnd"/>
      <w:r w:rsidRPr="007517B4">
        <w:rPr>
          <w:sz w:val="28"/>
          <w:szCs w:val="28"/>
        </w:rPr>
        <w:t xml:space="preserve"> та </w:t>
      </w:r>
      <w:proofErr w:type="spellStart"/>
      <w:r w:rsidRPr="007524F5">
        <w:rPr>
          <w:sz w:val="28"/>
          <w:szCs w:val="28"/>
        </w:rPr>
        <w:t>експлуатаційними</w:t>
      </w:r>
      <w:proofErr w:type="spellEnd"/>
      <w:r w:rsidRPr="007524F5">
        <w:rPr>
          <w:sz w:val="28"/>
          <w:szCs w:val="28"/>
        </w:rPr>
        <w:t xml:space="preserve"> характеристиками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В той же час, функціональні властивості будь-яких матеріалів у значній мірі визначаються їх реальною структурою – розміром зерна, наявністю домішок, фазовим складом і </w:t>
      </w:r>
      <w:proofErr w:type="spellStart"/>
      <w:r>
        <w:rPr>
          <w:sz w:val="28"/>
          <w:szCs w:val="28"/>
          <w:lang w:val="uk-UA"/>
        </w:rPr>
        <w:t>т.ін</w:t>
      </w:r>
      <w:proofErr w:type="spellEnd"/>
      <w:r>
        <w:rPr>
          <w:sz w:val="28"/>
          <w:szCs w:val="28"/>
          <w:lang w:val="uk-UA"/>
        </w:rPr>
        <w:t xml:space="preserve">. </w:t>
      </w:r>
      <w:r w:rsidRPr="00186D38">
        <w:rPr>
          <w:sz w:val="28"/>
          <w:szCs w:val="28"/>
          <w:lang w:val="uk-UA"/>
        </w:rPr>
        <w:t xml:space="preserve">Саме тому актуальні наукові дослідження </w:t>
      </w:r>
      <w:r>
        <w:rPr>
          <w:sz w:val="28"/>
          <w:szCs w:val="28"/>
          <w:lang w:val="uk-UA"/>
        </w:rPr>
        <w:t xml:space="preserve">є комплексними і </w:t>
      </w:r>
      <w:r w:rsidRPr="00186D38">
        <w:rPr>
          <w:sz w:val="28"/>
          <w:szCs w:val="28"/>
          <w:lang w:val="uk-UA"/>
        </w:rPr>
        <w:t xml:space="preserve">поєднують в собі як визначення фазового складу та структури матеріалу, так і взаємозв’язок між ними та фізико-механічними властивостями матеріалів. </w:t>
      </w:r>
      <w:r>
        <w:rPr>
          <w:sz w:val="28"/>
          <w:szCs w:val="28"/>
          <w:lang w:val="uk-UA"/>
        </w:rPr>
        <w:t xml:space="preserve">В цьому ключі </w:t>
      </w:r>
      <w:r>
        <w:rPr>
          <w:sz w:val="28"/>
          <w:szCs w:val="28"/>
          <w:lang w:val="uk-UA"/>
        </w:rPr>
        <w:t>рецензована монографія</w:t>
      </w:r>
      <w:r>
        <w:rPr>
          <w:sz w:val="28"/>
          <w:szCs w:val="28"/>
          <w:lang w:val="uk-UA"/>
        </w:rPr>
        <w:t xml:space="preserve">, в якій </w:t>
      </w:r>
      <w:r>
        <w:rPr>
          <w:sz w:val="28"/>
          <w:szCs w:val="28"/>
          <w:lang w:val="uk-UA"/>
        </w:rPr>
        <w:t>представлені оригінальні результати досліджень авторів,</w:t>
      </w:r>
      <w:r>
        <w:rPr>
          <w:sz w:val="28"/>
          <w:szCs w:val="28"/>
          <w:lang w:val="uk-UA"/>
        </w:rPr>
        <w:t xml:space="preserve"> </w:t>
      </w:r>
      <w:r w:rsidRPr="00186D38">
        <w:rPr>
          <w:sz w:val="28"/>
          <w:szCs w:val="28"/>
          <w:lang w:val="uk-UA"/>
        </w:rPr>
        <w:t xml:space="preserve">є </w:t>
      </w:r>
      <w:r w:rsidRPr="003A75D9">
        <w:rPr>
          <w:i/>
          <w:iCs/>
          <w:sz w:val="28"/>
          <w:szCs w:val="28"/>
          <w:lang w:val="uk-UA"/>
        </w:rPr>
        <w:t>вельми актуальною</w:t>
      </w:r>
      <w:r w:rsidRPr="00186D38">
        <w:rPr>
          <w:sz w:val="28"/>
          <w:szCs w:val="28"/>
          <w:lang w:val="uk-UA"/>
        </w:rPr>
        <w:t xml:space="preserve">. </w:t>
      </w:r>
    </w:p>
    <w:p w14:paraId="62065132" w14:textId="43A00310" w:rsidR="000F5F89" w:rsidRPr="00155428" w:rsidRDefault="000F5F89" w:rsidP="003A75D9">
      <w:pPr>
        <w:spacing w:line="360" w:lineRule="auto"/>
        <w:ind w:firstLine="6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цій колективній монографії ретельно </w:t>
      </w:r>
      <w:r w:rsidRPr="00AB0BF6">
        <w:rPr>
          <w:sz w:val="28"/>
          <w:szCs w:val="28"/>
          <w:lang w:val="uk-UA"/>
        </w:rPr>
        <w:t>вивчен</w:t>
      </w:r>
      <w:r>
        <w:rPr>
          <w:sz w:val="28"/>
          <w:szCs w:val="28"/>
          <w:lang w:val="uk-UA"/>
        </w:rPr>
        <w:t>о</w:t>
      </w:r>
      <w:r w:rsidRPr="00AB0BF6">
        <w:rPr>
          <w:sz w:val="28"/>
          <w:szCs w:val="28"/>
          <w:lang w:val="uk-UA"/>
        </w:rPr>
        <w:t xml:space="preserve"> кінетик</w:t>
      </w:r>
      <w:r>
        <w:rPr>
          <w:sz w:val="28"/>
          <w:szCs w:val="28"/>
          <w:lang w:val="uk-UA"/>
        </w:rPr>
        <w:t>у</w:t>
      </w:r>
      <w:r w:rsidRPr="00AB0BF6">
        <w:rPr>
          <w:sz w:val="28"/>
          <w:szCs w:val="28"/>
          <w:lang w:val="uk-UA"/>
        </w:rPr>
        <w:t xml:space="preserve"> утворення та особливост</w:t>
      </w:r>
      <w:r>
        <w:rPr>
          <w:sz w:val="28"/>
          <w:szCs w:val="28"/>
          <w:lang w:val="uk-UA"/>
        </w:rPr>
        <w:t>і</w:t>
      </w:r>
      <w:r w:rsidRPr="00AB0BF6">
        <w:rPr>
          <w:sz w:val="28"/>
          <w:szCs w:val="28"/>
          <w:lang w:val="uk-UA"/>
        </w:rPr>
        <w:t xml:space="preserve"> формування </w:t>
      </w:r>
      <w:proofErr w:type="spellStart"/>
      <w:r w:rsidRPr="00AB0BF6">
        <w:rPr>
          <w:sz w:val="28"/>
          <w:szCs w:val="28"/>
          <w:lang w:val="uk-UA"/>
        </w:rPr>
        <w:t>нанорозмірних</w:t>
      </w:r>
      <w:proofErr w:type="spellEnd"/>
      <w:r w:rsidRPr="00AB0BF6">
        <w:rPr>
          <w:sz w:val="28"/>
          <w:szCs w:val="28"/>
          <w:lang w:val="uk-UA"/>
        </w:rPr>
        <w:t xml:space="preserve"> карбідів </w:t>
      </w:r>
      <w:r>
        <w:rPr>
          <w:i/>
          <w:iCs/>
          <w:sz w:val="28"/>
          <w:szCs w:val="28"/>
          <w:lang w:val="en-US"/>
        </w:rPr>
        <w:t>d</w:t>
      </w:r>
      <w:r w:rsidRPr="00AB0BF6">
        <w:rPr>
          <w:sz w:val="28"/>
          <w:szCs w:val="28"/>
          <w:lang w:val="uk-UA"/>
        </w:rPr>
        <w:t xml:space="preserve">-перехідних металів при </w:t>
      </w:r>
      <w:proofErr w:type="spellStart"/>
      <w:r w:rsidRPr="00AB0BF6">
        <w:rPr>
          <w:sz w:val="28"/>
          <w:szCs w:val="28"/>
          <w:lang w:val="uk-UA"/>
        </w:rPr>
        <w:t>механохімічному</w:t>
      </w:r>
      <w:proofErr w:type="spellEnd"/>
      <w:r w:rsidRPr="00AB0BF6">
        <w:rPr>
          <w:sz w:val="28"/>
          <w:szCs w:val="28"/>
          <w:lang w:val="uk-UA"/>
        </w:rPr>
        <w:t xml:space="preserve"> синтезі суміші, що містить </w:t>
      </w:r>
      <w:proofErr w:type="spellStart"/>
      <w:r w:rsidRPr="00AB0BF6">
        <w:rPr>
          <w:sz w:val="28"/>
          <w:szCs w:val="28"/>
          <w:lang w:val="uk-UA"/>
        </w:rPr>
        <w:t>багатостінні</w:t>
      </w:r>
      <w:proofErr w:type="spellEnd"/>
      <w:r w:rsidRPr="00AB0BF6">
        <w:rPr>
          <w:sz w:val="28"/>
          <w:szCs w:val="28"/>
          <w:lang w:val="uk-UA"/>
        </w:rPr>
        <w:t xml:space="preserve"> вуглецеві нанотрубки. </w:t>
      </w:r>
      <w:r>
        <w:rPr>
          <w:sz w:val="28"/>
          <w:szCs w:val="28"/>
          <w:lang w:val="uk-UA"/>
        </w:rPr>
        <w:t>При цьому з</w:t>
      </w:r>
      <w:r w:rsidRPr="00AB0BF6">
        <w:rPr>
          <w:sz w:val="28"/>
          <w:szCs w:val="28"/>
          <w:lang w:val="uk-UA"/>
        </w:rPr>
        <w:t xml:space="preserve">’ясування фізичної природи чинників, </w:t>
      </w:r>
      <w:r>
        <w:rPr>
          <w:sz w:val="28"/>
          <w:szCs w:val="28"/>
          <w:lang w:val="uk-UA"/>
        </w:rPr>
        <w:t>що</w:t>
      </w:r>
      <w:r w:rsidRPr="00AB0BF6">
        <w:rPr>
          <w:sz w:val="28"/>
          <w:szCs w:val="28"/>
          <w:lang w:val="uk-UA"/>
        </w:rPr>
        <w:t xml:space="preserve"> визначають структурно-фазові перетворення компонентів шихти, відкриває додаткові можливості реалізації методу механохімічного синтезу в сучасних технологічних процесах. Особливо це важливе при формуванн</w:t>
      </w:r>
      <w:r>
        <w:rPr>
          <w:sz w:val="28"/>
          <w:szCs w:val="28"/>
          <w:lang w:val="uk-UA"/>
        </w:rPr>
        <w:t>і</w:t>
      </w:r>
      <w:r w:rsidRPr="00AB0BF6">
        <w:rPr>
          <w:sz w:val="28"/>
          <w:szCs w:val="28"/>
          <w:lang w:val="uk-UA"/>
        </w:rPr>
        <w:t xml:space="preserve"> </w:t>
      </w:r>
      <w:proofErr w:type="spellStart"/>
      <w:r w:rsidRPr="00AB0BF6">
        <w:rPr>
          <w:sz w:val="28"/>
          <w:szCs w:val="28"/>
          <w:lang w:val="uk-UA"/>
        </w:rPr>
        <w:t>наноструктурованих</w:t>
      </w:r>
      <w:proofErr w:type="spellEnd"/>
      <w:r w:rsidRPr="00AB0BF6">
        <w:rPr>
          <w:sz w:val="28"/>
          <w:szCs w:val="28"/>
          <w:lang w:val="uk-UA"/>
        </w:rPr>
        <w:t xml:space="preserve"> карбідних фаз безпосередньо в металічній матриці матеріалу, що дає змогу керувати властивостями </w:t>
      </w:r>
      <w:r>
        <w:rPr>
          <w:sz w:val="28"/>
          <w:szCs w:val="28"/>
          <w:lang w:val="uk-UA"/>
        </w:rPr>
        <w:t xml:space="preserve">результуючого </w:t>
      </w:r>
      <w:proofErr w:type="spellStart"/>
      <w:r w:rsidRPr="00AB0BF6">
        <w:rPr>
          <w:sz w:val="28"/>
          <w:szCs w:val="28"/>
          <w:lang w:val="uk-UA"/>
        </w:rPr>
        <w:t>нанокомпозиту</w:t>
      </w:r>
      <w:proofErr w:type="spellEnd"/>
      <w:r w:rsidRPr="00AB0BF6">
        <w:rPr>
          <w:sz w:val="28"/>
          <w:szCs w:val="28"/>
          <w:lang w:val="uk-UA"/>
        </w:rPr>
        <w:t xml:space="preserve"> за рахунок варіювання технологічних параметрів синтезу</w:t>
      </w:r>
      <w:r>
        <w:rPr>
          <w:sz w:val="28"/>
          <w:szCs w:val="28"/>
          <w:lang w:val="uk-UA"/>
        </w:rPr>
        <w:t>.</w:t>
      </w:r>
      <w:r w:rsidRPr="00AB0BF6">
        <w:rPr>
          <w:sz w:val="28"/>
          <w:szCs w:val="28"/>
          <w:lang w:val="uk-UA"/>
        </w:rPr>
        <w:t xml:space="preserve"> Саме такий керований контроль </w:t>
      </w:r>
      <w:proofErr w:type="spellStart"/>
      <w:r w:rsidRPr="00AB0BF6">
        <w:rPr>
          <w:sz w:val="28"/>
          <w:szCs w:val="28"/>
          <w:lang w:val="uk-UA"/>
        </w:rPr>
        <w:t>дрібнодисперсності</w:t>
      </w:r>
      <w:proofErr w:type="spellEnd"/>
      <w:r w:rsidRPr="00AB0BF6">
        <w:rPr>
          <w:sz w:val="28"/>
          <w:szCs w:val="28"/>
          <w:lang w:val="uk-UA"/>
        </w:rPr>
        <w:t xml:space="preserve"> продукту МХ синтезу заданого елементного та фазового складу забезпечує високу щільність </w:t>
      </w:r>
      <w:proofErr w:type="spellStart"/>
      <w:r w:rsidRPr="00AB0BF6">
        <w:rPr>
          <w:sz w:val="28"/>
          <w:szCs w:val="28"/>
          <w:lang w:val="uk-UA"/>
        </w:rPr>
        <w:t>компакту</w:t>
      </w:r>
      <w:proofErr w:type="spellEnd"/>
      <w:r w:rsidRPr="00AB0BF6">
        <w:rPr>
          <w:sz w:val="28"/>
          <w:szCs w:val="28"/>
          <w:lang w:val="uk-UA"/>
        </w:rPr>
        <w:t xml:space="preserve"> при пресуванні МХС порошку і сприяє поліпшенню механічних властивостей виготовленого </w:t>
      </w:r>
      <w:proofErr w:type="spellStart"/>
      <w:r w:rsidRPr="00AB0BF6">
        <w:rPr>
          <w:sz w:val="28"/>
          <w:szCs w:val="28"/>
          <w:lang w:val="uk-UA"/>
        </w:rPr>
        <w:t>нанокомпозиційного</w:t>
      </w:r>
      <w:proofErr w:type="spellEnd"/>
      <w:r w:rsidRPr="00AB0BF6">
        <w:rPr>
          <w:sz w:val="28"/>
          <w:szCs w:val="28"/>
          <w:lang w:val="uk-UA"/>
        </w:rPr>
        <w:t xml:space="preserve"> матеріалу (твердості, </w:t>
      </w:r>
      <w:proofErr w:type="spellStart"/>
      <w:r w:rsidRPr="00AB0BF6">
        <w:rPr>
          <w:sz w:val="28"/>
          <w:szCs w:val="28"/>
          <w:lang w:val="uk-UA"/>
        </w:rPr>
        <w:lastRenderedPageBreak/>
        <w:t>зносостійкісті</w:t>
      </w:r>
      <w:proofErr w:type="spellEnd"/>
      <w:r w:rsidRPr="00AB0BF6">
        <w:rPr>
          <w:sz w:val="28"/>
          <w:szCs w:val="28"/>
          <w:lang w:val="uk-UA"/>
        </w:rPr>
        <w:t xml:space="preserve">, тощо), що, безперечно, складає </w:t>
      </w:r>
      <w:r w:rsidRPr="00AB0BF6">
        <w:rPr>
          <w:i/>
          <w:iCs/>
          <w:sz w:val="28"/>
          <w:szCs w:val="28"/>
          <w:lang w:val="uk-UA"/>
        </w:rPr>
        <w:t>практичну цінність</w:t>
      </w:r>
      <w:r w:rsidRPr="00AB0B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рецензованої</w:t>
      </w:r>
      <w:r w:rsidRPr="00AB0BF6">
        <w:rPr>
          <w:sz w:val="28"/>
          <w:szCs w:val="28"/>
          <w:lang w:val="uk-UA"/>
        </w:rPr>
        <w:t xml:space="preserve"> роботи</w:t>
      </w:r>
      <w:r>
        <w:rPr>
          <w:sz w:val="28"/>
          <w:szCs w:val="28"/>
          <w:lang w:val="uk-UA"/>
        </w:rPr>
        <w:t xml:space="preserve">. </w:t>
      </w:r>
    </w:p>
    <w:p w14:paraId="0E889B93" w14:textId="034FDFB5" w:rsidR="000F5F89" w:rsidRDefault="000F5F89" w:rsidP="000F5F8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Монографія стане у нагоді </w:t>
      </w:r>
      <w:r w:rsidRPr="00C01AC5">
        <w:rPr>
          <w:sz w:val="28"/>
          <w:szCs w:val="28"/>
          <w:lang w:val="uk-UA"/>
        </w:rPr>
        <w:t>наукови</w:t>
      </w:r>
      <w:r>
        <w:rPr>
          <w:sz w:val="28"/>
          <w:szCs w:val="28"/>
          <w:lang w:val="uk-UA"/>
        </w:rPr>
        <w:t>м</w:t>
      </w:r>
      <w:r w:rsidRPr="00C01AC5">
        <w:rPr>
          <w:sz w:val="28"/>
          <w:szCs w:val="28"/>
          <w:lang w:val="uk-UA"/>
        </w:rPr>
        <w:t xml:space="preserve"> працівник</w:t>
      </w:r>
      <w:r>
        <w:rPr>
          <w:sz w:val="28"/>
          <w:szCs w:val="28"/>
          <w:lang w:val="uk-UA"/>
        </w:rPr>
        <w:t>ам</w:t>
      </w:r>
      <w:r w:rsidRPr="00C01AC5">
        <w:rPr>
          <w:sz w:val="28"/>
          <w:szCs w:val="28"/>
          <w:lang w:val="uk-UA"/>
        </w:rPr>
        <w:t xml:space="preserve"> у галузі </w:t>
      </w:r>
      <w:r>
        <w:rPr>
          <w:sz w:val="28"/>
          <w:szCs w:val="28"/>
          <w:lang w:val="uk-UA"/>
        </w:rPr>
        <w:t xml:space="preserve">фізики твердого тіла, фізики металів та </w:t>
      </w:r>
      <w:r w:rsidRPr="00C01AC5">
        <w:rPr>
          <w:sz w:val="28"/>
          <w:szCs w:val="28"/>
          <w:lang w:val="uk-UA"/>
        </w:rPr>
        <w:t>матеріалознавства, а також для докторантів, аспірантів та студентів фізичних та фізико-технічних спеціальностей університетів.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C01AC5">
        <w:rPr>
          <w:sz w:val="28"/>
          <w:szCs w:val="28"/>
          <w:lang w:val="uk-UA"/>
        </w:rPr>
        <w:t xml:space="preserve">онографія добре оформлена, </w:t>
      </w:r>
      <w:r>
        <w:rPr>
          <w:sz w:val="28"/>
          <w:szCs w:val="28"/>
          <w:lang w:val="uk-UA"/>
        </w:rPr>
        <w:t xml:space="preserve">на належному рівні ілюстрована, написана науковою мовою. </w:t>
      </w:r>
      <w:r w:rsidRPr="00C01AC5">
        <w:rPr>
          <w:sz w:val="28"/>
          <w:szCs w:val="28"/>
          <w:lang w:val="uk-UA"/>
        </w:rPr>
        <w:t>Текст роботи вичитаний і практично не містить суттєвих</w:t>
      </w:r>
      <w:r>
        <w:rPr>
          <w:sz w:val="28"/>
          <w:szCs w:val="28"/>
          <w:lang w:val="uk-UA"/>
        </w:rPr>
        <w:t xml:space="preserve"> граматичних помилок. </w:t>
      </w:r>
    </w:p>
    <w:p w14:paraId="29C4FC3E" w14:textId="402182D9" w:rsidR="000F5F89" w:rsidRDefault="000F5F89" w:rsidP="000F5F8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FB1CB0">
        <w:rPr>
          <w:sz w:val="28"/>
          <w:szCs w:val="28"/>
          <w:lang w:val="uk-UA"/>
        </w:rPr>
        <w:t xml:space="preserve">Враховуючи вищезазначене, вважаю, що </w:t>
      </w:r>
      <w:r w:rsidRPr="000A5AB9">
        <w:rPr>
          <w:sz w:val="28"/>
          <w:szCs w:val="28"/>
          <w:lang w:val="uk-UA"/>
        </w:rPr>
        <w:t>монографі</w:t>
      </w:r>
      <w:r>
        <w:rPr>
          <w:sz w:val="28"/>
          <w:szCs w:val="28"/>
          <w:lang w:val="uk-UA"/>
        </w:rPr>
        <w:t>я</w:t>
      </w:r>
      <w:r w:rsidRPr="000A5AB9">
        <w:rPr>
          <w:sz w:val="28"/>
          <w:szCs w:val="28"/>
          <w:lang w:val="uk-UA"/>
        </w:rPr>
        <w:t xml:space="preserve"> «Особливості механохімічного синтезу карбідів </w:t>
      </w:r>
      <w:r w:rsidRPr="004771F9">
        <w:rPr>
          <w:i/>
          <w:iCs/>
          <w:sz w:val="28"/>
          <w:szCs w:val="28"/>
          <w:lang w:val="uk-UA"/>
        </w:rPr>
        <w:t>d</w:t>
      </w:r>
      <w:r w:rsidRPr="000A5AB9">
        <w:rPr>
          <w:sz w:val="28"/>
          <w:szCs w:val="28"/>
          <w:lang w:val="uk-UA"/>
        </w:rPr>
        <w:t>-металів» (автори:</w:t>
      </w:r>
      <w:r w:rsidRPr="00146CD2">
        <w:rPr>
          <w:sz w:val="28"/>
          <w:szCs w:val="28"/>
          <w:lang w:val="uk-UA"/>
        </w:rPr>
        <w:t xml:space="preserve"> </w:t>
      </w:r>
      <w:r w:rsidRPr="00C25A87">
        <w:rPr>
          <w:sz w:val="28"/>
          <w:szCs w:val="28"/>
          <w:lang w:val="uk-UA"/>
        </w:rPr>
        <w:t>О. І. Наконечн</w:t>
      </w:r>
      <w:r>
        <w:rPr>
          <w:sz w:val="28"/>
          <w:szCs w:val="28"/>
          <w:lang w:val="uk-UA"/>
        </w:rPr>
        <w:t>а</w:t>
      </w:r>
      <w:r w:rsidRPr="00C25A87">
        <w:rPr>
          <w:sz w:val="28"/>
          <w:szCs w:val="28"/>
          <w:lang w:val="uk-UA"/>
        </w:rPr>
        <w:t xml:space="preserve">, А. М. </w:t>
      </w:r>
      <w:proofErr w:type="spellStart"/>
      <w:r w:rsidRPr="00C25A87">
        <w:rPr>
          <w:sz w:val="28"/>
          <w:szCs w:val="28"/>
          <w:lang w:val="uk-UA"/>
        </w:rPr>
        <w:t>Курилюк</w:t>
      </w:r>
      <w:proofErr w:type="spellEnd"/>
      <w:r w:rsidRPr="00C25A87">
        <w:rPr>
          <w:sz w:val="28"/>
          <w:szCs w:val="28"/>
          <w:lang w:val="uk-UA"/>
        </w:rPr>
        <w:t>, Н. М.</w:t>
      </w:r>
      <w:r>
        <w:rPr>
          <w:sz w:val="28"/>
          <w:szCs w:val="28"/>
          <w:lang w:val="uk-UA"/>
        </w:rPr>
        <w:t> </w:t>
      </w:r>
      <w:proofErr w:type="spellStart"/>
      <w:r w:rsidRPr="00C25A87">
        <w:rPr>
          <w:sz w:val="28"/>
          <w:szCs w:val="28"/>
          <w:lang w:val="uk-UA"/>
        </w:rPr>
        <w:t>Білявин</w:t>
      </w:r>
      <w:r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>) може бути рекомендован</w:t>
      </w:r>
      <w:r w:rsidR="006105C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до друку.</w:t>
      </w:r>
    </w:p>
    <w:p w14:paraId="050DA5F4" w14:textId="77777777" w:rsidR="000F5F89" w:rsidRDefault="000F5F89" w:rsidP="000F5F8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77A4236E" w14:textId="1B4E5A0C" w:rsidR="000F5F89" w:rsidRDefault="000F5F89" w:rsidP="000F5F8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27E13AD4" w14:textId="77777777" w:rsidR="003A75D9" w:rsidRDefault="003A75D9" w:rsidP="000F5F8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6871B7F0" w14:textId="41F0C5FC" w:rsidR="006105C0" w:rsidRDefault="006105C0" w:rsidP="006105C0">
      <w:pPr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Завідувач відділу </w:t>
      </w:r>
      <w:proofErr w:type="spellStart"/>
      <w:r>
        <w:rPr>
          <w:sz w:val="28"/>
          <w:szCs w:val="28"/>
          <w:lang w:val="uk-UA"/>
        </w:rPr>
        <w:t>наноструктур</w:t>
      </w:r>
      <w:proofErr w:type="spellEnd"/>
    </w:p>
    <w:p w14:paraId="4CE83E45" w14:textId="22782EA8" w:rsidR="006105C0" w:rsidRDefault="006105C0" w:rsidP="006105C0">
      <w:pPr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Інституту металофізики ім. В.Г. </w:t>
      </w:r>
      <w:proofErr w:type="spellStart"/>
      <w:r>
        <w:rPr>
          <w:sz w:val="28"/>
          <w:szCs w:val="28"/>
          <w:lang w:val="uk-UA"/>
        </w:rPr>
        <w:t>Курдюмова</w:t>
      </w:r>
      <w:proofErr w:type="spellEnd"/>
    </w:p>
    <w:p w14:paraId="77A29C93" w14:textId="185F4B35" w:rsidR="006105C0" w:rsidRDefault="006105C0" w:rsidP="006105C0">
      <w:pPr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НАН України</w:t>
      </w:r>
    </w:p>
    <w:p w14:paraId="764AD66B" w14:textId="77777777" w:rsidR="006105C0" w:rsidRDefault="000F5F89" w:rsidP="006105C0">
      <w:pPr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Доктор фізико-математичних наук</w:t>
      </w:r>
    </w:p>
    <w:p w14:paraId="6EF03017" w14:textId="64DF64DB" w:rsidR="000F5F89" w:rsidRPr="00FB1CB0" w:rsidRDefault="006105C0" w:rsidP="006105C0">
      <w:pPr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Професор </w:t>
      </w:r>
      <w:r w:rsidR="000F5F89">
        <w:rPr>
          <w:sz w:val="28"/>
          <w:szCs w:val="28"/>
          <w:lang w:val="uk-UA"/>
        </w:rPr>
        <w:t xml:space="preserve"> </w:t>
      </w:r>
      <w:r w:rsidR="000F5F89">
        <w:rPr>
          <w:sz w:val="28"/>
          <w:szCs w:val="28"/>
          <w:lang w:val="uk-UA"/>
        </w:rPr>
        <w:tab/>
      </w:r>
      <w:r w:rsidR="000F5F89">
        <w:rPr>
          <w:sz w:val="28"/>
          <w:szCs w:val="28"/>
          <w:lang w:val="uk-UA"/>
        </w:rPr>
        <w:tab/>
      </w:r>
      <w:r w:rsidR="000F5F89">
        <w:rPr>
          <w:sz w:val="28"/>
          <w:szCs w:val="28"/>
          <w:lang w:val="uk-UA"/>
        </w:rPr>
        <w:tab/>
      </w:r>
      <w:r w:rsidR="000F5F8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Карбівський</w:t>
      </w:r>
      <w:proofErr w:type="spellEnd"/>
      <w:r>
        <w:rPr>
          <w:sz w:val="28"/>
          <w:szCs w:val="28"/>
          <w:lang w:val="uk-UA"/>
        </w:rPr>
        <w:t xml:space="preserve"> В.Л.</w:t>
      </w:r>
    </w:p>
    <w:p w14:paraId="61722F45" w14:textId="77777777" w:rsidR="0018329F" w:rsidRPr="000F5F89" w:rsidRDefault="0018329F">
      <w:pPr>
        <w:rPr>
          <w:lang w:val="uk-UA"/>
        </w:rPr>
      </w:pPr>
    </w:p>
    <w:sectPr w:rsidR="0018329F" w:rsidRPr="000F5F89" w:rsidSect="00A822B7">
      <w:footerReference w:type="even" r:id="rId4"/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C963" w14:textId="77777777" w:rsidR="00BA0961" w:rsidRDefault="003A75D9" w:rsidP="00A822B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B478527" w14:textId="77777777" w:rsidR="00BA0961" w:rsidRDefault="003A75D9" w:rsidP="00E104C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08628" w14:textId="77777777" w:rsidR="00BA0961" w:rsidRDefault="003A75D9" w:rsidP="00A822B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00772AA" w14:textId="77777777" w:rsidR="00BA0961" w:rsidRDefault="003A75D9" w:rsidP="00E104C8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89"/>
    <w:rsid w:val="000F5F89"/>
    <w:rsid w:val="0018329F"/>
    <w:rsid w:val="003A75D9"/>
    <w:rsid w:val="0061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D95A"/>
  <w15:chartTrackingRefBased/>
  <w15:docId w15:val="{E8B2F857-36B8-485B-9315-8DA1851B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F5F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F5F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0F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1722</Words>
  <Characters>982</Characters>
  <Application>Microsoft Office Word</Application>
  <DocSecurity>0</DocSecurity>
  <Lines>8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Lastochka</dc:creator>
  <cp:keywords/>
  <dc:description/>
  <cp:lastModifiedBy>Lastochka</cp:lastModifiedBy>
  <cp:revision>3</cp:revision>
  <dcterms:created xsi:type="dcterms:W3CDTF">2021-02-24T14:40:00Z</dcterms:created>
  <dcterms:modified xsi:type="dcterms:W3CDTF">2021-02-24T14:55:00Z</dcterms:modified>
</cp:coreProperties>
</file>