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6900" w14:textId="77777777" w:rsidR="00835BF0" w:rsidRPr="00AB5BF6" w:rsidRDefault="00835BF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5BF6">
        <w:rPr>
          <w:rFonts w:ascii="Times New Roman" w:hAnsi="Times New Roman" w:cs="Times New Roman"/>
          <w:sz w:val="28"/>
          <w:szCs w:val="28"/>
          <w:lang w:val="uk-UA"/>
        </w:rPr>
        <w:t>ЗАТВЕРДЖ</w:t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>УЮ</w:t>
      </w:r>
    </w:p>
    <w:p w14:paraId="39A8D867" w14:textId="77777777" w:rsidR="00835BF0" w:rsidRDefault="00835BF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82B220" w14:textId="77777777" w:rsidR="00835BF0" w:rsidRPr="00F851B0" w:rsidRDefault="00835BF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F82CC6" w14:textId="77777777" w:rsidR="00835BF0" w:rsidRDefault="00835BF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DA75C9" w14:textId="77777777" w:rsidR="00835BF0" w:rsidRPr="00F851B0" w:rsidRDefault="00835BF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E548EE" w14:textId="77777777" w:rsidR="00835BF0" w:rsidRPr="00F851B0" w:rsidRDefault="00835BF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5BF6">
        <w:rPr>
          <w:rFonts w:ascii="Times New Roman" w:hAnsi="Times New Roman" w:cs="Times New Roman"/>
          <w:sz w:val="28"/>
          <w:szCs w:val="28"/>
          <w:lang w:val="uk-UA"/>
        </w:rPr>
        <w:t>Голова вченої ради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>фізичного факультету</w:t>
      </w:r>
    </w:p>
    <w:p w14:paraId="122BB30C" w14:textId="1ADE40CF" w:rsidR="00835BF0" w:rsidRPr="00AB5BF6" w:rsidRDefault="0010126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Сергій КОНДРАТЕНКО</w:t>
      </w:r>
    </w:p>
    <w:p w14:paraId="31809778" w14:textId="1BC6B628" w:rsidR="00835BF0" w:rsidRPr="00900BE2" w:rsidRDefault="00835BF0" w:rsidP="00835BF0">
      <w:pPr>
        <w:ind w:left="3540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(п</w:t>
      </w:r>
      <w:r w:rsidRPr="00AB5BF6">
        <w:rPr>
          <w:rFonts w:ascii="Times New Roman" w:hAnsi="Times New Roman" w:cs="Times New Roman"/>
          <w:sz w:val="28"/>
          <w:szCs w:val="28"/>
          <w:lang w:val="uk-UA"/>
        </w:rPr>
        <w:t>ротокол №</w:t>
      </w:r>
      <w:r w:rsidR="00101260">
        <w:rPr>
          <w:rFonts w:ascii="Times New Roman" w:hAnsi="Times New Roman" w:cs="Times New Roman"/>
          <w:sz w:val="28"/>
          <w:szCs w:val="28"/>
          <w:lang w:val="uk-UA"/>
        </w:rPr>
        <w:t xml:space="preserve"> __</w:t>
      </w:r>
      <w:r w:rsidR="005235F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B5BF6"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 w:rsidR="00101260">
        <w:rPr>
          <w:rFonts w:ascii="Times New Roman" w:hAnsi="Times New Roman" w:cs="Times New Roman"/>
          <w:sz w:val="28"/>
          <w:szCs w:val="28"/>
          <w:lang w:val="uk-UA"/>
        </w:rPr>
        <w:t>«__»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01260">
        <w:rPr>
          <w:rFonts w:ascii="Times New Roman" w:hAnsi="Times New Roman" w:cs="Times New Roman"/>
          <w:sz w:val="28"/>
          <w:szCs w:val="28"/>
          <w:lang w:val="uk-UA"/>
        </w:rPr>
        <w:t>_______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>202</w:t>
      </w:r>
      <w:r w:rsidR="00101260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AB5BF6">
        <w:rPr>
          <w:rFonts w:ascii="Times New Roman" w:hAnsi="Times New Roman" w:cs="Times New Roman"/>
          <w:sz w:val="28"/>
          <w:szCs w:val="28"/>
          <w:lang w:val="uk-UA"/>
        </w:rPr>
        <w:t>р.</w:t>
      </w:r>
    </w:p>
    <w:p w14:paraId="2D3FB4B5" w14:textId="77777777" w:rsidR="00835BF0" w:rsidRDefault="00835BF0" w:rsidP="00835BF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043CA1" w14:textId="77777777" w:rsidR="00746F14" w:rsidRPr="00F851B0" w:rsidRDefault="00746F1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D969ACB" w14:textId="77777777" w:rsidR="00746F14" w:rsidRPr="0050526F" w:rsidRDefault="00746F14" w:rsidP="00746F14">
      <w:pPr>
        <w:jc w:val="center"/>
        <w:rPr>
          <w:rFonts w:ascii="Times New Roman" w:hAnsi="Times New Roman" w:cs="Times New Roman"/>
          <w:sz w:val="28"/>
          <w:szCs w:val="28"/>
        </w:rPr>
      </w:pPr>
      <w:r w:rsidRPr="0050526F">
        <w:rPr>
          <w:rFonts w:ascii="Times New Roman" w:hAnsi="Times New Roman" w:cs="Times New Roman"/>
          <w:sz w:val="28"/>
          <w:szCs w:val="28"/>
        </w:rPr>
        <w:t>П</w:t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>итання з фізики,</w:t>
      </w:r>
    </w:p>
    <w:p w14:paraId="55BD4154" w14:textId="77777777" w:rsidR="00746F14" w:rsidRPr="00F851B0" w:rsidRDefault="00746F14" w:rsidP="00746F1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які виносяться на комплексний підсумковий іспит</w:t>
      </w:r>
    </w:p>
    <w:p w14:paraId="58800436" w14:textId="77777777" w:rsidR="00746F14" w:rsidRPr="00F851B0" w:rsidRDefault="00746F14" w:rsidP="00746F1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за освітньо-науковою програмою «Фізика та астрономія»</w:t>
      </w:r>
    </w:p>
    <w:p w14:paraId="422E7D82" w14:textId="77777777" w:rsidR="007D448F" w:rsidRDefault="007D448F" w:rsidP="00746F1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зі спеціальності 104 Фізика та астрономія</w:t>
      </w:r>
    </w:p>
    <w:p w14:paraId="0C91C1AA" w14:textId="77777777" w:rsidR="00746F14" w:rsidRPr="00F851B0" w:rsidRDefault="00746F14" w:rsidP="00746F1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на здобуття освітньо-наукового ступеня доктор філософії</w:t>
      </w:r>
    </w:p>
    <w:p w14:paraId="4EBF5DA4" w14:textId="77777777" w:rsidR="00746F14" w:rsidRPr="00F851B0" w:rsidRDefault="00746F14" w:rsidP="00746F1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на фізичному факультеті</w:t>
      </w:r>
    </w:p>
    <w:p w14:paraId="1E782FFA" w14:textId="77777777" w:rsidR="00746F14" w:rsidRPr="00F851B0" w:rsidRDefault="00746F14" w:rsidP="00746F1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Київського національного університету імені Тараса Шевченка</w:t>
      </w:r>
    </w:p>
    <w:p w14:paraId="03D543AB" w14:textId="77777777" w:rsidR="00746F14" w:rsidRPr="00835BF0" w:rsidRDefault="00746F14">
      <w:pPr>
        <w:rPr>
          <w:rFonts w:ascii="Times New Roman" w:hAnsi="Times New Roman" w:cs="Times New Roman"/>
          <w:sz w:val="28"/>
          <w:szCs w:val="28"/>
        </w:rPr>
      </w:pPr>
    </w:p>
    <w:p w14:paraId="2791B34A" w14:textId="77777777" w:rsidR="00B97FF7" w:rsidRPr="00835BF0" w:rsidRDefault="00B97FF7">
      <w:pPr>
        <w:rPr>
          <w:rFonts w:ascii="Times New Roman" w:hAnsi="Times New Roman" w:cs="Times New Roman"/>
          <w:sz w:val="28"/>
          <w:szCs w:val="28"/>
        </w:rPr>
      </w:pPr>
    </w:p>
    <w:p w14:paraId="1B97F241" w14:textId="77777777" w:rsidR="000D0EC0" w:rsidRDefault="000D0EC0" w:rsidP="00B97FF7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851B0">
        <w:rPr>
          <w:rFonts w:ascii="Times New Roman" w:hAnsi="Times New Roman" w:cs="Times New Roman"/>
          <w:b/>
          <w:sz w:val="28"/>
          <w:szCs w:val="28"/>
          <w:lang w:val="uk-UA"/>
        </w:rPr>
        <w:t>Обов’язковий модуль</w:t>
      </w:r>
    </w:p>
    <w:p w14:paraId="2F356F52" w14:textId="77777777" w:rsidR="00B97FF7" w:rsidRPr="00B97FF7" w:rsidRDefault="00B97FF7" w:rsidP="00B97FF7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FC701C" w14:textId="77777777" w:rsidR="00746F14" w:rsidRPr="0050526F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526F">
        <w:rPr>
          <w:rFonts w:ascii="Times New Roman" w:hAnsi="Times New Roman" w:cs="Times New Roman"/>
          <w:sz w:val="28"/>
          <w:szCs w:val="28"/>
        </w:rPr>
        <w:t>Методи аналітичного опису механічних систем. Порівняльний аналіз механіки Ньютона, Лагранжа, Гамільтона.</w:t>
      </w:r>
    </w:p>
    <w:p w14:paraId="0265BB6A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 xml:space="preserve">Динаміка поступального і обертального руху твердого тіла. </w:t>
      </w:r>
    </w:p>
    <w:p w14:paraId="13D391CD" w14:textId="77777777" w:rsidR="004B6891" w:rsidRPr="00F851B0" w:rsidRDefault="004B6891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Гармонічні коливання </w:t>
      </w:r>
      <w:r w:rsidRPr="0050526F">
        <w:rPr>
          <w:rFonts w:ascii="Times New Roman" w:hAnsi="Times New Roman" w:cs="Times New Roman"/>
          <w:sz w:val="28"/>
          <w:szCs w:val="28"/>
        </w:rPr>
        <w:t>(</w:t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>класичне та квантово-механічне тлумачення).</w:t>
      </w:r>
    </w:p>
    <w:p w14:paraId="368D131B" w14:textId="77777777" w:rsidR="004B6891" w:rsidRPr="00900BE2" w:rsidRDefault="00900BE2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0BE2">
        <w:rPr>
          <w:rFonts w:ascii="Times New Roman" w:hAnsi="Times New Roman" w:cs="Times New Roman"/>
          <w:sz w:val="28"/>
          <w:szCs w:val="28"/>
          <w:lang w:val="uk-UA"/>
        </w:rPr>
        <w:t>Поширення хвиль у середовищ</w:t>
      </w:r>
      <w:r>
        <w:rPr>
          <w:rFonts w:ascii="Times New Roman" w:hAnsi="Times New Roman" w:cs="Times New Roman"/>
          <w:sz w:val="28"/>
          <w:szCs w:val="28"/>
          <w:lang w:val="uk-UA"/>
        </w:rPr>
        <w:t>ах</w:t>
      </w:r>
      <w:r w:rsidRPr="00900BE2">
        <w:rPr>
          <w:rFonts w:ascii="Times New Roman" w:hAnsi="Times New Roman" w:cs="Times New Roman"/>
          <w:sz w:val="28"/>
          <w:szCs w:val="28"/>
          <w:lang w:val="uk-UA"/>
        </w:rPr>
        <w:t xml:space="preserve">: хвильове рівняння, основні властивості, типи та швидкість хвиль. </w:t>
      </w:r>
    </w:p>
    <w:p w14:paraId="5D22D50A" w14:textId="77777777" w:rsidR="005235F7" w:rsidRDefault="005235F7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235F7">
        <w:rPr>
          <w:rFonts w:ascii="Times New Roman" w:hAnsi="Times New Roman" w:cs="Times New Roman"/>
          <w:sz w:val="28"/>
          <w:szCs w:val="28"/>
          <w:lang w:val="uk-UA"/>
        </w:rPr>
        <w:t>Рівняння стану газів (ідеальних та реальних). Процеси. Теплоємність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C53BF7F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>Явища переносу (дифузія, в’язкість, теплопровідність).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3E61CF7" w14:textId="77777777" w:rsidR="00746F14" w:rsidRPr="0050526F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526F">
        <w:rPr>
          <w:rFonts w:ascii="Times New Roman" w:hAnsi="Times New Roman" w:cs="Times New Roman"/>
          <w:sz w:val="28"/>
          <w:szCs w:val="28"/>
        </w:rPr>
        <w:t xml:space="preserve">Основні положення фізики фазових переходів. </w:t>
      </w:r>
    </w:p>
    <w:p w14:paraId="3DF2018D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>Функції розподілу Максвела-Больцмана, Фермі-Дірака, Бозе-Ейнштейна.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832658D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>Основні закони термодинаміки. Умови термодинамічної рівноваги.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06E9835" w14:textId="77777777" w:rsidR="00746F14" w:rsidRPr="0050526F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526F">
        <w:rPr>
          <w:rFonts w:ascii="Times New Roman" w:hAnsi="Times New Roman" w:cs="Times New Roman"/>
          <w:sz w:val="28"/>
          <w:szCs w:val="28"/>
        </w:rPr>
        <w:t xml:space="preserve">Нерівноважні процеси в системі багатьох частинок. Одночастинкова функція розподілу. Кінетичне рівняння Больцмана. </w:t>
      </w:r>
    </w:p>
    <w:p w14:paraId="7DD1F5C1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>Електромагнітна взаємодія. Мікроскопічні та макроскопічні рівняння електродинаміки.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ACDD868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>Хвильове рівняння</w:t>
      </w:r>
      <w:r w:rsidR="003B310C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для електромагнітних хвиль.</w:t>
      </w:r>
      <w:r w:rsidRPr="0050526F">
        <w:rPr>
          <w:rFonts w:ascii="Times New Roman" w:hAnsi="Times New Roman" w:cs="Times New Roman"/>
          <w:sz w:val="28"/>
          <w:szCs w:val="28"/>
        </w:rPr>
        <w:t xml:space="preserve"> Плоскі, сферичні, стоячі хвилі. 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Фазова та групова швидкість. </w:t>
      </w:r>
    </w:p>
    <w:p w14:paraId="45F4122E" w14:textId="77777777" w:rsidR="003B310C" w:rsidRPr="00F851B0" w:rsidRDefault="003B310C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Інтерференція електромагнітних хвиль: прояви і застосування. </w:t>
      </w:r>
    </w:p>
    <w:p w14:paraId="3F6A470D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  <w:lang w:val="uk-UA"/>
        </w:rPr>
        <w:t>Взаємодія світла з речовиною: поглинання, пружне та непружне розсіяння</w:t>
      </w:r>
      <w:r w:rsidR="003B310C" w:rsidRPr="0050526F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3B310C" w:rsidRPr="00F851B0">
        <w:rPr>
          <w:rFonts w:ascii="Times New Roman" w:hAnsi="Times New Roman" w:cs="Times New Roman"/>
          <w:sz w:val="28"/>
          <w:szCs w:val="28"/>
          <w:lang w:val="uk-UA"/>
        </w:rPr>
        <w:t>класичне та квантово-механічне тлумачення)</w:t>
      </w:r>
      <w:r w:rsidRPr="0050526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B349D7B" w14:textId="77777777" w:rsidR="004B6891" w:rsidRPr="00F851B0" w:rsidRDefault="00686F9C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lastRenderedPageBreak/>
        <w:t>Теплове випромінювання і л</w:t>
      </w:r>
      <w:r w:rsidR="004B6891" w:rsidRPr="00F851B0">
        <w:rPr>
          <w:rFonts w:ascii="Times New Roman" w:hAnsi="Times New Roman" w:cs="Times New Roman"/>
          <w:sz w:val="28"/>
          <w:szCs w:val="28"/>
          <w:lang w:val="uk-UA"/>
        </w:rPr>
        <w:t>юмінесценція атомів, молекул, кристалів.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C8A56C4" w14:textId="77777777" w:rsidR="00E36965" w:rsidRPr="00F851B0" w:rsidRDefault="00E36965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Основи фізики плазми.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22F8A60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>Дифракція світла і рентгенівського проміння: прояви і застосування.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4DC514E" w14:textId="77777777" w:rsidR="004B6891" w:rsidRPr="00F851B0" w:rsidRDefault="004B6891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>Корпускулярно-хвильовий дуалізм: прояви і застосування.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327DB4E" w14:textId="77777777" w:rsidR="006D2CA8" w:rsidRPr="0050526F" w:rsidRDefault="006D2CA8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  <w:lang w:val="uk-UA"/>
        </w:rPr>
        <w:t>Основні рівняння квантової механіки: рівняння Шредінгера, Дірака, Паулі.</w:t>
      </w:r>
    </w:p>
    <w:p w14:paraId="2B14FB21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526F">
        <w:rPr>
          <w:rFonts w:ascii="Times New Roman" w:hAnsi="Times New Roman" w:cs="Times New Roman"/>
          <w:sz w:val="28"/>
          <w:szCs w:val="28"/>
          <w:lang w:val="uk-UA"/>
        </w:rPr>
        <w:t xml:space="preserve">Будова атомних оболонок. </w:t>
      </w:r>
      <w:r w:rsidR="00FC0467" w:rsidRPr="00F851B0">
        <w:rPr>
          <w:rFonts w:ascii="Times New Roman" w:hAnsi="Times New Roman" w:cs="Times New Roman"/>
          <w:sz w:val="28"/>
          <w:szCs w:val="28"/>
          <w:lang w:val="uk-UA"/>
        </w:rPr>
        <w:t>Орбітальні і спінові м</w:t>
      </w:r>
      <w:r w:rsidRPr="0050526F">
        <w:rPr>
          <w:rFonts w:ascii="Times New Roman" w:hAnsi="Times New Roman" w:cs="Times New Roman"/>
          <w:sz w:val="28"/>
          <w:szCs w:val="28"/>
          <w:lang w:val="uk-UA"/>
        </w:rPr>
        <w:t xml:space="preserve">еханічні та магнітні моменти. </w:t>
      </w:r>
      <w:r w:rsidR="003B310C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Квантові числа. </w:t>
      </w:r>
      <w:r w:rsidRPr="00F851B0">
        <w:rPr>
          <w:rFonts w:ascii="Times New Roman" w:hAnsi="Times New Roman" w:cs="Times New Roman"/>
          <w:sz w:val="28"/>
          <w:szCs w:val="28"/>
          <w:lang w:val="en-US"/>
        </w:rPr>
        <w:t>Періодична таблиця елементів.</w:t>
      </w:r>
    </w:p>
    <w:p w14:paraId="5EF2F8E1" w14:textId="77777777" w:rsidR="00746F14" w:rsidRPr="0050526F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526F">
        <w:rPr>
          <w:rFonts w:ascii="Times New Roman" w:hAnsi="Times New Roman" w:cs="Times New Roman"/>
          <w:sz w:val="28"/>
          <w:szCs w:val="28"/>
        </w:rPr>
        <w:t xml:space="preserve">Методи квантового опису систем багатьох частинок: адіабатичне наближення, метод Хартрі-Фока. </w:t>
      </w:r>
    </w:p>
    <w:p w14:paraId="2A42C30E" w14:textId="77777777" w:rsidR="00DA2AD0" w:rsidRPr="00F851B0" w:rsidRDefault="00DA2AD0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Типи молекулярного зв’язку. Електронні, обертальні і коливальні властивості молекул. </w:t>
      </w:r>
    </w:p>
    <w:p w14:paraId="5E41B877" w14:textId="77777777" w:rsidR="006D2CA8" w:rsidRPr="00F851B0" w:rsidRDefault="006D2CA8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Основи зонної теорії напівпровідників. </w:t>
      </w:r>
    </w:p>
    <w:p w14:paraId="1A4E98E8" w14:textId="77777777" w:rsidR="003E2A8D" w:rsidRPr="00F851B0" w:rsidRDefault="003E2A8D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Фізичні принципи напівпровідникової електроніки та оптоелектроніки. </w:t>
      </w:r>
    </w:p>
    <w:p w14:paraId="544CB06E" w14:textId="77777777" w:rsidR="00746F14" w:rsidRPr="00F851B0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26F">
        <w:rPr>
          <w:rFonts w:ascii="Times New Roman" w:hAnsi="Times New Roman" w:cs="Times New Roman"/>
          <w:sz w:val="28"/>
          <w:szCs w:val="28"/>
        </w:rPr>
        <w:t>Квазічастинки в фізиці: фонони, поляритони, екситони, плазмони, магнони.</w:t>
      </w:r>
      <w:r w:rsidR="006D2CA8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D1955FD" w14:textId="77777777" w:rsidR="004B6891" w:rsidRPr="00900BE2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0BE2">
        <w:rPr>
          <w:rFonts w:ascii="Times New Roman" w:hAnsi="Times New Roman" w:cs="Times New Roman"/>
          <w:sz w:val="28"/>
          <w:szCs w:val="28"/>
        </w:rPr>
        <w:t>Фізичні принципи роботи лазерів</w:t>
      </w:r>
      <w:r w:rsidR="00DA2AD0" w:rsidRPr="00900BE2">
        <w:rPr>
          <w:rFonts w:ascii="Times New Roman" w:hAnsi="Times New Roman" w:cs="Times New Roman"/>
          <w:sz w:val="28"/>
          <w:szCs w:val="28"/>
          <w:lang w:val="uk-UA"/>
        </w:rPr>
        <w:t xml:space="preserve"> і їх застосування</w:t>
      </w:r>
      <w:r w:rsidRPr="00900BE2">
        <w:rPr>
          <w:rFonts w:ascii="Times New Roman" w:hAnsi="Times New Roman" w:cs="Times New Roman"/>
          <w:sz w:val="28"/>
          <w:szCs w:val="28"/>
        </w:rPr>
        <w:t>.</w:t>
      </w:r>
      <w:r w:rsidR="00F851B0" w:rsidRPr="00900B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B6891" w:rsidRPr="00900BE2">
        <w:rPr>
          <w:rFonts w:ascii="Times New Roman" w:hAnsi="Times New Roman" w:cs="Times New Roman"/>
          <w:sz w:val="28"/>
          <w:szCs w:val="28"/>
          <w:lang w:val="uk-UA"/>
        </w:rPr>
        <w:t>Принципи нелінійної оптики.</w:t>
      </w:r>
      <w:r w:rsidR="00686F9C" w:rsidRPr="00900BE2">
        <w:rPr>
          <w:rFonts w:ascii="Times New Roman" w:hAnsi="Times New Roman" w:cs="Times New Roman"/>
          <w:sz w:val="28"/>
          <w:szCs w:val="28"/>
          <w:lang w:val="uk-UA"/>
        </w:rPr>
        <w:t xml:space="preserve"> Нелінійно-оптичні явища.</w:t>
      </w:r>
      <w:r w:rsidR="006D2CA8" w:rsidRPr="00900B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0047F35" w14:textId="77777777" w:rsidR="00746F14" w:rsidRPr="0050526F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526F">
        <w:rPr>
          <w:rFonts w:ascii="Times New Roman" w:hAnsi="Times New Roman" w:cs="Times New Roman"/>
          <w:sz w:val="28"/>
          <w:szCs w:val="28"/>
        </w:rPr>
        <w:t xml:space="preserve">Фізична модель Всесвіту. Великий вибух та еволюція Всесвіту. Утворення елементарних частинок та хімічних елементів. </w:t>
      </w:r>
    </w:p>
    <w:p w14:paraId="77910C36" w14:textId="77777777" w:rsidR="00746F14" w:rsidRPr="00900BE2" w:rsidRDefault="00746F14" w:rsidP="00672D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0BE2">
        <w:rPr>
          <w:rFonts w:ascii="Times New Roman" w:hAnsi="Times New Roman" w:cs="Times New Roman"/>
          <w:sz w:val="28"/>
          <w:szCs w:val="28"/>
        </w:rPr>
        <w:t>Елементарні частинки: лептони, мезони, баріони. Частинки та античастинки. Сильна взаємодія та структура адронів. Кварки та глюони, їх основні характеристики. Кваркова структура баріонів та мезонів.</w:t>
      </w:r>
      <w:r w:rsidR="006D2CA8" w:rsidRPr="00900B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28E6C7B" w14:textId="77777777" w:rsidR="00746F14" w:rsidRDefault="00746F1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E45DB5" w14:textId="77777777" w:rsidR="0050526F" w:rsidRDefault="0050526F" w:rsidP="00746F1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EBDD57" w14:textId="77777777" w:rsidR="0050526F" w:rsidRDefault="0050526F" w:rsidP="00746F1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69744B8" w14:textId="77777777" w:rsidR="00F806E6" w:rsidRDefault="00746F14" w:rsidP="00F806E6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702C05">
        <w:rPr>
          <w:rFonts w:ascii="Times New Roman" w:hAnsi="Times New Roman" w:cs="Times New Roman"/>
          <w:sz w:val="28"/>
          <w:szCs w:val="28"/>
          <w:lang w:val="uk-UA"/>
        </w:rPr>
        <w:t xml:space="preserve">Затверджено на засіданні науково-методичної комісії фізичного факультету </w:t>
      </w:r>
    </w:p>
    <w:p w14:paraId="24343930" w14:textId="58419A37" w:rsidR="00746F14" w:rsidRPr="00702C05" w:rsidRDefault="00101260" w:rsidP="00F806E6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«__»</w:t>
      </w:r>
      <w:r w:rsidR="00F806E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______</w:t>
      </w:r>
      <w:r w:rsidR="00F806E6" w:rsidRPr="00F851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6F14" w:rsidRPr="00702C05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746F14" w:rsidRPr="00F851B0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746F14" w:rsidRPr="00F851B0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746F14" w:rsidRPr="00702C05">
        <w:rPr>
          <w:rFonts w:ascii="Times New Roman" w:hAnsi="Times New Roman" w:cs="Times New Roman"/>
          <w:sz w:val="28"/>
          <w:szCs w:val="28"/>
          <w:lang w:val="uk-UA"/>
        </w:rPr>
        <w:t>р.</w:t>
      </w:r>
      <w:r w:rsidR="00F806E6">
        <w:rPr>
          <w:rFonts w:ascii="Times New Roman" w:hAnsi="Times New Roman" w:cs="Times New Roman"/>
          <w:sz w:val="28"/>
          <w:szCs w:val="28"/>
          <w:lang w:val="uk-UA"/>
        </w:rPr>
        <w:t xml:space="preserve">, протокол </w:t>
      </w:r>
      <w:r w:rsidR="005235F7"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="000E13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___</w:t>
      </w:r>
    </w:p>
    <w:p w14:paraId="0282A11C" w14:textId="77777777" w:rsidR="00746F14" w:rsidRPr="00702C05" w:rsidRDefault="00746F14" w:rsidP="00746F1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86B6B43" w14:textId="77777777" w:rsidR="00746F14" w:rsidRPr="00746F14" w:rsidRDefault="00746F14" w:rsidP="004162B7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702C05">
        <w:rPr>
          <w:rFonts w:ascii="Times New Roman" w:hAnsi="Times New Roman" w:cs="Times New Roman"/>
          <w:sz w:val="28"/>
          <w:szCs w:val="28"/>
          <w:lang w:val="uk-UA"/>
        </w:rPr>
        <w:t xml:space="preserve">Голова науково-методичної комісії </w:t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F851B0">
        <w:rPr>
          <w:rFonts w:ascii="Times New Roman" w:hAnsi="Times New Roman" w:cs="Times New Roman"/>
          <w:sz w:val="28"/>
          <w:szCs w:val="28"/>
          <w:lang w:val="uk-UA"/>
        </w:rPr>
        <w:tab/>
        <w:t>Оліх О.Я.</w:t>
      </w:r>
    </w:p>
    <w:p w14:paraId="7BFEDD1A" w14:textId="77777777" w:rsidR="0050526F" w:rsidRDefault="0050526F" w:rsidP="0050526F">
      <w:pPr>
        <w:ind w:left="360"/>
        <w:rPr>
          <w:rFonts w:ascii="Times New Roman" w:hAnsi="Times New Roman" w:cs="Times New Roman"/>
          <w:i/>
          <w:sz w:val="28"/>
          <w:szCs w:val="28"/>
          <w:lang w:val="uk-UA"/>
        </w:rPr>
      </w:pPr>
    </w:p>
    <w:sectPr w:rsidR="0050526F" w:rsidSect="007659A0">
      <w:pgSz w:w="11906" w:h="16838"/>
      <w:pgMar w:top="737" w:right="454" w:bottom="73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73FB4"/>
    <w:multiLevelType w:val="hybridMultilevel"/>
    <w:tmpl w:val="2C1C8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88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920"/>
    <w:rsid w:val="00023058"/>
    <w:rsid w:val="000C78FB"/>
    <w:rsid w:val="000D0EC0"/>
    <w:rsid w:val="000E135E"/>
    <w:rsid w:val="00101260"/>
    <w:rsid w:val="002C52D1"/>
    <w:rsid w:val="00336E8E"/>
    <w:rsid w:val="003B310C"/>
    <w:rsid w:val="003E2A8D"/>
    <w:rsid w:val="004162B7"/>
    <w:rsid w:val="004B6891"/>
    <w:rsid w:val="0050526F"/>
    <w:rsid w:val="00515A7E"/>
    <w:rsid w:val="005235F7"/>
    <w:rsid w:val="00527105"/>
    <w:rsid w:val="00672D49"/>
    <w:rsid w:val="00686F9C"/>
    <w:rsid w:val="006B3920"/>
    <w:rsid w:val="006D2CA8"/>
    <w:rsid w:val="00702C05"/>
    <w:rsid w:val="00746F14"/>
    <w:rsid w:val="007659A0"/>
    <w:rsid w:val="007D448F"/>
    <w:rsid w:val="00835BF0"/>
    <w:rsid w:val="00900BE2"/>
    <w:rsid w:val="00902208"/>
    <w:rsid w:val="009A06FF"/>
    <w:rsid w:val="00B94749"/>
    <w:rsid w:val="00B97FF7"/>
    <w:rsid w:val="00BA0161"/>
    <w:rsid w:val="00C922E3"/>
    <w:rsid w:val="00C96F25"/>
    <w:rsid w:val="00CA1639"/>
    <w:rsid w:val="00CA3ECE"/>
    <w:rsid w:val="00DA2AD0"/>
    <w:rsid w:val="00E3368E"/>
    <w:rsid w:val="00E36965"/>
    <w:rsid w:val="00F36C3B"/>
    <w:rsid w:val="00F4447C"/>
    <w:rsid w:val="00F806E6"/>
    <w:rsid w:val="00F851B0"/>
    <w:rsid w:val="00FC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9B6F1"/>
  <w15:docId w15:val="{602164F5-E18C-49A3-8B87-2DAC4720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EC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35B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5B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Misha</cp:lastModifiedBy>
  <cp:revision>10</cp:revision>
  <dcterms:created xsi:type="dcterms:W3CDTF">2021-04-15T13:02:00Z</dcterms:created>
  <dcterms:modified xsi:type="dcterms:W3CDTF">2025-12-01T19:19:00Z</dcterms:modified>
</cp:coreProperties>
</file>