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 today's fast-paced world, artificial intelligence plays a crucial role in modern education.</w:t>
      </w:r>
    </w:p>
    <w:p>
      <w:r>
        <w:t xml:space="preserve">It is important to note that AI tools have fundamentally transformed the way students write.</w:t>
      </w:r>
    </w:p>
    <w:p>
      <w:r>
        <w:t xml:space="preserve">In my opinion, I think this is a very important development for learners.</w:t>
      </w:r>
    </w:p>
    <w:p>
      <w:r>
        <w:t xml:space="preserve">Some students may make a research without proper thinking about the topic.</w:t>
      </w:r>
    </w:p>
    <w:p>
      <w:r>
        <w:t xml:space="preserve">We should discuss about how to use it correctly in academic writing.</w:t>
      </w:r>
    </w:p>
  </w:body>
</w:document>
</file>