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7F65C2" w:rsidRPr="00F74665" w14:paraId="2F784DE5" w14:textId="77777777" w:rsidTr="003353C0">
        <w:trPr>
          <w:cantSplit/>
          <w:trHeight w:val="180"/>
        </w:trPr>
        <w:tc>
          <w:tcPr>
            <w:tcW w:w="5000" w:type="pct"/>
          </w:tcPr>
          <w:p w14:paraId="2D2E35D2" w14:textId="77777777" w:rsidR="007F65C2" w:rsidRDefault="007F65C2" w:rsidP="003353C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7B9A9A65" wp14:editId="75221291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39141" w14:textId="77777777" w:rsidR="007F65C2" w:rsidRPr="00F74665" w:rsidRDefault="007F65C2" w:rsidP="003353C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F65C2" w:rsidRPr="00F74665" w14:paraId="342CAB6A" w14:textId="77777777" w:rsidTr="003353C0">
        <w:trPr>
          <w:cantSplit/>
          <w:trHeight w:val="1417"/>
        </w:trPr>
        <w:tc>
          <w:tcPr>
            <w:tcW w:w="5000" w:type="pct"/>
          </w:tcPr>
          <w:p w14:paraId="35511785" w14:textId="77777777" w:rsidR="007F65C2" w:rsidRPr="00F64E45" w:rsidRDefault="007F65C2" w:rsidP="003353C0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03000E2E" w14:textId="77777777" w:rsidR="007F65C2" w:rsidRPr="00F74665" w:rsidRDefault="007F65C2" w:rsidP="003353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72F4AE0" wp14:editId="2C583324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31CBF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uPjiLSQCAABCBAAADgAAAAAAAAAAAAAAAAAuAgAAZHJzL2Uyb0RvYy54bWxQSwECLQAU&#10;AAYACAAAACEAbWslvNQAAAACAQAADwAAAAAAAAAAAAAAAAB+BAAAZHJzL2Rvd25yZXYueG1sUEsF&#10;BgAAAAAEAAQA8wAAAH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0B8DDE6" w14:textId="77777777" w:rsidR="007F65C2" w:rsidRPr="00491A54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F25899C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математического обеспечения и стандартизации информационных технологий</w:t>
      </w:r>
      <w:r w:rsidRPr="0070656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МОСИТ</w:t>
      </w:r>
      <w:r w:rsidRPr="00706569">
        <w:rPr>
          <w:rFonts w:ascii="Times New Roman" w:hAnsi="Times New Roman" w:cs="Times New Roman"/>
          <w:b/>
          <w:sz w:val="28"/>
          <w:szCs w:val="28"/>
        </w:rPr>
        <w:t>)</w:t>
      </w:r>
    </w:p>
    <w:p w14:paraId="1E1D0356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b/>
        </w:rPr>
      </w:pPr>
    </w:p>
    <w:p w14:paraId="5A15AFAA" w14:textId="77777777" w:rsidR="007F65C2" w:rsidRPr="00706569" w:rsidRDefault="007F65C2" w:rsidP="007F65C2">
      <w:pPr>
        <w:spacing w:after="0"/>
        <w:rPr>
          <w:rFonts w:ascii="Times New Roman" w:hAnsi="Times New Roman" w:cs="Times New Roman"/>
          <w:b/>
        </w:rPr>
      </w:pPr>
    </w:p>
    <w:p w14:paraId="0D00FA28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56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79898B7F" w14:textId="5D33E068" w:rsidR="007F65C2" w:rsidRPr="00EE5F62" w:rsidRDefault="007F65C2" w:rsidP="007F65C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5F62">
        <w:rPr>
          <w:rFonts w:ascii="Times New Roman" w:hAnsi="Times New Roman" w:cs="Times New Roman"/>
          <w:sz w:val="28"/>
          <w:szCs w:val="28"/>
        </w:rPr>
        <w:t>по дисциплине        «</w:t>
      </w:r>
      <w:r w:rsidR="00F4687F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</w:t>
      </w:r>
      <w:r w:rsidR="00BC4B72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Pr="00EE5F62">
        <w:rPr>
          <w:rFonts w:ascii="Times New Roman" w:hAnsi="Times New Roman" w:cs="Times New Roman"/>
          <w:sz w:val="28"/>
          <w:szCs w:val="28"/>
        </w:rPr>
        <w:t>»</w:t>
      </w:r>
    </w:p>
    <w:p w14:paraId="2CB98578" w14:textId="77777777" w:rsidR="007F65C2" w:rsidRPr="00EE5F62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209A9" w14:textId="77777777" w:rsidR="007F65C2" w:rsidRPr="00EE5F62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73A8" w14:textId="1E08CB9F" w:rsidR="007F65C2" w:rsidRPr="00706569" w:rsidRDefault="007F65C2" w:rsidP="007F65C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E5F62"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 w:rsidRPr="00EE5F62">
        <w:rPr>
          <w:rFonts w:ascii="Times New Roman" w:hAnsi="Times New Roman" w:cs="Times New Roman"/>
          <w:sz w:val="32"/>
          <w:szCs w:val="32"/>
        </w:rPr>
        <w:t xml:space="preserve">: </w:t>
      </w:r>
      <w:r w:rsidRPr="001A7984">
        <w:rPr>
          <w:rFonts w:ascii="Times New Roman" w:hAnsi="Times New Roman" w:cs="Times New Roman"/>
          <w:sz w:val="32"/>
          <w:szCs w:val="32"/>
        </w:rPr>
        <w:t>«</w:t>
      </w:r>
      <w:r w:rsidR="00EF679B" w:rsidRPr="00EF67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Информационно-справочная система "Автомобили автосалона"</w:t>
      </w:r>
      <w:r w:rsidRPr="001A7984">
        <w:rPr>
          <w:rFonts w:ascii="Times New Roman" w:hAnsi="Times New Roman" w:cs="Times New Roman"/>
          <w:sz w:val="32"/>
          <w:szCs w:val="32"/>
        </w:rPr>
        <w:t>»</w:t>
      </w:r>
    </w:p>
    <w:p w14:paraId="5256D703" w14:textId="77777777" w:rsidR="007F65C2" w:rsidRPr="00706569" w:rsidRDefault="007F65C2" w:rsidP="007F6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365E7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E94AA1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7F65C2" w:rsidRPr="00706569" w14:paraId="2F63885E" w14:textId="77777777" w:rsidTr="003353C0">
        <w:tc>
          <w:tcPr>
            <w:tcW w:w="3936" w:type="dxa"/>
          </w:tcPr>
          <w:p w14:paraId="77E0B1B1" w14:textId="7807B315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F92196" w:rsidRPr="00F92196">
              <w:rPr>
                <w:rFonts w:ascii="Times New Roman" w:hAnsi="Times New Roman" w:cs="Times New Roman"/>
                <w:sz w:val="28"/>
                <w:szCs w:val="28"/>
              </w:rPr>
              <w:t>ИКБО-2</w:t>
            </w:r>
            <w:r w:rsidRPr="00F92196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BC4B72" w:rsidRPr="00F921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687F" w:rsidRPr="00F921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0DBDC7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436331D" w14:textId="770C41DF" w:rsidR="007F65C2" w:rsidRPr="00EF679B" w:rsidRDefault="00EF679B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Борис Александрович</w:t>
            </w:r>
          </w:p>
        </w:tc>
        <w:tc>
          <w:tcPr>
            <w:tcW w:w="1666" w:type="dxa"/>
          </w:tcPr>
          <w:p w14:paraId="0E53C5BE" w14:textId="77777777" w:rsidR="007F65C2" w:rsidRPr="00706569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5CB36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2AE1B182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0CBBBEFD" w14:textId="77777777" w:rsidTr="003353C0">
        <w:tc>
          <w:tcPr>
            <w:tcW w:w="3936" w:type="dxa"/>
          </w:tcPr>
          <w:p w14:paraId="18734436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190C78BA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0E803863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7FFE602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7D5D5" w14:textId="4738F1CD" w:rsidR="007F65C2" w:rsidRPr="00EE5F62" w:rsidRDefault="002165A9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5A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BC4B72" w:rsidRPr="0021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5A9">
              <w:rPr>
                <w:rFonts w:ascii="Times New Roman" w:hAnsi="Times New Roman" w:cs="Times New Roman"/>
                <w:sz w:val="28"/>
                <w:szCs w:val="28"/>
              </w:rPr>
              <w:t>Степанов П.В</w:t>
            </w:r>
            <w:r w:rsidR="00BC4B72" w:rsidRPr="00216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4336EE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2B9F072D" w14:textId="77777777" w:rsidR="007F65C2" w:rsidRPr="00EE5F62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32477" w14:textId="77777777" w:rsidR="007F65C2" w:rsidRPr="00EE5F62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A97E9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3AA2A5B4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6E785C09" w14:textId="77777777" w:rsidTr="003353C0">
        <w:tc>
          <w:tcPr>
            <w:tcW w:w="3936" w:type="dxa"/>
          </w:tcPr>
          <w:p w14:paraId="199AA629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5CE539DA" w14:textId="491A9D52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«___»___________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468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60E93A8F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11CF1FAF" w14:textId="77777777" w:rsidTr="003353C0">
        <w:tc>
          <w:tcPr>
            <w:tcW w:w="3936" w:type="dxa"/>
          </w:tcPr>
          <w:p w14:paraId="1A6FA82D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48939732" w14:textId="5B3BC5B2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«___»___________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468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611C32A0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FF4434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8719B" w14:textId="77777777" w:rsidR="007F65C2" w:rsidRPr="00706569" w:rsidRDefault="007F65C2" w:rsidP="007F65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B24AC" w14:textId="16D7DDD8" w:rsidR="007F65C2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1866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F468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141866">
        <w:rPr>
          <w:rFonts w:ascii="Times New Roman" w:hAnsi="Times New Roman" w:cs="Times New Roman"/>
          <w:sz w:val="28"/>
          <w:szCs w:val="28"/>
        </w:rPr>
        <w:t>.</w:t>
      </w:r>
    </w:p>
    <w:p w14:paraId="32A9DED5" w14:textId="77777777" w:rsidR="007F65C2" w:rsidRDefault="007F65C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58B4FF10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24D8DFE7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9509C">
        <w:rPr>
          <w:rFonts w:ascii="Times New Roman" w:hAnsi="Times New Roman" w:cs="Times New Roman"/>
          <w:b/>
          <w:sz w:val="28"/>
          <w:szCs w:val="28"/>
        </w:rPr>
        <w:t>математического обеспечения и стандартизации информационных технологий</w:t>
      </w:r>
      <w:r w:rsidRPr="00EC008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509C">
        <w:rPr>
          <w:rFonts w:ascii="Times New Roman" w:hAnsi="Times New Roman" w:cs="Times New Roman"/>
          <w:b/>
          <w:sz w:val="28"/>
          <w:szCs w:val="28"/>
        </w:rPr>
        <w:t>МОСИТ</w:t>
      </w:r>
      <w:r w:rsidRPr="00EC0081">
        <w:rPr>
          <w:rFonts w:ascii="Times New Roman" w:hAnsi="Times New Roman" w:cs="Times New Roman"/>
          <w:b/>
          <w:sz w:val="28"/>
          <w:szCs w:val="28"/>
        </w:rPr>
        <w:t>)</w:t>
      </w:r>
    </w:p>
    <w:p w14:paraId="1ECAB170" w14:textId="77777777" w:rsidR="00B9509C" w:rsidRPr="00B9509C" w:rsidRDefault="00B9509C" w:rsidP="00B9509C">
      <w:pPr>
        <w:pStyle w:val="5"/>
        <w:spacing w:line="276" w:lineRule="auto"/>
        <w:ind w:right="850" w:firstLine="0"/>
        <w:jc w:val="right"/>
        <w:rPr>
          <w:sz w:val="28"/>
          <w:szCs w:val="28"/>
        </w:rPr>
      </w:pPr>
      <w:r w:rsidRPr="00B9509C">
        <w:rPr>
          <w:sz w:val="28"/>
          <w:szCs w:val="28"/>
        </w:rPr>
        <w:t>Утверждаю</w:t>
      </w:r>
    </w:p>
    <w:p w14:paraId="6105D586" w14:textId="386C5771" w:rsidR="00B9509C" w:rsidRPr="00F92196" w:rsidRDefault="00F4687F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 w:rsidRPr="00F92196">
        <w:rPr>
          <w:sz w:val="28"/>
          <w:szCs w:val="28"/>
        </w:rPr>
        <w:t>И.О.</w:t>
      </w:r>
      <w:r w:rsidR="00B9509C" w:rsidRPr="00F92196">
        <w:rPr>
          <w:sz w:val="28"/>
          <w:szCs w:val="28"/>
        </w:rPr>
        <w:t>Заведующ</w:t>
      </w:r>
      <w:r w:rsidRPr="00F92196">
        <w:rPr>
          <w:sz w:val="28"/>
          <w:szCs w:val="28"/>
        </w:rPr>
        <w:t>его</w:t>
      </w:r>
      <w:r w:rsidR="00B9509C" w:rsidRPr="00F92196">
        <w:rPr>
          <w:sz w:val="28"/>
          <w:szCs w:val="28"/>
        </w:rPr>
        <w:t xml:space="preserve"> кафедрой МОСИТ</w:t>
      </w:r>
    </w:p>
    <w:p w14:paraId="37DD6C97" w14:textId="42566FCE" w:rsidR="00B9509C" w:rsidRPr="00F92196" w:rsidRDefault="00B9509C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 w:rsidRPr="00F92196">
        <w:rPr>
          <w:sz w:val="28"/>
          <w:szCs w:val="28"/>
        </w:rPr>
        <w:t xml:space="preserve">______________ </w:t>
      </w:r>
      <w:r w:rsidR="00B474A5" w:rsidRPr="00F92196">
        <w:rPr>
          <w:sz w:val="28"/>
          <w:szCs w:val="28"/>
        </w:rPr>
        <w:t>Головин С.А.</w:t>
      </w:r>
    </w:p>
    <w:p w14:paraId="449BC0CF" w14:textId="1295C60D" w:rsidR="00B9509C" w:rsidRPr="00B9509C" w:rsidRDefault="00B9509C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 w:rsidRPr="00F92196">
        <w:rPr>
          <w:sz w:val="28"/>
          <w:szCs w:val="28"/>
        </w:rPr>
        <w:t>«</w:t>
      </w:r>
      <w:r w:rsidR="005223C0" w:rsidRPr="00F92196">
        <w:rPr>
          <w:sz w:val="28"/>
          <w:szCs w:val="28"/>
        </w:rPr>
        <w:t>1</w:t>
      </w:r>
      <w:r w:rsidR="00F4687F" w:rsidRPr="00F92196">
        <w:rPr>
          <w:sz w:val="28"/>
          <w:szCs w:val="28"/>
        </w:rPr>
        <w:t>7</w:t>
      </w:r>
      <w:r w:rsidRPr="00F92196">
        <w:rPr>
          <w:sz w:val="28"/>
          <w:szCs w:val="28"/>
        </w:rPr>
        <w:t xml:space="preserve">» </w:t>
      </w:r>
      <w:r w:rsidR="005223C0" w:rsidRPr="00F92196">
        <w:rPr>
          <w:sz w:val="28"/>
          <w:szCs w:val="28"/>
        </w:rPr>
        <w:t>февраля</w:t>
      </w:r>
      <w:r w:rsidRPr="00F92196">
        <w:rPr>
          <w:sz w:val="28"/>
          <w:szCs w:val="28"/>
        </w:rPr>
        <w:t xml:space="preserve"> 202</w:t>
      </w:r>
      <w:r w:rsidR="00F4687F" w:rsidRPr="00F92196">
        <w:rPr>
          <w:sz w:val="28"/>
          <w:szCs w:val="28"/>
        </w:rPr>
        <w:t>5</w:t>
      </w:r>
      <w:r w:rsidRPr="00F92196">
        <w:rPr>
          <w:sz w:val="28"/>
          <w:szCs w:val="28"/>
        </w:rPr>
        <w:t xml:space="preserve"> г.</w:t>
      </w:r>
    </w:p>
    <w:p w14:paraId="64408537" w14:textId="77777777" w:rsidR="00FF17C1" w:rsidRPr="00117214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214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214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28A47D46" w14:textId="16B4B46B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7214">
        <w:rPr>
          <w:rFonts w:ascii="Times New Roman" w:hAnsi="Times New Roman" w:cs="Times New Roman"/>
          <w:sz w:val="28"/>
          <w:szCs w:val="28"/>
        </w:rPr>
        <w:t>по дисциплине «</w:t>
      </w:r>
      <w:r w:rsidR="00F4687F">
        <w:rPr>
          <w:rFonts w:ascii="Times New Roman" w:hAnsi="Times New Roman" w:cs="Times New Roman"/>
          <w:sz w:val="28"/>
          <w:szCs w:val="28"/>
        </w:rPr>
        <w:t>Проектирование и р</w:t>
      </w:r>
      <w:r w:rsidR="00B474A5">
        <w:rPr>
          <w:rFonts w:ascii="Times New Roman" w:hAnsi="Times New Roman" w:cs="Times New Roman"/>
          <w:sz w:val="28"/>
          <w:szCs w:val="28"/>
        </w:rPr>
        <w:t>азработка мобильных приложений</w:t>
      </w:r>
      <w:r w:rsidRPr="00117214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117214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FF17C1" w:rsidRPr="00117214" w14:paraId="0B351B21" w14:textId="77777777" w:rsidTr="00B63ED3">
        <w:tc>
          <w:tcPr>
            <w:tcW w:w="6912" w:type="dxa"/>
            <w:gridSpan w:val="3"/>
          </w:tcPr>
          <w:p w14:paraId="00F18209" w14:textId="12E146DF" w:rsidR="00FF17C1" w:rsidRPr="00117214" w:rsidRDefault="00FF17C1" w:rsidP="00A513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EF679B">
              <w:rPr>
                <w:rFonts w:ascii="Times New Roman" w:hAnsi="Times New Roman" w:cs="Times New Roman"/>
                <w:sz w:val="28"/>
                <w:szCs w:val="28"/>
              </w:rPr>
              <w:t>Васильев Борис Александрович</w:t>
            </w:r>
          </w:p>
        </w:tc>
        <w:tc>
          <w:tcPr>
            <w:tcW w:w="3119" w:type="dxa"/>
          </w:tcPr>
          <w:p w14:paraId="4C16367C" w14:textId="1A62EC0E" w:rsidR="00FF17C1" w:rsidRPr="00117214" w:rsidRDefault="00FF17C1" w:rsidP="00A513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9509C" w:rsidRPr="00F92196">
              <w:rPr>
                <w:rFonts w:ascii="Times New Roman" w:hAnsi="Times New Roman" w:cs="Times New Roman"/>
                <w:sz w:val="28"/>
                <w:szCs w:val="28"/>
              </w:rPr>
              <w:t>ИК</w:t>
            </w:r>
            <w:r w:rsidR="00882BB0" w:rsidRPr="00F9219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9219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9219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F921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474A5" w:rsidRPr="00F921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687F" w:rsidRPr="00F921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17C1" w:rsidRPr="00117214" w14:paraId="3356A58B" w14:textId="77777777" w:rsidTr="00B63ED3">
        <w:tc>
          <w:tcPr>
            <w:tcW w:w="10031" w:type="dxa"/>
            <w:gridSpan w:val="4"/>
          </w:tcPr>
          <w:p w14:paraId="0F5E6508" w14:textId="3005D9EB" w:rsidR="00FF17C1" w:rsidRPr="00117214" w:rsidRDefault="00FF17C1" w:rsidP="00A5130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Hlk195903124"/>
            <w:r w:rsidRPr="001172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679B" w:rsidRPr="00EF679B">
              <w:rPr>
                <w:rFonts w:ascii="Times New Roman" w:hAnsi="Times New Roman" w:cs="Times New Roman"/>
                <w:sz w:val="28"/>
                <w:szCs w:val="28"/>
              </w:rPr>
              <w:t>Информационно-справочная система "Автомобили автосалона"</w:t>
            </w:r>
            <w:r w:rsidR="00BB29FB" w:rsidRPr="00EF67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0"/>
          </w:p>
        </w:tc>
      </w:tr>
      <w:tr w:rsidR="00FF17C1" w:rsidRPr="00117214" w14:paraId="165480EA" w14:textId="77777777" w:rsidTr="00B63ED3">
        <w:trPr>
          <w:trHeight w:val="2611"/>
        </w:trPr>
        <w:tc>
          <w:tcPr>
            <w:tcW w:w="10031" w:type="dxa"/>
            <w:gridSpan w:val="4"/>
          </w:tcPr>
          <w:p w14:paraId="41F11CD1" w14:textId="31A915D6" w:rsidR="00A51307" w:rsidRPr="00A51307" w:rsidRDefault="00A51307" w:rsidP="00A51307">
            <w:pPr>
              <w:pStyle w:val="5"/>
              <w:ind w:right="-6" w:firstLine="0"/>
              <w:rPr>
                <w:b/>
                <w:noProof/>
                <w:sz w:val="22"/>
                <w:szCs w:val="28"/>
              </w:rPr>
            </w:pPr>
            <w:r w:rsidRPr="00F83184">
              <w:rPr>
                <w:b/>
                <w:noProof/>
                <w:sz w:val="22"/>
                <w:szCs w:val="28"/>
              </w:rPr>
              <w:t>Исходные данные:</w:t>
            </w:r>
            <w:r>
              <w:rPr>
                <w:b/>
                <w:noProof/>
                <w:sz w:val="22"/>
                <w:szCs w:val="28"/>
              </w:rPr>
              <w:t xml:space="preserve"> Разрабатываемый прототип</w:t>
            </w:r>
            <w:r w:rsidRPr="0029202E">
              <w:rPr>
                <w:b/>
                <w:noProof/>
                <w:sz w:val="22"/>
                <w:szCs w:val="28"/>
              </w:rPr>
              <w:t xml:space="preserve"> </w:t>
            </w:r>
            <w:r>
              <w:rPr>
                <w:b/>
                <w:noProof/>
                <w:sz w:val="22"/>
                <w:szCs w:val="28"/>
              </w:rPr>
              <w:t xml:space="preserve">мобильного приложения должен </w:t>
            </w:r>
            <w:r>
              <w:rPr>
                <w:noProof/>
                <w:sz w:val="22"/>
                <w:szCs w:val="28"/>
              </w:rPr>
              <w:t>предоставлять возможности</w:t>
            </w:r>
            <w:r w:rsidRPr="00CE601B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полностью интерактивной системы с понятным дружественным </w:t>
            </w:r>
            <w:r>
              <w:rPr>
                <w:noProof/>
                <w:sz w:val="22"/>
                <w:szCs w:val="28"/>
                <w:lang w:val="en-US"/>
              </w:rPr>
              <w:t>UI</w:t>
            </w:r>
            <w:r>
              <w:rPr>
                <w:noProof/>
                <w:sz w:val="22"/>
                <w:szCs w:val="28"/>
              </w:rPr>
              <w:t xml:space="preserve"> и обеспечивать необходимую функциональность, которая формируется в зависмости</w:t>
            </w:r>
            <w:r w:rsidRPr="00CE601B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от заданной</w:t>
            </w:r>
            <w:r w:rsidRPr="00CE601B">
              <w:rPr>
                <w:noProof/>
                <w:sz w:val="22"/>
                <w:szCs w:val="28"/>
              </w:rPr>
              <w:t xml:space="preserve"> тем</w:t>
            </w:r>
            <w:r>
              <w:rPr>
                <w:noProof/>
                <w:sz w:val="22"/>
                <w:szCs w:val="28"/>
              </w:rPr>
              <w:t>ы и предметной области изучаемых вопросов.</w:t>
            </w:r>
          </w:p>
          <w:p w14:paraId="59EB664D" w14:textId="77777777" w:rsidR="00A51307" w:rsidRDefault="00A51307" w:rsidP="00A51307">
            <w:pPr>
              <w:pStyle w:val="5"/>
              <w:ind w:right="-6" w:firstLine="0"/>
              <w:jc w:val="left"/>
              <w:rPr>
                <w:b/>
                <w:noProof/>
                <w:sz w:val="22"/>
                <w:szCs w:val="28"/>
              </w:rPr>
            </w:pPr>
            <w:r w:rsidRPr="00F83184">
              <w:rPr>
                <w:b/>
                <w:noProof/>
                <w:sz w:val="22"/>
                <w:szCs w:val="28"/>
              </w:rPr>
              <w:t>Перечень вопросов, подлежащих разработке, и обязательного графического материала:</w:t>
            </w:r>
          </w:p>
          <w:p w14:paraId="36C072C9" w14:textId="77777777" w:rsidR="00A51307" w:rsidRPr="0079710C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Установка и настройка мобильной ОС с применением виртуальных сред.</w:t>
            </w:r>
            <w:r w:rsidRPr="0028577A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Установка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и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настройка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  <w:lang w:val="en-US"/>
              </w:rPr>
              <w:t>IDE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для мобильной разработки</w:t>
            </w:r>
            <w:r w:rsidRPr="00716A64">
              <w:rPr>
                <w:noProof/>
                <w:sz w:val="22"/>
                <w:szCs w:val="28"/>
              </w:rPr>
              <w:t xml:space="preserve">. </w:t>
            </w:r>
            <w:r>
              <w:rPr>
                <w:noProof/>
                <w:sz w:val="22"/>
                <w:szCs w:val="28"/>
              </w:rPr>
              <w:t>Установка и настройка эмуляторов мобильного девайса.</w:t>
            </w:r>
          </w:p>
          <w:p w14:paraId="1000688E" w14:textId="77777777" w:rsidR="00A51307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Анализ предметной области разрабатываемой программной системы, сбор и анализ требований, составление ТЗ согласно ГОСТ 19.201-78. Реализация ролевой модели безопасности.</w:t>
            </w:r>
          </w:p>
          <w:p w14:paraId="7AB7D9C3" w14:textId="77777777" w:rsidR="00A51307" w:rsidRPr="003D16B8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Изучение жизненного цикла мобильных программ и их компонентов, а также создание мобильного программного комплекса с применением языков программирования высокого уровня согласно теме курсовой работы. Реализация в создаваемом программном комплексе визуальных элементов, сервисов, методов хранения данных.</w:t>
            </w:r>
          </w:p>
          <w:p w14:paraId="7A2A074C" w14:textId="77777777" w:rsidR="00A51307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Тестирование и отладка кода созданного программного продукта, контрольные примеры работы.</w:t>
            </w:r>
          </w:p>
          <w:p w14:paraId="3966D962" w14:textId="77777777" w:rsidR="00A51307" w:rsidRPr="00D623FF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Возможно портирование</w:t>
            </w:r>
            <w:r w:rsidRPr="001A3E7D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написанной программной системы на внешних хостах в сети Интернет.</w:t>
            </w:r>
          </w:p>
          <w:p w14:paraId="26834E03" w14:textId="707E3153" w:rsidR="00FF17C1" w:rsidRPr="00A51307" w:rsidRDefault="00A51307" w:rsidP="00A51307">
            <w:pPr>
              <w:pStyle w:val="5"/>
              <w:ind w:right="-6" w:firstLine="0"/>
              <w:rPr>
                <w:noProof/>
                <w:sz w:val="22"/>
                <w:szCs w:val="28"/>
              </w:rPr>
            </w:pPr>
            <w:r w:rsidRPr="00E00AFE">
              <w:rPr>
                <w:noProof/>
                <w:sz w:val="22"/>
                <w:szCs w:val="28"/>
              </w:rPr>
              <w:t xml:space="preserve">Отчет по курсовой работе в </w:t>
            </w:r>
            <w:r>
              <w:rPr>
                <w:noProof/>
                <w:sz w:val="22"/>
                <w:szCs w:val="28"/>
              </w:rPr>
              <w:t>виде пояснительной записки</w:t>
            </w:r>
            <w:r w:rsidRPr="00E00AFE">
              <w:rPr>
                <w:noProof/>
                <w:sz w:val="22"/>
                <w:szCs w:val="28"/>
              </w:rPr>
              <w:t>.</w:t>
            </w:r>
          </w:p>
        </w:tc>
      </w:tr>
      <w:tr w:rsidR="00FF17C1" w:rsidRPr="00B9509C" w14:paraId="7F446560" w14:textId="77777777" w:rsidTr="00B63ED3">
        <w:trPr>
          <w:trHeight w:val="241"/>
        </w:trPr>
        <w:tc>
          <w:tcPr>
            <w:tcW w:w="10031" w:type="dxa"/>
            <w:gridSpan w:val="4"/>
          </w:tcPr>
          <w:p w14:paraId="42E250D9" w14:textId="6AFACE99" w:rsidR="00FF17C1" w:rsidRPr="00B9509C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работы:  </w:t>
            </w:r>
            <w:r w:rsidR="00C815CA"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 w:rsidR="009E0822"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B9509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B6E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041E8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B36C1C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6A2183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B950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B950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509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35504293" w14:textId="77777777" w:rsidTr="00B63ED3">
        <w:trPr>
          <w:trHeight w:val="486"/>
        </w:trPr>
        <w:tc>
          <w:tcPr>
            <w:tcW w:w="4361" w:type="dxa"/>
          </w:tcPr>
          <w:p w14:paraId="7DF21E30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01E13F05" w14:textId="7660FC6F" w:rsidR="00FF17C1" w:rsidRPr="00117214" w:rsidRDefault="002165A9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П.В.</w:t>
            </w:r>
          </w:p>
          <w:p w14:paraId="393B5C4A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B9509C" w14:paraId="7EDD0B94" w14:textId="77777777" w:rsidTr="00B63ED3">
        <w:trPr>
          <w:trHeight w:val="155"/>
        </w:trPr>
        <w:tc>
          <w:tcPr>
            <w:tcW w:w="10031" w:type="dxa"/>
            <w:gridSpan w:val="4"/>
          </w:tcPr>
          <w:p w14:paraId="6316DB04" w14:textId="69E2BABD" w:rsidR="00FF17C1" w:rsidRPr="00B9509C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223C0" w:rsidRPr="00F921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6ED2" w:rsidRPr="00F921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5223C0" w:rsidRPr="00F92196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F9219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F921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 w:rsidRPr="00F921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F921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60C7C17B" w14:textId="77777777" w:rsidTr="00B63ED3">
        <w:trPr>
          <w:trHeight w:val="312"/>
        </w:trPr>
        <w:tc>
          <w:tcPr>
            <w:tcW w:w="4361" w:type="dxa"/>
          </w:tcPr>
          <w:p w14:paraId="011238E3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</w:tcPr>
          <w:p w14:paraId="331D035B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</w:tcPr>
          <w:p w14:paraId="28048BF8" w14:textId="36AE0B69" w:rsidR="00FF17C1" w:rsidRPr="00117214" w:rsidRDefault="00EF679B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Б.А.</w:t>
            </w:r>
          </w:p>
          <w:p w14:paraId="517A6D81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:rsidRPr="00F92196" w14:paraId="1397E848" w14:textId="77777777" w:rsidTr="00B63ED3">
        <w:tc>
          <w:tcPr>
            <w:tcW w:w="10031" w:type="dxa"/>
            <w:gridSpan w:val="4"/>
          </w:tcPr>
          <w:p w14:paraId="6A5680CB" w14:textId="08AD1A35" w:rsidR="00FF17C1" w:rsidRPr="006B0D5E" w:rsidRDefault="00BB29FB" w:rsidP="009E4DF8">
            <w:pPr>
              <w:spacing w:after="0"/>
              <w:jc w:val="right"/>
              <w:rPr>
                <w:lang w:val="en-US"/>
              </w:rPr>
            </w:pP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223C0" w:rsidRPr="00F921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6ED2" w:rsidRPr="00F921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5223C0" w:rsidRPr="00F92196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F9219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F921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 w:rsidRPr="00F921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F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F921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146DFB2" w14:textId="77777777" w:rsidR="003E5FF9" w:rsidRDefault="003E5FF9" w:rsidP="006B0D5E"/>
    <w:sectPr w:rsidR="003E5FF9" w:rsidSect="00EE3063">
      <w:pgSz w:w="11906" w:h="16838"/>
      <w:pgMar w:top="851" w:right="567" w:bottom="709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C1"/>
    <w:rsid w:val="000041E8"/>
    <w:rsid w:val="00037EFE"/>
    <w:rsid w:val="0007096C"/>
    <w:rsid w:val="0009160E"/>
    <w:rsid w:val="00117214"/>
    <w:rsid w:val="00144684"/>
    <w:rsid w:val="001C4050"/>
    <w:rsid w:val="002165A9"/>
    <w:rsid w:val="002404A4"/>
    <w:rsid w:val="00247701"/>
    <w:rsid w:val="00266F58"/>
    <w:rsid w:val="00273C37"/>
    <w:rsid w:val="00280CE3"/>
    <w:rsid w:val="00294D5D"/>
    <w:rsid w:val="002A28DC"/>
    <w:rsid w:val="002D341D"/>
    <w:rsid w:val="002E73DA"/>
    <w:rsid w:val="002F5BA2"/>
    <w:rsid w:val="0032712E"/>
    <w:rsid w:val="00366A73"/>
    <w:rsid w:val="003700C7"/>
    <w:rsid w:val="00375B08"/>
    <w:rsid w:val="003B5A50"/>
    <w:rsid w:val="003E5FF9"/>
    <w:rsid w:val="003F53ED"/>
    <w:rsid w:val="00417DAF"/>
    <w:rsid w:val="00425B2A"/>
    <w:rsid w:val="00455882"/>
    <w:rsid w:val="004A3F63"/>
    <w:rsid w:val="004F2636"/>
    <w:rsid w:val="0051666E"/>
    <w:rsid w:val="005223C0"/>
    <w:rsid w:val="005260D3"/>
    <w:rsid w:val="00540D42"/>
    <w:rsid w:val="005412BF"/>
    <w:rsid w:val="00547E67"/>
    <w:rsid w:val="0065499F"/>
    <w:rsid w:val="006A2183"/>
    <w:rsid w:val="006A529A"/>
    <w:rsid w:val="006B0D5E"/>
    <w:rsid w:val="006D702E"/>
    <w:rsid w:val="006F72A9"/>
    <w:rsid w:val="007631F2"/>
    <w:rsid w:val="007D6DF5"/>
    <w:rsid w:val="007F65C2"/>
    <w:rsid w:val="00834B47"/>
    <w:rsid w:val="00882BB0"/>
    <w:rsid w:val="008922F0"/>
    <w:rsid w:val="00896D5A"/>
    <w:rsid w:val="008A1DA7"/>
    <w:rsid w:val="008E225A"/>
    <w:rsid w:val="009235AC"/>
    <w:rsid w:val="00944828"/>
    <w:rsid w:val="00951D43"/>
    <w:rsid w:val="009619C2"/>
    <w:rsid w:val="00966CC4"/>
    <w:rsid w:val="00992E6C"/>
    <w:rsid w:val="009B1C39"/>
    <w:rsid w:val="009E0822"/>
    <w:rsid w:val="00A060AF"/>
    <w:rsid w:val="00A13DEC"/>
    <w:rsid w:val="00A51307"/>
    <w:rsid w:val="00A807DA"/>
    <w:rsid w:val="00A81DF6"/>
    <w:rsid w:val="00AD4C67"/>
    <w:rsid w:val="00B36C1C"/>
    <w:rsid w:val="00B417BC"/>
    <w:rsid w:val="00B46815"/>
    <w:rsid w:val="00B474A5"/>
    <w:rsid w:val="00B63ED3"/>
    <w:rsid w:val="00B93B7F"/>
    <w:rsid w:val="00B9509C"/>
    <w:rsid w:val="00BA4D1A"/>
    <w:rsid w:val="00BB040A"/>
    <w:rsid w:val="00BB29FB"/>
    <w:rsid w:val="00BC4B72"/>
    <w:rsid w:val="00C263DD"/>
    <w:rsid w:val="00C75978"/>
    <w:rsid w:val="00C815CA"/>
    <w:rsid w:val="00C8243A"/>
    <w:rsid w:val="00CB6ED2"/>
    <w:rsid w:val="00D013DD"/>
    <w:rsid w:val="00D210A7"/>
    <w:rsid w:val="00D478CD"/>
    <w:rsid w:val="00DA42CD"/>
    <w:rsid w:val="00DB0B9C"/>
    <w:rsid w:val="00DB1B96"/>
    <w:rsid w:val="00DD742E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EE3063"/>
    <w:rsid w:val="00EF679B"/>
    <w:rsid w:val="00F31200"/>
    <w:rsid w:val="00F4687F"/>
    <w:rsid w:val="00F738B5"/>
    <w:rsid w:val="00F92196"/>
    <w:rsid w:val="00F95A1C"/>
    <w:rsid w:val="00FB0FD7"/>
    <w:rsid w:val="00FB743A"/>
    <w:rsid w:val="00FE4FF5"/>
    <w:rsid w:val="00FF17C1"/>
    <w:rsid w:val="00FF2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B9509C"/>
    <w:pPr>
      <w:widowControl w:val="0"/>
      <w:suppressAutoHyphens/>
      <w:ind w:firstLine="709"/>
    </w:pPr>
    <w:rPr>
      <w:rFonts w:eastAsia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</dc:creator>
  <cp:lastModifiedBy>Борис Васильев</cp:lastModifiedBy>
  <cp:revision>3</cp:revision>
  <cp:lastPrinted>2023-03-04T08:48:00Z</cp:lastPrinted>
  <dcterms:created xsi:type="dcterms:W3CDTF">2025-04-18T18:12:00Z</dcterms:created>
  <dcterms:modified xsi:type="dcterms:W3CDTF">2025-04-18T18:13:00Z</dcterms:modified>
</cp:coreProperties>
</file>