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A62C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52AB7E2" w14:textId="77777777" w:rsidR="006A41FB" w:rsidRPr="00AF47C0" w:rsidRDefault="006A41FB" w:rsidP="006A41FB">
      <w:pPr>
        <w:pStyle w:val="a3"/>
        <w:spacing w:line="320" w:lineRule="exact"/>
        <w:jc w:val="both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14:paraId="72DD2108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8491822" w14:textId="77777777" w:rsidR="006A41FB" w:rsidRPr="00AF47C0" w:rsidRDefault="006A41FB" w:rsidP="006A41FB">
      <w:pPr>
        <w:pStyle w:val="a3"/>
        <w:spacing w:line="320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 w:val="0"/>
          <w:sz w:val="28"/>
          <w:szCs w:val="28"/>
          <w:lang w:val="ru-RU"/>
        </w:rPr>
        <w:t>«Национальный исследовательский университет ИТМО»</w:t>
      </w:r>
    </w:p>
    <w:p w14:paraId="172F9D4E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8B281B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Факультет инфокоммуникационных технологий</w:t>
      </w:r>
    </w:p>
    <w:p w14:paraId="1327352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2EF3AE" w14:textId="1D34F693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ПРАКТИЧЕСКАЯ РАБОТА №</w:t>
      </w:r>
      <w:r w:rsidR="00E66BED">
        <w:rPr>
          <w:rFonts w:ascii="Times New Roman" w:hAnsi="Times New Roman" w:cs="Times New Roman" w:hint="eastAsia"/>
          <w:b/>
          <w:color w:val="000000"/>
          <w:sz w:val="28"/>
          <w:szCs w:val="28"/>
          <w:lang w:val="ru-RU"/>
        </w:rPr>
        <w:t>6</w:t>
      </w:r>
    </w:p>
    <w:p w14:paraId="763CC003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7400B43" w14:textId="77777777" w:rsidR="004D394A" w:rsidRDefault="004D394A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9F24E9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B57AED2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DAA6A0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837170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47B2548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522EC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2D91FD2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EA69679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7E7A256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C4B72D1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58090E5" w14:textId="77777777" w:rsid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0437A48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7B6F4DE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Выполнил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0DCEB40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proofErr w:type="spellStart"/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ИМРиП</w:t>
      </w:r>
      <w:proofErr w:type="spellEnd"/>
    </w:p>
    <w:p w14:paraId="7639C0CD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Группы </w:t>
      </w:r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</w:rPr>
        <w:t>D</w:t>
      </w:r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3410</w:t>
      </w:r>
      <w:r w:rsidRPr="00AF47C0">
        <w:rPr>
          <w:rFonts w:ascii="Times New Roman" w:eastAsia="MS Mincho" w:hAnsi="Times New Roman" w:cs="Times New Roman"/>
          <w:color w:val="000000"/>
          <w:sz w:val="28"/>
          <w:szCs w:val="28"/>
          <w:u w:val="single"/>
          <w:lang w:val="ru-RU" w:eastAsia="ja-JP"/>
        </w:rPr>
        <w:t>1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0A66E69" w14:textId="214AA150" w:rsidR="006A41FB" w:rsidRDefault="006A41FB" w:rsidP="006A41FB">
      <w:pPr>
        <w:shd w:val="clear" w:color="auto" w:fill="FFFFFF"/>
        <w:wordWrap w:val="0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Ф.И.О. </w:t>
      </w:r>
      <w:proofErr w:type="spellStart"/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</w:t>
      </w:r>
      <w:proofErr w:type="spellEnd"/>
      <w:r w:rsidRPr="00AF47C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734578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Ифэн</w:t>
      </w:r>
      <w:proofErr w:type="spellEnd"/>
    </w:p>
    <w:p w14:paraId="308BD678" w14:textId="752D1C60" w:rsidR="00FD5911" w:rsidRPr="00FD5911" w:rsidRDefault="00FD5911" w:rsidP="00FD5911">
      <w:pPr>
        <w:shd w:val="clear" w:color="auto" w:fill="FFFFFF"/>
        <w:wordWrap w:val="0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Юе</w:t>
      </w:r>
      <w:proofErr w:type="spellEnd"/>
    </w:p>
    <w:p w14:paraId="2BE6883D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6055AAF" w14:textId="77777777" w:rsidR="006A41FB" w:rsidRPr="00AF47C0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Руководитель</w:t>
      </w:r>
      <w:r w:rsidRPr="00AF47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AD72D62" w14:textId="754BF966" w:rsidR="006A41FB" w:rsidRP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A41FB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Чернышева Анастасия Вадимовна</w:t>
      </w:r>
    </w:p>
    <w:p w14:paraId="0BF4EAFC" w14:textId="77777777" w:rsidR="006A41FB" w:rsidRPr="006A41FB" w:rsidRDefault="006A41FB" w:rsidP="006A41FB">
      <w:pPr>
        <w:shd w:val="clear" w:color="auto" w:fill="FFFFFF"/>
        <w:autoSpaceDE w:val="0"/>
        <w:autoSpaceDN w:val="0"/>
        <w:adjustRightInd w:val="0"/>
        <w:spacing w:line="320" w:lineRule="exact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E78BFB" w14:textId="77777777" w:rsidR="006A41FB" w:rsidRDefault="006A41FB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0F82E19" w14:textId="77777777" w:rsidR="000A4807" w:rsidRDefault="000A4807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00AA56D" w14:textId="77777777" w:rsidR="000A4807" w:rsidRPr="000A4807" w:rsidRDefault="000A4807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6F1EC22" w14:textId="77777777" w:rsidR="006A41FB" w:rsidRPr="00AF47C0" w:rsidRDefault="006A41FB" w:rsidP="006A41FB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9FCA6EC" w14:textId="77777777" w:rsidR="006A41FB" w:rsidRPr="00AF47C0" w:rsidRDefault="006A41FB" w:rsidP="006A41FB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43F0775F" w14:textId="2150C6BF" w:rsidR="000A4807" w:rsidRPr="00AF47C0" w:rsidRDefault="006A41FB" w:rsidP="000A4807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47C0"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14:paraId="651BDB7E" w14:textId="77777777" w:rsidR="000A4807" w:rsidRDefault="000A4807" w:rsidP="006A41FB">
      <w:pPr>
        <w:widowControl/>
        <w:shd w:val="clear" w:color="auto" w:fill="FFFFFF"/>
        <w:jc w:val="left"/>
        <w:rPr>
          <w:rFonts w:ascii="Times New Roman" w:hAnsi="Times New Roman" w:cs="Times New Roman"/>
          <w:b/>
          <w:bCs/>
          <w:color w:val="000000"/>
          <w:lang w:val="ru-RU"/>
        </w:rPr>
      </w:pPr>
    </w:p>
    <w:p w14:paraId="5F4E3269" w14:textId="77777777" w:rsidR="00E66BED" w:rsidRPr="00E66BED" w:rsidRDefault="000D6840" w:rsidP="00E66B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E66BED" w:rsidRPr="00E66BED">
        <w:rPr>
          <w:rFonts w:ascii="Times New Roman" w:hAnsi="Times New Roman" w:cs="Times New Roman"/>
          <w:b/>
          <w:bCs/>
          <w:sz w:val="28"/>
          <w:szCs w:val="28"/>
          <w:lang w:val="ru-RU"/>
        </w:rPr>
        <w:t>1. Формулировка задачи машинного обучения</w:t>
      </w:r>
    </w:p>
    <w:p w14:paraId="141B2905" w14:textId="5A1FB86F" w:rsidR="00E66BED" w:rsidRPr="00E66BED" w:rsidRDefault="00E66BED" w:rsidP="00E66BE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Задача машинного обучения, которую нам нужно решить, заключается в предсказании цены продажи подержанных автомобилей на основе их характеристик, таких как марка, модель, пробег, год выпуска и другие. Эта задача является задачей регрессии.</w:t>
      </w:r>
    </w:p>
    <w:p w14:paraId="71014FD3" w14:textId="77777777" w:rsidR="00E66BED" w:rsidRPr="00E66BED" w:rsidRDefault="00E66BED" w:rsidP="00E66BED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Ограничения и требования предметной области</w:t>
      </w:r>
    </w:p>
    <w:p w14:paraId="5A603588" w14:textId="3DD85958" w:rsidR="00E66BED" w:rsidRPr="00E66BED" w:rsidRDefault="00E66BED" w:rsidP="00E66BE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Точность предсказаний: Цена должна предсказываться с высокой точностью, чтобы быть полезной для потенциальных покупателей и продавцов.</w:t>
      </w:r>
    </w:p>
    <w:p w14:paraId="37F28131" w14:textId="77777777" w:rsidR="00E66BED" w:rsidRPr="00E66BED" w:rsidRDefault="00E66BED" w:rsidP="00E66BE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Обобщающая способность: Модель должна хорошо работать не только на данных, на которых она была обучена, но и на новых, ранее невиданных данных.</w:t>
      </w:r>
    </w:p>
    <w:p w14:paraId="6D530605" w14:textId="77777777" w:rsidR="00E66BED" w:rsidRPr="00E66BED" w:rsidRDefault="00E66BED" w:rsidP="00E66BE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Время обучения и предсказания: Время, необходимое для обучения модели и делания предсказаний, должно быть разумным.</w:t>
      </w:r>
    </w:p>
    <w:p w14:paraId="251AEA20" w14:textId="77777777" w:rsidR="00E66BED" w:rsidRPr="00E66BED" w:rsidRDefault="00E66BED" w:rsidP="00E66BED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Метрики оценки качества</w:t>
      </w:r>
    </w:p>
    <w:p w14:paraId="14948E4B" w14:textId="77777777" w:rsidR="00E66BED" w:rsidRPr="00E66BED" w:rsidRDefault="00E66BED" w:rsidP="00E66BE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MSE (Средняя квадратичная ошибка)</w:t>
      </w:r>
      <w:proofErr w:type="gramStart"/>
      <w:r w:rsidRPr="00E66BED">
        <w:rPr>
          <w:rFonts w:ascii="Times New Roman" w:hAnsi="Times New Roman" w:cs="Times New Roman"/>
          <w:sz w:val="28"/>
          <w:szCs w:val="28"/>
          <w:lang w:val="ru-RU"/>
        </w:rPr>
        <w:t>: Используется</w:t>
      </w:r>
      <w:proofErr w:type="gramEnd"/>
      <w:r w:rsidRPr="00E66BED">
        <w:rPr>
          <w:rFonts w:ascii="Times New Roman" w:hAnsi="Times New Roman" w:cs="Times New Roman"/>
          <w:sz w:val="28"/>
          <w:szCs w:val="28"/>
          <w:lang w:val="ru-RU"/>
        </w:rPr>
        <w:t xml:space="preserve"> для оценки среднего размера ошибок в предсказаниях. Чем ниже значение, тем лучше.</w:t>
      </w:r>
    </w:p>
    <w:p w14:paraId="22237D5C" w14:textId="77777777" w:rsidR="00E66BED" w:rsidRPr="00E66BED" w:rsidRDefault="00E66BED" w:rsidP="00E66BE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R² (Коэффициент детерминации)</w:t>
      </w:r>
      <w:proofErr w:type="gramStart"/>
      <w:r w:rsidRPr="00E66BED">
        <w:rPr>
          <w:rFonts w:ascii="Times New Roman" w:hAnsi="Times New Roman" w:cs="Times New Roman"/>
          <w:sz w:val="28"/>
          <w:szCs w:val="28"/>
          <w:lang w:val="ru-RU"/>
        </w:rPr>
        <w:t>: Отражает</w:t>
      </w:r>
      <w:proofErr w:type="gramEnd"/>
      <w:r w:rsidRPr="00E66BED">
        <w:rPr>
          <w:rFonts w:ascii="Times New Roman" w:hAnsi="Times New Roman" w:cs="Times New Roman"/>
          <w:sz w:val="28"/>
          <w:szCs w:val="28"/>
          <w:lang w:val="ru-RU"/>
        </w:rPr>
        <w:t xml:space="preserve"> долю дисперсии зависимой переменной, объяснённую моделью. Значение близкое к 1 указывает на высокую точность модели.</w:t>
      </w:r>
    </w:p>
    <w:p w14:paraId="26D534CC" w14:textId="2A7EB62D" w:rsidR="00E66BED" w:rsidRPr="00E66BED" w:rsidRDefault="00E66BED" w:rsidP="00E66B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 xml:space="preserve">Эти метрики подходят, так как они широко используются для оценки </w:t>
      </w:r>
      <w:r w:rsidRPr="00E66BED">
        <w:rPr>
          <w:rFonts w:ascii="Times New Roman" w:hAnsi="Times New Roman" w:cs="Times New Roman"/>
          <w:sz w:val="28"/>
          <w:szCs w:val="28"/>
          <w:lang w:val="ru-RU"/>
        </w:rPr>
        <w:lastRenderedPageBreak/>
        <w:t>качества моделей регрессии, позволяя оценить как абсолютные ошибки предсказаний (MSE), так и относительную точность модели (R²).</w:t>
      </w:r>
    </w:p>
    <w:p w14:paraId="5C573BDE" w14:textId="77777777" w:rsidR="00E66BED" w:rsidRPr="00E66BED" w:rsidRDefault="00E66BED" w:rsidP="00E66BED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Оценка результатов</w:t>
      </w:r>
    </w:p>
    <w:p w14:paraId="19A0919C" w14:textId="77777777" w:rsidR="00E66BED" w:rsidRPr="00E66BED" w:rsidRDefault="00E66BED" w:rsidP="00E66BE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ПР4: Лучший результат показал алгоритм </w:t>
      </w:r>
      <w:proofErr w:type="spellStart"/>
      <w:r w:rsidRPr="00E66BED">
        <w:rPr>
          <w:rFonts w:ascii="Times New Roman" w:hAnsi="Times New Roman" w:cs="Times New Roman"/>
          <w:sz w:val="28"/>
          <w:szCs w:val="28"/>
          <w:lang w:val="ru-RU"/>
        </w:rPr>
        <w:t>Random</w:t>
      </w:r>
      <w:proofErr w:type="spellEnd"/>
      <w:r w:rsidRPr="00E66B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6BED">
        <w:rPr>
          <w:rFonts w:ascii="Times New Roman" w:hAnsi="Times New Roman" w:cs="Times New Roman"/>
          <w:sz w:val="28"/>
          <w:szCs w:val="28"/>
          <w:lang w:val="ru-RU"/>
        </w:rPr>
        <w:t>Forest</w:t>
      </w:r>
      <w:proofErr w:type="spellEnd"/>
      <w:r w:rsidRPr="00E66BED">
        <w:rPr>
          <w:rFonts w:ascii="Times New Roman" w:hAnsi="Times New Roman" w:cs="Times New Roman"/>
          <w:sz w:val="28"/>
          <w:szCs w:val="28"/>
          <w:lang w:val="ru-RU"/>
        </w:rPr>
        <w:t xml:space="preserve"> с MSE=4.75 и R²=0.94.</w:t>
      </w:r>
    </w:p>
    <w:p w14:paraId="3FFEDEF8" w14:textId="77777777" w:rsidR="00E66BED" w:rsidRPr="00E66BED" w:rsidRDefault="00E66BED" w:rsidP="00E66B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По результатам ПР5: Глубокая нейронная сеть достигла MSE=2.25 и R²=0.968.</w:t>
      </w:r>
    </w:p>
    <w:p w14:paraId="7445E231" w14:textId="2FE8640E" w:rsidR="00E66BED" w:rsidRPr="00E66BED" w:rsidRDefault="00E66BED" w:rsidP="00E66B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Оба подхода показали высокую точность предсказаний, выполнив основные требования к результату.</w:t>
      </w:r>
    </w:p>
    <w:p w14:paraId="3803620B" w14:textId="77777777" w:rsidR="00E66BED" w:rsidRPr="00E66BED" w:rsidRDefault="00E66BED" w:rsidP="00E66BED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Примеры неудачных предсказаний</w:t>
      </w:r>
    </w:p>
    <w:p w14:paraId="7CCF0FC3" w14:textId="77777777" w:rsidR="00E66BED" w:rsidRDefault="00E66BED" w:rsidP="00E66BE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В ходе прогона не было обнаружено конкретных примеров сбоя модели.</w:t>
      </w:r>
    </w:p>
    <w:p w14:paraId="63A3826E" w14:textId="71023599" w:rsidR="00E66BED" w:rsidRPr="00E66BED" w:rsidRDefault="00E66BED" w:rsidP="00E66BED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Выводы и улучшение моделей</w:t>
      </w:r>
    </w:p>
    <w:p w14:paraId="12CF96EC" w14:textId="77777777" w:rsidR="00E66BED" w:rsidRPr="00E66BED" w:rsidRDefault="00E66BED" w:rsidP="00E66BE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Глубокая нейронная сеть из ПР5 показала лучшую производительность по сравнению с моделями из ПР4, предлагая наилучшее сочетание MSE и R².</w:t>
      </w:r>
    </w:p>
    <w:p w14:paraId="37DBF5DE" w14:textId="2E9C9C4F" w:rsidR="00E66BED" w:rsidRPr="00E66BED" w:rsidRDefault="00E66BED" w:rsidP="00E66BED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Улучшение параметров</w:t>
      </w:r>
      <w:proofErr w:type="gramStart"/>
      <w:r w:rsidRPr="00E66BED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E66BED">
        <w:rPr>
          <w:rFonts w:ascii="Times New Roman" w:hAnsi="Times New Roman" w:cs="Times New Roman"/>
          <w:sz w:val="28"/>
          <w:szCs w:val="28"/>
          <w:lang w:val="ru-RU"/>
        </w:rPr>
        <w:t xml:space="preserve"> дальнейшего улучшения модели стоит рассмотреть оптимизацию архитектуры сети, настройку </w:t>
      </w:r>
      <w:proofErr w:type="spellStart"/>
      <w:r w:rsidRPr="00E66BED">
        <w:rPr>
          <w:rFonts w:ascii="Times New Roman" w:hAnsi="Times New Roman" w:cs="Times New Roman"/>
          <w:sz w:val="28"/>
          <w:szCs w:val="28"/>
          <w:lang w:val="ru-RU"/>
        </w:rPr>
        <w:t>гиперпараметров</w:t>
      </w:r>
      <w:proofErr w:type="spellEnd"/>
      <w:r w:rsidRPr="00E66BED">
        <w:rPr>
          <w:rFonts w:ascii="Times New Roman" w:hAnsi="Times New Roman" w:cs="Times New Roman"/>
          <w:sz w:val="28"/>
          <w:szCs w:val="28"/>
          <w:lang w:val="ru-RU"/>
        </w:rPr>
        <w:t xml:space="preserve"> (скорость обучения, размеры пакетов) и использование техник предотвращения переобучения (</w:t>
      </w:r>
      <w:proofErr w:type="spellStart"/>
      <w:r w:rsidRPr="00E66BED">
        <w:rPr>
          <w:rFonts w:ascii="Times New Roman" w:hAnsi="Times New Roman" w:cs="Times New Roman"/>
          <w:sz w:val="28"/>
          <w:szCs w:val="28"/>
          <w:lang w:val="ru-RU"/>
        </w:rPr>
        <w:t>Dropout</w:t>
      </w:r>
      <w:proofErr w:type="spellEnd"/>
      <w:r w:rsidRPr="00E66BED">
        <w:rPr>
          <w:rFonts w:ascii="Times New Roman" w:hAnsi="Times New Roman" w:cs="Times New Roman"/>
          <w:sz w:val="28"/>
          <w:szCs w:val="28"/>
          <w:lang w:val="ru-RU"/>
        </w:rPr>
        <w:t>, регуляризация).</w:t>
      </w:r>
    </w:p>
    <w:p w14:paraId="7F80B0D4" w14:textId="0D1B1C52" w:rsidR="00E66BED" w:rsidRDefault="00E66BED" w:rsidP="00E66B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02BFC41A" w14:textId="49D80690" w:rsidR="00E66BED" w:rsidRPr="00E66BED" w:rsidRDefault="00E66BED" w:rsidP="00E66BED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6BED">
        <w:rPr>
          <w:rFonts w:ascii="Times New Roman" w:hAnsi="Times New Roman" w:cs="Times New Roman"/>
          <w:sz w:val="28"/>
          <w:szCs w:val="28"/>
          <w:lang w:val="ru-RU"/>
        </w:rPr>
        <w:t>глубокое изучение показало выдающиеся результаты в задаче прогнозирования цен на подержанные автомобили. Однако для достижения оптимальной производительности и обеспечения высокой обобщающей способности необходимо продолжать эксперименты с архитектурой модели, обработкой данных и методами обучения.</w:t>
      </w:r>
    </w:p>
    <w:p w14:paraId="4F007D5B" w14:textId="1B694C8E" w:rsidR="00660726" w:rsidRPr="000D6840" w:rsidRDefault="00395C8D" w:rsidP="00660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5C8D">
        <w:rPr>
          <w:rFonts w:ascii="Times New Roman" w:hAnsi="Times New Roman" w:cs="Times New Roman"/>
          <w:sz w:val="28"/>
          <w:szCs w:val="28"/>
          <w:lang w:val="ru-RU"/>
        </w:rPr>
        <w:t>https://github.com/l769030551/used_care_machine_learning</w:t>
      </w:r>
    </w:p>
    <w:sectPr w:rsidR="00660726" w:rsidRPr="000D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C453E"/>
    <w:multiLevelType w:val="hybridMultilevel"/>
    <w:tmpl w:val="A468D368"/>
    <w:lvl w:ilvl="0" w:tplc="661498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155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3A"/>
    <w:rsid w:val="000A4807"/>
    <w:rsid w:val="000D6840"/>
    <w:rsid w:val="001349CB"/>
    <w:rsid w:val="0037716F"/>
    <w:rsid w:val="00395C8D"/>
    <w:rsid w:val="003E7625"/>
    <w:rsid w:val="00485296"/>
    <w:rsid w:val="004C434C"/>
    <w:rsid w:val="004D394A"/>
    <w:rsid w:val="00660726"/>
    <w:rsid w:val="006A41FB"/>
    <w:rsid w:val="00734578"/>
    <w:rsid w:val="00783481"/>
    <w:rsid w:val="008C72B8"/>
    <w:rsid w:val="00B47D21"/>
    <w:rsid w:val="00BC693A"/>
    <w:rsid w:val="00CD2DE8"/>
    <w:rsid w:val="00D24980"/>
    <w:rsid w:val="00D3205D"/>
    <w:rsid w:val="00D35C5B"/>
    <w:rsid w:val="00D478DE"/>
    <w:rsid w:val="00D7100A"/>
    <w:rsid w:val="00E66BED"/>
    <w:rsid w:val="00E810F0"/>
    <w:rsid w:val="00EE7434"/>
    <w:rsid w:val="00FD5911"/>
    <w:rsid w:val="00F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A421"/>
  <w15:chartTrackingRefBased/>
  <w15:docId w15:val="{1365340E-3D74-864A-8D37-FFE3CCE8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852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A41F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宋体" w:eastAsia="宋体" w:hAnsi="宋体" w:cs="宋体"/>
      <w:b/>
      <w:kern w:val="0"/>
      <w:sz w:val="22"/>
      <w:szCs w:val="20"/>
      <w14:ligatures w14:val="none"/>
    </w:rPr>
  </w:style>
  <w:style w:type="character" w:customStyle="1" w:styleId="a4">
    <w:name w:val="标题 字符"/>
    <w:basedOn w:val="a0"/>
    <w:link w:val="a3"/>
    <w:rsid w:val="006A41FB"/>
    <w:rPr>
      <w:rFonts w:ascii="宋体" w:eastAsia="宋体" w:hAnsi="宋体" w:cs="宋体"/>
      <w:b/>
      <w:kern w:val="0"/>
      <w:sz w:val="22"/>
      <w:szCs w:val="20"/>
      <w14:ligatures w14:val="none"/>
    </w:rPr>
  </w:style>
  <w:style w:type="paragraph" w:styleId="a5">
    <w:name w:val="List Paragraph"/>
    <w:basedOn w:val="a"/>
    <w:uiPriority w:val="34"/>
    <w:qFormat/>
    <w:rsid w:val="00D478D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1F0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1F0D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71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85296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9">
    <w:name w:val="Normal (Web)"/>
    <w:basedOn w:val="a"/>
    <w:uiPriority w:val="99"/>
    <w:semiHidden/>
    <w:unhideWhenUsed/>
    <w:rsid w:val="004852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 Юэ</dc:creator>
  <cp:keywords/>
  <dc:description/>
  <cp:lastModifiedBy>Лю Ифэн</cp:lastModifiedBy>
  <cp:revision>15</cp:revision>
  <dcterms:created xsi:type="dcterms:W3CDTF">2024-02-25T18:45:00Z</dcterms:created>
  <dcterms:modified xsi:type="dcterms:W3CDTF">2024-03-24T18:07:00Z</dcterms:modified>
</cp:coreProperties>
</file>