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Hall of fame workshop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Dasi: </w:t>
        <w:tab/>
        <w:tab/>
        <w:t xml:space="preserve">Frodo (lord of the rings hobbit):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Friends with dwarves and wizards, doesn't like dark lords and noise.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More likely to be interested in couch surfing, as he has to travel to Mordor and </w:t>
        <w:tab/>
        <w:t xml:space="preserve">is just in Sweden for like a day or two.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He would be more comfortable talking to a Hobbit homeowner as they are of the same race. (possible Race filter?)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Middle class, doesn’t have a lot of money but is very easy going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Over a hundred years old so has a lot of stories to tell, good pairing with kids and old people so that can be included in his bio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Would prefer system to sort houses by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so that he can find a house for hobbits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House should be big enough to cater friends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Party person, prefer to have no privacy and no annoying neighbours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No pets, reminds him of Gollum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Pouya: </w:t>
        <w:tab/>
        <w:t xml:space="preserve">Pele (former soccer player, UN ambassador)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Has money. Attends UN meetings.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Taking a class in Peace at GU.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Tommy:    Michael Faraday (english scientist)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smart which others view as intimidating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a lot and value a quiet environment.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stick to himself, so limited social experience.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Modify product to make it easier to make it easier to communicate.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Mola:</w:t>
        <w:tab/>
        <w:tab/>
        <w:t xml:space="preserve">Christiano Ronaldo (Soccer player)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Has money.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Best accommodation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Inspirations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Training techniques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Accomplishments  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Invite youth soccer player and share experiences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Wei:                 Harry Potter (a wizard)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Sisi:  </w:t>
        <w:tab/>
        <w:tab/>
      </w:r>
      <w:r w:rsidDel="00000000" w:rsidR="00000000" w:rsidRPr="00000000">
        <w:rPr>
          <w:rtl w:val="0"/>
        </w:rPr>
        <w:t xml:space="preserve">Tim berners - LEE -Inventor of the World Wide Web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Deep domain knowledge about Web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Bring this system to all over the world, make everything online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Extra features to accommodate our characters: Sort by architecture, offer high standard accommodation, offer housing with great location, area to study or setup workshop, acquire a level of privacy, need for internet, need for nice bathroom mirror,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New ideas and concept: attempt to bring people together and socialize, expand and open up system to the world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Creativity Triggers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Adaptable: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 able to use it across different platforms (OS, Android, Web)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Offer different language packs, integrate google translate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Accessibility options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Completeness: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Expanding beyond Sweden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Social platform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Keep the design modern and maintain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Less dependencies, no unnecessary frameworks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Minimalist and responsive design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Entertainment: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Social platform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Seasonal themes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Special emoji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Don’t store unnecessary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 cloud hosting - less maintenance and scales accordingly to needs.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can be found and edited through this link: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https://docs.google.com/document/d/1KPSlnGRhdIJIjYzFMH109SwHEcpukOAf5b0eUodXhtc/edit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