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5D258" w14:textId="77777777" w:rsidR="00E2156A" w:rsidRDefault="00E2156A"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p>
    <w:p w14:paraId="5A39C0C5" w14:textId="77777777" w:rsidR="00E2156A" w:rsidRDefault="00E2156A"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p>
    <w:p w14:paraId="02671445" w14:textId="77777777" w:rsidR="00E2156A" w:rsidRDefault="00E2156A"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p>
    <w:p w14:paraId="46923D77" w14:textId="77777777" w:rsidR="00E2156A" w:rsidRDefault="00E2156A"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p>
    <w:p w14:paraId="6418B295" w14:textId="77777777" w:rsidR="00E2156A" w:rsidRDefault="00E2156A"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p>
    <w:p w14:paraId="53C230BE" w14:textId="77777777" w:rsidR="00E2156A" w:rsidRDefault="00E2156A"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p>
    <w:p w14:paraId="0E9A4F10" w14:textId="77777777" w:rsidR="00E2156A" w:rsidRDefault="00E2156A"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p>
    <w:p w14:paraId="1EFF2043" w14:textId="16803C30" w:rsidR="00510C3F" w:rsidRPr="00B07B4A" w:rsidRDefault="00853BA2" w:rsidP="00B07B4A">
      <w:pPr>
        <w:pStyle w:val="Heading1"/>
        <w:keepNext w:val="0"/>
        <w:keepLines w:val="0"/>
        <w:suppressAutoHyphens/>
        <w:spacing w:before="0" w:line="480" w:lineRule="auto"/>
        <w:contextualSpacing/>
        <w:jc w:val="center"/>
        <w:rPr>
          <w:rFonts w:ascii="Times New Roman" w:hAnsi="Times New Roman" w:cs="Times New Roman"/>
          <w:b w:val="0"/>
          <w:szCs w:val="24"/>
          <w:highlight w:val="white"/>
        </w:rPr>
      </w:pPr>
      <w:r w:rsidRPr="009A161D">
        <w:rPr>
          <w:rFonts w:ascii="Times New Roman" w:hAnsi="Times New Roman" w:cs="Times New Roman"/>
          <w:b w:val="0"/>
          <w:szCs w:val="24"/>
          <w:highlight w:val="white"/>
        </w:rPr>
        <w:t xml:space="preserve">CS 305 Module Two </w:t>
      </w:r>
      <w:r w:rsidR="1E54E06A" w:rsidRPr="009A161D">
        <w:rPr>
          <w:rFonts w:ascii="Times New Roman" w:hAnsi="Times New Roman" w:cs="Times New Roman"/>
          <w:b w:val="0"/>
          <w:szCs w:val="24"/>
          <w:highlight w:val="white"/>
        </w:rPr>
        <w:t>Written Assignment</w:t>
      </w:r>
      <w:r w:rsidR="56042137" w:rsidRPr="009A161D">
        <w:rPr>
          <w:rFonts w:ascii="Times New Roman" w:hAnsi="Times New Roman" w:cs="Times New Roman"/>
          <w:b w:val="0"/>
          <w:szCs w:val="24"/>
          <w:highlight w:val="white"/>
        </w:rPr>
        <w:t xml:space="preserve"> Template</w:t>
      </w:r>
    </w:p>
    <w:p w14:paraId="28AA7CBE" w14:textId="77777777" w:rsidR="00760C56" w:rsidRPr="00B07B4A" w:rsidRDefault="00760C56" w:rsidP="00B07B4A">
      <w:pPr>
        <w:spacing w:line="480" w:lineRule="auto"/>
        <w:jc w:val="center"/>
        <w:rPr>
          <w:rFonts w:ascii="Times New Roman" w:hAnsi="Times New Roman" w:cs="Times New Roman"/>
          <w:szCs w:val="24"/>
          <w:highlight w:val="white"/>
        </w:rPr>
      </w:pPr>
      <w:r w:rsidRPr="00B07B4A">
        <w:rPr>
          <w:rFonts w:ascii="Times New Roman" w:hAnsi="Times New Roman" w:cs="Times New Roman"/>
          <w:szCs w:val="24"/>
          <w:highlight w:val="white"/>
        </w:rPr>
        <w:t>Lukas Singer</w:t>
      </w:r>
    </w:p>
    <w:p w14:paraId="2F804949" w14:textId="695AB69F" w:rsidR="00760C56" w:rsidRPr="00B07B4A" w:rsidRDefault="00760C56" w:rsidP="00B07B4A">
      <w:pPr>
        <w:spacing w:line="480" w:lineRule="auto"/>
        <w:jc w:val="center"/>
        <w:rPr>
          <w:rFonts w:ascii="Times New Roman" w:hAnsi="Times New Roman" w:cs="Times New Roman"/>
          <w:szCs w:val="24"/>
          <w:highlight w:val="white"/>
        </w:rPr>
      </w:pPr>
      <w:r w:rsidRPr="009A161D">
        <w:rPr>
          <w:rFonts w:ascii="Times New Roman" w:hAnsi="Times New Roman" w:cs="Times New Roman"/>
          <w:szCs w:val="24"/>
          <w:highlight w:val="white"/>
        </w:rPr>
        <w:t>Southern New Hampshire University</w:t>
      </w:r>
    </w:p>
    <w:p w14:paraId="67883B33" w14:textId="3C0B7CB4" w:rsidR="00760C56" w:rsidRPr="00B07B4A" w:rsidRDefault="00760C56" w:rsidP="00B07B4A">
      <w:pPr>
        <w:spacing w:line="480" w:lineRule="auto"/>
        <w:jc w:val="center"/>
        <w:rPr>
          <w:rFonts w:ascii="Times New Roman" w:hAnsi="Times New Roman" w:cs="Times New Roman"/>
          <w:szCs w:val="24"/>
          <w:highlight w:val="white"/>
        </w:rPr>
      </w:pPr>
      <w:r w:rsidRPr="009A161D">
        <w:rPr>
          <w:rFonts w:ascii="Times New Roman" w:hAnsi="Times New Roman" w:cs="Times New Roman"/>
          <w:szCs w:val="24"/>
          <w:highlight w:val="white"/>
        </w:rPr>
        <w:t>CS-305</w:t>
      </w:r>
      <w:r w:rsidRPr="00B07B4A">
        <w:rPr>
          <w:rFonts w:ascii="Times New Roman" w:hAnsi="Times New Roman" w:cs="Times New Roman"/>
          <w:szCs w:val="24"/>
          <w:highlight w:val="white"/>
        </w:rPr>
        <w:t xml:space="preserve"> Software Security</w:t>
      </w:r>
    </w:p>
    <w:p w14:paraId="705410E1" w14:textId="4D7E201B" w:rsidR="00760C56" w:rsidRPr="00B07B4A" w:rsidRDefault="00760C56" w:rsidP="00B07B4A">
      <w:pPr>
        <w:spacing w:line="480" w:lineRule="auto"/>
        <w:jc w:val="center"/>
        <w:rPr>
          <w:rFonts w:ascii="Times New Roman" w:hAnsi="Times New Roman" w:cs="Times New Roman"/>
          <w:szCs w:val="24"/>
          <w:highlight w:val="white"/>
        </w:rPr>
      </w:pPr>
      <w:r w:rsidRPr="00B07B4A">
        <w:rPr>
          <w:rFonts w:ascii="Times New Roman" w:hAnsi="Times New Roman" w:cs="Times New Roman"/>
          <w:szCs w:val="24"/>
          <w:highlight w:val="white"/>
        </w:rPr>
        <w:t>Dr. Albanie Bolton</w:t>
      </w:r>
    </w:p>
    <w:p w14:paraId="64188385" w14:textId="1E3E480C" w:rsidR="00760C56" w:rsidRPr="00B07B4A" w:rsidRDefault="00760C56" w:rsidP="00B07B4A">
      <w:pPr>
        <w:spacing w:line="480" w:lineRule="auto"/>
        <w:jc w:val="center"/>
        <w:rPr>
          <w:rFonts w:ascii="Times New Roman" w:hAnsi="Times New Roman" w:cs="Times New Roman"/>
          <w:szCs w:val="24"/>
          <w:highlight w:val="white"/>
        </w:rPr>
      </w:pPr>
      <w:r w:rsidRPr="00B07B4A">
        <w:rPr>
          <w:rFonts w:ascii="Times New Roman" w:hAnsi="Times New Roman" w:cs="Times New Roman"/>
          <w:szCs w:val="24"/>
          <w:highlight w:val="white"/>
        </w:rPr>
        <w:t>July 13, 2025</w:t>
      </w:r>
    </w:p>
    <w:p w14:paraId="1B7A61DB" w14:textId="77777777" w:rsidR="00760C56" w:rsidRPr="00B07B4A" w:rsidRDefault="00760C56" w:rsidP="00B07B4A">
      <w:pPr>
        <w:spacing w:line="480" w:lineRule="auto"/>
        <w:rPr>
          <w:rFonts w:ascii="Times New Roman" w:hAnsi="Times New Roman" w:cs="Times New Roman"/>
          <w:szCs w:val="24"/>
          <w:highlight w:val="white"/>
        </w:rPr>
      </w:pPr>
    </w:p>
    <w:p w14:paraId="4108CE8C" w14:textId="77777777" w:rsidR="00760C56" w:rsidRPr="00B07B4A" w:rsidRDefault="00760C56" w:rsidP="00B07B4A">
      <w:pPr>
        <w:spacing w:line="480" w:lineRule="auto"/>
        <w:rPr>
          <w:rFonts w:ascii="Times New Roman" w:hAnsi="Times New Roman" w:cs="Times New Roman"/>
          <w:szCs w:val="24"/>
          <w:highlight w:val="white"/>
        </w:rPr>
      </w:pPr>
    </w:p>
    <w:p w14:paraId="09E8AF59" w14:textId="77777777" w:rsidR="00760C56" w:rsidRPr="00B07B4A" w:rsidRDefault="00760C56" w:rsidP="00B07B4A">
      <w:pPr>
        <w:spacing w:line="480" w:lineRule="auto"/>
        <w:rPr>
          <w:rFonts w:ascii="Times New Roman" w:hAnsi="Times New Roman" w:cs="Times New Roman"/>
          <w:szCs w:val="24"/>
          <w:highlight w:val="white"/>
        </w:rPr>
      </w:pPr>
    </w:p>
    <w:p w14:paraId="3E9B9EAE" w14:textId="77777777" w:rsidR="00760C56" w:rsidRPr="00B07B4A" w:rsidRDefault="00760C56" w:rsidP="00B07B4A">
      <w:pPr>
        <w:spacing w:line="480" w:lineRule="auto"/>
        <w:rPr>
          <w:rFonts w:ascii="Times New Roman" w:hAnsi="Times New Roman" w:cs="Times New Roman"/>
          <w:szCs w:val="24"/>
          <w:highlight w:val="white"/>
        </w:rPr>
      </w:pPr>
    </w:p>
    <w:p w14:paraId="73235FA3" w14:textId="77777777" w:rsidR="00760C56" w:rsidRPr="00B07B4A" w:rsidRDefault="00760C56" w:rsidP="00B07B4A">
      <w:pPr>
        <w:spacing w:line="480" w:lineRule="auto"/>
        <w:rPr>
          <w:rFonts w:ascii="Times New Roman" w:hAnsi="Times New Roman" w:cs="Times New Roman"/>
          <w:szCs w:val="24"/>
          <w:highlight w:val="white"/>
        </w:rPr>
      </w:pPr>
    </w:p>
    <w:p w14:paraId="3DA1ED03" w14:textId="77777777" w:rsidR="00760C56" w:rsidRDefault="00760C56" w:rsidP="00B07B4A">
      <w:pPr>
        <w:spacing w:line="480" w:lineRule="auto"/>
        <w:rPr>
          <w:rFonts w:ascii="Times New Roman" w:hAnsi="Times New Roman" w:cs="Times New Roman"/>
          <w:szCs w:val="24"/>
          <w:highlight w:val="white"/>
        </w:rPr>
      </w:pPr>
    </w:p>
    <w:p w14:paraId="505A3862" w14:textId="77777777" w:rsidR="00377CA2" w:rsidRPr="00B07B4A" w:rsidRDefault="00377CA2" w:rsidP="00B07B4A">
      <w:pPr>
        <w:suppressAutoHyphens/>
        <w:spacing w:after="0" w:line="480" w:lineRule="auto"/>
        <w:contextualSpacing/>
        <w:rPr>
          <w:rFonts w:ascii="Times New Roman" w:hAnsi="Times New Roman" w:cs="Times New Roman"/>
          <w:szCs w:val="24"/>
          <w:highlight w:val="white"/>
        </w:rPr>
      </w:pPr>
    </w:p>
    <w:p w14:paraId="74358B49" w14:textId="4E20A1EB" w:rsidR="00377CA2" w:rsidRPr="00B07B4A" w:rsidRDefault="00972D22" w:rsidP="00B07B4A">
      <w:pPr>
        <w:pStyle w:val="Heading2"/>
        <w:keepNext w:val="0"/>
        <w:keepLines w:val="0"/>
        <w:suppressAutoHyphens/>
        <w:spacing w:before="0" w:line="480" w:lineRule="auto"/>
        <w:contextualSpacing/>
        <w:rPr>
          <w:rFonts w:ascii="Times New Roman" w:hAnsi="Times New Roman" w:cs="Times New Roman"/>
          <w:szCs w:val="24"/>
        </w:rPr>
      </w:pPr>
      <w:r w:rsidRPr="009A161D">
        <w:rPr>
          <w:rFonts w:ascii="Times New Roman" w:hAnsi="Times New Roman" w:cs="Times New Roman"/>
          <w:b w:val="0"/>
          <w:szCs w:val="24"/>
          <w:highlight w:val="white"/>
        </w:rPr>
        <w:lastRenderedPageBreak/>
        <w:t>Instructions</w:t>
      </w:r>
    </w:p>
    <w:p w14:paraId="24EE12D6" w14:textId="20881778" w:rsidR="00B07B4A" w:rsidRPr="00B07B4A" w:rsidRDefault="0AA662B4" w:rsidP="00B07B4A">
      <w:pPr>
        <w:suppressAutoHyphens/>
        <w:spacing w:after="0" w:line="480" w:lineRule="auto"/>
        <w:contextualSpacing/>
        <w:rPr>
          <w:rFonts w:ascii="Times New Roman" w:hAnsi="Times New Roman" w:cs="Times New Roman"/>
          <w:szCs w:val="24"/>
        </w:rPr>
      </w:pPr>
      <w:r w:rsidRPr="009A161D">
        <w:rPr>
          <w:rFonts w:ascii="Times New Roman" w:hAnsi="Times New Roman" w:cs="Times New Roman"/>
          <w:szCs w:val="24"/>
          <w:highlight w:val="white"/>
        </w:rPr>
        <w:t>Replace the bracketed text with</w:t>
      </w:r>
      <w:r w:rsidR="00986653" w:rsidRPr="009A161D">
        <w:rPr>
          <w:rFonts w:ascii="Times New Roman" w:hAnsi="Times New Roman" w:cs="Times New Roman"/>
          <w:szCs w:val="24"/>
          <w:highlight w:val="white"/>
        </w:rPr>
        <w:t xml:space="preserve"> the relevant information in</w:t>
      </w:r>
      <w:r w:rsidRPr="009A161D">
        <w:rPr>
          <w:rFonts w:ascii="Times New Roman" w:hAnsi="Times New Roman" w:cs="Times New Roman"/>
          <w:szCs w:val="24"/>
          <w:highlight w:val="white"/>
        </w:rPr>
        <w:t xml:space="preserve"> your own words. If you</w:t>
      </w:r>
      <w:r w:rsidRPr="00B07B4A">
        <w:rPr>
          <w:rFonts w:ascii="Times New Roman" w:hAnsi="Times New Roman" w:cs="Times New Roman"/>
          <w:szCs w:val="24"/>
        </w:rPr>
        <w:t xml:space="preserve"> </w:t>
      </w:r>
      <w:r w:rsidRPr="009A161D">
        <w:rPr>
          <w:rFonts w:ascii="Times New Roman" w:hAnsi="Times New Roman" w:cs="Times New Roman"/>
          <w:szCs w:val="24"/>
          <w:highlight w:val="white"/>
        </w:rPr>
        <w:t xml:space="preserve">choose to include images or supporting materials, make certain </w:t>
      </w:r>
      <w:r w:rsidR="006B047A" w:rsidRPr="009A161D">
        <w:rPr>
          <w:rFonts w:ascii="Times New Roman" w:hAnsi="Times New Roman" w:cs="Times New Roman"/>
          <w:szCs w:val="24"/>
          <w:highlight w:val="white"/>
        </w:rPr>
        <w:t xml:space="preserve">to </w:t>
      </w:r>
      <w:r w:rsidRPr="009A161D">
        <w:rPr>
          <w:rFonts w:ascii="Times New Roman" w:hAnsi="Times New Roman" w:cs="Times New Roman"/>
          <w:szCs w:val="24"/>
          <w:highlight w:val="white"/>
        </w:rPr>
        <w:t xml:space="preserve">insert them in all </w:t>
      </w:r>
      <w:r w:rsidR="006B047A" w:rsidRPr="009A161D">
        <w:rPr>
          <w:rFonts w:ascii="Times New Roman" w:hAnsi="Times New Roman" w:cs="Times New Roman"/>
          <w:szCs w:val="24"/>
          <w:highlight w:val="white"/>
        </w:rPr>
        <w:t>the</w:t>
      </w:r>
      <w:r w:rsidR="006B047A" w:rsidRPr="00B07B4A">
        <w:rPr>
          <w:rFonts w:ascii="Times New Roman" w:hAnsi="Times New Roman" w:cs="Times New Roman"/>
          <w:szCs w:val="24"/>
        </w:rPr>
        <w:t xml:space="preserve"> </w:t>
      </w:r>
      <w:r w:rsidR="006B047A" w:rsidRPr="009A161D">
        <w:rPr>
          <w:rFonts w:ascii="Times New Roman" w:hAnsi="Times New Roman" w:cs="Times New Roman"/>
          <w:szCs w:val="24"/>
          <w:highlight w:val="white"/>
        </w:rPr>
        <w:t>relevant locations</w:t>
      </w:r>
      <w:r w:rsidRPr="009A161D">
        <w:rPr>
          <w:rFonts w:ascii="Times New Roman" w:hAnsi="Times New Roman" w:cs="Times New Roman"/>
          <w:szCs w:val="24"/>
          <w:highlight w:val="white"/>
        </w:rPr>
        <w:t xml:space="preserve"> in the document.</w:t>
      </w:r>
    </w:p>
    <w:p w14:paraId="67043B43" w14:textId="3D152081" w:rsidR="00A367B6" w:rsidRPr="00B07B4A" w:rsidRDefault="00853BA2" w:rsidP="00B07B4A">
      <w:pPr>
        <w:pStyle w:val="Heading2"/>
        <w:numPr>
          <w:ilvl w:val="0"/>
          <w:numId w:val="7"/>
        </w:numPr>
        <w:spacing w:line="480" w:lineRule="auto"/>
        <w:rPr>
          <w:rFonts w:ascii="Times New Roman" w:hAnsi="Times New Roman" w:cs="Times New Roman"/>
          <w:szCs w:val="24"/>
        </w:rPr>
      </w:pPr>
      <w:r w:rsidRPr="00B07B4A">
        <w:rPr>
          <w:rFonts w:ascii="Times New Roman" w:eastAsiaTheme="minorHAnsi" w:hAnsi="Times New Roman" w:cs="Times New Roman"/>
          <w:szCs w:val="24"/>
        </w:rPr>
        <w:t>Areas of Securit</w:t>
      </w:r>
      <w:r w:rsidR="00E83406" w:rsidRPr="00B07B4A">
        <w:rPr>
          <w:rFonts w:ascii="Times New Roman" w:eastAsiaTheme="minorHAnsi" w:hAnsi="Times New Roman" w:cs="Times New Roman"/>
          <w:szCs w:val="24"/>
        </w:rPr>
        <w:t>y</w:t>
      </w:r>
    </w:p>
    <w:p w14:paraId="5C736C67" w14:textId="508A6395" w:rsidR="00DD23EE" w:rsidRPr="00B07B4A" w:rsidRDefault="00C972F1" w:rsidP="00B07B4A">
      <w:pPr>
        <w:spacing w:after="0" w:line="480" w:lineRule="auto"/>
        <w:rPr>
          <w:rFonts w:ascii="Times New Roman" w:hAnsi="Times New Roman" w:cs="Times New Roman"/>
          <w:szCs w:val="24"/>
        </w:rPr>
      </w:pPr>
      <w:r w:rsidRPr="00B07B4A">
        <w:rPr>
          <w:rFonts w:ascii="Times New Roman" w:hAnsi="Times New Roman" w:cs="Times New Roman"/>
          <w:szCs w:val="24"/>
        </w:rPr>
        <w:t xml:space="preserve">The four most pertinent </w:t>
      </w:r>
      <w:r w:rsidRPr="009A161D">
        <w:rPr>
          <w:rFonts w:ascii="Times New Roman" w:hAnsi="Times New Roman" w:cs="Times New Roman"/>
          <w:szCs w:val="24"/>
          <w:highlight w:val="white"/>
        </w:rPr>
        <w:t>areas of security to</w:t>
      </w:r>
      <w:r w:rsidRPr="00B07B4A">
        <w:rPr>
          <w:rFonts w:ascii="Times New Roman" w:hAnsi="Times New Roman" w:cs="Times New Roman"/>
          <w:szCs w:val="24"/>
        </w:rPr>
        <w:t xml:space="preserve"> keep an eye on for this project will be APIs, </w:t>
      </w:r>
      <w:r w:rsidRPr="009A161D">
        <w:rPr>
          <w:rFonts w:ascii="Times New Roman" w:hAnsi="Times New Roman" w:cs="Times New Roman"/>
          <w:szCs w:val="24"/>
          <w:highlight w:val="white"/>
        </w:rPr>
        <w:t>Input Validation, Code Quality, and Code Error</w:t>
      </w:r>
      <w:r w:rsidRPr="00B07B4A">
        <w:rPr>
          <w:rFonts w:ascii="Times New Roman" w:hAnsi="Times New Roman" w:cs="Times New Roman"/>
          <w:szCs w:val="24"/>
        </w:rPr>
        <w:t>. These areas were selected due to the application’s architecture, which relies on automatic REST endpoint exposure, user-supplied command input, and Spring Expression Language</w:t>
      </w:r>
      <w:r w:rsidR="000E6B90">
        <w:rPr>
          <w:rFonts w:ascii="Times New Roman" w:hAnsi="Times New Roman" w:cs="Times New Roman"/>
          <w:szCs w:val="24"/>
        </w:rPr>
        <w:t xml:space="preserve"> (VMware)</w:t>
      </w:r>
      <w:r w:rsidRPr="00B07B4A">
        <w:rPr>
          <w:rFonts w:ascii="Times New Roman" w:hAnsi="Times New Roman" w:cs="Times New Roman"/>
          <w:szCs w:val="24"/>
        </w:rPr>
        <w:t xml:space="preserve">. By focusing on these </w:t>
      </w:r>
      <w:r w:rsidR="00353D7B" w:rsidRPr="00B07B4A">
        <w:rPr>
          <w:rFonts w:ascii="Times New Roman" w:hAnsi="Times New Roman" w:cs="Times New Roman"/>
          <w:szCs w:val="24"/>
        </w:rPr>
        <w:t>areas</w:t>
      </w:r>
      <w:r w:rsidR="0027772C" w:rsidRPr="00B07B4A">
        <w:rPr>
          <w:rFonts w:ascii="Times New Roman" w:hAnsi="Times New Roman" w:cs="Times New Roman"/>
          <w:szCs w:val="24"/>
        </w:rPr>
        <w:t xml:space="preserve"> of security</w:t>
      </w:r>
      <w:r w:rsidR="00353D7B" w:rsidRPr="00B07B4A">
        <w:rPr>
          <w:rFonts w:ascii="Times New Roman" w:hAnsi="Times New Roman" w:cs="Times New Roman"/>
          <w:szCs w:val="24"/>
        </w:rPr>
        <w:t>,</w:t>
      </w:r>
      <w:r w:rsidRPr="00B07B4A">
        <w:rPr>
          <w:rFonts w:ascii="Times New Roman" w:hAnsi="Times New Roman" w:cs="Times New Roman"/>
          <w:szCs w:val="24"/>
        </w:rPr>
        <w:t xml:space="preserve"> we can minimize risks and improve how user interactions are handled, </w:t>
      </w:r>
      <w:r w:rsidR="00353D7B" w:rsidRPr="00B07B4A">
        <w:rPr>
          <w:rFonts w:ascii="Times New Roman" w:hAnsi="Times New Roman" w:cs="Times New Roman"/>
          <w:szCs w:val="24"/>
        </w:rPr>
        <w:t>how inputs are processed, how the system responds to failures, and how the overall codebase maintains secure behavior.</w:t>
      </w:r>
    </w:p>
    <w:p w14:paraId="03D8537A" w14:textId="5AB791FF" w:rsidR="00E83406" w:rsidRPr="00B07B4A" w:rsidRDefault="00DF333F" w:rsidP="00B07B4A">
      <w:pPr>
        <w:pStyle w:val="Heading2"/>
        <w:numPr>
          <w:ilvl w:val="0"/>
          <w:numId w:val="7"/>
        </w:numPr>
        <w:spacing w:line="480" w:lineRule="auto"/>
        <w:rPr>
          <w:rFonts w:ascii="Times New Roman" w:hAnsi="Times New Roman" w:cs="Times New Roman"/>
          <w:b w:val="0"/>
          <w:szCs w:val="24"/>
          <w:highlight w:val="white"/>
        </w:rPr>
      </w:pPr>
      <w:r w:rsidRPr="00B07B4A">
        <w:rPr>
          <w:rFonts w:ascii="Times New Roman" w:hAnsi="Times New Roman" w:cs="Times New Roman"/>
          <w:b w:val="0"/>
          <w:szCs w:val="24"/>
          <w:highlight w:val="white"/>
        </w:rPr>
        <w:t>Areas of Security Justification</w:t>
      </w:r>
    </w:p>
    <w:p w14:paraId="748043A0" w14:textId="47A0340F" w:rsidR="00DD23EE" w:rsidRPr="00B07B4A" w:rsidRDefault="0027772C" w:rsidP="00B07B4A">
      <w:pPr>
        <w:pStyle w:val="ListParagraph"/>
        <w:numPr>
          <w:ilvl w:val="0"/>
          <w:numId w:val="8"/>
        </w:numPr>
        <w:suppressAutoHyphens/>
        <w:spacing w:after="0" w:line="480" w:lineRule="auto"/>
        <w:rPr>
          <w:rFonts w:ascii="Times New Roman" w:hAnsi="Times New Roman" w:cs="Times New Roman"/>
          <w:szCs w:val="24"/>
        </w:rPr>
      </w:pPr>
      <w:r w:rsidRPr="00B07B4A">
        <w:rPr>
          <w:rFonts w:ascii="Times New Roman" w:hAnsi="Times New Roman" w:cs="Times New Roman"/>
          <w:szCs w:val="24"/>
          <w:highlight w:val="white"/>
        </w:rPr>
        <w:t>APIs</w:t>
      </w:r>
    </w:p>
    <w:p w14:paraId="28C03C8D" w14:textId="3825DE04" w:rsidR="0027772C" w:rsidRPr="00B07B4A" w:rsidRDefault="0027772C" w:rsidP="00B07B4A">
      <w:pPr>
        <w:pStyle w:val="ListParagraph"/>
        <w:numPr>
          <w:ilvl w:val="1"/>
          <w:numId w:val="8"/>
        </w:numPr>
        <w:suppressAutoHyphens/>
        <w:spacing w:after="0" w:line="480" w:lineRule="auto"/>
        <w:rPr>
          <w:rFonts w:ascii="Times New Roman" w:hAnsi="Times New Roman" w:cs="Times New Roman"/>
          <w:szCs w:val="24"/>
        </w:rPr>
      </w:pPr>
      <w:r w:rsidRPr="00B07B4A">
        <w:rPr>
          <w:rFonts w:ascii="Times New Roman" w:hAnsi="Times New Roman" w:cs="Times New Roman"/>
          <w:szCs w:val="24"/>
        </w:rPr>
        <w:t>API security is an important area as the program’s use of “spring-data-rest-</w:t>
      </w:r>
      <w:proofErr w:type="spellStart"/>
      <w:r w:rsidRPr="00B07B4A">
        <w:rPr>
          <w:rFonts w:ascii="Times New Roman" w:hAnsi="Times New Roman" w:cs="Times New Roman"/>
          <w:szCs w:val="24"/>
        </w:rPr>
        <w:t>webmvc</w:t>
      </w:r>
      <w:proofErr w:type="spellEnd"/>
      <w:r w:rsidRPr="00B07B4A">
        <w:rPr>
          <w:rFonts w:ascii="Times New Roman" w:hAnsi="Times New Roman" w:cs="Times New Roman"/>
          <w:szCs w:val="24"/>
        </w:rPr>
        <w:t xml:space="preserve">” means that RESTful endpoints are vulnerable. This may reveal or permit sensitive operations, the kind we are trying to avoid. These </w:t>
      </w:r>
      <w:r w:rsidRPr="009A161D">
        <w:rPr>
          <w:rFonts w:ascii="Times New Roman" w:hAnsi="Times New Roman" w:cs="Times New Roman"/>
          <w:szCs w:val="24"/>
          <w:highlight w:val="white"/>
        </w:rPr>
        <w:t>endpoints must be</w:t>
      </w:r>
      <w:r w:rsidRPr="00B07B4A">
        <w:rPr>
          <w:rFonts w:ascii="Times New Roman" w:hAnsi="Times New Roman" w:cs="Times New Roman"/>
          <w:szCs w:val="24"/>
        </w:rPr>
        <w:t xml:space="preserve"> reviewed and </w:t>
      </w:r>
      <w:r w:rsidRPr="009A161D">
        <w:rPr>
          <w:rFonts w:ascii="Times New Roman" w:hAnsi="Times New Roman" w:cs="Times New Roman"/>
          <w:szCs w:val="24"/>
          <w:highlight w:val="white"/>
        </w:rPr>
        <w:t>secured to prevent</w:t>
      </w:r>
      <w:r w:rsidRPr="00B07B4A">
        <w:rPr>
          <w:rFonts w:ascii="Times New Roman" w:hAnsi="Times New Roman" w:cs="Times New Roman"/>
          <w:szCs w:val="24"/>
        </w:rPr>
        <w:t xml:space="preserve"> unauthorized </w:t>
      </w:r>
      <w:r w:rsidRPr="009A161D">
        <w:rPr>
          <w:rFonts w:ascii="Times New Roman" w:hAnsi="Times New Roman" w:cs="Times New Roman"/>
          <w:szCs w:val="24"/>
          <w:highlight w:val="white"/>
        </w:rPr>
        <w:t>access</w:t>
      </w:r>
      <w:r w:rsidRPr="00B07B4A">
        <w:rPr>
          <w:rFonts w:ascii="Times New Roman" w:hAnsi="Times New Roman" w:cs="Times New Roman"/>
          <w:szCs w:val="24"/>
        </w:rPr>
        <w:t>, especially when tied to dynamic or user-driven functionality</w:t>
      </w:r>
      <w:r w:rsidR="000E6B90">
        <w:rPr>
          <w:rFonts w:ascii="Times New Roman" w:hAnsi="Times New Roman" w:cs="Times New Roman"/>
          <w:szCs w:val="24"/>
        </w:rPr>
        <w:t xml:space="preserve"> (VMware)</w:t>
      </w:r>
      <w:r w:rsidRPr="00B07B4A">
        <w:rPr>
          <w:rFonts w:ascii="Times New Roman" w:hAnsi="Times New Roman" w:cs="Times New Roman"/>
          <w:szCs w:val="24"/>
        </w:rPr>
        <w:t xml:space="preserve">. API security directly impacts the </w:t>
      </w:r>
      <w:r w:rsidR="001662CF" w:rsidRPr="00B07B4A">
        <w:rPr>
          <w:rFonts w:ascii="Times New Roman" w:hAnsi="Times New Roman" w:cs="Times New Roman"/>
          <w:szCs w:val="24"/>
        </w:rPr>
        <w:t>safety</w:t>
      </w:r>
      <w:r w:rsidRPr="00B07B4A">
        <w:rPr>
          <w:rFonts w:ascii="Times New Roman" w:hAnsi="Times New Roman" w:cs="Times New Roman"/>
          <w:szCs w:val="24"/>
        </w:rPr>
        <w:t xml:space="preserve"> and integrity of application data.</w:t>
      </w:r>
    </w:p>
    <w:p w14:paraId="56DE49E4" w14:textId="431D7319" w:rsidR="0027772C" w:rsidRPr="00B07B4A" w:rsidRDefault="0027772C" w:rsidP="00B07B4A">
      <w:pPr>
        <w:pStyle w:val="ListParagraph"/>
        <w:numPr>
          <w:ilvl w:val="0"/>
          <w:numId w:val="8"/>
        </w:numPr>
        <w:suppressAutoHyphens/>
        <w:spacing w:after="0" w:line="480" w:lineRule="auto"/>
        <w:rPr>
          <w:rFonts w:ascii="Times New Roman" w:hAnsi="Times New Roman" w:cs="Times New Roman"/>
          <w:szCs w:val="24"/>
        </w:rPr>
      </w:pPr>
      <w:r w:rsidRPr="00B07B4A">
        <w:rPr>
          <w:rFonts w:ascii="Times New Roman" w:hAnsi="Times New Roman" w:cs="Times New Roman"/>
          <w:szCs w:val="24"/>
          <w:highlight w:val="white"/>
        </w:rPr>
        <w:t>Input Validation</w:t>
      </w:r>
    </w:p>
    <w:p w14:paraId="7665C432" w14:textId="793EA3C0" w:rsidR="0027772C" w:rsidRPr="00B07B4A" w:rsidRDefault="0027772C" w:rsidP="00B07B4A">
      <w:pPr>
        <w:pStyle w:val="ListParagraph"/>
        <w:numPr>
          <w:ilvl w:val="1"/>
          <w:numId w:val="8"/>
        </w:numPr>
        <w:suppressAutoHyphens/>
        <w:spacing w:after="0" w:line="480" w:lineRule="auto"/>
        <w:rPr>
          <w:rFonts w:ascii="Times New Roman" w:hAnsi="Times New Roman" w:cs="Times New Roman"/>
          <w:szCs w:val="24"/>
        </w:rPr>
      </w:pPr>
      <w:r w:rsidRPr="00B07B4A">
        <w:rPr>
          <w:rFonts w:ascii="Times New Roman" w:hAnsi="Times New Roman" w:cs="Times New Roman"/>
          <w:szCs w:val="24"/>
        </w:rPr>
        <w:t>Input validation is critical because the application allows user-supplied command input, which may be parsed and executed using Spring Expression Language</w:t>
      </w:r>
      <w:r w:rsidR="006F231C" w:rsidRPr="00B07B4A">
        <w:rPr>
          <w:rFonts w:ascii="Times New Roman" w:hAnsi="Times New Roman" w:cs="Times New Roman"/>
          <w:szCs w:val="24"/>
        </w:rPr>
        <w:t xml:space="preserve">. </w:t>
      </w:r>
      <w:r w:rsidRPr="00B07B4A">
        <w:rPr>
          <w:rFonts w:ascii="Times New Roman" w:hAnsi="Times New Roman" w:cs="Times New Roman"/>
          <w:szCs w:val="24"/>
        </w:rPr>
        <w:t xml:space="preserve">Without strict validation, attackers could inject malicious expressions or </w:t>
      </w:r>
      <w:r w:rsidRPr="00B07B4A">
        <w:rPr>
          <w:rFonts w:ascii="Times New Roman" w:hAnsi="Times New Roman" w:cs="Times New Roman"/>
          <w:szCs w:val="24"/>
        </w:rPr>
        <w:lastRenderedPageBreak/>
        <w:t xml:space="preserve">manipulate </w:t>
      </w:r>
      <w:r w:rsidR="006F231C" w:rsidRPr="00B07B4A">
        <w:rPr>
          <w:rFonts w:ascii="Times New Roman" w:hAnsi="Times New Roman" w:cs="Times New Roman"/>
          <w:szCs w:val="24"/>
        </w:rPr>
        <w:t>code</w:t>
      </w:r>
      <w:r w:rsidRPr="00B07B4A">
        <w:rPr>
          <w:rFonts w:ascii="Times New Roman" w:hAnsi="Times New Roman" w:cs="Times New Roman"/>
          <w:szCs w:val="24"/>
        </w:rPr>
        <w:t xml:space="preserve"> at runtime. </w:t>
      </w:r>
      <w:r w:rsidR="006F231C" w:rsidRPr="00B07B4A">
        <w:rPr>
          <w:rFonts w:ascii="Times New Roman" w:hAnsi="Times New Roman" w:cs="Times New Roman"/>
          <w:szCs w:val="24"/>
        </w:rPr>
        <w:t xml:space="preserve">By utilizing input validation </w:t>
      </w:r>
      <w:r w:rsidRPr="00B07B4A">
        <w:rPr>
          <w:rFonts w:ascii="Times New Roman" w:hAnsi="Times New Roman" w:cs="Times New Roman"/>
          <w:szCs w:val="24"/>
        </w:rPr>
        <w:t>only</w:t>
      </w:r>
      <w:r w:rsidR="006F231C" w:rsidRPr="00B07B4A">
        <w:rPr>
          <w:rFonts w:ascii="Times New Roman" w:hAnsi="Times New Roman" w:cs="Times New Roman"/>
          <w:szCs w:val="24"/>
        </w:rPr>
        <w:t xml:space="preserve">, </w:t>
      </w:r>
      <w:r w:rsidRPr="00B07B4A">
        <w:rPr>
          <w:rFonts w:ascii="Times New Roman" w:hAnsi="Times New Roman" w:cs="Times New Roman"/>
          <w:szCs w:val="24"/>
        </w:rPr>
        <w:t>safe, expected input</w:t>
      </w:r>
      <w:r w:rsidR="006F231C" w:rsidRPr="00B07B4A">
        <w:rPr>
          <w:rFonts w:ascii="Times New Roman" w:hAnsi="Times New Roman" w:cs="Times New Roman"/>
          <w:szCs w:val="24"/>
        </w:rPr>
        <w:t xml:space="preserve">, </w:t>
      </w:r>
      <w:r w:rsidRPr="00B07B4A">
        <w:rPr>
          <w:rFonts w:ascii="Times New Roman" w:hAnsi="Times New Roman" w:cs="Times New Roman"/>
          <w:szCs w:val="24"/>
        </w:rPr>
        <w:t xml:space="preserve">is processed </w:t>
      </w:r>
      <w:r w:rsidR="006F231C" w:rsidRPr="00B07B4A">
        <w:rPr>
          <w:rFonts w:ascii="Times New Roman" w:hAnsi="Times New Roman" w:cs="Times New Roman"/>
          <w:szCs w:val="24"/>
        </w:rPr>
        <w:t xml:space="preserve">which </w:t>
      </w:r>
      <w:r w:rsidRPr="00B07B4A">
        <w:rPr>
          <w:rFonts w:ascii="Times New Roman" w:hAnsi="Times New Roman" w:cs="Times New Roman"/>
          <w:szCs w:val="24"/>
        </w:rPr>
        <w:t>helps prevent injection vulnerabilities and unauthorized code execution.</w:t>
      </w:r>
    </w:p>
    <w:p w14:paraId="0198F19B" w14:textId="73F5AAD5" w:rsidR="0027772C" w:rsidRPr="00B07B4A" w:rsidRDefault="0027772C" w:rsidP="00B07B4A">
      <w:pPr>
        <w:pStyle w:val="ListParagraph"/>
        <w:numPr>
          <w:ilvl w:val="0"/>
          <w:numId w:val="8"/>
        </w:numPr>
        <w:suppressAutoHyphens/>
        <w:spacing w:after="0" w:line="480" w:lineRule="auto"/>
        <w:rPr>
          <w:rFonts w:ascii="Times New Roman" w:hAnsi="Times New Roman" w:cs="Times New Roman"/>
          <w:szCs w:val="24"/>
          <w:highlight w:val="white"/>
        </w:rPr>
      </w:pPr>
      <w:r w:rsidRPr="00B07B4A">
        <w:rPr>
          <w:rFonts w:ascii="Times New Roman" w:hAnsi="Times New Roman" w:cs="Times New Roman"/>
          <w:szCs w:val="24"/>
          <w:highlight w:val="white"/>
        </w:rPr>
        <w:t>Code Quality</w:t>
      </w:r>
    </w:p>
    <w:p w14:paraId="51262319" w14:textId="67219470" w:rsidR="0027772C" w:rsidRPr="00B07B4A" w:rsidRDefault="001662CF" w:rsidP="00B07B4A">
      <w:pPr>
        <w:pStyle w:val="ListParagraph"/>
        <w:numPr>
          <w:ilvl w:val="1"/>
          <w:numId w:val="8"/>
        </w:numPr>
        <w:suppressAutoHyphens/>
        <w:spacing w:after="0" w:line="480" w:lineRule="auto"/>
        <w:rPr>
          <w:rFonts w:ascii="Times New Roman" w:hAnsi="Times New Roman" w:cs="Times New Roman"/>
          <w:szCs w:val="24"/>
          <w:highlight w:val="white"/>
        </w:rPr>
      </w:pPr>
      <w:r w:rsidRPr="00B07B4A">
        <w:rPr>
          <w:rFonts w:ascii="Times New Roman" w:hAnsi="Times New Roman" w:cs="Times New Roman"/>
          <w:szCs w:val="24"/>
          <w:highlight w:val="white"/>
        </w:rPr>
        <w:t xml:space="preserve">Due to the complexity of the code using features like Spring, we must ensure that code quality is maintained diligently. Sloppy or inconsistent coding will often hide bugs and/or security issues. By writing good code we can prevent future issues and </w:t>
      </w:r>
      <w:proofErr w:type="gramStart"/>
      <w:r w:rsidRPr="00B07B4A">
        <w:rPr>
          <w:rFonts w:ascii="Times New Roman" w:hAnsi="Times New Roman" w:cs="Times New Roman"/>
          <w:szCs w:val="24"/>
          <w:highlight w:val="white"/>
        </w:rPr>
        <w:t>any</w:t>
      </w:r>
      <w:proofErr w:type="gramEnd"/>
      <w:r w:rsidRPr="00B07B4A">
        <w:rPr>
          <w:rFonts w:ascii="Times New Roman" w:hAnsi="Times New Roman" w:cs="Times New Roman"/>
          <w:szCs w:val="24"/>
          <w:highlight w:val="white"/>
        </w:rPr>
        <w:t xml:space="preserve"> that </w:t>
      </w:r>
      <w:proofErr w:type="gramStart"/>
      <w:r w:rsidRPr="00B07B4A">
        <w:rPr>
          <w:rFonts w:ascii="Times New Roman" w:hAnsi="Times New Roman" w:cs="Times New Roman"/>
          <w:szCs w:val="24"/>
          <w:highlight w:val="white"/>
        </w:rPr>
        <w:t>do</w:t>
      </w:r>
      <w:proofErr w:type="gramEnd"/>
      <w:r w:rsidRPr="00B07B4A">
        <w:rPr>
          <w:rFonts w:ascii="Times New Roman" w:hAnsi="Times New Roman" w:cs="Times New Roman"/>
          <w:szCs w:val="24"/>
          <w:highlight w:val="white"/>
        </w:rPr>
        <w:t xml:space="preserve"> arise can be snuffed out. </w:t>
      </w:r>
    </w:p>
    <w:p w14:paraId="3B9AAE47" w14:textId="13559380" w:rsidR="0027772C" w:rsidRPr="00B07B4A" w:rsidRDefault="0027772C" w:rsidP="00B07B4A">
      <w:pPr>
        <w:pStyle w:val="ListParagraph"/>
        <w:numPr>
          <w:ilvl w:val="0"/>
          <w:numId w:val="8"/>
        </w:numPr>
        <w:suppressAutoHyphens/>
        <w:spacing w:after="0" w:line="480" w:lineRule="auto"/>
        <w:rPr>
          <w:rFonts w:ascii="Times New Roman" w:hAnsi="Times New Roman" w:cs="Times New Roman"/>
          <w:szCs w:val="24"/>
          <w:highlight w:val="white"/>
        </w:rPr>
      </w:pPr>
      <w:r w:rsidRPr="00B07B4A">
        <w:rPr>
          <w:rFonts w:ascii="Times New Roman" w:hAnsi="Times New Roman" w:cs="Times New Roman"/>
          <w:szCs w:val="24"/>
          <w:highlight w:val="white"/>
        </w:rPr>
        <w:t>Code Error</w:t>
      </w:r>
    </w:p>
    <w:p w14:paraId="539B3745" w14:textId="19245A65" w:rsidR="00377CA2" w:rsidRPr="00B07B4A" w:rsidRDefault="001662CF" w:rsidP="00B07B4A">
      <w:pPr>
        <w:pStyle w:val="ListParagraph"/>
        <w:numPr>
          <w:ilvl w:val="1"/>
          <w:numId w:val="8"/>
        </w:numPr>
        <w:suppressAutoHyphens/>
        <w:spacing w:after="0" w:line="480" w:lineRule="auto"/>
        <w:rPr>
          <w:rFonts w:ascii="Times New Roman" w:hAnsi="Times New Roman" w:cs="Times New Roman"/>
          <w:szCs w:val="24"/>
          <w:highlight w:val="white"/>
        </w:rPr>
      </w:pPr>
      <w:r w:rsidRPr="00B07B4A">
        <w:rPr>
          <w:rFonts w:ascii="Times New Roman" w:hAnsi="Times New Roman" w:cs="Times New Roman"/>
          <w:szCs w:val="24"/>
          <w:highlight w:val="white"/>
        </w:rPr>
        <w:t xml:space="preserve">Improper error handling can give insight to potential attackers </w:t>
      </w:r>
      <w:r w:rsidR="00293162" w:rsidRPr="00B07B4A">
        <w:rPr>
          <w:rFonts w:ascii="Times New Roman" w:hAnsi="Times New Roman" w:cs="Times New Roman"/>
          <w:szCs w:val="24"/>
          <w:highlight w:val="white"/>
        </w:rPr>
        <w:t xml:space="preserve">such as system attributes, server names, or other sensitive internal information. Handling errors </w:t>
      </w:r>
      <w:proofErr w:type="gramStart"/>
      <w:r w:rsidR="00293162" w:rsidRPr="00B07B4A">
        <w:rPr>
          <w:rFonts w:ascii="Times New Roman" w:hAnsi="Times New Roman" w:cs="Times New Roman"/>
          <w:szCs w:val="24"/>
          <w:highlight w:val="white"/>
        </w:rPr>
        <w:t>the</w:t>
      </w:r>
      <w:proofErr w:type="gramEnd"/>
      <w:r w:rsidR="00293162" w:rsidRPr="00B07B4A">
        <w:rPr>
          <w:rFonts w:ascii="Times New Roman" w:hAnsi="Times New Roman" w:cs="Times New Roman"/>
          <w:szCs w:val="24"/>
          <w:highlight w:val="white"/>
        </w:rPr>
        <w:t xml:space="preserve"> right </w:t>
      </w:r>
      <w:r w:rsidR="009E4A70" w:rsidRPr="00B07B4A">
        <w:rPr>
          <w:rFonts w:ascii="Times New Roman" w:hAnsi="Times New Roman" w:cs="Times New Roman"/>
          <w:szCs w:val="24"/>
          <w:highlight w:val="white"/>
        </w:rPr>
        <w:t>way</w:t>
      </w:r>
      <w:r w:rsidR="00293162" w:rsidRPr="00B07B4A">
        <w:rPr>
          <w:rFonts w:ascii="Times New Roman" w:hAnsi="Times New Roman" w:cs="Times New Roman"/>
          <w:szCs w:val="24"/>
          <w:highlight w:val="white"/>
        </w:rPr>
        <w:t xml:space="preserve"> </w:t>
      </w:r>
      <w:proofErr w:type="gramStart"/>
      <w:r w:rsidR="00293162" w:rsidRPr="00B07B4A">
        <w:rPr>
          <w:rFonts w:ascii="Times New Roman" w:hAnsi="Times New Roman" w:cs="Times New Roman"/>
          <w:szCs w:val="24"/>
          <w:highlight w:val="white"/>
        </w:rPr>
        <w:t>will keep</w:t>
      </w:r>
      <w:proofErr w:type="gramEnd"/>
      <w:r w:rsidR="00293162" w:rsidRPr="00B07B4A">
        <w:rPr>
          <w:rFonts w:ascii="Times New Roman" w:hAnsi="Times New Roman" w:cs="Times New Roman"/>
          <w:szCs w:val="24"/>
          <w:highlight w:val="white"/>
        </w:rPr>
        <w:t xml:space="preserve"> the application safe and prevent leaks and security vulnerabilities.</w:t>
      </w:r>
    </w:p>
    <w:p w14:paraId="65D5E5FE" w14:textId="6A721727" w:rsidR="00E83406" w:rsidRPr="00B07B4A" w:rsidRDefault="00853BA2" w:rsidP="00B07B4A">
      <w:pPr>
        <w:pStyle w:val="Heading2"/>
        <w:numPr>
          <w:ilvl w:val="0"/>
          <w:numId w:val="7"/>
        </w:numPr>
        <w:spacing w:line="480" w:lineRule="auto"/>
        <w:rPr>
          <w:rFonts w:ascii="Times New Roman" w:hAnsi="Times New Roman" w:cs="Times New Roman"/>
          <w:b w:val="0"/>
          <w:szCs w:val="24"/>
          <w:highlight w:val="white"/>
        </w:rPr>
      </w:pPr>
      <w:r w:rsidRPr="00B07B4A">
        <w:rPr>
          <w:rFonts w:ascii="Times New Roman" w:hAnsi="Times New Roman" w:cs="Times New Roman"/>
          <w:b w:val="0"/>
          <w:szCs w:val="24"/>
          <w:highlight w:val="white"/>
        </w:rPr>
        <w:t>Code Review</w:t>
      </w:r>
      <w:r w:rsidR="00972D22" w:rsidRPr="00B07B4A">
        <w:rPr>
          <w:rFonts w:ascii="Times New Roman" w:hAnsi="Times New Roman" w:cs="Times New Roman"/>
          <w:b w:val="0"/>
          <w:szCs w:val="24"/>
          <w:highlight w:val="white"/>
        </w:rPr>
        <w:t xml:space="preserve"> Summary</w:t>
      </w:r>
    </w:p>
    <w:p w14:paraId="2C824EEF" w14:textId="1C0FAC31" w:rsidR="00377CA2" w:rsidRPr="00B07B4A" w:rsidRDefault="009E4A70" w:rsidP="00B07B4A">
      <w:pPr>
        <w:suppressAutoHyphens/>
        <w:spacing w:after="0" w:line="480" w:lineRule="auto"/>
        <w:rPr>
          <w:rFonts w:ascii="Times New Roman" w:hAnsi="Times New Roman" w:cs="Times New Roman"/>
          <w:szCs w:val="24"/>
        </w:rPr>
      </w:pPr>
      <w:r w:rsidRPr="00B07B4A">
        <w:rPr>
          <w:rFonts w:ascii="Times New Roman" w:hAnsi="Times New Roman" w:cs="Times New Roman"/>
          <w:szCs w:val="24"/>
        </w:rPr>
        <w:t>The most glaring issues come from the outdated nature of the code. First, by looking at the pom.xml file I can gather that the program is using Spring Boot Framework 2.2.</w:t>
      </w:r>
      <w:proofErr w:type="gramStart"/>
      <w:r w:rsidRPr="00B07B4A">
        <w:rPr>
          <w:rFonts w:ascii="Times New Roman" w:hAnsi="Times New Roman" w:cs="Times New Roman"/>
          <w:szCs w:val="24"/>
        </w:rPr>
        <w:t>4.RELEASE</w:t>
      </w:r>
      <w:proofErr w:type="gramEnd"/>
      <w:r w:rsidRPr="00B07B4A">
        <w:rPr>
          <w:rFonts w:ascii="Times New Roman" w:hAnsi="Times New Roman" w:cs="Times New Roman"/>
          <w:szCs w:val="24"/>
        </w:rPr>
        <w:t>. This version is extremely out of date and contains many known vulnerabilities. We can patch up a bunch of vulnerabilities by simply updating this. Also, our version of Mongo</w:t>
      </w:r>
      <w:r w:rsidR="008150AB" w:rsidRPr="00B07B4A">
        <w:rPr>
          <w:rFonts w:ascii="Times New Roman" w:hAnsi="Times New Roman" w:cs="Times New Roman"/>
          <w:szCs w:val="24"/>
        </w:rPr>
        <w:t xml:space="preserve">DB Java Driver </w:t>
      </w:r>
      <w:r w:rsidRPr="00B07B4A">
        <w:rPr>
          <w:rFonts w:ascii="Times New Roman" w:hAnsi="Times New Roman" w:cs="Times New Roman"/>
          <w:szCs w:val="24"/>
        </w:rPr>
        <w:t xml:space="preserve">is set to 2.4 out of date by several years as well. Again, by updating this we can patch up quite a few vulnerabilities and issues with the code. The third and maybe most vulnerable aspect of the code currently would be that in GreetingController.java our user input is directly executed without any form of input validation. This in turn creates an opportunity </w:t>
      </w:r>
      <w:r w:rsidR="008150AB" w:rsidRPr="00B07B4A">
        <w:rPr>
          <w:rFonts w:ascii="Times New Roman" w:hAnsi="Times New Roman" w:cs="Times New Roman"/>
          <w:szCs w:val="24"/>
        </w:rPr>
        <w:t xml:space="preserve">for attackers to inject </w:t>
      </w:r>
      <w:r w:rsidR="008150AB" w:rsidRPr="00B07B4A">
        <w:rPr>
          <w:rFonts w:ascii="Times New Roman" w:hAnsi="Times New Roman" w:cs="Times New Roman"/>
          <w:szCs w:val="24"/>
        </w:rPr>
        <w:lastRenderedPageBreak/>
        <w:t xml:space="preserve">malicious code. Combined, these three issues make the application highly vulnerable to an attack and need to be addressed quickly. </w:t>
      </w:r>
    </w:p>
    <w:p w14:paraId="260E7C5F" w14:textId="7142E5B4" w:rsidR="00E83406" w:rsidRPr="00B07B4A" w:rsidRDefault="00853BA2" w:rsidP="00B07B4A">
      <w:pPr>
        <w:pStyle w:val="Heading2"/>
        <w:numPr>
          <w:ilvl w:val="0"/>
          <w:numId w:val="7"/>
        </w:numPr>
        <w:spacing w:line="480" w:lineRule="auto"/>
        <w:rPr>
          <w:rFonts w:ascii="Times New Roman" w:hAnsi="Times New Roman" w:cs="Times New Roman"/>
          <w:b w:val="0"/>
          <w:szCs w:val="24"/>
          <w:highlight w:val="white"/>
        </w:rPr>
      </w:pPr>
      <w:r w:rsidRPr="00B07B4A">
        <w:rPr>
          <w:rFonts w:ascii="Times New Roman" w:hAnsi="Times New Roman" w:cs="Times New Roman"/>
          <w:b w:val="0"/>
          <w:szCs w:val="24"/>
          <w:highlight w:val="white"/>
        </w:rPr>
        <w:t>Mitigation Plan</w:t>
      </w:r>
    </w:p>
    <w:p w14:paraId="7E513D33" w14:textId="773823AA" w:rsidR="00DD23EE" w:rsidRDefault="008150AB" w:rsidP="00B07B4A">
      <w:pPr>
        <w:suppressAutoHyphens/>
        <w:spacing w:after="0" w:line="480" w:lineRule="auto"/>
        <w:rPr>
          <w:rFonts w:ascii="Times New Roman" w:hAnsi="Times New Roman" w:cs="Times New Roman"/>
          <w:szCs w:val="24"/>
        </w:rPr>
      </w:pPr>
      <w:r w:rsidRPr="00B07B4A">
        <w:rPr>
          <w:rFonts w:ascii="Times New Roman" w:hAnsi="Times New Roman" w:cs="Times New Roman"/>
          <w:szCs w:val="24"/>
        </w:rPr>
        <w:t>Our mitigation plan will be quite simple, first we will address the outdated versions of Spring Boot and MongoDB</w:t>
      </w:r>
      <w:r w:rsidR="004E09AC" w:rsidRPr="00B07B4A">
        <w:rPr>
          <w:rFonts w:ascii="Times New Roman" w:hAnsi="Times New Roman" w:cs="Times New Roman"/>
          <w:szCs w:val="24"/>
        </w:rPr>
        <w:t xml:space="preserve"> Java Driver</w:t>
      </w:r>
      <w:r w:rsidRPr="00B07B4A">
        <w:rPr>
          <w:rFonts w:ascii="Times New Roman" w:hAnsi="Times New Roman" w:cs="Times New Roman"/>
          <w:szCs w:val="24"/>
        </w:rPr>
        <w:t xml:space="preserve">. Based on my research </w:t>
      </w:r>
      <w:r w:rsidRPr="009A161D">
        <w:rPr>
          <w:rFonts w:ascii="Times New Roman" w:hAnsi="Times New Roman" w:cs="Times New Roman"/>
          <w:szCs w:val="24"/>
          <w:highlight w:val="white"/>
        </w:rPr>
        <w:t>it appears the</w:t>
      </w:r>
      <w:r w:rsidRPr="00B07B4A">
        <w:rPr>
          <w:rFonts w:ascii="Times New Roman" w:hAnsi="Times New Roman" w:cs="Times New Roman"/>
          <w:szCs w:val="24"/>
        </w:rPr>
        <w:t xml:space="preserve"> latest stable </w:t>
      </w:r>
      <w:r w:rsidRPr="009A161D">
        <w:rPr>
          <w:rFonts w:ascii="Times New Roman" w:hAnsi="Times New Roman" w:cs="Times New Roman"/>
          <w:szCs w:val="24"/>
          <w:highlight w:val="white"/>
        </w:rPr>
        <w:t>version of Spring</w:t>
      </w:r>
      <w:r w:rsidRPr="00B07B4A">
        <w:rPr>
          <w:rFonts w:ascii="Times New Roman" w:hAnsi="Times New Roman" w:cs="Times New Roman"/>
          <w:szCs w:val="24"/>
        </w:rPr>
        <w:t xml:space="preserve"> Boot </w:t>
      </w:r>
      <w:r w:rsidRPr="009A161D">
        <w:rPr>
          <w:rFonts w:ascii="Times New Roman" w:hAnsi="Times New Roman" w:cs="Times New Roman"/>
          <w:szCs w:val="24"/>
          <w:highlight w:val="white"/>
        </w:rPr>
        <w:t>is 3</w:t>
      </w:r>
      <w:r w:rsidRPr="00B07B4A">
        <w:rPr>
          <w:rFonts w:ascii="Times New Roman" w:hAnsi="Times New Roman" w:cs="Times New Roman"/>
          <w:szCs w:val="24"/>
        </w:rPr>
        <w:t>.5.x. However, if there are any issues with transitioning away from a 2.x.x version then the best available option would be 2.7.x. These versions of Spring Boot will have enterprise support until 2032-06-30 and 2029-06-30 respectively</w:t>
      </w:r>
      <w:r w:rsidR="00A97998">
        <w:rPr>
          <w:rFonts w:ascii="Times New Roman" w:hAnsi="Times New Roman" w:cs="Times New Roman"/>
          <w:szCs w:val="24"/>
        </w:rPr>
        <w:t xml:space="preserve"> (VMware)</w:t>
      </w:r>
      <w:r w:rsidRPr="00B07B4A">
        <w:rPr>
          <w:rFonts w:ascii="Times New Roman" w:hAnsi="Times New Roman" w:cs="Times New Roman"/>
          <w:szCs w:val="24"/>
        </w:rPr>
        <w:t xml:space="preserve">. </w:t>
      </w:r>
      <w:r w:rsidR="004E09AC" w:rsidRPr="00B07B4A">
        <w:rPr>
          <w:rFonts w:ascii="Times New Roman" w:hAnsi="Times New Roman" w:cs="Times New Roman"/>
          <w:szCs w:val="24"/>
        </w:rPr>
        <w:t>As for MongoDB Java Driver, the most recent stable version appears to be 5.5.1</w:t>
      </w:r>
      <w:r w:rsidR="00A97998">
        <w:rPr>
          <w:rFonts w:ascii="Times New Roman" w:hAnsi="Times New Roman" w:cs="Times New Roman"/>
          <w:szCs w:val="24"/>
        </w:rPr>
        <w:t xml:space="preserve"> (</w:t>
      </w:r>
      <w:proofErr w:type="spellStart"/>
      <w:r w:rsidR="00A97998" w:rsidRPr="00A97998">
        <w:rPr>
          <w:rFonts w:ascii="Times New Roman" w:hAnsi="Times New Roman" w:cs="Times New Roman"/>
          <w:szCs w:val="24"/>
        </w:rPr>
        <w:t>MVNRepository</w:t>
      </w:r>
      <w:proofErr w:type="spellEnd"/>
      <w:r w:rsidR="00A97998">
        <w:rPr>
          <w:rFonts w:ascii="Times New Roman" w:hAnsi="Times New Roman" w:cs="Times New Roman"/>
          <w:szCs w:val="24"/>
        </w:rPr>
        <w:t>)</w:t>
      </w:r>
      <w:r w:rsidR="004E09AC" w:rsidRPr="00B07B4A">
        <w:rPr>
          <w:rFonts w:ascii="Times New Roman" w:hAnsi="Times New Roman" w:cs="Times New Roman"/>
          <w:szCs w:val="24"/>
        </w:rPr>
        <w:t>. If we have issues for some reason with this version, we can slowly walk our versions back until we have a working application again. Updating to these newer versions will immediately resolve many known security vulnerabilities, improve overall performance, and ensure better compatibility with modern tools and libraries. It also puts us on supported versions with long-term maintenance, reducing future risks and making future updates easier to manage. After updating, we should verify that the applications still work as expected to. Finally, the direct execution of user input using Spring needs to be removed or controlled. We should start by avoiding evaluating raw user input and instead sanitize or whitelist allowed inputs to prevent any potential injection attacks. Fixing these three areas will greatly reduce our exposure to common exploits and bring the application up to a much safer baseline.</w:t>
      </w:r>
    </w:p>
    <w:p w14:paraId="4CAE7C32" w14:textId="77777777" w:rsidR="00A97998" w:rsidRDefault="00A97998" w:rsidP="00B07B4A">
      <w:pPr>
        <w:suppressAutoHyphens/>
        <w:spacing w:after="0" w:line="480" w:lineRule="auto"/>
        <w:rPr>
          <w:rFonts w:ascii="Times New Roman" w:hAnsi="Times New Roman" w:cs="Times New Roman"/>
          <w:szCs w:val="24"/>
        </w:rPr>
      </w:pPr>
    </w:p>
    <w:p w14:paraId="01515466" w14:textId="77777777" w:rsidR="00A97998" w:rsidRDefault="00A97998" w:rsidP="00B07B4A">
      <w:pPr>
        <w:suppressAutoHyphens/>
        <w:spacing w:after="0" w:line="480" w:lineRule="auto"/>
        <w:rPr>
          <w:rFonts w:ascii="Times New Roman" w:hAnsi="Times New Roman" w:cs="Times New Roman"/>
          <w:szCs w:val="24"/>
        </w:rPr>
      </w:pPr>
    </w:p>
    <w:p w14:paraId="5CBAC5C2" w14:textId="77777777" w:rsidR="00A97998" w:rsidRDefault="00A97998" w:rsidP="00B07B4A">
      <w:pPr>
        <w:suppressAutoHyphens/>
        <w:spacing w:after="0" w:line="480" w:lineRule="auto"/>
        <w:rPr>
          <w:rFonts w:ascii="Times New Roman" w:hAnsi="Times New Roman" w:cs="Times New Roman"/>
          <w:szCs w:val="24"/>
        </w:rPr>
      </w:pPr>
    </w:p>
    <w:p w14:paraId="60BA7F40" w14:textId="77777777" w:rsidR="00A97998" w:rsidRDefault="00A97998" w:rsidP="00B07B4A">
      <w:pPr>
        <w:suppressAutoHyphens/>
        <w:spacing w:after="0" w:line="480" w:lineRule="auto"/>
        <w:rPr>
          <w:rFonts w:ascii="Times New Roman" w:hAnsi="Times New Roman" w:cs="Times New Roman"/>
          <w:szCs w:val="24"/>
        </w:rPr>
      </w:pPr>
    </w:p>
    <w:p w14:paraId="2D9DA074" w14:textId="61346F2F" w:rsidR="00A97998" w:rsidRDefault="00A97998" w:rsidP="00B07B4A">
      <w:pPr>
        <w:suppressAutoHyphens/>
        <w:spacing w:after="0" w:line="480" w:lineRule="auto"/>
        <w:rPr>
          <w:rFonts w:ascii="Times New Roman" w:hAnsi="Times New Roman" w:cs="Times New Roman"/>
          <w:szCs w:val="24"/>
        </w:rPr>
      </w:pPr>
      <w:r>
        <w:rPr>
          <w:rFonts w:ascii="Times New Roman" w:hAnsi="Times New Roman" w:cs="Times New Roman"/>
          <w:szCs w:val="24"/>
        </w:rPr>
        <w:lastRenderedPageBreak/>
        <w:t>References</w:t>
      </w:r>
    </w:p>
    <w:p w14:paraId="211FC1AC" w14:textId="77777777" w:rsidR="000E6B90" w:rsidRDefault="00A97998" w:rsidP="00B07B4A">
      <w:pPr>
        <w:suppressAutoHyphens/>
        <w:spacing w:after="0" w:line="480" w:lineRule="auto"/>
        <w:rPr>
          <w:rFonts w:ascii="Times New Roman" w:hAnsi="Times New Roman" w:cs="Times New Roman"/>
          <w:i/>
          <w:iCs/>
          <w:szCs w:val="24"/>
        </w:rPr>
      </w:pPr>
      <w:proofErr w:type="spellStart"/>
      <w:r w:rsidRPr="00A97998">
        <w:rPr>
          <w:rFonts w:ascii="Times New Roman" w:hAnsi="Times New Roman" w:cs="Times New Roman"/>
          <w:szCs w:val="24"/>
        </w:rPr>
        <w:t>MVNRepository</w:t>
      </w:r>
      <w:proofErr w:type="spellEnd"/>
      <w:r w:rsidRPr="00A97998">
        <w:rPr>
          <w:rFonts w:ascii="Times New Roman" w:hAnsi="Times New Roman" w:cs="Times New Roman"/>
          <w:szCs w:val="24"/>
        </w:rPr>
        <w:t>. (n.d.). MongoDB Driver</w:t>
      </w:r>
      <w:r w:rsidRPr="00A97998">
        <w:rPr>
          <w:rFonts w:ascii="Times New Roman" w:hAnsi="Times New Roman" w:cs="Times New Roman"/>
          <w:i/>
          <w:iCs/>
          <w:szCs w:val="24"/>
        </w:rPr>
        <w:t>. MongoDB.</w:t>
      </w:r>
      <w:r>
        <w:rPr>
          <w:rFonts w:ascii="Times New Roman" w:hAnsi="Times New Roman" w:cs="Times New Roman"/>
          <w:i/>
          <w:iCs/>
          <w:szCs w:val="24"/>
        </w:rPr>
        <w:t xml:space="preserve"> </w:t>
      </w:r>
    </w:p>
    <w:p w14:paraId="422E51D7" w14:textId="643D56D0" w:rsidR="00A97998" w:rsidRDefault="000E6B90" w:rsidP="000E6B90">
      <w:pPr>
        <w:suppressAutoHyphens/>
        <w:spacing w:after="0" w:line="480" w:lineRule="auto"/>
        <w:ind w:left="720"/>
        <w:rPr>
          <w:rFonts w:ascii="Times New Roman" w:hAnsi="Times New Roman" w:cs="Times New Roman"/>
          <w:szCs w:val="24"/>
        </w:rPr>
      </w:pPr>
      <w:hyperlink r:id="rId11" w:history="1">
        <w:r w:rsidRPr="009A161D">
          <w:rPr>
            <w:rStyle w:val="Hyperlink"/>
            <w:rFonts w:ascii="Times New Roman" w:hAnsi="Times New Roman" w:cs="Times New Roman"/>
            <w:szCs w:val="24"/>
            <w:highlight w:val="white"/>
          </w:rPr>
          <w:t>https://mvnrepository.com/artifact/org.mongodb/mongodb-driver-sync</w:t>
        </w:r>
      </w:hyperlink>
      <w:r w:rsidR="00A97998">
        <w:rPr>
          <w:rFonts w:ascii="Times New Roman" w:hAnsi="Times New Roman" w:cs="Times New Roman"/>
          <w:szCs w:val="24"/>
        </w:rPr>
        <w:t>.</w:t>
      </w:r>
    </w:p>
    <w:p w14:paraId="729716B8" w14:textId="77777777" w:rsidR="000E6B90" w:rsidRDefault="000E6B90" w:rsidP="000E6B90">
      <w:pPr>
        <w:tabs>
          <w:tab w:val="right" w:pos="9360"/>
        </w:tabs>
        <w:suppressAutoHyphens/>
        <w:spacing w:after="0" w:line="480" w:lineRule="auto"/>
        <w:rPr>
          <w:rFonts w:ascii="Times New Roman" w:hAnsi="Times New Roman" w:cs="Times New Roman"/>
          <w:szCs w:val="24"/>
        </w:rPr>
      </w:pPr>
      <w:r w:rsidRPr="00A97998">
        <w:rPr>
          <w:rFonts w:ascii="Times New Roman" w:hAnsi="Times New Roman" w:cs="Times New Roman"/>
          <w:szCs w:val="24"/>
        </w:rPr>
        <w:t xml:space="preserve">VMware. (n.d.). Spring Boot – Support. </w:t>
      </w:r>
      <w:r>
        <w:rPr>
          <w:rFonts w:ascii="Times New Roman" w:hAnsi="Times New Roman" w:cs="Times New Roman"/>
          <w:i/>
          <w:iCs/>
          <w:szCs w:val="24"/>
        </w:rPr>
        <w:t>VMware</w:t>
      </w:r>
      <w:r w:rsidRPr="00A97998">
        <w:rPr>
          <w:rFonts w:ascii="Times New Roman" w:hAnsi="Times New Roman" w:cs="Times New Roman"/>
          <w:i/>
          <w:iCs/>
          <w:szCs w:val="24"/>
        </w:rPr>
        <w:t>.</w:t>
      </w:r>
      <w:r w:rsidRPr="00A97998">
        <w:rPr>
          <w:rFonts w:ascii="Times New Roman" w:hAnsi="Times New Roman" w:cs="Times New Roman"/>
          <w:szCs w:val="24"/>
        </w:rPr>
        <w:t xml:space="preserve"> </w:t>
      </w:r>
    </w:p>
    <w:p w14:paraId="27591167" w14:textId="4B9CEB90" w:rsidR="000E6B90" w:rsidRDefault="000E6B90" w:rsidP="000E6B90">
      <w:pPr>
        <w:tabs>
          <w:tab w:val="right" w:pos="9360"/>
        </w:tabs>
        <w:suppressAutoHyphens/>
        <w:spacing w:after="0" w:line="480" w:lineRule="auto"/>
        <w:ind w:left="720"/>
        <w:rPr>
          <w:rFonts w:ascii="Times New Roman" w:hAnsi="Times New Roman" w:cs="Times New Roman"/>
          <w:szCs w:val="24"/>
        </w:rPr>
      </w:pPr>
      <w:hyperlink r:id="rId12" w:anchor="support" w:history="1">
        <w:r w:rsidRPr="009A161D">
          <w:rPr>
            <w:rStyle w:val="Hyperlink"/>
            <w:rFonts w:ascii="Times New Roman" w:hAnsi="Times New Roman" w:cs="Times New Roman"/>
            <w:szCs w:val="24"/>
            <w:highlight w:val="white"/>
          </w:rPr>
          <w:t>https://spring.io/projects/spring-boot#support</w:t>
        </w:r>
      </w:hyperlink>
      <w:r>
        <w:rPr>
          <w:rFonts w:ascii="Times New Roman" w:hAnsi="Times New Roman" w:cs="Times New Roman"/>
          <w:szCs w:val="24"/>
        </w:rPr>
        <w:t>.</w:t>
      </w:r>
    </w:p>
    <w:p w14:paraId="1EFD584A" w14:textId="03728C05" w:rsidR="000E6B90" w:rsidRDefault="000E6B90" w:rsidP="000E6B90">
      <w:pPr>
        <w:tabs>
          <w:tab w:val="right" w:pos="9360"/>
        </w:tabs>
        <w:suppressAutoHyphens/>
        <w:spacing w:after="0" w:line="480" w:lineRule="auto"/>
        <w:rPr>
          <w:rFonts w:ascii="Times New Roman" w:hAnsi="Times New Roman" w:cs="Times New Roman"/>
          <w:szCs w:val="24"/>
        </w:rPr>
      </w:pPr>
      <w:r w:rsidRPr="00A97998">
        <w:rPr>
          <w:rFonts w:ascii="Times New Roman" w:hAnsi="Times New Roman" w:cs="Times New Roman"/>
          <w:szCs w:val="24"/>
        </w:rPr>
        <w:t>VMware. (</w:t>
      </w:r>
      <w:r w:rsidRPr="009A161D">
        <w:rPr>
          <w:rFonts w:ascii="Times New Roman" w:hAnsi="Times New Roman" w:cs="Times New Roman"/>
          <w:szCs w:val="24"/>
          <w:highlight w:val="white"/>
        </w:rPr>
        <w:t>n.d.). Building REST services with Spring</w:t>
      </w:r>
      <w:r w:rsidRPr="00A97998">
        <w:rPr>
          <w:rFonts w:ascii="Times New Roman" w:hAnsi="Times New Roman" w:cs="Times New Roman"/>
          <w:szCs w:val="24"/>
        </w:rPr>
        <w:t xml:space="preserve">. </w:t>
      </w:r>
      <w:r>
        <w:rPr>
          <w:rFonts w:ascii="Times New Roman" w:hAnsi="Times New Roman" w:cs="Times New Roman"/>
          <w:i/>
          <w:iCs/>
          <w:szCs w:val="24"/>
        </w:rPr>
        <w:t>VMware</w:t>
      </w:r>
      <w:r w:rsidRPr="00A97998">
        <w:rPr>
          <w:rFonts w:ascii="Times New Roman" w:hAnsi="Times New Roman" w:cs="Times New Roman"/>
          <w:i/>
          <w:iCs/>
          <w:szCs w:val="24"/>
        </w:rPr>
        <w:t>.</w:t>
      </w:r>
      <w:r w:rsidRPr="00A97998">
        <w:rPr>
          <w:rFonts w:ascii="Times New Roman" w:hAnsi="Times New Roman" w:cs="Times New Roman"/>
          <w:szCs w:val="24"/>
        </w:rPr>
        <w:t xml:space="preserve"> </w:t>
      </w:r>
    </w:p>
    <w:p w14:paraId="6A04E049" w14:textId="751CEBBF" w:rsidR="000E6B90" w:rsidRDefault="000E6B90" w:rsidP="000E6B90">
      <w:pPr>
        <w:tabs>
          <w:tab w:val="right" w:pos="9360"/>
        </w:tabs>
        <w:suppressAutoHyphens/>
        <w:spacing w:after="0" w:line="480" w:lineRule="auto"/>
        <w:ind w:left="720"/>
        <w:rPr>
          <w:rFonts w:ascii="Times New Roman" w:hAnsi="Times New Roman" w:cs="Times New Roman"/>
          <w:szCs w:val="24"/>
        </w:rPr>
      </w:pPr>
      <w:hyperlink r:id="rId13" w:history="1">
        <w:r w:rsidRPr="009A161D">
          <w:rPr>
            <w:rStyle w:val="Hyperlink"/>
            <w:rFonts w:ascii="Times New Roman" w:hAnsi="Times New Roman" w:cs="Times New Roman"/>
            <w:szCs w:val="24"/>
            <w:highlight w:val="white"/>
          </w:rPr>
          <w:t>https://spring.io/guides/tutorials/rest</w:t>
        </w:r>
      </w:hyperlink>
      <w:r>
        <w:rPr>
          <w:rFonts w:ascii="Times New Roman" w:hAnsi="Times New Roman" w:cs="Times New Roman"/>
          <w:szCs w:val="24"/>
        </w:rPr>
        <w:t xml:space="preserve">. </w:t>
      </w:r>
      <w:r>
        <w:rPr>
          <w:rFonts w:ascii="Times New Roman" w:hAnsi="Times New Roman" w:cs="Times New Roman"/>
          <w:szCs w:val="24"/>
        </w:rPr>
        <w:tab/>
      </w:r>
    </w:p>
    <w:p w14:paraId="53A7DE38" w14:textId="77777777" w:rsidR="000E6B90" w:rsidRPr="00B07B4A" w:rsidRDefault="000E6B90" w:rsidP="00B07B4A">
      <w:pPr>
        <w:suppressAutoHyphens/>
        <w:spacing w:after="0" w:line="480" w:lineRule="auto"/>
        <w:rPr>
          <w:rFonts w:ascii="Times New Roman" w:hAnsi="Times New Roman" w:cs="Times New Roman"/>
          <w:szCs w:val="24"/>
        </w:rPr>
      </w:pPr>
    </w:p>
    <w:sectPr w:rsidR="000E6B90" w:rsidRPr="00B07B4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CCC58" w14:textId="77777777" w:rsidR="0090044F" w:rsidRDefault="0090044F" w:rsidP="0035598A">
      <w:pPr>
        <w:spacing w:after="0" w:line="240" w:lineRule="auto"/>
      </w:pPr>
      <w:r>
        <w:separator/>
      </w:r>
    </w:p>
  </w:endnote>
  <w:endnote w:type="continuationSeparator" w:id="0">
    <w:p w14:paraId="18223C8D" w14:textId="77777777" w:rsidR="0090044F" w:rsidRDefault="0090044F" w:rsidP="0035598A">
      <w:pPr>
        <w:spacing w:after="0" w:line="240" w:lineRule="auto"/>
      </w:pPr>
      <w:r>
        <w:continuationSeparator/>
      </w:r>
    </w:p>
  </w:endnote>
  <w:endnote w:type="continuationNotice" w:id="1">
    <w:p w14:paraId="7919A491" w14:textId="77777777" w:rsidR="0090044F" w:rsidRDefault="00900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2ED46" w14:textId="77777777" w:rsidR="0090044F" w:rsidRDefault="0090044F" w:rsidP="0035598A">
      <w:pPr>
        <w:spacing w:after="0" w:line="240" w:lineRule="auto"/>
      </w:pPr>
      <w:r>
        <w:separator/>
      </w:r>
    </w:p>
  </w:footnote>
  <w:footnote w:type="continuationSeparator" w:id="0">
    <w:p w14:paraId="35C7A00B" w14:textId="77777777" w:rsidR="0090044F" w:rsidRDefault="0090044F" w:rsidP="0035598A">
      <w:pPr>
        <w:spacing w:after="0" w:line="240" w:lineRule="auto"/>
      </w:pPr>
      <w:r>
        <w:continuationSeparator/>
      </w:r>
    </w:p>
  </w:footnote>
  <w:footnote w:type="continuationNotice" w:id="1">
    <w:p w14:paraId="0E956408" w14:textId="77777777" w:rsidR="0090044F" w:rsidRDefault="009004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703D8D"/>
    <w:multiLevelType w:val="hybridMultilevel"/>
    <w:tmpl w:val="F660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B4D2C"/>
    <w:multiLevelType w:val="hybridMultilevel"/>
    <w:tmpl w:val="92AC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7"/>
  </w:num>
  <w:num w:numId="3" w16cid:durableId="1708598061">
    <w:abstractNumId w:val="1"/>
  </w:num>
  <w:num w:numId="4" w16cid:durableId="664164041">
    <w:abstractNumId w:val="8"/>
  </w:num>
  <w:num w:numId="5" w16cid:durableId="1576010246">
    <w:abstractNumId w:val="5"/>
  </w:num>
  <w:num w:numId="6" w16cid:durableId="580532388">
    <w:abstractNumId w:val="3"/>
  </w:num>
  <w:num w:numId="7" w16cid:durableId="148787396">
    <w:abstractNumId w:val="0"/>
  </w:num>
  <w:num w:numId="8" w16cid:durableId="1843810434">
    <w:abstractNumId w:val="6"/>
  </w:num>
  <w:num w:numId="9" w16cid:durableId="2033411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D604C"/>
    <w:rsid w:val="000E6B90"/>
    <w:rsid w:val="00110933"/>
    <w:rsid w:val="001138B4"/>
    <w:rsid w:val="001662CF"/>
    <w:rsid w:val="00181F0D"/>
    <w:rsid w:val="00182A4D"/>
    <w:rsid w:val="00202582"/>
    <w:rsid w:val="00230741"/>
    <w:rsid w:val="0027772C"/>
    <w:rsid w:val="00293162"/>
    <w:rsid w:val="00332B14"/>
    <w:rsid w:val="00353D7B"/>
    <w:rsid w:val="0035598A"/>
    <w:rsid w:val="00365D9B"/>
    <w:rsid w:val="00377CA2"/>
    <w:rsid w:val="003E4240"/>
    <w:rsid w:val="0046474B"/>
    <w:rsid w:val="004A34BD"/>
    <w:rsid w:val="004B49A4"/>
    <w:rsid w:val="004E09AC"/>
    <w:rsid w:val="00510C3F"/>
    <w:rsid w:val="00512FEF"/>
    <w:rsid w:val="005C0980"/>
    <w:rsid w:val="00685DFC"/>
    <w:rsid w:val="0069166E"/>
    <w:rsid w:val="006A51DF"/>
    <w:rsid w:val="006B047A"/>
    <w:rsid w:val="006B104B"/>
    <w:rsid w:val="006F231C"/>
    <w:rsid w:val="00760C56"/>
    <w:rsid w:val="007C2493"/>
    <w:rsid w:val="007D4526"/>
    <w:rsid w:val="008009D7"/>
    <w:rsid w:val="008150AB"/>
    <w:rsid w:val="00853BA2"/>
    <w:rsid w:val="008B2D56"/>
    <w:rsid w:val="008C1252"/>
    <w:rsid w:val="0090044F"/>
    <w:rsid w:val="0091740F"/>
    <w:rsid w:val="00972D22"/>
    <w:rsid w:val="00973CB0"/>
    <w:rsid w:val="00986653"/>
    <w:rsid w:val="009A01C2"/>
    <w:rsid w:val="009A161D"/>
    <w:rsid w:val="009B0DEB"/>
    <w:rsid w:val="009E4A70"/>
    <w:rsid w:val="00A1067A"/>
    <w:rsid w:val="00A11B04"/>
    <w:rsid w:val="00A246EC"/>
    <w:rsid w:val="00A367B6"/>
    <w:rsid w:val="00A615B3"/>
    <w:rsid w:val="00A97998"/>
    <w:rsid w:val="00AA466E"/>
    <w:rsid w:val="00B019B2"/>
    <w:rsid w:val="00B07B4A"/>
    <w:rsid w:val="00B25E68"/>
    <w:rsid w:val="00BB3AD0"/>
    <w:rsid w:val="00C41158"/>
    <w:rsid w:val="00C972F1"/>
    <w:rsid w:val="00CC330D"/>
    <w:rsid w:val="00D21729"/>
    <w:rsid w:val="00DD23EE"/>
    <w:rsid w:val="00DF333F"/>
    <w:rsid w:val="00E2156A"/>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B90"/>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PlaceholderText">
    <w:name w:val="Placeholder Text"/>
    <w:basedOn w:val="DefaultParagraphFont"/>
    <w:uiPriority w:val="99"/>
    <w:semiHidden/>
    <w:rsid w:val="0027772C"/>
    <w:rPr>
      <w:color w:val="666666"/>
    </w:rPr>
  </w:style>
  <w:style w:type="character" w:styleId="Hyperlink">
    <w:name w:val="Hyperlink"/>
    <w:basedOn w:val="DefaultParagraphFont"/>
    <w:uiPriority w:val="99"/>
    <w:unhideWhenUsed/>
    <w:rsid w:val="00A97998"/>
    <w:rPr>
      <w:color w:val="0563C1" w:themeColor="hyperlink"/>
      <w:u w:val="single"/>
    </w:rPr>
  </w:style>
  <w:style w:type="character" w:styleId="UnresolvedMention">
    <w:name w:val="Unresolved Mention"/>
    <w:basedOn w:val="DefaultParagraphFont"/>
    <w:uiPriority w:val="99"/>
    <w:semiHidden/>
    <w:unhideWhenUsed/>
    <w:rsid w:val="00A97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438911354">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7763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ring.io/guides/tutorials/re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pring.io/projects/spring-boo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vnrepository.com/artifact/org.mongodb/mongodb-driver-syn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823D3F-3B55-4005-824E-02399F0100E7}">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332</TotalTime>
  <Pages>5</Pages>
  <Words>800</Words>
  <Characters>4532</Characters>
  <Application>Microsoft Office Word</Application>
  <DocSecurity>0</DocSecurity>
  <Lines>100</Lines>
  <Paragraphs>36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Singer, Lukas</cp:lastModifiedBy>
  <cp:revision>18</cp:revision>
  <dcterms:created xsi:type="dcterms:W3CDTF">2022-05-05T12:40:00Z</dcterms:created>
  <dcterms:modified xsi:type="dcterms:W3CDTF">2025-07-13T14:32:00Z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TII_WORD_DOCUMENT_FILENAME">
    <vt:lpwstr>C:\Users\Luke\Desktop\Desktop\uni\CS 305\CS 305 Module Two Written Assignment Template.docx</vt:lpwstr>
  </property>
  <property fmtid="{D5CDD505-2E9C-101B-9397-08002B2CF9AE}" pid="11" name="TII_WORD_DOCUMENT_ID">
    <vt:lpwstr>f1e9cfb7-d911-40b8-bbe9-c28a45513ef1</vt:lpwstr>
  </property>
  <property fmtid="{D5CDD505-2E9C-101B-9397-08002B2CF9AE}" pid="12" name="TII_WORD_DOCUMENT_HASH">
    <vt:lpwstr>4fb233da6639d6d6df99b5f6935591c9aa790cfc12af648ca9d0792e2e2d49f8</vt:lpwstr>
  </property>
</Properties>
</file>