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1C3" w:rsidRDefault="00E32218" w:rsidP="00E32218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Feign使用笔记</w:t>
      </w:r>
    </w:p>
    <w:p w:rsidR="00E32218" w:rsidRDefault="00E32218" w:rsidP="00E32218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Cloud各组件基于HTTP协议进行交互。</w:t>
      </w:r>
    </w:p>
    <w:p w:rsidR="00E32218" w:rsidRDefault="00E32218" w:rsidP="00E32218">
      <w:r>
        <w:rPr>
          <w:rFonts w:hint="eastAsia"/>
        </w:rPr>
        <w:t>结合</w:t>
      </w: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、Ribbon、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可以实现接口的调用，即Feign。</w:t>
      </w:r>
    </w:p>
    <w:p w:rsidR="00E32218" w:rsidRDefault="00E32218" w:rsidP="00E32218"/>
    <w:p w:rsidR="00E32218" w:rsidRDefault="00E32218" w:rsidP="00E32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主应用类添加</w:t>
      </w:r>
      <w:r w:rsidRPr="00E32218">
        <w:t>@</w:t>
      </w:r>
      <w:proofErr w:type="spellStart"/>
      <w:r w:rsidRPr="00E32218">
        <w:t>EnableFeignClients</w:t>
      </w:r>
      <w:proofErr w:type="spellEnd"/>
      <w:r>
        <w:rPr>
          <w:rFonts w:hint="eastAsia"/>
        </w:rPr>
        <w:t>，开启Feign。</w:t>
      </w:r>
    </w:p>
    <w:p w:rsidR="00E32218" w:rsidRDefault="00E32218" w:rsidP="00E322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CC5DE6" wp14:editId="0E8D9179">
            <wp:extent cx="3600000" cy="6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18" w:rsidRDefault="00E32218" w:rsidP="00E32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假设提供者服务名“provider-service”，有GET接口index。</w:t>
      </w:r>
    </w:p>
    <w:p w:rsidR="00E32218" w:rsidRDefault="00E32218" w:rsidP="00E32218">
      <w:pPr>
        <w:pStyle w:val="a3"/>
        <w:ind w:left="360" w:firstLineChars="0" w:firstLine="0"/>
      </w:pPr>
      <w:r>
        <w:rPr>
          <w:rFonts w:hint="eastAsia"/>
        </w:rPr>
        <w:t>创建接口</w:t>
      </w:r>
      <w:proofErr w:type="spellStart"/>
      <w:r>
        <w:rPr>
          <w:rFonts w:hint="eastAsia"/>
        </w:rPr>
        <w:t>ProviderService</w:t>
      </w:r>
      <w:proofErr w:type="spellEnd"/>
      <w:r>
        <w:rPr>
          <w:rFonts w:hint="eastAsia"/>
        </w:rPr>
        <w:t>，使用</w:t>
      </w:r>
      <w:r w:rsidRPr="00E32218">
        <w:t>@</w:t>
      </w:r>
      <w:proofErr w:type="spellStart"/>
      <w:r w:rsidRPr="00E32218">
        <w:t>FeignClient</w:t>
      </w:r>
      <w:proofErr w:type="spellEnd"/>
      <w:r>
        <w:rPr>
          <w:rFonts w:hint="eastAsia"/>
        </w:rPr>
        <w:t>指定对应的Service，通过Spring</w:t>
      </w:r>
      <w:r>
        <w:t xml:space="preserve"> </w:t>
      </w:r>
      <w:r>
        <w:rPr>
          <w:rFonts w:hint="eastAsia"/>
        </w:rPr>
        <w:t>MVC的注解配置对应的接口。</w:t>
      </w:r>
    </w:p>
    <w:p w:rsidR="00E32218" w:rsidRDefault="00E32218" w:rsidP="00E3221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EF5EA3" wp14:editId="79CE3560">
            <wp:extent cx="3780952" cy="8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18" w:rsidRDefault="00E32218" w:rsidP="00E32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可以像以前使用Service的方法一样，使用</w:t>
      </w:r>
      <w:proofErr w:type="spellStart"/>
      <w:r>
        <w:rPr>
          <w:rFonts w:hint="eastAsia"/>
        </w:rPr>
        <w:t>ProviderService</w:t>
      </w:r>
      <w:proofErr w:type="spellEnd"/>
      <w:r>
        <w:rPr>
          <w:rFonts w:hint="eastAsia"/>
        </w:rPr>
        <w:t>。具体的接口调用，由Feign处理。本例使用Controller调用。</w:t>
      </w:r>
    </w:p>
    <w:p w:rsidR="00E32218" w:rsidRDefault="00E32218" w:rsidP="00E3221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6615B2" wp14:editId="62C64485">
            <wp:extent cx="4152381" cy="174285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18" w:rsidRDefault="00E32218" w:rsidP="00E3221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根据地址</w:t>
      </w:r>
      <w:r>
        <w:fldChar w:fldCharType="begin"/>
      </w:r>
      <w:r>
        <w:instrText xml:space="preserve"> HYPERLINK "</w:instrText>
      </w:r>
      <w:r w:rsidRPr="00E32218">
        <w:rPr>
          <w:rFonts w:hint="eastAsia"/>
        </w:rPr>
        <w:instrText>http://</w:instrText>
      </w:r>
      <w:r w:rsidRPr="00E32218">
        <w:instrText>127.0.0.1</w:instrText>
      </w:r>
      <w:r>
        <w:rPr>
          <w:rFonts w:hint="eastAsia"/>
        </w:rPr>
        <w:instrText>:8080/</w:instrText>
      </w:r>
      <w:r w:rsidRPr="00E32218">
        <w:instrText>fproviderindex</w:instrText>
      </w:r>
      <w:r>
        <w:instrText xml:space="preserve">" </w:instrText>
      </w:r>
      <w:r>
        <w:fldChar w:fldCharType="separate"/>
      </w:r>
      <w:r w:rsidRPr="003E7F2D">
        <w:rPr>
          <w:rStyle w:val="a4"/>
          <w:rFonts w:hint="eastAsia"/>
        </w:rPr>
        <w:t>http://</w:t>
      </w:r>
      <w:r w:rsidRPr="003E7F2D">
        <w:rPr>
          <w:rStyle w:val="a4"/>
        </w:rPr>
        <w:t>127.0.0.1</w:t>
      </w:r>
      <w:r w:rsidRPr="003E7F2D">
        <w:rPr>
          <w:rStyle w:val="a4"/>
          <w:rFonts w:hint="eastAsia"/>
        </w:rPr>
        <w:t>:8080/</w:t>
      </w:r>
      <w:r w:rsidRPr="003E7F2D">
        <w:rPr>
          <w:rStyle w:val="a4"/>
        </w:rPr>
        <w:t>fproviderindex</w:t>
      </w:r>
      <w:r>
        <w:fldChar w:fldCharType="end"/>
      </w:r>
      <w:r>
        <w:rPr>
          <w:rFonts w:hint="eastAsia"/>
        </w:rPr>
        <w:t>，即可调用provider-service的index接口。</w:t>
      </w:r>
    </w:p>
    <w:p w:rsidR="00E32218" w:rsidRDefault="001F3D7C" w:rsidP="00E32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多种传参方式，</w:t>
      </w:r>
      <w:r w:rsidR="00A91547">
        <w:rPr>
          <w:rFonts w:hint="eastAsia"/>
        </w:rPr>
        <w:t>改造Provider的接口如下：</w:t>
      </w:r>
    </w:p>
    <w:p w:rsidR="00A91547" w:rsidRDefault="00A91547" w:rsidP="00A9154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7DB696" wp14:editId="5A8E109B">
            <wp:extent cx="5274310" cy="2962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47" w:rsidRDefault="00A91547" w:rsidP="00A91547">
      <w:pPr>
        <w:pStyle w:val="a3"/>
        <w:ind w:left="360" w:firstLineChars="0" w:firstLine="0"/>
      </w:pPr>
      <w:r>
        <w:rPr>
          <w:rFonts w:hint="eastAsia"/>
        </w:rPr>
        <w:t>基本包含了常用的传参形式。</w:t>
      </w:r>
    </w:p>
    <w:p w:rsidR="001F3D7C" w:rsidRDefault="001F3D7C" w:rsidP="00A91547">
      <w:pPr>
        <w:pStyle w:val="a3"/>
        <w:ind w:left="360" w:firstLineChars="0" w:firstLine="0"/>
      </w:pPr>
      <w:r>
        <w:rPr>
          <w:rFonts w:hint="eastAsia"/>
        </w:rPr>
        <w:t>Feign的Service做对应的修改：</w:t>
      </w:r>
    </w:p>
    <w:p w:rsidR="001F3D7C" w:rsidRDefault="001F3D7C" w:rsidP="00A915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DBD148" wp14:editId="27B9CF09">
            <wp:extent cx="5274310" cy="15474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7C" w:rsidRDefault="00DA6E22" w:rsidP="00A91547">
      <w:pPr>
        <w:pStyle w:val="a3"/>
        <w:ind w:left="360" w:firstLineChars="0" w:firstLine="0"/>
      </w:pPr>
      <w:r>
        <w:rPr>
          <w:rFonts w:hint="eastAsia"/>
        </w:rPr>
        <w:t>通过以上的代码，我们可以看出，其实Feign的Service接口内的方法，其实就是提供者Controller里的方法，包括用来传递参数的实体类。</w:t>
      </w:r>
    </w:p>
    <w:p w:rsidR="00DA6E22" w:rsidRDefault="00DA6E22" w:rsidP="00A91547">
      <w:pPr>
        <w:pStyle w:val="a3"/>
        <w:ind w:left="360" w:firstLineChars="0" w:firstLine="0"/>
      </w:pPr>
      <w:r>
        <w:rPr>
          <w:rFonts w:hint="eastAsia"/>
        </w:rPr>
        <w:t>如果在初期，Provider的方法不多，写Service的时候，完全可以把提供者的Controller复制下来，去掉实现的代码，再把用到的实体类复制到Feign工程里。</w:t>
      </w:r>
    </w:p>
    <w:p w:rsidR="00DA6E22" w:rsidRDefault="00DA6E22" w:rsidP="00A915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但是一旦Provider的实体类、Controller、方法比较多，这么做起来就比较苦手了，同样的代码，Provider开发人员写一遍，Feign开发人员复制一遍（或者反过来）。</w:t>
      </w:r>
    </w:p>
    <w:p w:rsidR="00DA6E22" w:rsidRDefault="00DA6E22" w:rsidP="00A91547">
      <w:pPr>
        <w:pStyle w:val="a3"/>
        <w:ind w:left="360" w:firstLineChars="0" w:firstLine="0"/>
      </w:pPr>
      <w:r>
        <w:rPr>
          <w:rFonts w:hint="eastAsia"/>
        </w:rPr>
        <w:t>我们可以将Service接口、传参用的实体类全部提取出一个工程，比如provider-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，然后Feign和Provider分别引入本工程，继承或实现接口。</w:t>
      </w:r>
    </w:p>
    <w:p w:rsidR="00DA6E22" w:rsidRDefault="006237D5" w:rsidP="00A9154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CB7EDD" wp14:editId="1BD9AA2C">
            <wp:extent cx="5274310" cy="2085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D5" w:rsidRDefault="006237D5" w:rsidP="00A91547">
      <w:pPr>
        <w:pStyle w:val="a3"/>
        <w:ind w:left="360" w:firstLineChars="0" w:firstLine="0"/>
      </w:pPr>
      <w:r>
        <w:rPr>
          <w:rFonts w:hint="eastAsia"/>
        </w:rPr>
        <w:t>将前文缩写的</w:t>
      </w:r>
      <w:proofErr w:type="spellStart"/>
      <w:r>
        <w:rPr>
          <w:rFonts w:hint="eastAsia"/>
        </w:rPr>
        <w:t>ProviderService</w:t>
      </w:r>
      <w:proofErr w:type="spellEnd"/>
      <w:r>
        <w:rPr>
          <w:rFonts w:hint="eastAsia"/>
        </w:rPr>
        <w:t>接口复制到provider-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工程中，原来注解的</w:t>
      </w:r>
      <w:r w:rsidRPr="006237D5">
        <w:t>@</w:t>
      </w:r>
      <w:proofErr w:type="spellStart"/>
      <w:r w:rsidRPr="006237D5">
        <w:t>FeignClient</w:t>
      </w:r>
      <w:proofErr w:type="spellEnd"/>
      <w:r w:rsidRPr="006237D5">
        <w:t>(name = "provider-service")</w:t>
      </w:r>
      <w:r>
        <w:rPr>
          <w:rFonts w:hint="eastAsia"/>
        </w:rPr>
        <w:t>去掉。相关实体类也复制到工程中。</w:t>
      </w:r>
    </w:p>
    <w:p w:rsidR="006237D5" w:rsidRDefault="006237D5" w:rsidP="00A91547">
      <w:pPr>
        <w:pStyle w:val="a3"/>
        <w:ind w:left="360" w:firstLineChars="0" w:firstLine="0"/>
      </w:pPr>
      <w:r>
        <w:rPr>
          <w:rFonts w:hint="eastAsia"/>
        </w:rPr>
        <w:t>Provider、Feign分别引入provider-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工程，具体配置不再赘述。</w:t>
      </w:r>
    </w:p>
    <w:p w:rsidR="006237D5" w:rsidRDefault="006237D5" w:rsidP="00A91547">
      <w:pPr>
        <w:pStyle w:val="a3"/>
        <w:ind w:left="360" w:firstLineChars="0" w:firstLine="0"/>
      </w:pPr>
      <w:r>
        <w:rPr>
          <w:rFonts w:hint="eastAsia"/>
        </w:rPr>
        <w:t>改造Provider的Controller：</w:t>
      </w:r>
    </w:p>
    <w:p w:rsidR="006237D5" w:rsidRDefault="006237D5" w:rsidP="00A915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672E7A" wp14:editId="0E8E123F">
            <wp:extent cx="5274310" cy="38963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D5" w:rsidRDefault="006237D5" w:rsidP="00A91547">
      <w:pPr>
        <w:pStyle w:val="a3"/>
        <w:ind w:left="360" w:firstLineChars="0" w:firstLine="0"/>
      </w:pPr>
      <w:r>
        <w:rPr>
          <w:rFonts w:hint="eastAsia"/>
        </w:rPr>
        <w:t>Controller实现了</w:t>
      </w:r>
      <w:proofErr w:type="spellStart"/>
      <w:r>
        <w:rPr>
          <w:rFonts w:hint="eastAsia"/>
        </w:rPr>
        <w:t>ProviderService</w:t>
      </w:r>
      <w:proofErr w:type="spellEnd"/>
      <w:r>
        <w:rPr>
          <w:rFonts w:hint="eastAsia"/>
        </w:rPr>
        <w:t>接口，因为相关的注解都在Service接口里，所以Controller不用再配置。</w:t>
      </w:r>
    </w:p>
    <w:p w:rsidR="005D7D0D" w:rsidRDefault="005D7D0D" w:rsidP="00A91547">
      <w:pPr>
        <w:pStyle w:val="a3"/>
        <w:ind w:left="360" w:firstLineChars="0" w:firstLine="0"/>
      </w:pPr>
      <w:r>
        <w:rPr>
          <w:rFonts w:hint="eastAsia"/>
        </w:rPr>
        <w:t>改造Feign的Service：</w:t>
      </w:r>
    </w:p>
    <w:p w:rsidR="005D7D0D" w:rsidRDefault="005C1D68" w:rsidP="00A915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E9E975" wp14:editId="6B6734B0">
            <wp:extent cx="5274310" cy="6438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D68" w:rsidRDefault="005C1D68" w:rsidP="00A9154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继承之后，用</w:t>
      </w:r>
      <w:r w:rsidRPr="005C1D68">
        <w:t>@</w:t>
      </w:r>
      <w:proofErr w:type="spellStart"/>
      <w:r w:rsidRPr="005C1D68">
        <w:t>FeignClient</w:t>
      </w:r>
      <w:proofErr w:type="spellEnd"/>
      <w:r>
        <w:rPr>
          <w:rFonts w:hint="eastAsia"/>
        </w:rPr>
        <w:t>注解即可。</w:t>
      </w:r>
    </w:p>
    <w:p w:rsidR="00C606CA" w:rsidRDefault="00C606CA" w:rsidP="00C606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Ribbon的配置</w:t>
      </w:r>
    </w:p>
    <w:p w:rsidR="00C606CA" w:rsidRDefault="00C606CA" w:rsidP="00C606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A96DB3" wp14:editId="18158B51">
            <wp:extent cx="5274310" cy="17125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A" w:rsidRDefault="00C606CA" w:rsidP="00E3221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的配置</w:t>
      </w:r>
    </w:p>
    <w:p w:rsidR="00C606CA" w:rsidRDefault="00C606CA" w:rsidP="00C606C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486EEB" wp14:editId="72EC1E40">
            <wp:extent cx="5274310" cy="12547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A" w:rsidRDefault="00C606CA" w:rsidP="00E32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Log的配置</w:t>
      </w:r>
    </w:p>
    <w:p w:rsidR="00C606CA" w:rsidRDefault="00C606CA" w:rsidP="00C606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3D7B30" wp14:editId="2359CD56">
            <wp:extent cx="3314286" cy="1257143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A" w:rsidRDefault="00C606CA" w:rsidP="00C606CA">
      <w:pPr>
        <w:pStyle w:val="a3"/>
        <w:ind w:left="360" w:firstLineChars="0" w:firstLine="0"/>
      </w:pPr>
      <w:r>
        <w:rPr>
          <w:rFonts w:hint="eastAsia"/>
        </w:rPr>
        <w:t>这里是指定</w:t>
      </w:r>
      <w:proofErr w:type="spellStart"/>
      <w:r>
        <w:rPr>
          <w:rFonts w:hint="eastAsia"/>
        </w:rPr>
        <w:t>ProviderService</w:t>
      </w:r>
      <w:proofErr w:type="spellEnd"/>
      <w:r>
        <w:rPr>
          <w:rFonts w:hint="eastAsia"/>
        </w:rPr>
        <w:t>发起接口调用时，Log日志级别为Debug。</w:t>
      </w:r>
    </w:p>
    <w:p w:rsidR="00C606CA" w:rsidRDefault="00C606CA" w:rsidP="00C606CA">
      <w:pPr>
        <w:pStyle w:val="a3"/>
        <w:ind w:left="360" w:firstLineChars="0" w:firstLine="0"/>
      </w:pPr>
      <w:r>
        <w:rPr>
          <w:rFonts w:hint="eastAsia"/>
        </w:rPr>
        <w:t>仅此还是无法输出日志的，因为Feign自己的Log级别是NONE，即“</w:t>
      </w:r>
      <w:r w:rsidRPr="00C606CA">
        <w:t>No logging</w:t>
      </w:r>
      <w:r>
        <w:rPr>
          <w:rFonts w:hint="eastAsia"/>
        </w:rPr>
        <w:t>”，要想看日志，还要做如下配置：</w:t>
      </w:r>
    </w:p>
    <w:p w:rsidR="00C606CA" w:rsidRDefault="00C606CA" w:rsidP="00C606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E0BFFED" wp14:editId="482B8351">
            <wp:extent cx="3133333" cy="14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A" w:rsidRDefault="00C606CA" w:rsidP="00C606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A591E3" wp14:editId="6DD59CD2">
            <wp:extent cx="5274310" cy="3276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CA" w:rsidRDefault="00C606CA" w:rsidP="00C606CA">
      <w:pPr>
        <w:pStyle w:val="a3"/>
        <w:ind w:left="360" w:firstLineChars="0" w:firstLine="0"/>
      </w:pPr>
      <w:r>
        <w:rPr>
          <w:rFonts w:hint="eastAsia"/>
        </w:rPr>
        <w:t>在指定的Feign接口上配置即可。</w:t>
      </w:r>
    </w:p>
    <w:p w:rsidR="00C606CA" w:rsidRDefault="00C606CA" w:rsidP="00C606CA">
      <w:pPr>
        <w:pStyle w:val="a3"/>
        <w:ind w:left="360" w:firstLineChars="0" w:firstLine="0"/>
      </w:pPr>
      <w:r>
        <w:rPr>
          <w:rFonts w:hint="eastAsia"/>
        </w:rPr>
        <w:t>也可以将</w:t>
      </w:r>
      <w:r w:rsidR="00ED689D">
        <w:rPr>
          <w:rFonts w:hint="eastAsia"/>
        </w:rPr>
        <w:t>红框中的内容放在主应用类中，这就是全局的Log配置了。</w:t>
      </w:r>
    </w:p>
    <w:p w:rsidR="00C606CA" w:rsidRDefault="00C606CA" w:rsidP="00E322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服务降级</w:t>
      </w:r>
    </w:p>
    <w:p w:rsidR="00F775EB" w:rsidRDefault="00F775EB" w:rsidP="00F775E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EDB305B" wp14:editId="5970C26A">
            <wp:extent cx="5274310" cy="36950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EB" w:rsidRDefault="00F775EB" w:rsidP="00F775EB">
      <w:pPr>
        <w:pStyle w:val="a3"/>
        <w:ind w:left="360" w:firstLineChars="0" w:firstLine="0"/>
      </w:pPr>
      <w:r>
        <w:rPr>
          <w:rFonts w:hint="eastAsia"/>
        </w:rPr>
        <w:t>新建实现Feign接口Service的具体类，重写方法实现降级。</w:t>
      </w:r>
    </w:p>
    <w:p w:rsidR="00F775EB" w:rsidRDefault="00F775EB" w:rsidP="00F775E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C7D03E" wp14:editId="31849602">
            <wp:extent cx="5274310" cy="2520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9B" w:rsidRPr="00E32218" w:rsidRDefault="007B0E9B" w:rsidP="00F775E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在指定的Feign接口上配置即可</w:t>
      </w:r>
      <w:r>
        <w:rPr>
          <w:rFonts w:hint="eastAsia"/>
        </w:rPr>
        <w:t>。</w:t>
      </w:r>
      <w:bookmarkStart w:id="0" w:name="_GoBack"/>
      <w:bookmarkEnd w:id="0"/>
    </w:p>
    <w:sectPr w:rsidR="007B0E9B" w:rsidRPr="00E32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22D85"/>
    <w:multiLevelType w:val="hybridMultilevel"/>
    <w:tmpl w:val="ABC88C6E"/>
    <w:lvl w:ilvl="0" w:tplc="5E94C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18"/>
    <w:rsid w:val="001F3D7C"/>
    <w:rsid w:val="004856FD"/>
    <w:rsid w:val="005C1D68"/>
    <w:rsid w:val="005D7D0D"/>
    <w:rsid w:val="006237D5"/>
    <w:rsid w:val="007B0E9B"/>
    <w:rsid w:val="00A91547"/>
    <w:rsid w:val="00C606CA"/>
    <w:rsid w:val="00DA6E22"/>
    <w:rsid w:val="00E32218"/>
    <w:rsid w:val="00ED689D"/>
    <w:rsid w:val="00F775EB"/>
    <w:rsid w:val="00FC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D60B"/>
  <w15:chartTrackingRefBased/>
  <w15:docId w15:val="{992F7769-A47D-40DE-94CF-3560AB18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2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2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322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2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14</cp:revision>
  <dcterms:created xsi:type="dcterms:W3CDTF">2018-02-04T03:23:00Z</dcterms:created>
  <dcterms:modified xsi:type="dcterms:W3CDTF">2018-02-05T01:40:00Z</dcterms:modified>
</cp:coreProperties>
</file>