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1C314" w14:textId="77777777" w:rsidR="00931F17" w:rsidRPr="00CE6A99" w:rsidRDefault="00931F17" w:rsidP="00CE6A99">
      <w:pPr>
        <w:outlineLvl w:val="0"/>
        <w:rPr>
          <w:rFonts w:ascii="Univers" w:eastAsia="Times New Roman" w:hAnsi="Univers" w:cs="Times New Roman"/>
          <w:b/>
          <w:bCs/>
          <w:kern w:val="36"/>
          <w:sz w:val="36"/>
          <w:szCs w:val="36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b/>
          <w:bCs/>
          <w:kern w:val="36"/>
          <w:sz w:val="36"/>
          <w:szCs w:val="36"/>
          <w:lang w:eastAsia="en-AU"/>
          <w14:ligatures w14:val="none"/>
        </w:rPr>
        <w:t>Forward-Looking Statements Policy</w:t>
      </w:r>
    </w:p>
    <w:p w14:paraId="50320418" w14:textId="77777777" w:rsidR="00CE6A99" w:rsidRDefault="00CE6A99" w:rsidP="00CE6A99">
      <w:pPr>
        <w:outlineLvl w:val="1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7BDE7D4B" w14:textId="77777777" w:rsidR="00CE6A99" w:rsidRDefault="00CE6A99" w:rsidP="00CE6A99">
      <w:pPr>
        <w:outlineLvl w:val="1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516581BB" w14:textId="2ADB016F" w:rsidR="00931F17" w:rsidRPr="00CE6A99" w:rsidRDefault="00931F17" w:rsidP="00CE6A99">
      <w:pPr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1. </w:t>
      </w:r>
      <w:r w:rsidR="00CE6A99" w:rsidRPr="00CE6A99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 </w:t>
      </w:r>
      <w:r w:rsidRPr="00CE6A99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Purpose Of This Policy</w:t>
      </w:r>
    </w:p>
    <w:p w14:paraId="521045AA" w14:textId="77777777" w:rsidR="00CE6A99" w:rsidRDefault="00CE6A99" w:rsidP="00CE6A99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E2EC59D" w14:textId="56BD0C9A" w:rsidR="00931F17" w:rsidRPr="00CE6A99" w:rsidRDefault="00931F17" w:rsidP="00CE6A99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This Forward-Looking Statements Policy explains how </w:t>
      </w:r>
      <w:r w:rsidRPr="00CE6A99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Graham and Doddsville Pty Ltd ACN 670 651 877</w:t>
      </w: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(“we”, “us”, “our”) treats statements that relate to future events, expectations, forecasts, projections</w:t>
      </w:r>
      <w:r w:rsidR="001823D5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assumptions in content published on the Graham and Doddsville website.</w:t>
      </w:r>
    </w:p>
    <w:p w14:paraId="664D90B8" w14:textId="77777777" w:rsidR="00CE6A99" w:rsidRDefault="00CE6A99" w:rsidP="00CE6A99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35FFA58" w14:textId="2B1F3B21" w:rsidR="00931F17" w:rsidRPr="00CE6A99" w:rsidRDefault="00931F17" w:rsidP="00CE6A99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Graham and Doddsville operates as an investment education and financial research platform focused on value investing, financial analysis, economics</w:t>
      </w:r>
      <w:r w:rsidR="001823D5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related disciplines. Our content may include commentary, analytical models</w:t>
      </w:r>
      <w:r w:rsidR="001823D5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educational material that references future outcomes or expected developments in markets, companies, industries, or economic conditions.</w:t>
      </w:r>
    </w:p>
    <w:p w14:paraId="00F74186" w14:textId="77777777" w:rsidR="00CE6A99" w:rsidRDefault="00CE6A99" w:rsidP="00CE6A99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413C16F" w14:textId="0365AA90" w:rsidR="00931F17" w:rsidRPr="00CE6A99" w:rsidRDefault="00931F17" w:rsidP="00CE6A99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This Policy is intended to ensure transparency regarding uncertainty, limitations</w:t>
      </w:r>
      <w:r w:rsidR="001823D5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the non-guaranteed nature of forward-looking content.</w:t>
      </w:r>
    </w:p>
    <w:p w14:paraId="1F744516" w14:textId="77777777" w:rsidR="00CE6A99" w:rsidRDefault="00CE6A99" w:rsidP="00CE6A99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4F09364" w14:textId="4A6E4440" w:rsidR="00931F17" w:rsidRPr="00CE6A99" w:rsidRDefault="00931F17" w:rsidP="00CE6A99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It should be read together with our </w:t>
      </w:r>
      <w:r w:rsidRPr="00CE6A99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Disclaimer Policy</w:t>
      </w: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CE6A99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Investment Risk Warning</w:t>
      </w: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CE6A99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Market Commentary Disclaimer Policy</w:t>
      </w:r>
      <w:r w:rsidR="00326EA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="00326EA2" w:rsidRPr="00326EA2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Editorial Policy</w:t>
      </w:r>
      <w:r w:rsidR="00326EA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</w:t>
      </w:r>
      <w:r w:rsidR="001823D5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and </w:t>
      </w:r>
      <w:r w:rsidRPr="00CE6A99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Research Methodology &amp; Sources Policy</w:t>
      </w: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.</w:t>
      </w:r>
    </w:p>
    <w:p w14:paraId="56F34B72" w14:textId="77777777" w:rsidR="00CE6A99" w:rsidRDefault="00CE6A99" w:rsidP="00CE6A99">
      <w:pPr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4F8F758" w14:textId="411CCB08" w:rsidR="00931F17" w:rsidRPr="00CE6A99" w:rsidRDefault="00931F17" w:rsidP="00CE6A99">
      <w:pPr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2. </w:t>
      </w:r>
      <w:r w:rsidR="00CE6A99" w:rsidRPr="00CE6A99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CE6A99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What Are Forward-Looking Statements</w:t>
      </w:r>
    </w:p>
    <w:p w14:paraId="5C918408" w14:textId="77777777" w:rsidR="00CE6A99" w:rsidRDefault="00CE6A99" w:rsidP="00CE6A99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E35C9AD" w14:textId="08A5D2B8" w:rsidR="00931F17" w:rsidRDefault="00931F17" w:rsidP="00CE6A99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For the purposes of this Policy, “forward-looking statements” include any statements that relate to future events or conditions, including but not limited to:</w:t>
      </w:r>
    </w:p>
    <w:p w14:paraId="2F28D884" w14:textId="77777777" w:rsidR="00CE6A99" w:rsidRPr="00CE6A99" w:rsidRDefault="00CE6A99" w:rsidP="00CE6A99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086E278" w14:textId="77777777" w:rsidR="00931F17" w:rsidRPr="00CE6A99" w:rsidRDefault="00931F17" w:rsidP="00CE6A99">
      <w:pPr>
        <w:numPr>
          <w:ilvl w:val="0"/>
          <w:numId w:val="1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forecasts or projections of earnings, revenue, cash flow, or growth</w:t>
      </w:r>
    </w:p>
    <w:p w14:paraId="51AAC94B" w14:textId="77777777" w:rsidR="00931F17" w:rsidRPr="00CE6A99" w:rsidRDefault="00931F17" w:rsidP="00CE6A99">
      <w:pPr>
        <w:numPr>
          <w:ilvl w:val="0"/>
          <w:numId w:val="1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estimates of intrinsic value or valuation ranges</w:t>
      </w:r>
    </w:p>
    <w:p w14:paraId="1FF928D4" w14:textId="77777777" w:rsidR="00931F17" w:rsidRPr="00CE6A99" w:rsidRDefault="00931F17" w:rsidP="00CE6A99">
      <w:pPr>
        <w:numPr>
          <w:ilvl w:val="0"/>
          <w:numId w:val="1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expectations regarding interest rates, inflation, or economic conditions</w:t>
      </w:r>
    </w:p>
    <w:p w14:paraId="349FFF25" w14:textId="77777777" w:rsidR="00931F17" w:rsidRPr="00CE6A99" w:rsidRDefault="00931F17" w:rsidP="00CE6A99">
      <w:pPr>
        <w:numPr>
          <w:ilvl w:val="0"/>
          <w:numId w:val="1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statements about future business performance or industry trends</w:t>
      </w:r>
    </w:p>
    <w:p w14:paraId="790BF5C5" w14:textId="77777777" w:rsidR="00931F17" w:rsidRPr="00CE6A99" w:rsidRDefault="00931F17" w:rsidP="00CE6A99">
      <w:pPr>
        <w:numPr>
          <w:ilvl w:val="0"/>
          <w:numId w:val="1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assumptions regarding market cycles or investor behaviour</w:t>
      </w:r>
    </w:p>
    <w:p w14:paraId="5AE083C5" w14:textId="77777777" w:rsidR="00931F17" w:rsidRPr="00CE6A99" w:rsidRDefault="00931F17" w:rsidP="00CE6A99">
      <w:pPr>
        <w:numPr>
          <w:ilvl w:val="0"/>
          <w:numId w:val="1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predictions regarding capital markets or asset class performance</w:t>
      </w:r>
    </w:p>
    <w:p w14:paraId="722C0A7C" w14:textId="77777777" w:rsidR="00931F17" w:rsidRPr="00CE6A99" w:rsidRDefault="00931F17" w:rsidP="00CE6A99">
      <w:pPr>
        <w:numPr>
          <w:ilvl w:val="0"/>
          <w:numId w:val="1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anticipated outcomes of investment strategies or frameworks</w:t>
      </w:r>
    </w:p>
    <w:p w14:paraId="21C93133" w14:textId="77777777" w:rsidR="00CE6A99" w:rsidRDefault="00CE6A99" w:rsidP="00CE6A99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E9B22CC" w14:textId="4D0707F5" w:rsidR="00931F17" w:rsidRPr="00CE6A99" w:rsidRDefault="00931F17" w:rsidP="00CE6A99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Forward-looking statements may be expressed explicitly or implied through analytical models and commentary.</w:t>
      </w:r>
    </w:p>
    <w:p w14:paraId="18D5C44F" w14:textId="77777777" w:rsidR="00CE6A99" w:rsidRDefault="00CE6A99" w:rsidP="00CE6A99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52C01B7" w14:textId="27C7B635" w:rsidR="00931F17" w:rsidRPr="00CE6A99" w:rsidRDefault="00931F17" w:rsidP="00CE6A99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3. </w:t>
      </w:r>
      <w:r w:rsidR="00CE6A99" w:rsidRPr="00CE6A99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CE6A99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Educational Nature Only</w:t>
      </w:r>
    </w:p>
    <w:p w14:paraId="7C682C5B" w14:textId="77777777" w:rsidR="00CE6A99" w:rsidRDefault="00CE6A99" w:rsidP="00CE6A99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44A9C47" w14:textId="33A5D84F" w:rsidR="00931F17" w:rsidRPr="00CE6A99" w:rsidRDefault="00931F17" w:rsidP="00CE6A99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All forward-looking statements published by Graham and Doddsville are provided strictly for </w:t>
      </w:r>
      <w:r w:rsidRPr="00CE6A99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educational and informational purposes only</w:t>
      </w: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.</w:t>
      </w:r>
    </w:p>
    <w:p w14:paraId="52875BB9" w14:textId="77777777" w:rsidR="00CE6A99" w:rsidRDefault="00CE6A99" w:rsidP="00CE6A99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D5A1E9F" w14:textId="437AA136" w:rsidR="00931F17" w:rsidRDefault="00931F17" w:rsidP="00CE6A99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They are intended to:</w:t>
      </w:r>
    </w:p>
    <w:p w14:paraId="203E3F13" w14:textId="77777777" w:rsidR="00CE6A99" w:rsidRPr="00CE6A99" w:rsidRDefault="00CE6A99" w:rsidP="00CE6A99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5557089" w14:textId="77777777" w:rsidR="00931F17" w:rsidRPr="00CE6A99" w:rsidRDefault="00931F17" w:rsidP="00CE6A99">
      <w:pPr>
        <w:numPr>
          <w:ilvl w:val="0"/>
          <w:numId w:val="2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illustrate analytical frameworks</w:t>
      </w:r>
    </w:p>
    <w:p w14:paraId="49CB0924" w14:textId="77777777" w:rsidR="00931F17" w:rsidRPr="00CE6A99" w:rsidRDefault="00931F17" w:rsidP="00CE6A99">
      <w:pPr>
        <w:numPr>
          <w:ilvl w:val="0"/>
          <w:numId w:val="2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demonstrate valuation methodologies</w:t>
      </w:r>
    </w:p>
    <w:p w14:paraId="0D2A8DF6" w14:textId="77777777" w:rsidR="00931F17" w:rsidRPr="00CE6A99" w:rsidRDefault="00931F17" w:rsidP="00CE6A99">
      <w:pPr>
        <w:numPr>
          <w:ilvl w:val="0"/>
          <w:numId w:val="2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explore economic and financial concepts</w:t>
      </w:r>
    </w:p>
    <w:p w14:paraId="3494CEB7" w14:textId="77777777" w:rsidR="00931F17" w:rsidRPr="00CE6A99" w:rsidRDefault="00931F17" w:rsidP="00CE6A99">
      <w:pPr>
        <w:numPr>
          <w:ilvl w:val="0"/>
          <w:numId w:val="2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assist in understanding investment principles</w:t>
      </w:r>
    </w:p>
    <w:p w14:paraId="06643CF9" w14:textId="77777777" w:rsidR="00CE6A99" w:rsidRDefault="00CE6A99" w:rsidP="00CE6A99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BCB0CBC" w14:textId="0F067932" w:rsidR="00931F17" w:rsidRDefault="00931F17" w:rsidP="00CE6A99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They must not be interpreted as:</w:t>
      </w:r>
    </w:p>
    <w:p w14:paraId="31513B0F" w14:textId="77777777" w:rsidR="00CE6A99" w:rsidRPr="00CE6A99" w:rsidRDefault="00CE6A99" w:rsidP="00CE6A99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7B4625C" w14:textId="77777777" w:rsidR="00931F17" w:rsidRPr="00CE6A99" w:rsidRDefault="00931F17" w:rsidP="00CE6A99">
      <w:pPr>
        <w:numPr>
          <w:ilvl w:val="0"/>
          <w:numId w:val="3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financial advice</w:t>
      </w:r>
    </w:p>
    <w:p w14:paraId="6E2E49FF" w14:textId="77777777" w:rsidR="00931F17" w:rsidRPr="00CE6A99" w:rsidRDefault="00931F17" w:rsidP="00CE6A99">
      <w:pPr>
        <w:numPr>
          <w:ilvl w:val="0"/>
          <w:numId w:val="3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investment recommendations</w:t>
      </w:r>
    </w:p>
    <w:p w14:paraId="00D9AF08" w14:textId="77777777" w:rsidR="00931F17" w:rsidRPr="00CE6A99" w:rsidRDefault="00931F17" w:rsidP="00CE6A99">
      <w:pPr>
        <w:numPr>
          <w:ilvl w:val="0"/>
          <w:numId w:val="3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lastRenderedPageBreak/>
        <w:t>guarantees of performance</w:t>
      </w:r>
    </w:p>
    <w:p w14:paraId="3A1C6EE5" w14:textId="77777777" w:rsidR="00931F17" w:rsidRPr="00CE6A99" w:rsidRDefault="00931F17" w:rsidP="00CE6A99">
      <w:pPr>
        <w:numPr>
          <w:ilvl w:val="0"/>
          <w:numId w:val="3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assurances of future results</w:t>
      </w:r>
    </w:p>
    <w:p w14:paraId="615E8A8C" w14:textId="77777777" w:rsidR="00CE6A99" w:rsidRDefault="00CE6A99" w:rsidP="00CE6A99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7695798" w14:textId="1AC90853" w:rsidR="00931F17" w:rsidRPr="00CE6A99" w:rsidRDefault="00931F17" w:rsidP="00CE6A99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4. </w:t>
      </w:r>
      <w:r w:rsidR="00CE6A99" w:rsidRPr="00CE6A99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CE6A99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Inherent Uncertainty</w:t>
      </w:r>
    </w:p>
    <w:p w14:paraId="345BBC4A" w14:textId="77777777" w:rsidR="00CE6A99" w:rsidRDefault="00CE6A99" w:rsidP="00CE6A99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F521A7E" w14:textId="02F60CF5" w:rsidR="00931F17" w:rsidRDefault="00931F17" w:rsidP="00CE6A99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Forward-looking statements are inherently uncertain and subject to a wide range of risks and variables, including but not limited to:</w:t>
      </w:r>
    </w:p>
    <w:p w14:paraId="19FB685E" w14:textId="77777777" w:rsidR="00CE6A99" w:rsidRPr="00CE6A99" w:rsidRDefault="00CE6A99" w:rsidP="00CE6A99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BCF170F" w14:textId="77777777" w:rsidR="00931F17" w:rsidRPr="00CE6A99" w:rsidRDefault="00931F17" w:rsidP="00CE6A99">
      <w:pPr>
        <w:numPr>
          <w:ilvl w:val="0"/>
          <w:numId w:val="4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changes in macroeconomic conditions</w:t>
      </w:r>
    </w:p>
    <w:p w14:paraId="32B478A3" w14:textId="30B17B42" w:rsidR="00931F17" w:rsidRPr="00CE6A99" w:rsidRDefault="00931F17" w:rsidP="00CE6A99">
      <w:pPr>
        <w:numPr>
          <w:ilvl w:val="0"/>
          <w:numId w:val="4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fluctuations in interest rates, inflation</w:t>
      </w:r>
      <w:r w:rsidR="001823D5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currency values</w:t>
      </w:r>
    </w:p>
    <w:p w14:paraId="5084C50E" w14:textId="77777777" w:rsidR="00931F17" w:rsidRPr="00CE6A99" w:rsidRDefault="00931F17" w:rsidP="00CE6A99">
      <w:pPr>
        <w:numPr>
          <w:ilvl w:val="0"/>
          <w:numId w:val="4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regulatory or political developments</w:t>
      </w:r>
    </w:p>
    <w:p w14:paraId="10887AA3" w14:textId="77777777" w:rsidR="00931F17" w:rsidRPr="00CE6A99" w:rsidRDefault="00931F17" w:rsidP="00CE6A99">
      <w:pPr>
        <w:numPr>
          <w:ilvl w:val="0"/>
          <w:numId w:val="4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business performance variability</w:t>
      </w:r>
    </w:p>
    <w:p w14:paraId="5ED57CCE" w14:textId="77777777" w:rsidR="00931F17" w:rsidRPr="00CE6A99" w:rsidRDefault="00931F17" w:rsidP="00CE6A99">
      <w:pPr>
        <w:numPr>
          <w:ilvl w:val="0"/>
          <w:numId w:val="4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changes in competitive dynamics</w:t>
      </w:r>
    </w:p>
    <w:p w14:paraId="3F21D084" w14:textId="77777777" w:rsidR="00931F17" w:rsidRPr="00CE6A99" w:rsidRDefault="00931F17" w:rsidP="00CE6A99">
      <w:pPr>
        <w:numPr>
          <w:ilvl w:val="0"/>
          <w:numId w:val="4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unforeseen global or systemic events</w:t>
      </w:r>
    </w:p>
    <w:p w14:paraId="0F491E17" w14:textId="77777777" w:rsidR="00931F17" w:rsidRPr="00CE6A99" w:rsidRDefault="00931F17" w:rsidP="00CE6A99">
      <w:pPr>
        <w:numPr>
          <w:ilvl w:val="0"/>
          <w:numId w:val="4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shifts in investor sentiment and market behaviour</w:t>
      </w:r>
    </w:p>
    <w:p w14:paraId="0BD08B89" w14:textId="77777777" w:rsidR="00CE6A99" w:rsidRDefault="00CE6A99" w:rsidP="00CE6A99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3140C6F" w14:textId="5CDFABD9" w:rsidR="00931F17" w:rsidRDefault="00931F17" w:rsidP="00CE6A99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As a result:</w:t>
      </w:r>
    </w:p>
    <w:p w14:paraId="5985BAB1" w14:textId="77777777" w:rsidR="00CE6A99" w:rsidRPr="00CE6A99" w:rsidRDefault="00CE6A99" w:rsidP="00CE6A99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32DBB04" w14:textId="77777777" w:rsidR="00931F17" w:rsidRPr="00CE6A99" w:rsidRDefault="00931F17" w:rsidP="00CE6A99">
      <w:pPr>
        <w:numPr>
          <w:ilvl w:val="0"/>
          <w:numId w:val="5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actual outcomes may differ materially from any expectations expressed</w:t>
      </w:r>
    </w:p>
    <w:p w14:paraId="7C6C673D" w14:textId="77777777" w:rsidR="00931F17" w:rsidRPr="00CE6A99" w:rsidRDefault="00931F17" w:rsidP="00CE6A99">
      <w:pPr>
        <w:numPr>
          <w:ilvl w:val="0"/>
          <w:numId w:val="5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even well-reasoned assumptions may prove incorrect</w:t>
      </w:r>
    </w:p>
    <w:p w14:paraId="65C17762" w14:textId="77777777" w:rsidR="00931F17" w:rsidRPr="00CE6A99" w:rsidRDefault="00931F17" w:rsidP="00CE6A99">
      <w:pPr>
        <w:numPr>
          <w:ilvl w:val="0"/>
          <w:numId w:val="5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small changes in inputs may lead to significantly different outcomes</w:t>
      </w:r>
    </w:p>
    <w:p w14:paraId="1DD6BF63" w14:textId="77777777" w:rsidR="00CE6A99" w:rsidRDefault="00CE6A99" w:rsidP="00CE6A99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10748C1" w14:textId="05A5EA9F" w:rsidR="00931F17" w:rsidRPr="00CE6A99" w:rsidRDefault="00931F17" w:rsidP="00CE6A99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5. </w:t>
      </w:r>
      <w:r w:rsidR="00CE6A99" w:rsidRPr="00CE6A99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CE6A99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No Guarantee Of Accuracy Or Realisation</w:t>
      </w:r>
    </w:p>
    <w:p w14:paraId="6620FE31" w14:textId="77777777" w:rsidR="00CE6A99" w:rsidRDefault="00CE6A99" w:rsidP="00CE6A99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F7ED96C" w14:textId="4926874A" w:rsidR="00931F17" w:rsidRDefault="00931F17" w:rsidP="00CE6A99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make no representation or warranty that any forward-looking statement will:</w:t>
      </w:r>
    </w:p>
    <w:p w14:paraId="02AC6C86" w14:textId="77777777" w:rsidR="00CE6A99" w:rsidRPr="00CE6A99" w:rsidRDefault="00CE6A99" w:rsidP="00CE6A99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067DEC0" w14:textId="77777777" w:rsidR="00931F17" w:rsidRPr="00CE6A99" w:rsidRDefault="00931F17" w:rsidP="00CE6A99">
      <w:pPr>
        <w:numPr>
          <w:ilvl w:val="0"/>
          <w:numId w:val="6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be achieved</w:t>
      </w:r>
    </w:p>
    <w:p w14:paraId="4BD92F69" w14:textId="77777777" w:rsidR="00931F17" w:rsidRPr="00CE6A99" w:rsidRDefault="00931F17" w:rsidP="00CE6A99">
      <w:pPr>
        <w:numPr>
          <w:ilvl w:val="0"/>
          <w:numId w:val="6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prove accurate</w:t>
      </w:r>
    </w:p>
    <w:p w14:paraId="65FCA9CE" w14:textId="77777777" w:rsidR="00931F17" w:rsidRPr="00CE6A99" w:rsidRDefault="00931F17" w:rsidP="00CE6A99">
      <w:pPr>
        <w:numPr>
          <w:ilvl w:val="0"/>
          <w:numId w:val="6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reflect actual future performance</w:t>
      </w:r>
    </w:p>
    <w:p w14:paraId="290B3BCC" w14:textId="77777777" w:rsidR="00931F17" w:rsidRPr="00CE6A99" w:rsidRDefault="00931F17" w:rsidP="00CE6A99">
      <w:pPr>
        <w:numPr>
          <w:ilvl w:val="0"/>
          <w:numId w:val="6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remain valid over time</w:t>
      </w:r>
    </w:p>
    <w:p w14:paraId="4CE502E9" w14:textId="77777777" w:rsidR="00CE6A99" w:rsidRDefault="00CE6A99" w:rsidP="00CE6A99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F01D388" w14:textId="2BCC04E8" w:rsidR="00931F17" w:rsidRPr="00CE6A99" w:rsidRDefault="00931F17" w:rsidP="00CE6A99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Past analysis or modelling should not be relied upon as an indicator of future results.</w:t>
      </w:r>
    </w:p>
    <w:p w14:paraId="05CE2AB6" w14:textId="77777777" w:rsidR="00CE6A99" w:rsidRDefault="00CE6A99" w:rsidP="00CE6A99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200E97F" w14:textId="7FFBF959" w:rsidR="00931F17" w:rsidRPr="00CE6A99" w:rsidRDefault="00931F17" w:rsidP="00CE6A99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6. </w:t>
      </w:r>
      <w:r w:rsidR="00CE6A99" w:rsidRPr="00CE6A99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CE6A99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Assumptions And Model Sensitivity</w:t>
      </w:r>
    </w:p>
    <w:p w14:paraId="2433DA59" w14:textId="77777777" w:rsidR="00CE6A99" w:rsidRDefault="00CE6A99" w:rsidP="00CE6A99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80A566C" w14:textId="0099B7FB" w:rsidR="00931F17" w:rsidRDefault="00931F17" w:rsidP="00CE6A99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Many forward-looking statements are derived from analytical models that rely on assumptions, including:</w:t>
      </w:r>
    </w:p>
    <w:p w14:paraId="0BDFFE28" w14:textId="77777777" w:rsidR="00CE6A99" w:rsidRPr="00CE6A99" w:rsidRDefault="00CE6A99" w:rsidP="00CE6A99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FA24A4B" w14:textId="77777777" w:rsidR="00931F17" w:rsidRPr="00CE6A99" w:rsidRDefault="00931F17" w:rsidP="00CE6A99">
      <w:pPr>
        <w:numPr>
          <w:ilvl w:val="0"/>
          <w:numId w:val="7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revenue growth rates</w:t>
      </w:r>
    </w:p>
    <w:p w14:paraId="20091004" w14:textId="77777777" w:rsidR="00931F17" w:rsidRPr="00CE6A99" w:rsidRDefault="00931F17" w:rsidP="00CE6A99">
      <w:pPr>
        <w:numPr>
          <w:ilvl w:val="0"/>
          <w:numId w:val="7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discount rates</w:t>
      </w:r>
    </w:p>
    <w:p w14:paraId="16B82B18" w14:textId="77777777" w:rsidR="00931F17" w:rsidRPr="00CE6A99" w:rsidRDefault="00931F17" w:rsidP="00CE6A99">
      <w:pPr>
        <w:numPr>
          <w:ilvl w:val="0"/>
          <w:numId w:val="7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margin assumptions</w:t>
      </w:r>
    </w:p>
    <w:p w14:paraId="3259EFB1" w14:textId="77777777" w:rsidR="00931F17" w:rsidRPr="00CE6A99" w:rsidRDefault="00931F17" w:rsidP="00CE6A99">
      <w:pPr>
        <w:numPr>
          <w:ilvl w:val="0"/>
          <w:numId w:val="7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capital expenditure estimates</w:t>
      </w:r>
    </w:p>
    <w:p w14:paraId="3F4D2714" w14:textId="77777777" w:rsidR="00931F17" w:rsidRPr="00CE6A99" w:rsidRDefault="00931F17" w:rsidP="00CE6A99">
      <w:pPr>
        <w:numPr>
          <w:ilvl w:val="0"/>
          <w:numId w:val="7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macroeconomic inputs</w:t>
      </w:r>
    </w:p>
    <w:p w14:paraId="6B26B0B5" w14:textId="77777777" w:rsidR="00CE6A99" w:rsidRDefault="00CE6A99" w:rsidP="00CE6A99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DE0F293" w14:textId="2B25FB4E" w:rsidR="00931F17" w:rsidRDefault="00931F17" w:rsidP="00CE6A99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These assumptions:</w:t>
      </w:r>
    </w:p>
    <w:p w14:paraId="6A706CA2" w14:textId="77777777" w:rsidR="00CE6A99" w:rsidRPr="00CE6A99" w:rsidRDefault="00CE6A99" w:rsidP="00CE6A99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9C6AFBF" w14:textId="77777777" w:rsidR="00931F17" w:rsidRPr="00CE6A99" w:rsidRDefault="00931F17" w:rsidP="00CE6A99">
      <w:pPr>
        <w:numPr>
          <w:ilvl w:val="0"/>
          <w:numId w:val="8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are subjective and may vary widely</w:t>
      </w:r>
    </w:p>
    <w:p w14:paraId="2650EAA9" w14:textId="77777777" w:rsidR="00931F17" w:rsidRPr="00CE6A99" w:rsidRDefault="00931F17" w:rsidP="00CE6A99">
      <w:pPr>
        <w:numPr>
          <w:ilvl w:val="0"/>
          <w:numId w:val="8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are often based on historical data or judgment</w:t>
      </w:r>
    </w:p>
    <w:p w14:paraId="094718AF" w14:textId="77777777" w:rsidR="00931F17" w:rsidRPr="00CE6A99" w:rsidRDefault="00931F17" w:rsidP="00CE6A99">
      <w:pPr>
        <w:numPr>
          <w:ilvl w:val="0"/>
          <w:numId w:val="8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are highly sensitive to change</w:t>
      </w:r>
    </w:p>
    <w:p w14:paraId="24D9F0A2" w14:textId="77777777" w:rsidR="00CE6A99" w:rsidRDefault="00CE6A99" w:rsidP="00CE6A99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78AA966" w14:textId="76047A6F" w:rsidR="00931F17" w:rsidRPr="00CE6A99" w:rsidRDefault="00931F17" w:rsidP="00CE6A99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Users should understand that valuation and forecasting models are </w:t>
      </w:r>
      <w:r w:rsidRPr="00CE6A99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illustrative tools, not predictive instruments</w:t>
      </w: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.</w:t>
      </w:r>
    </w:p>
    <w:p w14:paraId="5BEB936D" w14:textId="77777777" w:rsidR="00CE6A99" w:rsidRDefault="00CE6A99" w:rsidP="00CE6A99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F31BABC" w14:textId="0EA7D2EE" w:rsidR="00931F17" w:rsidRPr="00CE6A99" w:rsidRDefault="00931F17" w:rsidP="00CE6A99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7. </w:t>
      </w:r>
      <w:r w:rsidR="00CE6A99" w:rsidRPr="00CE6A99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CE6A99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No Duty To Update</w:t>
      </w:r>
    </w:p>
    <w:p w14:paraId="358F74C3" w14:textId="77777777" w:rsidR="00CE6A99" w:rsidRDefault="00CE6A99" w:rsidP="00CE6A99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1D5C8B1" w14:textId="5753BA38" w:rsidR="00931F17" w:rsidRDefault="00931F17" w:rsidP="00CE6A99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lastRenderedPageBreak/>
        <w:t>Graham and Doddsville is under no obligation to:</w:t>
      </w:r>
    </w:p>
    <w:p w14:paraId="3BBA735D" w14:textId="77777777" w:rsidR="00CE6A99" w:rsidRPr="00CE6A99" w:rsidRDefault="00CE6A99" w:rsidP="00CE6A99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180F4A8" w14:textId="77777777" w:rsidR="00931F17" w:rsidRPr="00CE6A99" w:rsidRDefault="00931F17" w:rsidP="00CE6A99">
      <w:pPr>
        <w:numPr>
          <w:ilvl w:val="0"/>
          <w:numId w:val="9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update forward-looking statements</w:t>
      </w:r>
    </w:p>
    <w:p w14:paraId="7B36C05F" w14:textId="77777777" w:rsidR="00931F17" w:rsidRPr="00CE6A99" w:rsidRDefault="00931F17" w:rsidP="00CE6A99">
      <w:pPr>
        <w:numPr>
          <w:ilvl w:val="0"/>
          <w:numId w:val="9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revise forecasts based on new information</w:t>
      </w:r>
    </w:p>
    <w:p w14:paraId="7E7EF9B7" w14:textId="77777777" w:rsidR="00931F17" w:rsidRPr="00CE6A99" w:rsidRDefault="00931F17" w:rsidP="00CE6A99">
      <w:pPr>
        <w:numPr>
          <w:ilvl w:val="0"/>
          <w:numId w:val="9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correct assumptions after publication</w:t>
      </w:r>
    </w:p>
    <w:p w14:paraId="683ECF66" w14:textId="77777777" w:rsidR="00931F17" w:rsidRPr="00CE6A99" w:rsidRDefault="00931F17" w:rsidP="00CE6A99">
      <w:pPr>
        <w:numPr>
          <w:ilvl w:val="0"/>
          <w:numId w:val="9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maintain consistency with later analysis</w:t>
      </w:r>
    </w:p>
    <w:p w14:paraId="4790D555" w14:textId="77777777" w:rsidR="00CE6A99" w:rsidRDefault="00CE6A99" w:rsidP="00CE6A99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CA767E0" w14:textId="7AE8945E" w:rsidR="00931F17" w:rsidRPr="00CE6A99" w:rsidRDefault="00931F17" w:rsidP="00CE6A99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Views expressed may change without notice as new information becomes available.</w:t>
      </w:r>
    </w:p>
    <w:p w14:paraId="467CB8DD" w14:textId="77777777" w:rsidR="00CE6A99" w:rsidRDefault="00CE6A99" w:rsidP="00CE6A99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07F5470" w14:textId="01986A75" w:rsidR="00931F17" w:rsidRPr="00CE6A99" w:rsidRDefault="00931F17" w:rsidP="00CE6A99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8. </w:t>
      </w:r>
      <w:r w:rsidR="00CE6A99" w:rsidRPr="00CE6A99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CE6A99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Distinction From Fact-Based Content</w:t>
      </w:r>
    </w:p>
    <w:p w14:paraId="4CB530B0" w14:textId="77777777" w:rsidR="00CE6A99" w:rsidRDefault="00CE6A99" w:rsidP="00CE6A99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FD701BD" w14:textId="4F38AF98" w:rsidR="00931F17" w:rsidRDefault="00931F17" w:rsidP="00CE6A99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Forward-looking statements should be distinguished from:</w:t>
      </w:r>
    </w:p>
    <w:p w14:paraId="1911AECA" w14:textId="77777777" w:rsidR="00CE6A99" w:rsidRPr="00CE6A99" w:rsidRDefault="00CE6A99" w:rsidP="00CE6A99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66A7A37" w14:textId="77777777" w:rsidR="00931F17" w:rsidRPr="00CE6A99" w:rsidRDefault="00931F17" w:rsidP="00CE6A99">
      <w:pPr>
        <w:numPr>
          <w:ilvl w:val="0"/>
          <w:numId w:val="10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historical financial data</w:t>
      </w:r>
    </w:p>
    <w:p w14:paraId="1DDF6B0F" w14:textId="77777777" w:rsidR="00931F17" w:rsidRPr="00CE6A99" w:rsidRDefault="00931F17" w:rsidP="00CE6A99">
      <w:pPr>
        <w:numPr>
          <w:ilvl w:val="0"/>
          <w:numId w:val="10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factual company disclosures</w:t>
      </w:r>
    </w:p>
    <w:p w14:paraId="1F1ADCCB" w14:textId="77777777" w:rsidR="00931F17" w:rsidRPr="00CE6A99" w:rsidRDefault="00931F17" w:rsidP="00CE6A99">
      <w:pPr>
        <w:numPr>
          <w:ilvl w:val="0"/>
          <w:numId w:val="10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verified economic statistics</w:t>
      </w:r>
    </w:p>
    <w:p w14:paraId="64951004" w14:textId="77777777" w:rsidR="00931F17" w:rsidRPr="00CE6A99" w:rsidRDefault="00931F17" w:rsidP="00CE6A99">
      <w:pPr>
        <w:numPr>
          <w:ilvl w:val="0"/>
          <w:numId w:val="10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documented investment history</w:t>
      </w:r>
    </w:p>
    <w:p w14:paraId="67EBEB5C" w14:textId="77777777" w:rsidR="00CE6A99" w:rsidRDefault="00CE6A99" w:rsidP="00CE6A99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594531A" w14:textId="566B280A" w:rsidR="00931F17" w:rsidRPr="00CE6A99" w:rsidRDefault="00931F17" w:rsidP="00CE6A99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Where uncertainty exists between fact and projection, readers should treat projections as speculative in nature.</w:t>
      </w:r>
    </w:p>
    <w:p w14:paraId="06148373" w14:textId="77777777" w:rsidR="00CE6A99" w:rsidRDefault="00CE6A99" w:rsidP="00CE6A99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CEA08B0" w14:textId="0E2E1E32" w:rsidR="00931F17" w:rsidRPr="00CE6A99" w:rsidRDefault="00931F17" w:rsidP="00CE6A99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9. </w:t>
      </w:r>
      <w:r w:rsidR="00CE6A99" w:rsidRPr="00CE6A99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CE6A99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Reasonable Basis Requirement</w:t>
      </w:r>
    </w:p>
    <w:p w14:paraId="7F9E7172" w14:textId="77777777" w:rsidR="00CE6A99" w:rsidRDefault="00CE6A99" w:rsidP="00CE6A99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95C3ED9" w14:textId="1A490DAD" w:rsidR="00931F17" w:rsidRDefault="00931F17" w:rsidP="00CE6A99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Where forward-looking statements are included, they are generally developed with reference to:</w:t>
      </w:r>
    </w:p>
    <w:p w14:paraId="699926D5" w14:textId="77777777" w:rsidR="00CE6A99" w:rsidRPr="00CE6A99" w:rsidRDefault="00CE6A99" w:rsidP="00CE6A99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2E3EEDD" w14:textId="77777777" w:rsidR="00931F17" w:rsidRPr="00CE6A99" w:rsidRDefault="00931F17" w:rsidP="00CE6A99">
      <w:pPr>
        <w:numPr>
          <w:ilvl w:val="0"/>
          <w:numId w:val="11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publicly available financial information</w:t>
      </w:r>
    </w:p>
    <w:p w14:paraId="1D4F5A92" w14:textId="77777777" w:rsidR="00931F17" w:rsidRPr="00CE6A99" w:rsidRDefault="00931F17" w:rsidP="00CE6A99">
      <w:pPr>
        <w:numPr>
          <w:ilvl w:val="0"/>
          <w:numId w:val="11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historical performance data</w:t>
      </w:r>
    </w:p>
    <w:p w14:paraId="0852550E" w14:textId="77777777" w:rsidR="00931F17" w:rsidRPr="00CE6A99" w:rsidRDefault="00931F17" w:rsidP="00CE6A99">
      <w:pPr>
        <w:numPr>
          <w:ilvl w:val="0"/>
          <w:numId w:val="11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industry research and academic literature</w:t>
      </w:r>
    </w:p>
    <w:p w14:paraId="5995AE89" w14:textId="77777777" w:rsidR="00931F17" w:rsidRPr="00CE6A99" w:rsidRDefault="00931F17" w:rsidP="00CE6A99">
      <w:pPr>
        <w:numPr>
          <w:ilvl w:val="0"/>
          <w:numId w:val="11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reasonable analytical assumptions</w:t>
      </w:r>
    </w:p>
    <w:p w14:paraId="78BD6525" w14:textId="77777777" w:rsidR="00CE6A99" w:rsidRDefault="00CE6A99" w:rsidP="00CE6A99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E559D4D" w14:textId="3373B397" w:rsidR="00931F17" w:rsidRPr="00CE6A99" w:rsidRDefault="00931F17" w:rsidP="00CE6A99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However, the presence of a reasonable basis does not guarantee accuracy or future validity.</w:t>
      </w:r>
    </w:p>
    <w:p w14:paraId="2A62335E" w14:textId="77777777" w:rsidR="00CE6A99" w:rsidRDefault="00CE6A99" w:rsidP="00CE6A99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E42320C" w14:textId="425FB152" w:rsidR="00931F17" w:rsidRPr="00CE6A99" w:rsidRDefault="00931F17" w:rsidP="00CE6A99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10. </w:t>
      </w:r>
      <w:r w:rsidR="00CE6A99" w:rsidRPr="00CE6A99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CE6A99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No Reliance</w:t>
      </w:r>
    </w:p>
    <w:p w14:paraId="01EE2F27" w14:textId="77777777" w:rsidR="00CE6A99" w:rsidRDefault="00CE6A99" w:rsidP="00CE6A99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C86E10F" w14:textId="6C227BA4" w:rsidR="00931F17" w:rsidRPr="00CE6A99" w:rsidRDefault="00931F17" w:rsidP="00CE6A99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Users must not place undue reliance on forward-looking statements.</w:t>
      </w:r>
    </w:p>
    <w:p w14:paraId="205F246D" w14:textId="77777777" w:rsidR="00CE6A99" w:rsidRDefault="00CE6A99" w:rsidP="00CE6A99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D74C919" w14:textId="2993A64A" w:rsidR="00931F17" w:rsidRDefault="00931F17" w:rsidP="00CE6A99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Before making any financial or investment decision, users should:</w:t>
      </w:r>
    </w:p>
    <w:p w14:paraId="4BD9A9CD" w14:textId="77777777" w:rsidR="00CE6A99" w:rsidRPr="00CE6A99" w:rsidRDefault="00CE6A99" w:rsidP="00CE6A99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453BD51" w14:textId="77777777" w:rsidR="00931F17" w:rsidRPr="00CE6A99" w:rsidRDefault="00931F17" w:rsidP="00CE6A99">
      <w:pPr>
        <w:numPr>
          <w:ilvl w:val="0"/>
          <w:numId w:val="12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conduct their own independent analysis</w:t>
      </w:r>
    </w:p>
    <w:p w14:paraId="0B92A25F" w14:textId="77777777" w:rsidR="00931F17" w:rsidRPr="00CE6A99" w:rsidRDefault="00931F17" w:rsidP="00CE6A99">
      <w:pPr>
        <w:numPr>
          <w:ilvl w:val="0"/>
          <w:numId w:val="12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consider their personal financial circumstances</w:t>
      </w:r>
    </w:p>
    <w:p w14:paraId="136BD71A" w14:textId="77777777" w:rsidR="00931F17" w:rsidRPr="00CE6A99" w:rsidRDefault="00931F17" w:rsidP="00CE6A99">
      <w:pPr>
        <w:numPr>
          <w:ilvl w:val="0"/>
          <w:numId w:val="12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assess risk tolerance and investment objectives</w:t>
      </w:r>
    </w:p>
    <w:p w14:paraId="2B27C9F4" w14:textId="77777777" w:rsidR="00931F17" w:rsidRPr="00CE6A99" w:rsidRDefault="00931F17" w:rsidP="00CE6A99">
      <w:pPr>
        <w:numPr>
          <w:ilvl w:val="0"/>
          <w:numId w:val="12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seek professional advice where appropriate</w:t>
      </w:r>
    </w:p>
    <w:p w14:paraId="49F2B656" w14:textId="77777777" w:rsidR="00CE6A99" w:rsidRDefault="00CE6A99" w:rsidP="00CE6A99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5C7A908" w14:textId="4EAE8E94" w:rsidR="00931F17" w:rsidRPr="00CE6A99" w:rsidRDefault="00931F17" w:rsidP="00CE6A99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11. </w:t>
      </w:r>
      <w:r w:rsidR="00CE6A99" w:rsidRPr="00CE6A99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CE6A99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Market Volatility And External Risks</w:t>
      </w:r>
    </w:p>
    <w:p w14:paraId="41079DC6" w14:textId="77777777" w:rsidR="00CE6A99" w:rsidRDefault="00CE6A99" w:rsidP="00CE6A99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7AC3AD2" w14:textId="19A09883" w:rsidR="00931F17" w:rsidRDefault="00931F17" w:rsidP="00CE6A99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Financial markets and economies are influenced by unpredictable and complex forces, including:</w:t>
      </w:r>
    </w:p>
    <w:p w14:paraId="1BED19D8" w14:textId="77777777" w:rsidR="00CE6A99" w:rsidRPr="00CE6A99" w:rsidRDefault="00CE6A99" w:rsidP="00CE6A99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5597CDC" w14:textId="77777777" w:rsidR="00931F17" w:rsidRPr="00CE6A99" w:rsidRDefault="00931F17" w:rsidP="00CE6A99">
      <w:pPr>
        <w:numPr>
          <w:ilvl w:val="0"/>
          <w:numId w:val="13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geopolitical events</w:t>
      </w:r>
    </w:p>
    <w:p w14:paraId="5517ACFB" w14:textId="77777777" w:rsidR="00931F17" w:rsidRPr="00CE6A99" w:rsidRDefault="00931F17" w:rsidP="00CE6A99">
      <w:pPr>
        <w:numPr>
          <w:ilvl w:val="0"/>
          <w:numId w:val="13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central bank policy decisions</w:t>
      </w:r>
    </w:p>
    <w:p w14:paraId="085407B5" w14:textId="77777777" w:rsidR="00931F17" w:rsidRPr="00CE6A99" w:rsidRDefault="00931F17" w:rsidP="00CE6A99">
      <w:pPr>
        <w:numPr>
          <w:ilvl w:val="0"/>
          <w:numId w:val="13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technological disruption</w:t>
      </w:r>
    </w:p>
    <w:p w14:paraId="1AB85B29" w14:textId="77777777" w:rsidR="00931F17" w:rsidRPr="00CE6A99" w:rsidRDefault="00931F17" w:rsidP="00CE6A99">
      <w:pPr>
        <w:numPr>
          <w:ilvl w:val="0"/>
          <w:numId w:val="13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liquidity conditions</w:t>
      </w:r>
    </w:p>
    <w:p w14:paraId="2D8DF469" w14:textId="77777777" w:rsidR="00931F17" w:rsidRPr="00CE6A99" w:rsidRDefault="00931F17" w:rsidP="00CE6A99">
      <w:pPr>
        <w:numPr>
          <w:ilvl w:val="0"/>
          <w:numId w:val="13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behavioural and psychological factors</w:t>
      </w:r>
    </w:p>
    <w:p w14:paraId="49FBEBDD" w14:textId="77777777" w:rsidR="00CE6A99" w:rsidRDefault="00CE6A99" w:rsidP="00CE6A99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9E622AE" w14:textId="72052225" w:rsidR="00931F17" w:rsidRPr="00CE6A99" w:rsidRDefault="00931F17" w:rsidP="00CE6A99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lastRenderedPageBreak/>
        <w:t>These factors may cause actual outcomes to differ materially from expectations.</w:t>
      </w:r>
    </w:p>
    <w:p w14:paraId="351BC118" w14:textId="77777777" w:rsidR="00CE6A99" w:rsidRDefault="00CE6A99" w:rsidP="00CE6A99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BE07BBC" w14:textId="0C3EA171" w:rsidR="00931F17" w:rsidRPr="00CE6A99" w:rsidRDefault="00931F17" w:rsidP="00CE6A99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12. </w:t>
      </w:r>
      <w:r w:rsidR="00CE6A99" w:rsidRPr="00CE6A99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CE6A99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Limitation Of Liability</w:t>
      </w:r>
    </w:p>
    <w:p w14:paraId="534257FE" w14:textId="77777777" w:rsidR="00CE6A99" w:rsidRDefault="00CE6A99" w:rsidP="00CE6A99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DF7CE76" w14:textId="44BA7EBF" w:rsidR="00931F17" w:rsidRDefault="00931F17" w:rsidP="00CE6A99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To the maximum extent permitted by law, Graham and Doddsville accepts no liability for any loss or damage arising from:</w:t>
      </w:r>
    </w:p>
    <w:p w14:paraId="4CD44442" w14:textId="77777777" w:rsidR="00CE6A99" w:rsidRPr="00CE6A99" w:rsidRDefault="00CE6A99" w:rsidP="00CE6A99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6B865C0" w14:textId="77777777" w:rsidR="00931F17" w:rsidRPr="00CE6A99" w:rsidRDefault="00931F17" w:rsidP="00CE6A99">
      <w:pPr>
        <w:numPr>
          <w:ilvl w:val="0"/>
          <w:numId w:val="14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reliance on forward-looking statements</w:t>
      </w:r>
    </w:p>
    <w:p w14:paraId="7B244B57" w14:textId="77777777" w:rsidR="00931F17" w:rsidRPr="00CE6A99" w:rsidRDefault="00931F17" w:rsidP="00CE6A99">
      <w:pPr>
        <w:numPr>
          <w:ilvl w:val="0"/>
          <w:numId w:val="14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use of forecasts, models, or projections</w:t>
      </w:r>
    </w:p>
    <w:p w14:paraId="3A6B4B95" w14:textId="77777777" w:rsidR="00931F17" w:rsidRPr="00CE6A99" w:rsidRDefault="00931F17" w:rsidP="00CE6A99">
      <w:pPr>
        <w:numPr>
          <w:ilvl w:val="0"/>
          <w:numId w:val="14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errors, omissions, or misinterpretations</w:t>
      </w:r>
    </w:p>
    <w:p w14:paraId="413F5A16" w14:textId="77777777" w:rsidR="00931F17" w:rsidRPr="00CE6A99" w:rsidRDefault="00931F17" w:rsidP="00CE6A99">
      <w:pPr>
        <w:numPr>
          <w:ilvl w:val="0"/>
          <w:numId w:val="14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differences between projected and actual outcomes</w:t>
      </w:r>
    </w:p>
    <w:p w14:paraId="1A458EFA" w14:textId="77777777" w:rsidR="00CE6A99" w:rsidRDefault="00CE6A99" w:rsidP="00CE6A99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66FD85B" w14:textId="064B854D" w:rsidR="00931F17" w:rsidRPr="00CE6A99" w:rsidRDefault="00931F17" w:rsidP="00CE6A99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All use of forward-looking statements is at the user’s own risk.</w:t>
      </w:r>
    </w:p>
    <w:p w14:paraId="5B563166" w14:textId="77777777" w:rsidR="00CE6A99" w:rsidRDefault="00CE6A99" w:rsidP="00CE6A99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AD52958" w14:textId="0DB3C32C" w:rsidR="00931F17" w:rsidRPr="00CE6A99" w:rsidRDefault="00931F17" w:rsidP="00CE6A99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13. </w:t>
      </w:r>
      <w:r w:rsidR="00CE6A99" w:rsidRPr="00CE6A99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CE6A99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No Investment Advice</w:t>
      </w:r>
    </w:p>
    <w:p w14:paraId="43ABA28F" w14:textId="77777777" w:rsidR="00CE6A99" w:rsidRDefault="00CE6A99" w:rsidP="00CE6A99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EA00C2E" w14:textId="44531DD1" w:rsidR="00931F17" w:rsidRDefault="00931F17" w:rsidP="00CE6A99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Nothing in this Policy or in any forward-looking statement published on the website constitutes:</w:t>
      </w:r>
    </w:p>
    <w:p w14:paraId="417FAB55" w14:textId="77777777" w:rsidR="00CE6A99" w:rsidRPr="00CE6A99" w:rsidRDefault="00CE6A99" w:rsidP="00CE6A99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D001A2E" w14:textId="77777777" w:rsidR="00931F17" w:rsidRPr="00CE6A99" w:rsidRDefault="00931F17" w:rsidP="00CE6A99">
      <w:pPr>
        <w:numPr>
          <w:ilvl w:val="0"/>
          <w:numId w:val="15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financial product advice</w:t>
      </w:r>
    </w:p>
    <w:p w14:paraId="27F9058B" w14:textId="77777777" w:rsidR="00931F17" w:rsidRPr="00CE6A99" w:rsidRDefault="00931F17" w:rsidP="00CE6A99">
      <w:pPr>
        <w:numPr>
          <w:ilvl w:val="0"/>
          <w:numId w:val="15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investment advice</w:t>
      </w:r>
    </w:p>
    <w:p w14:paraId="17566D21" w14:textId="77777777" w:rsidR="00931F17" w:rsidRPr="00CE6A99" w:rsidRDefault="00931F17" w:rsidP="00CE6A99">
      <w:pPr>
        <w:numPr>
          <w:ilvl w:val="0"/>
          <w:numId w:val="15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legal or tax advice</w:t>
      </w:r>
    </w:p>
    <w:p w14:paraId="69A55757" w14:textId="77777777" w:rsidR="00931F17" w:rsidRPr="00CE6A99" w:rsidRDefault="00931F17" w:rsidP="00CE6A99">
      <w:pPr>
        <w:numPr>
          <w:ilvl w:val="0"/>
          <w:numId w:val="15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 recommendation to buy or sell any financial instrument</w:t>
      </w:r>
    </w:p>
    <w:p w14:paraId="0511500D" w14:textId="77777777" w:rsidR="00CE6A99" w:rsidRDefault="00CE6A99" w:rsidP="00CE6A99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71481F8" w14:textId="59DCC228" w:rsidR="00931F17" w:rsidRPr="00CE6A99" w:rsidRDefault="00931F17" w:rsidP="00CE6A99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All content is general in nature.</w:t>
      </w:r>
    </w:p>
    <w:p w14:paraId="756694C8" w14:textId="77777777" w:rsidR="00CE6A99" w:rsidRDefault="00CE6A99" w:rsidP="00CE6A99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6416F3E" w14:textId="0F9889DB" w:rsidR="00931F17" w:rsidRPr="00CE6A99" w:rsidRDefault="00931F17" w:rsidP="00CE6A99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14. </w:t>
      </w:r>
      <w:r w:rsidR="00CE6A99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CE6A99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Updates To This Policy</w:t>
      </w:r>
    </w:p>
    <w:p w14:paraId="1DBD9131" w14:textId="77777777" w:rsidR="00CE6A99" w:rsidRDefault="00CE6A99" w:rsidP="00CE6A99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7557D5C" w14:textId="558300AB" w:rsidR="00931F17" w:rsidRDefault="00931F17" w:rsidP="00CE6A99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may update this Forward-Looking Statements Policy from time to time to reflect:</w:t>
      </w:r>
    </w:p>
    <w:p w14:paraId="23B3078F" w14:textId="77777777" w:rsidR="00CE6A99" w:rsidRPr="00CE6A99" w:rsidRDefault="00CE6A99" w:rsidP="00CE6A99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5B6F21D" w14:textId="77777777" w:rsidR="00931F17" w:rsidRPr="00CE6A99" w:rsidRDefault="00931F17" w:rsidP="00CE6A99">
      <w:pPr>
        <w:numPr>
          <w:ilvl w:val="0"/>
          <w:numId w:val="16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changes in regulatory expectations</w:t>
      </w:r>
    </w:p>
    <w:p w14:paraId="26730526" w14:textId="77777777" w:rsidR="00931F17" w:rsidRPr="00CE6A99" w:rsidRDefault="00931F17" w:rsidP="00CE6A99">
      <w:pPr>
        <w:numPr>
          <w:ilvl w:val="0"/>
          <w:numId w:val="16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developments in analytical methodology</w:t>
      </w:r>
    </w:p>
    <w:p w14:paraId="259948A4" w14:textId="77777777" w:rsidR="00931F17" w:rsidRPr="00CE6A99" w:rsidRDefault="00931F17" w:rsidP="00CE6A99">
      <w:pPr>
        <w:numPr>
          <w:ilvl w:val="0"/>
          <w:numId w:val="16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changes in website content structure</w:t>
      </w:r>
    </w:p>
    <w:p w14:paraId="68722720" w14:textId="77777777" w:rsidR="00CE6A99" w:rsidRDefault="00CE6A99" w:rsidP="00CE6A99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4847A26" w14:textId="0C77BBF4" w:rsidR="00931F17" w:rsidRPr="00CE6A99" w:rsidRDefault="00931F17" w:rsidP="00CE6A99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The latest version will always be published on the Graham and Doddsville website.</w:t>
      </w:r>
    </w:p>
    <w:p w14:paraId="749BA6EB" w14:textId="77777777" w:rsidR="00CE6A99" w:rsidRDefault="00CE6A99" w:rsidP="00CE6A99">
      <w:pPr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9F44CB0" w14:textId="765D6118" w:rsidR="00931F17" w:rsidRPr="00CE6A99" w:rsidRDefault="00931F17" w:rsidP="00CE6A99">
      <w:pPr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15. </w:t>
      </w:r>
      <w:r w:rsidR="00CE6A99" w:rsidRPr="00CE6A99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CE6A99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Contact Us</w:t>
      </w:r>
    </w:p>
    <w:p w14:paraId="684FA61E" w14:textId="77777777" w:rsidR="00CE6A99" w:rsidRDefault="00CE6A99" w:rsidP="00CE6A99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C2EB4E1" w14:textId="2A7F14DA" w:rsidR="00931F17" w:rsidRPr="00CE6A99" w:rsidRDefault="00931F17" w:rsidP="00CE6A99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For questions regarding this Policy, please contact:</w:t>
      </w:r>
    </w:p>
    <w:p w14:paraId="126F48E5" w14:textId="77777777" w:rsidR="00CE6A99" w:rsidRDefault="00CE6A99" w:rsidP="00CE6A99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66851A94" w14:textId="77777777" w:rsidR="00053415" w:rsidRPr="00053415" w:rsidRDefault="00053415" w:rsidP="00053415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53415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Director of Research Governance &amp; Financial Communications</w:t>
      </w:r>
    </w:p>
    <w:p w14:paraId="0696EEB6" w14:textId="75DD29BB" w:rsidR="00053415" w:rsidRPr="00053415" w:rsidRDefault="00053415" w:rsidP="00053415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53415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Research Standards &amp; Regulatory Oversight Division</w:t>
      </w:r>
    </w:p>
    <w:p w14:paraId="26DE1DBE" w14:textId="4096F2DB" w:rsidR="00931F17" w:rsidRPr="00CE6A99" w:rsidRDefault="00931F17" w:rsidP="00CE6A99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Graham and Doddsville Pty Ltd</w:t>
      </w: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br/>
        <w:t>Level 18, 324 Queen Street</w:t>
      </w: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br/>
        <w:t>Brisbane QLD 4000</w:t>
      </w: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br/>
        <w:t>Australia</w:t>
      </w:r>
    </w:p>
    <w:p w14:paraId="741D83F1" w14:textId="77777777" w:rsidR="001446B1" w:rsidRDefault="001446B1" w:rsidP="00CE6A99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227BB32" w14:textId="497DA486" w:rsidR="00931F17" w:rsidRPr="00CE6A99" w:rsidRDefault="00931F17" w:rsidP="00CE6A99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Email: </w:t>
      </w:r>
      <w:hyperlink r:id="rId5" w:history="1">
        <w:r w:rsidRPr="00CE6A99">
          <w:rPr>
            <w:rFonts w:ascii="Univers" w:eastAsia="Times New Roman" w:hAnsi="Univers" w:cs="Times New Roman"/>
            <w:b/>
            <w:bCs/>
            <w:color w:val="0000FF"/>
            <w:kern w:val="0"/>
            <w:sz w:val="20"/>
            <w:szCs w:val="20"/>
            <w:u w:val="single"/>
            <w:lang w:eastAsia="en-AU"/>
            <w14:ligatures w14:val="none"/>
          </w:rPr>
          <w:t>info@grahamanddoddsville.com.au</w:t>
        </w:r>
      </w:hyperlink>
    </w:p>
    <w:p w14:paraId="60A2BB75" w14:textId="77777777" w:rsidR="00A41A35" w:rsidRDefault="00A41A35" w:rsidP="00CE6A99">
      <w:pPr>
        <w:rPr>
          <w:rFonts w:ascii="Univers" w:hAnsi="Univers"/>
          <w:sz w:val="20"/>
          <w:szCs w:val="20"/>
        </w:rPr>
      </w:pPr>
    </w:p>
    <w:p w14:paraId="78BD81CE" w14:textId="77777777" w:rsidR="00CE6A99" w:rsidRDefault="00CE6A99" w:rsidP="00CE6A99">
      <w:pPr>
        <w:rPr>
          <w:rFonts w:ascii="Univers" w:hAnsi="Univers"/>
          <w:sz w:val="20"/>
          <w:szCs w:val="20"/>
        </w:rPr>
      </w:pPr>
    </w:p>
    <w:p w14:paraId="557840BD" w14:textId="5823050F" w:rsidR="00CE6A99" w:rsidRPr="00CE6A99" w:rsidRDefault="00CE6A99" w:rsidP="00CE6A99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Effective Date:</w:t>
      </w: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</w:t>
      </w:r>
      <w: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fldChar w:fldCharType="begin"/>
      </w:r>
      <w: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instrText xml:space="preserve"> DATE \@ "d MMMM yyyy" </w:instrText>
      </w:r>
      <w: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fldChar w:fldCharType="separate"/>
      </w:r>
      <w:r w:rsidR="00326EA2">
        <w:rPr>
          <w:rFonts w:ascii="Univers" w:eastAsia="Times New Roman" w:hAnsi="Univers" w:cs="Times New Roman"/>
          <w:noProof/>
          <w:kern w:val="0"/>
          <w:sz w:val="20"/>
          <w:szCs w:val="20"/>
          <w:lang w:eastAsia="en-AU"/>
          <w14:ligatures w14:val="none"/>
        </w:rPr>
        <w:t>24 May 2026</w:t>
      </w:r>
      <w: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fldChar w:fldCharType="end"/>
      </w:r>
    </w:p>
    <w:p w14:paraId="6FFD4A84" w14:textId="77777777" w:rsidR="00CE6A99" w:rsidRDefault="00CE6A99" w:rsidP="00CE6A99">
      <w:pPr>
        <w:rPr>
          <w:rFonts w:ascii="Univers" w:hAnsi="Univers"/>
          <w:sz w:val="20"/>
          <w:szCs w:val="20"/>
        </w:rPr>
      </w:pPr>
    </w:p>
    <w:p w14:paraId="7294E73F" w14:textId="77777777" w:rsidR="00CE6A99" w:rsidRPr="00CE6A99" w:rsidRDefault="00CE6A99" w:rsidP="00CE6A99">
      <w:pPr>
        <w:rPr>
          <w:rFonts w:ascii="Univers" w:hAnsi="Univers"/>
          <w:sz w:val="20"/>
          <w:szCs w:val="20"/>
        </w:rPr>
      </w:pPr>
    </w:p>
    <w:sectPr w:rsidR="00CE6A99" w:rsidRPr="00CE6A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7170E"/>
    <w:multiLevelType w:val="multilevel"/>
    <w:tmpl w:val="303C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E7675"/>
    <w:multiLevelType w:val="multilevel"/>
    <w:tmpl w:val="633E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F6521"/>
    <w:multiLevelType w:val="multilevel"/>
    <w:tmpl w:val="EF78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451549"/>
    <w:multiLevelType w:val="multilevel"/>
    <w:tmpl w:val="92C4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7B75F1"/>
    <w:multiLevelType w:val="multilevel"/>
    <w:tmpl w:val="DF8E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D6766E"/>
    <w:multiLevelType w:val="multilevel"/>
    <w:tmpl w:val="4FAA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0020EF"/>
    <w:multiLevelType w:val="multilevel"/>
    <w:tmpl w:val="37F8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3E05D9"/>
    <w:multiLevelType w:val="multilevel"/>
    <w:tmpl w:val="0FAE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496183"/>
    <w:multiLevelType w:val="multilevel"/>
    <w:tmpl w:val="3A60D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2472BB"/>
    <w:multiLevelType w:val="multilevel"/>
    <w:tmpl w:val="7448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163790"/>
    <w:multiLevelType w:val="multilevel"/>
    <w:tmpl w:val="B804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6B4A7A"/>
    <w:multiLevelType w:val="multilevel"/>
    <w:tmpl w:val="03DC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28476F"/>
    <w:multiLevelType w:val="multilevel"/>
    <w:tmpl w:val="60F4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3A6FAB"/>
    <w:multiLevelType w:val="multilevel"/>
    <w:tmpl w:val="9D24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6D792A"/>
    <w:multiLevelType w:val="multilevel"/>
    <w:tmpl w:val="2E4A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5B2F21"/>
    <w:multiLevelType w:val="multilevel"/>
    <w:tmpl w:val="96B4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360040">
    <w:abstractNumId w:val="12"/>
  </w:num>
  <w:num w:numId="2" w16cid:durableId="548106629">
    <w:abstractNumId w:val="1"/>
  </w:num>
  <w:num w:numId="3" w16cid:durableId="632251262">
    <w:abstractNumId w:val="8"/>
  </w:num>
  <w:num w:numId="4" w16cid:durableId="1198658255">
    <w:abstractNumId w:val="5"/>
  </w:num>
  <w:num w:numId="5" w16cid:durableId="1842312526">
    <w:abstractNumId w:val="6"/>
  </w:num>
  <w:num w:numId="6" w16cid:durableId="1281719736">
    <w:abstractNumId w:val="0"/>
  </w:num>
  <w:num w:numId="7" w16cid:durableId="733744736">
    <w:abstractNumId w:val="9"/>
  </w:num>
  <w:num w:numId="8" w16cid:durableId="1245454411">
    <w:abstractNumId w:val="7"/>
  </w:num>
  <w:num w:numId="9" w16cid:durableId="1952976135">
    <w:abstractNumId w:val="2"/>
  </w:num>
  <w:num w:numId="10" w16cid:durableId="362294400">
    <w:abstractNumId w:val="14"/>
  </w:num>
  <w:num w:numId="11" w16cid:durableId="223299794">
    <w:abstractNumId w:val="13"/>
  </w:num>
  <w:num w:numId="12" w16cid:durableId="737165685">
    <w:abstractNumId w:val="10"/>
  </w:num>
  <w:num w:numId="13" w16cid:durableId="62988247">
    <w:abstractNumId w:val="11"/>
  </w:num>
  <w:num w:numId="14" w16cid:durableId="302276451">
    <w:abstractNumId w:val="4"/>
  </w:num>
  <w:num w:numId="15" w16cid:durableId="945498764">
    <w:abstractNumId w:val="3"/>
  </w:num>
  <w:num w:numId="16" w16cid:durableId="67438547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F17"/>
    <w:rsid w:val="00053415"/>
    <w:rsid w:val="001446B1"/>
    <w:rsid w:val="001823D5"/>
    <w:rsid w:val="002224FB"/>
    <w:rsid w:val="0027351D"/>
    <w:rsid w:val="002E4FC1"/>
    <w:rsid w:val="00326EA2"/>
    <w:rsid w:val="004354FE"/>
    <w:rsid w:val="005258F9"/>
    <w:rsid w:val="00627EF6"/>
    <w:rsid w:val="00765425"/>
    <w:rsid w:val="007C269C"/>
    <w:rsid w:val="0086417D"/>
    <w:rsid w:val="008C2806"/>
    <w:rsid w:val="0090131E"/>
    <w:rsid w:val="00931F17"/>
    <w:rsid w:val="00A41A35"/>
    <w:rsid w:val="00A67237"/>
    <w:rsid w:val="00B365CE"/>
    <w:rsid w:val="00BC4381"/>
    <w:rsid w:val="00CE6A99"/>
    <w:rsid w:val="00D2446F"/>
    <w:rsid w:val="00D428EB"/>
    <w:rsid w:val="00EC0045"/>
    <w:rsid w:val="00F45932"/>
    <w:rsid w:val="00FD0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BE6AB"/>
  <w15:chartTrackingRefBased/>
  <w15:docId w15:val="{01FB49A4-BEEB-4228-AA54-72C48C538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F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F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F1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F1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F1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F1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F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F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F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F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F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F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F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F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F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F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F1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F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F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F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F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F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F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F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fo@grahamanddoddsville.com.a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1017</Words>
  <Characters>5800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Nuraena Abad</dc:creator>
  <cp:keywords/>
  <dc:description/>
  <cp:lastModifiedBy>Nuraena Abad</cp:lastModifiedBy>
  <cp:revision>6</cp:revision>
  <dcterms:created xsi:type="dcterms:W3CDTF">2026-05-23T17:25:00Z</dcterms:created>
  <dcterms:modified xsi:type="dcterms:W3CDTF">2026-05-24T03:43:00Z</dcterms:modified>
</cp:coreProperties>
</file>