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0E6B3" w14:textId="687FCEAE" w:rsidR="009C5492" w:rsidRDefault="009C5492" w:rsidP="003759AB">
      <w:pPr>
        <w:rPr>
          <w:b/>
          <w:bCs/>
          <w:sz w:val="32"/>
          <w:szCs w:val="32"/>
        </w:rPr>
      </w:pPr>
      <w:r w:rsidRPr="009C5492">
        <w:rPr>
          <w:b/>
          <w:bCs/>
          <w:sz w:val="32"/>
          <w:szCs w:val="32"/>
        </w:rPr>
        <w:t>Berkshire Hathaway Letters to Shareholders</w:t>
      </w:r>
      <w:r>
        <w:rPr>
          <w:b/>
          <w:bCs/>
          <w:sz w:val="32"/>
          <w:szCs w:val="32"/>
        </w:rPr>
        <w:t>, 2023</w:t>
      </w:r>
    </w:p>
    <w:p w14:paraId="712F3C30" w14:textId="10E1AE22" w:rsidR="003759AB" w:rsidRDefault="009C5492" w:rsidP="003759AB">
      <w:pPr>
        <w:rPr>
          <w:b/>
          <w:bCs/>
          <w:sz w:val="24"/>
          <w:szCs w:val="24"/>
        </w:rPr>
      </w:pPr>
      <w:r w:rsidRPr="009C5492">
        <w:rPr>
          <w:b/>
          <w:bCs/>
          <w:sz w:val="24"/>
          <w:szCs w:val="24"/>
        </w:rPr>
        <w:t>Warren Buffett</w:t>
      </w:r>
    </w:p>
    <w:p w14:paraId="4791FAFC" w14:textId="77777777" w:rsidR="009C5492" w:rsidRDefault="009C5492" w:rsidP="003759AB"/>
    <w:p w14:paraId="3C24F40D" w14:textId="150EA29F" w:rsidR="003759AB" w:rsidRDefault="003759AB" w:rsidP="003759AB">
      <w:r>
        <w:t xml:space="preserve">Year: </w:t>
      </w:r>
      <w:r w:rsidR="009C5492">
        <w:t>2014</w:t>
      </w:r>
      <w:r>
        <w:br/>
        <w:t xml:space="preserve">Publisher: </w:t>
      </w:r>
      <w:proofErr w:type="spellStart"/>
      <w:r w:rsidR="009C5492" w:rsidRPr="009C5492">
        <w:t>Explorist</w:t>
      </w:r>
      <w:proofErr w:type="spellEnd"/>
      <w:r w:rsidR="009C5492" w:rsidRPr="009C5492">
        <w:t xml:space="preserve"> Productions</w:t>
      </w:r>
    </w:p>
    <w:p w14:paraId="70B35EE0" w14:textId="3C9B3AE8" w:rsidR="003759AB" w:rsidRDefault="003759AB" w:rsidP="003759AB">
      <w:r>
        <w:t xml:space="preserve">Pages: </w:t>
      </w:r>
      <w:r w:rsidR="009C5492">
        <w:t>2133</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0E71903F" w14:textId="77777777" w:rsidR="009C5492" w:rsidRPr="009C5492" w:rsidRDefault="009C5492" w:rsidP="009C5492">
      <w:pPr>
        <w:jc w:val="both"/>
        <w:rPr>
          <w:sz w:val="24"/>
          <w:szCs w:val="24"/>
          <w:lang w:val="en-US"/>
        </w:rPr>
      </w:pPr>
      <w:r w:rsidRPr="009C5492">
        <w:rPr>
          <w:sz w:val="24"/>
          <w:szCs w:val="24"/>
          <w:lang w:val="en-US"/>
        </w:rPr>
        <w:t>This book presents insights on business management, investment discipline, risk awareness, and long-term value creation, offering guidance on how to think and act like a rational, patient investor in an ever-changing market.</w:t>
      </w:r>
    </w:p>
    <w:p w14:paraId="3B64CC32" w14:textId="77777777" w:rsidR="009C5492" w:rsidRDefault="009C5492"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645E72E0" w14:textId="47C11434" w:rsidR="009C5492" w:rsidRPr="009C5492" w:rsidRDefault="009C5492" w:rsidP="009C5492">
      <w:pPr>
        <w:jc w:val="both"/>
        <w:rPr>
          <w:sz w:val="24"/>
          <w:szCs w:val="24"/>
        </w:rPr>
      </w:pPr>
      <w:r w:rsidRPr="009C5492">
        <w:rPr>
          <w:sz w:val="24"/>
          <w:szCs w:val="24"/>
        </w:rPr>
        <w:t>Warren E. Buffett first took control of Berkshire Hathaway Inc., a small textile company, in April of 1965. A share changed hands for around $18 at the time. Fifty-eight letters to shareholders later, the same share traded for $468,711, compounding investor capital at 19.3% per year</w:t>
      </w:r>
      <w:r>
        <w:rPr>
          <w:sz w:val="24"/>
          <w:szCs w:val="24"/>
        </w:rPr>
        <w:t>,</w:t>
      </w:r>
      <w:r w:rsidRPr="009C5492">
        <w:rPr>
          <w:sz w:val="24"/>
          <w:szCs w:val="24"/>
        </w:rPr>
        <w:t xml:space="preserve"> a multiplier of 26,040 times. This book compiles the full, un-edited versions of every one of Warren Buffett's letters to the shareholders from 1965 to 2018, including 1965-1976 letters not available on Berkshire's website. In addition to providing an astounding case study on Berkshire's success, Buffett shows an incredible willingness to share his methods and act as a teacher to his many students. There are hundreds of books about Buffett's life, advice, and methods. These are his actual letters -- word for word -- a "lesson plan" of his views on business and investing. You can find most of the letters for free on Berkshire's website, but this compiles them into a well-designed, easily readable format.</w:t>
      </w:r>
    </w:p>
    <w:p w14:paraId="75730D28" w14:textId="77777777" w:rsidR="009C5492" w:rsidRDefault="009C5492" w:rsidP="003759AB">
      <w:pPr>
        <w:rPr>
          <w:b/>
          <w:bCs/>
          <w:sz w:val="24"/>
          <w:szCs w:val="24"/>
        </w:rPr>
      </w:pPr>
    </w:p>
    <w:p w14:paraId="545D9C8B" w14:textId="77777777"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1D4E6CEB" w14:textId="77777777" w:rsidR="009C5492" w:rsidRPr="009C5492" w:rsidRDefault="009C5492" w:rsidP="009C5492">
      <w:pPr>
        <w:jc w:val="both"/>
        <w:rPr>
          <w:sz w:val="24"/>
          <w:szCs w:val="24"/>
        </w:rPr>
      </w:pPr>
      <w:r w:rsidRPr="009C5492">
        <w:rPr>
          <w:sz w:val="24"/>
          <w:szCs w:val="24"/>
        </w:rPr>
        <w:t>The book highlights practical lessons for investors by showing how to evaluate businesses with a long-term mindset. It stresses the importance of choosing companies with durable competitive advantages, emphasizing that enduring profitability comes from products or services that remain relevant regardless of market cycles. Readers are encouraged to think beyond stock prices and instead focus on the underlying earning power and economic strength of the enterprises they invest in.</w:t>
      </w:r>
    </w:p>
    <w:p w14:paraId="64B547BD" w14:textId="77777777" w:rsidR="009C5492" w:rsidRPr="009C5492" w:rsidRDefault="009C5492" w:rsidP="009C5492">
      <w:pPr>
        <w:jc w:val="both"/>
        <w:rPr>
          <w:sz w:val="24"/>
          <w:szCs w:val="24"/>
        </w:rPr>
      </w:pPr>
    </w:p>
    <w:p w14:paraId="198E0BBC" w14:textId="77777777" w:rsidR="009C5492" w:rsidRPr="009C5492" w:rsidRDefault="009C5492" w:rsidP="009C5492">
      <w:pPr>
        <w:jc w:val="both"/>
        <w:rPr>
          <w:sz w:val="24"/>
          <w:szCs w:val="24"/>
        </w:rPr>
      </w:pPr>
      <w:r w:rsidRPr="009C5492">
        <w:rPr>
          <w:sz w:val="24"/>
          <w:szCs w:val="24"/>
        </w:rPr>
        <w:t>It underscores the value of discipline, reminding investors that patience often outweighs activity in building wealth. By waiting for the right opportunities and avoiding the temptation to chase every market swing, investors can reduce costly mistakes. The text also teaches the importance of understanding intrinsic value—carefully assessing what a company is truly worth before making a purchase—and resisting the urge to follow the crowd.</w:t>
      </w:r>
    </w:p>
    <w:p w14:paraId="7964D840" w14:textId="77777777" w:rsidR="009C5492" w:rsidRPr="009C5492" w:rsidRDefault="009C5492" w:rsidP="009C5492">
      <w:pPr>
        <w:jc w:val="both"/>
        <w:rPr>
          <w:sz w:val="24"/>
          <w:szCs w:val="24"/>
        </w:rPr>
      </w:pPr>
    </w:p>
    <w:p w14:paraId="2CC90EDB" w14:textId="77777777" w:rsidR="009C5492" w:rsidRPr="009C5492" w:rsidRDefault="009C5492" w:rsidP="009C5492">
      <w:pPr>
        <w:jc w:val="both"/>
        <w:rPr>
          <w:sz w:val="24"/>
          <w:szCs w:val="24"/>
        </w:rPr>
      </w:pPr>
      <w:r w:rsidRPr="009C5492">
        <w:rPr>
          <w:sz w:val="24"/>
          <w:szCs w:val="24"/>
        </w:rPr>
        <w:t xml:space="preserve">The book points out that sound investing requires acknowledging risks without being </w:t>
      </w:r>
      <w:proofErr w:type="spellStart"/>
      <w:r w:rsidRPr="009C5492">
        <w:rPr>
          <w:sz w:val="24"/>
          <w:szCs w:val="24"/>
        </w:rPr>
        <w:t>paralyzed</w:t>
      </w:r>
      <w:proofErr w:type="spellEnd"/>
      <w:r w:rsidRPr="009C5492">
        <w:rPr>
          <w:sz w:val="24"/>
          <w:szCs w:val="24"/>
        </w:rPr>
        <w:t xml:space="preserve"> by them. Investors are advised to maintain financial prudence, avoid </w:t>
      </w:r>
      <w:r w:rsidRPr="009C5492">
        <w:rPr>
          <w:sz w:val="24"/>
          <w:szCs w:val="24"/>
        </w:rPr>
        <w:lastRenderedPageBreak/>
        <w:t>overleveraging, and keep a margin of safety when making commitments. Alongside this, the role of trust in management is highlighted, as aligning with leaders who act in the best interest of shareholders can greatly influence outcomes.</w:t>
      </w:r>
    </w:p>
    <w:p w14:paraId="384BA7EC" w14:textId="77777777" w:rsidR="009C5492" w:rsidRPr="009C5492" w:rsidRDefault="009C5492" w:rsidP="009C5492">
      <w:pPr>
        <w:jc w:val="both"/>
        <w:rPr>
          <w:sz w:val="24"/>
          <w:szCs w:val="24"/>
        </w:rPr>
      </w:pPr>
    </w:p>
    <w:p w14:paraId="4975E3B2" w14:textId="77777777" w:rsidR="009C5492" w:rsidRPr="009C5492" w:rsidRDefault="009C5492" w:rsidP="009C5492">
      <w:pPr>
        <w:jc w:val="both"/>
        <w:rPr>
          <w:sz w:val="24"/>
          <w:szCs w:val="24"/>
        </w:rPr>
      </w:pPr>
      <w:r w:rsidRPr="009C5492">
        <w:rPr>
          <w:sz w:val="24"/>
          <w:szCs w:val="24"/>
        </w:rPr>
        <w:t>Another theme is the compounding effect of steady, well-chosen investments. Readers are shown how letting capital grow undisturbed over long periods can produce extraordinary results. The importance of reinvested earnings and minimizing unnecessary costs is also addressed, teaching investors that wealth often accumulates quietly rather than dramatically.</w:t>
      </w:r>
    </w:p>
    <w:p w14:paraId="4AAD1122" w14:textId="77777777" w:rsidR="009C5492" w:rsidRPr="009C5492" w:rsidRDefault="009C5492" w:rsidP="009C5492">
      <w:pPr>
        <w:jc w:val="both"/>
        <w:rPr>
          <w:sz w:val="24"/>
          <w:szCs w:val="24"/>
        </w:rPr>
      </w:pPr>
    </w:p>
    <w:p w14:paraId="4E51F724" w14:textId="6C772DA6" w:rsidR="009C5492" w:rsidRPr="009C5492" w:rsidRDefault="009C5492" w:rsidP="009C5492">
      <w:pPr>
        <w:jc w:val="both"/>
        <w:rPr>
          <w:sz w:val="24"/>
          <w:szCs w:val="24"/>
        </w:rPr>
      </w:pPr>
      <w:r w:rsidRPr="009C5492">
        <w:rPr>
          <w:sz w:val="24"/>
          <w:szCs w:val="24"/>
        </w:rPr>
        <w:t>Ultimately, the book equips readers with clear, actionable principles rooted in rationality, patience, and a focus on real business performance—skills essential for anyone seeking long-term success in investing.</w:t>
      </w:r>
    </w:p>
    <w:p w14:paraId="73D3DA59" w14:textId="77777777" w:rsidR="009C5492" w:rsidRDefault="009C5492" w:rsidP="003759AB">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1C6C6703" w:rsidR="003759AB" w:rsidRDefault="003759AB" w:rsidP="003759AB">
      <w:r>
        <w:t xml:space="preserve">Rating: </w:t>
      </w:r>
      <w:r w:rsidR="009C5492">
        <w:t>4.7 | (1,140)</w:t>
      </w:r>
    </w:p>
    <w:p w14:paraId="186F8E6A" w14:textId="77777777" w:rsidR="009C5492" w:rsidRDefault="009C5492" w:rsidP="003759AB"/>
    <w:p w14:paraId="40641318" w14:textId="77777777" w:rsidR="003759AB" w:rsidRDefault="003759AB" w:rsidP="003759AB">
      <w:r>
        <w:t xml:space="preserve">Top comments: </w:t>
      </w:r>
    </w:p>
    <w:p w14:paraId="5A3D49E6" w14:textId="77777777" w:rsidR="003759AB" w:rsidRDefault="003759AB" w:rsidP="003759AB"/>
    <w:p w14:paraId="1052FE01" w14:textId="5C3323BD" w:rsidR="003759AB" w:rsidRDefault="009C5492" w:rsidP="009C5492">
      <w:pPr>
        <w:pStyle w:val="ListParagraph"/>
        <w:numPr>
          <w:ilvl w:val="0"/>
          <w:numId w:val="3"/>
        </w:numPr>
        <w:spacing w:after="0"/>
        <w:ind w:left="270" w:hanging="270"/>
        <w:jc w:val="both"/>
      </w:pPr>
      <w:r w:rsidRPr="009C5492">
        <w:t>This book is a good book, but one must study it a bit carefully. The book reveals much of the Berkshire-Hathaway methodology in picking stocks. Insight comes as one reads a good amount of the book and puts it together in your mind. I have been using the Kindle Flash Card Methodology to accumulate the ideas. Near 1969, one sees acquisition in media companies is made. Near 1992, one sees the reasons for the paper media valuation. One also learns to understand why business franchises exist. Media prior to the 1990’s seemed to have such a franchise. Reading the book helps the reader understand what makes a business valuable and what causes a business to dwindle in value.</w:t>
      </w:r>
      <w:r>
        <w:t xml:space="preserve"> </w:t>
      </w:r>
      <w:r w:rsidRPr="009C5492">
        <w:rPr>
          <w:i/>
          <w:iCs/>
        </w:rPr>
        <w:t>- CMC</w:t>
      </w:r>
    </w:p>
    <w:p w14:paraId="51F9F9A2" w14:textId="77777777" w:rsidR="009C5492" w:rsidRDefault="009C5492" w:rsidP="009C5492">
      <w:pPr>
        <w:ind w:left="270" w:hanging="270"/>
        <w:jc w:val="both"/>
      </w:pPr>
    </w:p>
    <w:p w14:paraId="666F64A9" w14:textId="4A4DDBD0" w:rsidR="009C5492" w:rsidRPr="009C5492" w:rsidRDefault="003759AB" w:rsidP="009C5492">
      <w:pPr>
        <w:pStyle w:val="ListParagraph"/>
        <w:numPr>
          <w:ilvl w:val="0"/>
          <w:numId w:val="3"/>
        </w:numPr>
        <w:spacing w:after="0"/>
        <w:ind w:left="270" w:hanging="270"/>
        <w:jc w:val="both"/>
      </w:pPr>
      <w:r w:rsidRPr="00571E7E">
        <w:t>“</w:t>
      </w:r>
      <w:r w:rsidR="009C5492" w:rsidRPr="009C5492">
        <w:t>… pay attention when you read…treasure every drop …. And if you can follow in his footsteps… this is financial nirvana…</w:t>
      </w:r>
      <w:r w:rsidRPr="00571E7E">
        <w:t>”</w:t>
      </w:r>
      <w:r w:rsidRPr="00A70697">
        <w:t xml:space="preserve"> </w:t>
      </w:r>
      <w:r w:rsidRPr="009C5492">
        <w:rPr>
          <w:i/>
          <w:iCs/>
        </w:rPr>
        <w:t xml:space="preserve">– </w:t>
      </w:r>
      <w:r w:rsidR="009C5492" w:rsidRPr="009C5492">
        <w:rPr>
          <w:i/>
          <w:iCs/>
        </w:rPr>
        <w:t>Madhavi kale</w:t>
      </w:r>
    </w:p>
    <w:p w14:paraId="6D6698DE" w14:textId="77777777" w:rsidR="009C5492" w:rsidRDefault="009C5492" w:rsidP="009C5492">
      <w:pPr>
        <w:ind w:left="270" w:hanging="270"/>
        <w:jc w:val="both"/>
        <w:rPr>
          <w:lang w:val="en-US"/>
        </w:rPr>
      </w:pPr>
    </w:p>
    <w:p w14:paraId="5FD4A2AD" w14:textId="7E13C656" w:rsidR="009C5492" w:rsidRPr="009C5492" w:rsidRDefault="003759AB" w:rsidP="009C5492">
      <w:pPr>
        <w:pStyle w:val="ListParagraph"/>
        <w:numPr>
          <w:ilvl w:val="0"/>
          <w:numId w:val="3"/>
        </w:numPr>
        <w:spacing w:after="0"/>
        <w:ind w:left="270" w:hanging="270"/>
        <w:jc w:val="both"/>
      </w:pPr>
      <w:r w:rsidRPr="00571E7E">
        <w:t>“</w:t>
      </w:r>
      <w:r w:rsidR="009C5492" w:rsidRPr="009C5492">
        <w:t>Sure you can get the letters for free online, but the book is cheap and it was a convenient way for me to consume the information. A lot of the information in Warren Buffett's letters is naturally very contextual and I didn't feel bad when skipping over these outdated bits. Beyond those though, I found these letters to contain great gems. They are great food for thought for anyone who is running a business and who wants to generate more value. Anyone who wants to better understand the business models of the industries covered by Berkshire Hathaway, or simply curious about a specific great business mind.</w:t>
      </w:r>
      <w:r w:rsidRPr="00571E7E">
        <w:t>”</w:t>
      </w:r>
      <w:r w:rsidRPr="00A70697">
        <w:t xml:space="preserve"> </w:t>
      </w:r>
      <w:r w:rsidRPr="009C5492">
        <w:rPr>
          <w:i/>
          <w:iCs/>
        </w:rPr>
        <w:t xml:space="preserve">– </w:t>
      </w:r>
      <w:r w:rsidR="009C5492" w:rsidRPr="009C5492">
        <w:rPr>
          <w:i/>
          <w:iCs/>
        </w:rPr>
        <w:t>D. Jol</w:t>
      </w:r>
      <w:r w:rsidR="009C5492">
        <w:rPr>
          <w:i/>
          <w:iCs/>
        </w:rPr>
        <w:t>y</w:t>
      </w:r>
    </w:p>
    <w:p w14:paraId="0081D170" w14:textId="77777777" w:rsidR="009C5492" w:rsidRDefault="009C5492" w:rsidP="009C5492">
      <w:pPr>
        <w:pStyle w:val="ListParagraph"/>
      </w:pPr>
    </w:p>
    <w:p w14:paraId="1A42674E" w14:textId="10DEFD92" w:rsidR="009C5492" w:rsidRDefault="009C5492" w:rsidP="009C5492">
      <w:pPr>
        <w:pStyle w:val="ListParagraph"/>
        <w:numPr>
          <w:ilvl w:val="0"/>
          <w:numId w:val="3"/>
        </w:numPr>
        <w:spacing w:after="0"/>
        <w:ind w:left="270" w:hanging="270"/>
        <w:jc w:val="both"/>
      </w:pPr>
      <w:r>
        <w:lastRenderedPageBreak/>
        <w:t>“</w:t>
      </w:r>
      <w:r w:rsidRPr="009C5492">
        <w:t>I believe it was Einstein who said (something to the effect of) “If you can’t explain it simply, you don’t understand it well enough”. Well, nobody explains investing as simply as Warren Buffet. His letters to the Berkshire Hathaway shareholders are a collection of his thoughts on investing over the years. It’s a bit like watching a biopic movie in which you see the making of a legend. And Buffet’s legend lies in making sense of the seemingly complex and intellectually taxing task of investing.</w:t>
      </w:r>
      <w:r>
        <w:t xml:space="preserve">” </w:t>
      </w:r>
      <w:r w:rsidRPr="009C5492">
        <w:rPr>
          <w:i/>
          <w:iCs/>
        </w:rPr>
        <w:t>– SNS</w:t>
      </w:r>
    </w:p>
    <w:p w14:paraId="61BEC0BE" w14:textId="77777777" w:rsidR="009C5492" w:rsidRDefault="009C5492" w:rsidP="009C5492">
      <w:pPr>
        <w:pStyle w:val="ListParagraph"/>
      </w:pPr>
    </w:p>
    <w:p w14:paraId="3A07EB28" w14:textId="1B993CF2" w:rsidR="009C5492" w:rsidRDefault="009C5492" w:rsidP="009C5492">
      <w:pPr>
        <w:pStyle w:val="ListParagraph"/>
        <w:numPr>
          <w:ilvl w:val="0"/>
          <w:numId w:val="3"/>
        </w:numPr>
        <w:ind w:left="180" w:hanging="270"/>
        <w:jc w:val="both"/>
      </w:pPr>
      <w:r>
        <w:t xml:space="preserve">“Warren Buffet's writings are invaluable. While this content is available free on the Berkshire Hathaway website, it is a marvelous convenience to have this in Kindle format. Max Olson, who edits this collection, updates this collection every few years. I was able to download one revision, but not a subsequent one. The update process is frustratingly opaque -- I'm not sure whether this is an Amazon issue, within the control of the editor, or that I misunderstand how to initiate this process.” </w:t>
      </w:r>
      <w:r w:rsidRPr="009C5492">
        <w:rPr>
          <w:i/>
          <w:iCs/>
        </w:rPr>
        <w:t>- WLVA</w:t>
      </w:r>
    </w:p>
    <w:p w14:paraId="5A60F914" w14:textId="4D9D6B18" w:rsidR="00543D8C" w:rsidRDefault="00543D8C" w:rsidP="003759AB">
      <w:pPr>
        <w:rPr>
          <w:b/>
          <w:bCs/>
        </w:rPr>
      </w:pPr>
      <w:r>
        <w:rPr>
          <w:b/>
          <w:bCs/>
        </w:rPr>
        <w:t>Indicative Price: $6.10</w:t>
      </w:r>
    </w:p>
    <w:p w14:paraId="61548474" w14:textId="77777777" w:rsidR="00543D8C" w:rsidRDefault="00543D8C" w:rsidP="003759AB">
      <w:pPr>
        <w:rPr>
          <w:b/>
          <w:bCs/>
        </w:rPr>
      </w:pPr>
    </w:p>
    <w:p w14:paraId="16525A15" w14:textId="79CA2100"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23CD"/>
    <w:multiLevelType w:val="hybridMultilevel"/>
    <w:tmpl w:val="61568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AF299D"/>
    <w:multiLevelType w:val="hybridMultilevel"/>
    <w:tmpl w:val="ECB0D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D03FE6"/>
    <w:multiLevelType w:val="hybridMultilevel"/>
    <w:tmpl w:val="1FD0B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0958390">
    <w:abstractNumId w:val="2"/>
  </w:num>
  <w:num w:numId="2" w16cid:durableId="209153144">
    <w:abstractNumId w:val="0"/>
  </w:num>
  <w:num w:numId="3" w16cid:durableId="522279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2E3843"/>
    <w:rsid w:val="0030741B"/>
    <w:rsid w:val="0034651B"/>
    <w:rsid w:val="003759AB"/>
    <w:rsid w:val="003874DC"/>
    <w:rsid w:val="003A303A"/>
    <w:rsid w:val="00543D8C"/>
    <w:rsid w:val="007B6EAF"/>
    <w:rsid w:val="009C5492"/>
    <w:rsid w:val="00CD7998"/>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9C5492"/>
    <w:rPr>
      <w:color w:val="467886" w:themeColor="hyperlink"/>
      <w:u w:val="single"/>
    </w:rPr>
  </w:style>
  <w:style w:type="character" w:styleId="UnresolvedMention">
    <w:name w:val="Unresolved Mention"/>
    <w:basedOn w:val="DefaultParagraphFont"/>
    <w:uiPriority w:val="99"/>
    <w:semiHidden/>
    <w:unhideWhenUsed/>
    <w:rsid w:val="009C5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2025-09-01T07:00:00Z</dcterms:created>
  <dcterms:modified xsi:type="dcterms:W3CDTF">2025-09-07T11:35:00Z</dcterms:modified>
</cp:coreProperties>
</file>