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1A1A" w14:textId="77777777" w:rsidR="00B16FE5" w:rsidRPr="00B16FE5" w:rsidRDefault="00B16FE5" w:rsidP="00B16FE5">
      <w:pPr>
        <w:jc w:val="both"/>
        <w:rPr>
          <w:b/>
          <w:bCs/>
          <w:sz w:val="32"/>
          <w:szCs w:val="32"/>
          <w:lang w:val="en-US"/>
        </w:rPr>
      </w:pPr>
      <w:r w:rsidRPr="00B16FE5">
        <w:rPr>
          <w:b/>
          <w:bCs/>
          <w:sz w:val="32"/>
          <w:szCs w:val="32"/>
          <w:lang w:val="en-US"/>
        </w:rPr>
        <w:t>The Warren Buffett Philosophy of Investment: How a Combination of Value Investing and Smart Acquisitions Drives Extraordinary Success</w:t>
      </w:r>
    </w:p>
    <w:p w14:paraId="712F3C30" w14:textId="580367B7" w:rsidR="003759AB" w:rsidRDefault="00B16FE5" w:rsidP="003759AB">
      <w:pPr>
        <w:rPr>
          <w:b/>
          <w:bCs/>
          <w:sz w:val="24"/>
          <w:szCs w:val="24"/>
        </w:rPr>
      </w:pPr>
      <w:r w:rsidRPr="00B16FE5">
        <w:rPr>
          <w:b/>
          <w:bCs/>
          <w:sz w:val="24"/>
          <w:szCs w:val="24"/>
        </w:rPr>
        <w:t>Elena Chirkova</w:t>
      </w:r>
    </w:p>
    <w:p w14:paraId="6DB812B7" w14:textId="77777777" w:rsidR="00B16FE5" w:rsidRDefault="00B16FE5" w:rsidP="003759AB"/>
    <w:p w14:paraId="3C24F40D" w14:textId="42DC5CF4" w:rsidR="003759AB" w:rsidRDefault="003759AB" w:rsidP="003759AB">
      <w:r>
        <w:t xml:space="preserve">Year: </w:t>
      </w:r>
      <w:r w:rsidR="00B16FE5">
        <w:t>2015</w:t>
      </w:r>
      <w:r>
        <w:br/>
        <w:t xml:space="preserve">Publisher: </w:t>
      </w:r>
      <w:r w:rsidR="00B16FE5" w:rsidRPr="00B16FE5">
        <w:t>McGraw-Hill Companies</w:t>
      </w:r>
    </w:p>
    <w:p w14:paraId="70B35EE0" w14:textId="60C6DEB1" w:rsidR="003759AB" w:rsidRDefault="003759AB" w:rsidP="003759AB">
      <w:r>
        <w:t xml:space="preserve">Pages: </w:t>
      </w:r>
      <w:r w:rsidR="00B16FE5">
        <w:t>336</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43F7DFF6" w14:textId="257ACEE6" w:rsidR="00B16FE5" w:rsidRPr="00B16FE5" w:rsidRDefault="00B16FE5" w:rsidP="00B16FE5">
      <w:pPr>
        <w:jc w:val="both"/>
        <w:rPr>
          <w:sz w:val="24"/>
          <w:szCs w:val="24"/>
          <w:lang w:val="en-US"/>
        </w:rPr>
      </w:pPr>
      <w:r w:rsidRPr="00B16FE5">
        <w:rPr>
          <w:sz w:val="24"/>
          <w:szCs w:val="24"/>
          <w:lang w:val="en-US"/>
        </w:rPr>
        <w:t>Th</w:t>
      </w:r>
      <w:r>
        <w:rPr>
          <w:sz w:val="24"/>
          <w:szCs w:val="24"/>
          <w:lang w:val="en-US"/>
        </w:rPr>
        <w:t xml:space="preserve">is </w:t>
      </w:r>
      <w:r w:rsidRPr="00B16FE5">
        <w:rPr>
          <w:sz w:val="24"/>
          <w:szCs w:val="24"/>
          <w:lang w:val="en-US"/>
        </w:rPr>
        <w:t>book explains how combining disciplined value investing with strategic acquisitions can create long-term financial success and enduring business growth.</w:t>
      </w:r>
    </w:p>
    <w:p w14:paraId="3E55D22D" w14:textId="77777777" w:rsidR="00B16FE5" w:rsidRDefault="00B16FE5"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65D20F2F" w14:textId="77777777" w:rsidR="00B16FE5" w:rsidRPr="00B16FE5" w:rsidRDefault="00B16FE5" w:rsidP="00B16FE5">
      <w:pPr>
        <w:jc w:val="both"/>
        <w:rPr>
          <w:sz w:val="24"/>
          <w:szCs w:val="24"/>
        </w:rPr>
      </w:pPr>
      <w:r w:rsidRPr="00B16FE5">
        <w:rPr>
          <w:sz w:val="24"/>
          <w:szCs w:val="24"/>
        </w:rPr>
        <w:t>Many books have been written about Warren Buffett's value-investing strategy, and volumes more have been written about becoming a top-tier value investor. Even so, no one can touch the success Warren Buffett has achieved. Why? In this revealing examination of Buffett's success, practitioner, professor, and bestselling author Еlena Chirkova proposes the key to replicating his achievements is found in his acquisition practices as well as his investment strategy.</w:t>
      </w:r>
    </w:p>
    <w:p w14:paraId="469D5E6F" w14:textId="77777777" w:rsidR="00B16FE5" w:rsidRPr="00B16FE5" w:rsidRDefault="00B16FE5" w:rsidP="00B16FE5">
      <w:pPr>
        <w:jc w:val="both"/>
        <w:rPr>
          <w:sz w:val="24"/>
          <w:szCs w:val="24"/>
        </w:rPr>
      </w:pPr>
    </w:p>
    <w:p w14:paraId="1E3C926E" w14:textId="77777777" w:rsidR="00B16FE5" w:rsidRPr="00B16FE5" w:rsidRDefault="00B16FE5" w:rsidP="00B16FE5">
      <w:pPr>
        <w:jc w:val="both"/>
        <w:rPr>
          <w:sz w:val="24"/>
          <w:szCs w:val="24"/>
        </w:rPr>
      </w:pPr>
      <w:r w:rsidRPr="00B16FE5">
        <w:rPr>
          <w:sz w:val="24"/>
          <w:szCs w:val="24"/>
        </w:rPr>
        <w:t>In The Warren Buffett Philosophy of Investment, she looks at the man in full to piece together the framework leading to his unmatched wealth-generating prowess. The cornerstone of her study goes beyond investment theory to show Buffett's core wealth drivers are his philosophies behind Berkshire Hathaway. From his decision to create a joint stock company (instead of a mutual fund) to his hands-off policy with acquired companies to making himself a brand-name of mergers and acquisitions--she illustrates an intimate portrayal of Buffett operating behind the scenes by piecing together his career with scholarly diligence and scrutiny. Even well-read Buffett followers gain fresh insight into the man by discovering:</w:t>
      </w:r>
    </w:p>
    <w:p w14:paraId="14CA5217" w14:textId="77777777" w:rsidR="00B16FE5" w:rsidRPr="00B16FE5" w:rsidRDefault="00B16FE5" w:rsidP="00B16FE5">
      <w:pPr>
        <w:jc w:val="both"/>
        <w:rPr>
          <w:sz w:val="24"/>
          <w:szCs w:val="24"/>
        </w:rPr>
      </w:pPr>
    </w:p>
    <w:p w14:paraId="30BC04D0" w14:textId="77777777" w:rsidR="00B16FE5" w:rsidRPr="00B16FE5" w:rsidRDefault="00B16FE5" w:rsidP="00B16FE5">
      <w:pPr>
        <w:pStyle w:val="ListParagraph"/>
        <w:numPr>
          <w:ilvl w:val="0"/>
          <w:numId w:val="1"/>
        </w:numPr>
        <w:ind w:left="180" w:hanging="180"/>
        <w:jc w:val="both"/>
      </w:pPr>
      <w:r w:rsidRPr="00B16FE5">
        <w:t>Where his divergence from the principals of Ben Graham and Philip Fisher make him a superior investor</w:t>
      </w:r>
    </w:p>
    <w:p w14:paraId="38116BD7" w14:textId="77777777" w:rsidR="00B16FE5" w:rsidRPr="00B16FE5" w:rsidRDefault="00B16FE5" w:rsidP="00B16FE5">
      <w:pPr>
        <w:pStyle w:val="ListParagraph"/>
        <w:numPr>
          <w:ilvl w:val="0"/>
          <w:numId w:val="1"/>
        </w:numPr>
        <w:ind w:left="180" w:hanging="180"/>
        <w:jc w:val="both"/>
      </w:pPr>
      <w:r w:rsidRPr="00B16FE5">
        <w:t>Why his unorthodox perspective on the financial markets keep him ahead of the curve</w:t>
      </w:r>
    </w:p>
    <w:p w14:paraId="0F62ED80" w14:textId="77777777" w:rsidR="00B16FE5" w:rsidRPr="00B16FE5" w:rsidRDefault="00B16FE5" w:rsidP="00B16FE5">
      <w:pPr>
        <w:pStyle w:val="ListParagraph"/>
        <w:numPr>
          <w:ilvl w:val="0"/>
          <w:numId w:val="1"/>
        </w:numPr>
        <w:ind w:left="180" w:hanging="180"/>
        <w:jc w:val="both"/>
      </w:pPr>
      <w:r w:rsidRPr="00B16FE5">
        <w:t>How his vision of risk, interpretation of volatility, and scepticism about investing in technology companies are interconnected</w:t>
      </w:r>
    </w:p>
    <w:p w14:paraId="613E0B88" w14:textId="77777777" w:rsidR="00B16FE5" w:rsidRPr="00B16FE5" w:rsidRDefault="00B16FE5" w:rsidP="00B16FE5">
      <w:pPr>
        <w:pStyle w:val="ListParagraph"/>
        <w:numPr>
          <w:ilvl w:val="0"/>
          <w:numId w:val="1"/>
        </w:numPr>
        <w:ind w:left="180" w:hanging="180"/>
        <w:jc w:val="both"/>
      </w:pPr>
      <w:r w:rsidRPr="00B16FE5">
        <w:t>What he sees as the critical problems of corporate finance</w:t>
      </w:r>
    </w:p>
    <w:p w14:paraId="244D5DEA" w14:textId="77777777" w:rsidR="00B16FE5" w:rsidRPr="00B16FE5" w:rsidRDefault="00B16FE5" w:rsidP="00B16FE5">
      <w:pPr>
        <w:pStyle w:val="ListParagraph"/>
        <w:numPr>
          <w:ilvl w:val="0"/>
          <w:numId w:val="1"/>
        </w:numPr>
        <w:ind w:left="180" w:hanging="180"/>
        <w:jc w:val="both"/>
      </w:pPr>
      <w:r w:rsidRPr="00B16FE5">
        <w:t xml:space="preserve">Additionally, readers are treated to extraordinary coverage of how Buffett strategically set up Berkshire Hathaway to suit his personal long-term investment strategy and provide almost cost-free leverage. See how Buffett's singular acquisition tactics and portfolio </w:t>
      </w:r>
      <w:r w:rsidRPr="00B16FE5">
        <w:lastRenderedPageBreak/>
        <w:t>investments earned Berkshire Hathaway the distinction as "the right home for the right people," which gives him access to deals unobtainable by other companies and investors.</w:t>
      </w:r>
    </w:p>
    <w:p w14:paraId="47189700" w14:textId="77777777" w:rsidR="00B16FE5" w:rsidRPr="00B16FE5" w:rsidRDefault="00B16FE5" w:rsidP="00B16FE5">
      <w:pPr>
        <w:jc w:val="both"/>
        <w:rPr>
          <w:sz w:val="24"/>
          <w:szCs w:val="24"/>
        </w:rPr>
      </w:pPr>
    </w:p>
    <w:p w14:paraId="495010D2" w14:textId="1565AF4C" w:rsidR="00B16FE5" w:rsidRDefault="00B16FE5" w:rsidP="00B16FE5">
      <w:pPr>
        <w:jc w:val="both"/>
        <w:rPr>
          <w:sz w:val="24"/>
          <w:szCs w:val="24"/>
        </w:rPr>
      </w:pPr>
      <w:r w:rsidRPr="00B16FE5">
        <w:rPr>
          <w:sz w:val="24"/>
          <w:szCs w:val="24"/>
        </w:rPr>
        <w:t>You're only investing with half a strategy until you take your value investing to the next level with The Warren Buffett Philosophy of Investment.</w:t>
      </w:r>
    </w:p>
    <w:p w14:paraId="7840A8C5" w14:textId="77777777" w:rsidR="00B16FE5" w:rsidRPr="00B16FE5" w:rsidRDefault="00B16FE5" w:rsidP="00B16FE5">
      <w:pPr>
        <w:jc w:val="both"/>
        <w:rPr>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6E3347B4" w14:textId="77777777" w:rsidR="00B16FE5" w:rsidRPr="00B16FE5" w:rsidRDefault="00B16FE5" w:rsidP="00B16FE5">
      <w:pPr>
        <w:jc w:val="both"/>
        <w:rPr>
          <w:sz w:val="24"/>
          <w:szCs w:val="24"/>
        </w:rPr>
      </w:pPr>
      <w:r w:rsidRPr="00B16FE5">
        <w:rPr>
          <w:sz w:val="24"/>
          <w:szCs w:val="24"/>
        </w:rPr>
        <w:t>The book delves into the practical strategies and mindset that underpin Warren Buffett’s approach to investing, emphasizing the importance of understanding the intrinsic value of businesses rather than being swayed by short-term market trends. It highlights the necessity of patience and discipline, teaching readers to wait for opportunities where the market undervalues a company with strong fundamentals. Risk management is a key focus, encouraging investors to prioritize capital preservation and avoid speculative behavior.</w:t>
      </w:r>
    </w:p>
    <w:p w14:paraId="4052A9C5" w14:textId="77777777" w:rsidR="00B16FE5" w:rsidRPr="00B16FE5" w:rsidRDefault="00B16FE5" w:rsidP="00B16FE5">
      <w:pPr>
        <w:jc w:val="both"/>
        <w:rPr>
          <w:sz w:val="24"/>
          <w:szCs w:val="24"/>
        </w:rPr>
      </w:pPr>
    </w:p>
    <w:p w14:paraId="3E47BB44" w14:textId="77777777" w:rsidR="00B16FE5" w:rsidRPr="00B16FE5" w:rsidRDefault="00B16FE5" w:rsidP="00B16FE5">
      <w:pPr>
        <w:jc w:val="both"/>
        <w:rPr>
          <w:sz w:val="24"/>
          <w:szCs w:val="24"/>
        </w:rPr>
      </w:pPr>
      <w:r w:rsidRPr="00B16FE5">
        <w:rPr>
          <w:sz w:val="24"/>
          <w:szCs w:val="24"/>
        </w:rPr>
        <w:t>A significant portion of the book examines how careful analysis of financial statements and business models can reveal sustainable competitive advantages, or “economic moats,” that protect profits over the long term. Readers are guided on evaluating management quality, assessing operational efficiency, and considering a company’s growth potential without overpaying for future expectations. The book stresses the synergy between value investing and strategic acquisitions, showing how adding businesses at favorable prices can enhance overall portfolio performance.</w:t>
      </w:r>
    </w:p>
    <w:p w14:paraId="60E7EB3B" w14:textId="77777777" w:rsidR="00B16FE5" w:rsidRPr="00B16FE5" w:rsidRDefault="00B16FE5" w:rsidP="00B16FE5">
      <w:pPr>
        <w:jc w:val="both"/>
        <w:rPr>
          <w:sz w:val="24"/>
          <w:szCs w:val="24"/>
        </w:rPr>
      </w:pPr>
    </w:p>
    <w:p w14:paraId="3C3813DF" w14:textId="77777777" w:rsidR="00B16FE5" w:rsidRPr="00B16FE5" w:rsidRDefault="00B16FE5" w:rsidP="00B16FE5">
      <w:pPr>
        <w:jc w:val="both"/>
        <w:rPr>
          <w:sz w:val="24"/>
          <w:szCs w:val="24"/>
        </w:rPr>
      </w:pPr>
      <w:r w:rsidRPr="00B16FE5">
        <w:rPr>
          <w:sz w:val="24"/>
          <w:szCs w:val="24"/>
        </w:rPr>
        <w:t>Behavioral aspects of investing are also addressed, illustrating how emotions, herd mentality, and overconfidence can lead to costly mistakes. Practical examples are provided to show how disciplined adherence to investment principles leads to consistent, above-average returns over time. The text encourages developing a long-term perspective, focusing on compounding wealth gradually rather than chasing quick gains.</w:t>
      </w:r>
    </w:p>
    <w:p w14:paraId="4E5F18E5" w14:textId="77777777" w:rsidR="00B16FE5" w:rsidRPr="00B16FE5" w:rsidRDefault="00B16FE5" w:rsidP="00B16FE5">
      <w:pPr>
        <w:jc w:val="both"/>
        <w:rPr>
          <w:sz w:val="24"/>
          <w:szCs w:val="24"/>
        </w:rPr>
      </w:pPr>
    </w:p>
    <w:p w14:paraId="21197034" w14:textId="314ADC96" w:rsidR="00B16FE5" w:rsidRPr="00B16FE5" w:rsidRDefault="00B16FE5" w:rsidP="00B16FE5">
      <w:pPr>
        <w:jc w:val="both"/>
        <w:rPr>
          <w:sz w:val="24"/>
          <w:szCs w:val="24"/>
        </w:rPr>
      </w:pPr>
      <w:r w:rsidRPr="00B16FE5">
        <w:rPr>
          <w:sz w:val="24"/>
          <w:szCs w:val="24"/>
        </w:rPr>
        <w:t>The book further explores portfolio construction, emphasizing concentration in thoroughly understood investments instead of spreading resources too thinly. It also underscores the importance of continuous learning, adaptability, and critical thinking, enabling investors to refine their approach and identify value where others may not see it. By combining analytical rigor with disciplined decision-making and strategic acquisition tactics, readers are equipped with actionable insights to improve their investment judgment and achieve sustainable success in the market.</w:t>
      </w:r>
    </w:p>
    <w:p w14:paraId="528E238F" w14:textId="77777777" w:rsidR="00B16FE5" w:rsidRDefault="00B16FE5" w:rsidP="00B16FE5">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3D5D9222" w:rsidR="003759AB" w:rsidRDefault="003759AB" w:rsidP="003759AB">
      <w:r>
        <w:t xml:space="preserve">Rating: </w:t>
      </w:r>
      <w:r w:rsidR="00B16FE5">
        <w:t>4.6 | (41)</w:t>
      </w:r>
      <w:r>
        <w:br/>
      </w:r>
    </w:p>
    <w:p w14:paraId="40641318" w14:textId="77777777" w:rsidR="003759AB" w:rsidRDefault="003759AB" w:rsidP="003759AB">
      <w:r>
        <w:t xml:space="preserve">Top comments: </w:t>
      </w:r>
    </w:p>
    <w:p w14:paraId="5A3D49E6" w14:textId="77777777" w:rsidR="003759AB" w:rsidRDefault="003759AB" w:rsidP="003759AB"/>
    <w:p w14:paraId="7C48CFA6" w14:textId="312D7423" w:rsidR="003759AB" w:rsidRPr="00B16FE5" w:rsidRDefault="003759AB" w:rsidP="003759AB">
      <w:pPr>
        <w:rPr>
          <w:lang w:val="en-US"/>
        </w:rPr>
      </w:pPr>
      <w:r>
        <w:lastRenderedPageBreak/>
        <w:t>1. “</w:t>
      </w:r>
      <w:r w:rsidR="00B16FE5" w:rsidRPr="00B16FE5">
        <w:rPr>
          <w:lang w:val="en-US"/>
        </w:rPr>
        <w:t>Great book.. five stars</w:t>
      </w:r>
      <w:r w:rsidR="00B16FE5">
        <w:rPr>
          <w:lang w:val="en-US"/>
        </w:rPr>
        <w:t xml:space="preserve">” </w:t>
      </w:r>
      <w:r>
        <w:t xml:space="preserve">– </w:t>
      </w:r>
      <w:r w:rsidR="00B16FE5" w:rsidRPr="00B16FE5">
        <w:t>Damien O Driscoll</w:t>
      </w:r>
    </w:p>
    <w:p w14:paraId="1052FE01" w14:textId="77777777" w:rsidR="003759AB" w:rsidRDefault="003759AB" w:rsidP="003759AB"/>
    <w:p w14:paraId="73832152" w14:textId="57693BB8" w:rsidR="003759AB" w:rsidRDefault="003759AB" w:rsidP="003759AB">
      <w:r>
        <w:t>2</w:t>
      </w:r>
      <w:r w:rsidRPr="00571E7E">
        <w:t xml:space="preserve">. </w:t>
      </w:r>
      <w:r w:rsidR="00B16FE5">
        <w:t>“</w:t>
      </w:r>
      <w:r w:rsidR="00B16FE5" w:rsidRPr="00B16FE5">
        <w:t>The author of this book has gone to great lengths (in dept study) to identify how Warren Buffett thinks and invests. I recommend this book to those who have an interest in investing. Concepts can be applied to one's own (admitedly) smaller investments.</w:t>
      </w:r>
      <w:r w:rsidR="00B16FE5">
        <w:t>”</w:t>
      </w:r>
      <w:r w:rsidRPr="00A70697">
        <w:t xml:space="preserve"> – </w:t>
      </w:r>
      <w:r w:rsidR="00B16FE5" w:rsidRPr="00B16FE5">
        <w:t>Albert Ritchot</w:t>
      </w:r>
    </w:p>
    <w:p w14:paraId="4FDBBC72" w14:textId="77777777" w:rsidR="00B16FE5" w:rsidRDefault="00B16FE5" w:rsidP="003759AB"/>
    <w:p w14:paraId="08A242F3" w14:textId="12D6953B" w:rsidR="003759AB" w:rsidRDefault="003759AB" w:rsidP="003759AB">
      <w:r>
        <w:t>3</w:t>
      </w:r>
      <w:r w:rsidRPr="00571E7E">
        <w:t>. “</w:t>
      </w:r>
      <w:r w:rsidR="00B16FE5" w:rsidRPr="00B16FE5">
        <w:t>I've read just about everything on Warren Buffett, from dozens of books (some solely on him/Berkshire, some mentioning him in passing), BRK shareholder letters and Buffett partnership letters. This book definitely adds something valuable and is a very worthy edition. I would highly recommend this to any serious Buffettologists.</w:t>
      </w:r>
      <w:r w:rsidRPr="00571E7E">
        <w:t>”</w:t>
      </w:r>
      <w:r w:rsidRPr="00A70697">
        <w:t xml:space="preserve"> – </w:t>
      </w:r>
      <w:r w:rsidR="00B16FE5" w:rsidRPr="00B16FE5">
        <w:t>Adam Smith</w:t>
      </w:r>
    </w:p>
    <w:p w14:paraId="6FA90635" w14:textId="77777777" w:rsidR="00B16FE5" w:rsidRDefault="00B16FE5" w:rsidP="003759AB"/>
    <w:p w14:paraId="79A41FB4" w14:textId="76697F73" w:rsidR="00B16FE5" w:rsidRDefault="00B16FE5" w:rsidP="003759AB">
      <w:r>
        <w:t>4. “</w:t>
      </w:r>
      <w:r w:rsidRPr="00B16FE5">
        <w:rPr>
          <w:lang w:val="en-US"/>
        </w:rPr>
        <w:t>Very well written and an excellent analysis of the many success factors playing into the story of Buffett and Berkshire.</w:t>
      </w:r>
      <w:r>
        <w:rPr>
          <w:lang w:val="en-US"/>
        </w:rPr>
        <w:t xml:space="preserve">” </w:t>
      </w:r>
      <w:r w:rsidRPr="00A70697">
        <w:t xml:space="preserve">– </w:t>
      </w:r>
      <w:r w:rsidRPr="00B16FE5">
        <w:t>Jose Antonio La Rosa</w:t>
      </w:r>
    </w:p>
    <w:p w14:paraId="0AAAC16C" w14:textId="77777777" w:rsidR="00B16FE5" w:rsidRDefault="00B16FE5" w:rsidP="003759AB"/>
    <w:p w14:paraId="2E75D2A5" w14:textId="19DD9066" w:rsidR="00B16FE5" w:rsidRPr="00B16FE5" w:rsidRDefault="00B16FE5" w:rsidP="00B16FE5">
      <w:pPr>
        <w:jc w:val="both"/>
        <w:rPr>
          <w:lang w:val="en-US"/>
        </w:rPr>
      </w:pPr>
      <w:r>
        <w:t>5. “</w:t>
      </w:r>
      <w:r w:rsidRPr="00B16FE5">
        <w:t>I found this book to be quite interesting even though there is very little that is new presented in the book. Buffett is such a compelling figure that his intelligence, analytical ability, and humor just carry things along. The main insight I gained from the book is that any expectation that Berkshire will continue to deliver returns in excess of the market after Buffett's departure (and, to a lesser extent, after Munger's departure) is a pipe dream. Although Buffett has succeeded in creating a Berkshire culture in his image, and certain aspects of that culture will undoubtedly continue for a time after he leaves, there is nothing that can replace Buffett himself. He has built a sterling personal reputation. He has connections everywhere that just cannot be duplicated. His reputation and connections give him access to situations and deals that others can only dream of. This goes way beyond his vaunted investment acumen and is unique to him. After reading this book I feel that investing in Berkshire or any fund that has a sizable position in BRK would be a mistake. When he leaves he will take with him the "special sauce" that built Berkshire and I don't think anybody else will be able to duplicate that recipe.</w:t>
      </w:r>
      <w:r>
        <w:t xml:space="preserve">” </w:t>
      </w:r>
      <w:r w:rsidRPr="00A70697">
        <w:t xml:space="preserve">– </w:t>
      </w:r>
      <w:r w:rsidRPr="00B16FE5">
        <w:t>Gary Maxwell</w:t>
      </w:r>
    </w:p>
    <w:p w14:paraId="53EF1701" w14:textId="77777777" w:rsidR="003759AB" w:rsidRDefault="003759AB" w:rsidP="003759AB"/>
    <w:p w14:paraId="02EE59DF" w14:textId="6E57F0B2" w:rsidR="00AF2224" w:rsidRDefault="00AF2224" w:rsidP="003759AB">
      <w:pPr>
        <w:rPr>
          <w:b/>
          <w:bCs/>
        </w:rPr>
      </w:pPr>
      <w:r w:rsidRPr="00AF2224">
        <w:rPr>
          <w:b/>
          <w:bCs/>
        </w:rPr>
        <w:t>Indicative Price: $</w:t>
      </w:r>
      <w:r>
        <w:rPr>
          <w:b/>
          <w:bCs/>
        </w:rPr>
        <w:t>67.20</w:t>
      </w:r>
    </w:p>
    <w:p w14:paraId="7EB49983" w14:textId="77777777" w:rsidR="00AF2224" w:rsidRDefault="00AF2224" w:rsidP="003759AB">
      <w:pPr>
        <w:rPr>
          <w:b/>
          <w:bCs/>
        </w:rPr>
      </w:pPr>
    </w:p>
    <w:p w14:paraId="16525A15" w14:textId="0CFA7058"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52FF6"/>
    <w:multiLevelType w:val="hybridMultilevel"/>
    <w:tmpl w:val="7654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00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3C49"/>
    <w:rsid w:val="003874DC"/>
    <w:rsid w:val="003A303A"/>
    <w:rsid w:val="00AF2224"/>
    <w:rsid w:val="00B16FE5"/>
    <w:rsid w:val="00FB4F74"/>
    <w:rsid w:val="00FB6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B16FE5"/>
    <w:rPr>
      <w:color w:val="467886" w:themeColor="hyperlink"/>
      <w:u w:val="single"/>
    </w:rPr>
  </w:style>
  <w:style w:type="character" w:styleId="UnresolvedMention">
    <w:name w:val="Unresolved Mention"/>
    <w:basedOn w:val="DefaultParagraphFont"/>
    <w:uiPriority w:val="99"/>
    <w:semiHidden/>
    <w:unhideWhenUsed/>
    <w:rsid w:val="00B16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2025-09-01T11:08:00Z</dcterms:created>
  <dcterms:modified xsi:type="dcterms:W3CDTF">2025-09-07T11:49:00Z</dcterms:modified>
</cp:coreProperties>
</file>