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6B151E16" w:rsidR="00130275" w:rsidRPr="009E02EA" w:rsidRDefault="00CA7381" w:rsidP="00130275">
      <w:pPr>
        <w:rPr>
          <w:b/>
          <w:bCs/>
          <w:sz w:val="32"/>
          <w:szCs w:val="32"/>
        </w:rPr>
      </w:pPr>
      <w:r>
        <w:rPr>
          <w:b/>
          <w:bCs/>
          <w:sz w:val="32"/>
          <w:szCs w:val="32"/>
        </w:rPr>
        <w:t>BILL ACKMAN</w:t>
      </w:r>
    </w:p>
    <w:p w14:paraId="5EC57ACE" w14:textId="77777777" w:rsidR="00130275" w:rsidRDefault="00130275" w:rsidP="00130275"/>
    <w:p w14:paraId="590513F7" w14:textId="33F0DAE1" w:rsidR="00130275" w:rsidRDefault="007C12FD" w:rsidP="00130275">
      <w:r>
        <w:tab/>
      </w:r>
    </w:p>
    <w:p w14:paraId="052B7220" w14:textId="77E07925" w:rsidR="00130275" w:rsidRDefault="00167ABD" w:rsidP="00130275">
      <w:pPr>
        <w:rPr>
          <w:b/>
          <w:bCs/>
          <w:sz w:val="24"/>
          <w:szCs w:val="24"/>
        </w:rPr>
      </w:pPr>
      <w:r w:rsidRPr="00167ABD">
        <w:rPr>
          <w:b/>
          <w:bCs/>
          <w:sz w:val="24"/>
          <w:szCs w:val="24"/>
        </w:rPr>
        <w:t>Bill Ackman, a prominent investor known for his hedge fund Pershing Square Capital Management, is recogni</w:t>
      </w:r>
      <w:r w:rsidR="009F2EAB">
        <w:rPr>
          <w:b/>
          <w:bCs/>
          <w:sz w:val="24"/>
          <w:szCs w:val="24"/>
        </w:rPr>
        <w:t>s</w:t>
      </w:r>
      <w:r w:rsidRPr="00167ABD">
        <w:rPr>
          <w:b/>
          <w:bCs/>
          <w:sz w:val="24"/>
          <w:szCs w:val="24"/>
        </w:rPr>
        <w:t>ed for his activist investing approach and strategic bets on companies. With a focus on shareholder value and impactful moves in the market, Ackman has made waves with high-profile investments and campaigns, becoming a notable figure in the world of finance.</w:t>
      </w:r>
    </w:p>
    <w:p w14:paraId="5EAF1682" w14:textId="77777777" w:rsidR="00167ABD" w:rsidRDefault="00167ABD" w:rsidP="00130275"/>
    <w:p w14:paraId="6EC5F2B0" w14:textId="569BBA13" w:rsidR="00130275" w:rsidRPr="00292CBE" w:rsidRDefault="00562AEA"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24FD0FE9" w14:textId="010A9F5F" w:rsidR="005158D0" w:rsidRPr="00461642" w:rsidRDefault="005158D0" w:rsidP="005158D0">
      <w:pPr>
        <w:rPr>
          <w:sz w:val="20"/>
          <w:szCs w:val="20"/>
        </w:rPr>
      </w:pPr>
      <w:r w:rsidRPr="00461642">
        <w:rPr>
          <w:sz w:val="20"/>
          <w:szCs w:val="20"/>
        </w:rPr>
        <w:t xml:space="preserve">William Albert Ackman, widely known as Bill Ackman, was born on </w:t>
      </w:r>
      <w:r w:rsidR="00CB3149">
        <w:rPr>
          <w:sz w:val="20"/>
          <w:szCs w:val="20"/>
        </w:rPr>
        <w:t xml:space="preserve">11 </w:t>
      </w:r>
      <w:r w:rsidRPr="00461642">
        <w:rPr>
          <w:sz w:val="20"/>
          <w:szCs w:val="20"/>
        </w:rPr>
        <w:t>May 1966, in Chappaqua, New York, USA. He was raised in a Jewish family, with roots tracing back to Russia and Poland through his grandparents. Ackman's parents, Lawrence David Ackman and Ronnie I. Posner, both worked in the real estate industry, instilling a strong work ethic and business mindset in their son.</w:t>
      </w:r>
      <w:r w:rsidR="00F24C55" w:rsidRPr="00461642">
        <w:rPr>
          <w:sz w:val="20"/>
          <w:szCs w:val="20"/>
        </w:rPr>
        <w:t xml:space="preserve"> His father was the former chairman of New York real estate financing firm, Ackman</w:t>
      </w:r>
      <w:r w:rsidR="003E3819" w:rsidRPr="00461642">
        <w:rPr>
          <w:sz w:val="20"/>
          <w:szCs w:val="20"/>
        </w:rPr>
        <w:t>-Ziff Real Estate Group.</w:t>
      </w:r>
    </w:p>
    <w:p w14:paraId="1B58189E" w14:textId="77777777" w:rsidR="005158D0" w:rsidRPr="00461642" w:rsidRDefault="005158D0" w:rsidP="005158D0">
      <w:pPr>
        <w:rPr>
          <w:sz w:val="20"/>
          <w:szCs w:val="20"/>
        </w:rPr>
      </w:pPr>
    </w:p>
    <w:p w14:paraId="1DB51701" w14:textId="6E2E23F9" w:rsidR="005158D0" w:rsidRPr="00461642" w:rsidRDefault="005158D0" w:rsidP="005158D0">
      <w:pPr>
        <w:rPr>
          <w:sz w:val="20"/>
          <w:szCs w:val="20"/>
        </w:rPr>
      </w:pPr>
      <w:r w:rsidRPr="00461642">
        <w:rPr>
          <w:sz w:val="20"/>
          <w:szCs w:val="20"/>
        </w:rPr>
        <w:t>Ackman grew up alongside two siblings, a brother named Howard Ackman and a sister named Jean Ackman. The Ackman household in Chappaqua provided a nurturing environment for the children, fostering values of education, responsibility, and determination.</w:t>
      </w:r>
    </w:p>
    <w:p w14:paraId="47403E48" w14:textId="77777777" w:rsidR="005158D0" w:rsidRPr="00461642" w:rsidRDefault="005158D0" w:rsidP="005158D0">
      <w:pPr>
        <w:rPr>
          <w:sz w:val="20"/>
          <w:szCs w:val="20"/>
        </w:rPr>
      </w:pPr>
    </w:p>
    <w:p w14:paraId="06A21D7C" w14:textId="40F766C3" w:rsidR="005158D0" w:rsidRPr="00461642" w:rsidRDefault="005158D0" w:rsidP="005158D0">
      <w:pPr>
        <w:rPr>
          <w:sz w:val="20"/>
          <w:szCs w:val="20"/>
        </w:rPr>
      </w:pPr>
      <w:r w:rsidRPr="00461642">
        <w:rPr>
          <w:sz w:val="20"/>
          <w:szCs w:val="20"/>
        </w:rPr>
        <w:t>In his personal life, Ackman has been married twice. His first marriage was to Karen Ann Herskovitz in 1994, with whom he shares three children: Eloise, Lucy, and Lucy. The couple, however, divorced in 2017 after 23 years of marriage. Despite the dissolution of their marriage, Ackman and Herskovitz maintain an amicable co-parenting relationship, prioritizing their children's well-being.</w:t>
      </w:r>
    </w:p>
    <w:p w14:paraId="1451E2E9" w14:textId="77777777" w:rsidR="005158D0" w:rsidRPr="00461642" w:rsidRDefault="005158D0" w:rsidP="005158D0">
      <w:pPr>
        <w:rPr>
          <w:sz w:val="20"/>
          <w:szCs w:val="20"/>
        </w:rPr>
      </w:pPr>
    </w:p>
    <w:p w14:paraId="247AB55A" w14:textId="202A0BAA" w:rsidR="005158D0" w:rsidRPr="00461642" w:rsidRDefault="005158D0" w:rsidP="005158D0">
      <w:pPr>
        <w:rPr>
          <w:sz w:val="20"/>
          <w:szCs w:val="20"/>
        </w:rPr>
      </w:pPr>
      <w:r w:rsidRPr="00461642">
        <w:rPr>
          <w:sz w:val="20"/>
          <w:szCs w:val="20"/>
        </w:rPr>
        <w:t>Following his divorce, Ackman found love once again and married Neri Oxman, an esteemed architect and professor at the MIT Media Lab. Their relationship drew considerable attention, with the couple known for their shared interests in architecture, design, and philanthropy. The marriage to Oxman marked a new chapter in Ackman's personal life, bringing together two individuals with a passion for creativity and innovation.</w:t>
      </w:r>
      <w:r w:rsidR="00CB3149">
        <w:rPr>
          <w:sz w:val="20"/>
          <w:szCs w:val="20"/>
        </w:rPr>
        <w:t xml:space="preserve"> He currently lives and works in New York City.</w:t>
      </w:r>
    </w:p>
    <w:p w14:paraId="128BF3B9" w14:textId="77777777" w:rsidR="005158D0" w:rsidRPr="00461642" w:rsidRDefault="005158D0" w:rsidP="005158D0">
      <w:pPr>
        <w:rPr>
          <w:sz w:val="20"/>
          <w:szCs w:val="20"/>
        </w:rPr>
      </w:pPr>
    </w:p>
    <w:p w14:paraId="1E11B243" w14:textId="2218DED5" w:rsidR="005158D0" w:rsidRPr="00461642" w:rsidRDefault="005158D0" w:rsidP="005158D0">
      <w:pPr>
        <w:rPr>
          <w:sz w:val="20"/>
          <w:szCs w:val="20"/>
        </w:rPr>
      </w:pPr>
      <w:r w:rsidRPr="00461642">
        <w:rPr>
          <w:sz w:val="20"/>
          <w:szCs w:val="20"/>
        </w:rPr>
        <w:t>Beyond his immediate family, Ackman maintains close ties with his siblings, Howard and Jean, cherishing the bond forged during their upbringing in Chappaqua. The Ackman family's Jewish heritage also plays a significant role in Ackman's life, with traditions and values passed down through generations shaping his worldview.</w:t>
      </w:r>
    </w:p>
    <w:p w14:paraId="27F074B4" w14:textId="77777777" w:rsidR="005158D0" w:rsidRPr="00461642" w:rsidRDefault="005158D0" w:rsidP="005158D0">
      <w:pPr>
        <w:rPr>
          <w:sz w:val="20"/>
          <w:szCs w:val="20"/>
        </w:rPr>
      </w:pPr>
    </w:p>
    <w:p w14:paraId="01801C2C" w14:textId="4EB9F85A" w:rsidR="00986AA3" w:rsidRPr="00461642" w:rsidRDefault="005158D0" w:rsidP="005158D0">
      <w:pPr>
        <w:rPr>
          <w:sz w:val="20"/>
          <w:szCs w:val="20"/>
        </w:rPr>
      </w:pPr>
      <w:r w:rsidRPr="00461642">
        <w:rPr>
          <w:sz w:val="20"/>
          <w:szCs w:val="20"/>
        </w:rPr>
        <w:t>Ackman's personal life reflects a balance of family, career, and interests. He has often spoken about the importance of family values, crediting his parents for instilling in him the principles of hard work, integrity, and perseverance. From his childhood in Chappaqua to his marriages and roles as a father, Ackman's personal journey reveals a man deeply connected to his roots, family, and the values that guide his life.</w:t>
      </w:r>
    </w:p>
    <w:p w14:paraId="7BEBB670" w14:textId="77777777" w:rsidR="00130275" w:rsidRDefault="00130275" w:rsidP="00130275"/>
    <w:p w14:paraId="1CC2F2CE" w14:textId="1948E37F" w:rsidR="00130275" w:rsidRPr="00292CBE" w:rsidRDefault="00562AEA"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1FDCA5A5" w14:textId="749F184E" w:rsidR="00CB3149" w:rsidRDefault="00CB3149" w:rsidP="00083011">
      <w:pPr>
        <w:rPr>
          <w:sz w:val="20"/>
          <w:szCs w:val="20"/>
        </w:rPr>
      </w:pPr>
      <w:r>
        <w:rPr>
          <w:sz w:val="20"/>
          <w:szCs w:val="20"/>
        </w:rPr>
        <w:t>Ackman</w:t>
      </w:r>
      <w:r w:rsidRPr="00CB3149">
        <w:rPr>
          <w:sz w:val="20"/>
          <w:szCs w:val="20"/>
        </w:rPr>
        <w:t xml:space="preserve"> attended local schools in Westchester County </w:t>
      </w:r>
      <w:r>
        <w:rPr>
          <w:sz w:val="20"/>
          <w:szCs w:val="20"/>
        </w:rPr>
        <w:t>and graduated from Horace Greeley High School.</w:t>
      </w:r>
    </w:p>
    <w:p w14:paraId="6D6CAC5B" w14:textId="77777777" w:rsidR="00CB3149" w:rsidRDefault="00CB3149" w:rsidP="00083011">
      <w:pPr>
        <w:rPr>
          <w:sz w:val="20"/>
          <w:szCs w:val="20"/>
        </w:rPr>
      </w:pPr>
    </w:p>
    <w:p w14:paraId="17165907" w14:textId="0F90B28B" w:rsidR="00083011" w:rsidRPr="00461642" w:rsidRDefault="00CB3149" w:rsidP="00083011">
      <w:pPr>
        <w:rPr>
          <w:sz w:val="20"/>
          <w:szCs w:val="20"/>
        </w:rPr>
      </w:pPr>
      <w:r>
        <w:rPr>
          <w:sz w:val="20"/>
          <w:szCs w:val="20"/>
        </w:rPr>
        <w:t>He then</w:t>
      </w:r>
      <w:r w:rsidRPr="00461642">
        <w:rPr>
          <w:sz w:val="20"/>
          <w:szCs w:val="20"/>
        </w:rPr>
        <w:t xml:space="preserve"> </w:t>
      </w:r>
      <w:r w:rsidR="00083011" w:rsidRPr="00461642">
        <w:rPr>
          <w:sz w:val="20"/>
          <w:szCs w:val="20"/>
        </w:rPr>
        <w:t>attended Harvard College, an esteemed institution known for its rigorous academic programs and prestigious alumni, where he pursued a Bachelor of Arts degree in History</w:t>
      </w:r>
      <w:r w:rsidR="009D286E" w:rsidRPr="00461642">
        <w:rPr>
          <w:sz w:val="20"/>
          <w:szCs w:val="20"/>
        </w:rPr>
        <w:t xml:space="preserve"> and gradu</w:t>
      </w:r>
      <w:r w:rsidR="002B2AFC" w:rsidRPr="00461642">
        <w:rPr>
          <w:sz w:val="20"/>
          <w:szCs w:val="20"/>
        </w:rPr>
        <w:t>ated magna cum laude</w:t>
      </w:r>
      <w:r w:rsidR="00083011" w:rsidRPr="00461642">
        <w:rPr>
          <w:sz w:val="20"/>
          <w:szCs w:val="20"/>
        </w:rPr>
        <w:t>. Ackman's time at Harvard College spanned from 1984 to 1988, during which he immersed himself in the intellectual environment of one of the world's leading universities.</w:t>
      </w:r>
      <w:r w:rsidR="00EF3F50" w:rsidRPr="00461642">
        <w:rPr>
          <w:sz w:val="20"/>
          <w:szCs w:val="20"/>
        </w:rPr>
        <w:t xml:space="preserve"> He wrote a thesis titled “Scaling the Ivy Wall: The Jewish and Asian American Experience in Harvard Admissions”.</w:t>
      </w:r>
    </w:p>
    <w:p w14:paraId="4F62261A" w14:textId="77777777" w:rsidR="00083011" w:rsidRPr="00461642" w:rsidRDefault="00083011" w:rsidP="00083011">
      <w:pPr>
        <w:rPr>
          <w:sz w:val="20"/>
          <w:szCs w:val="20"/>
        </w:rPr>
      </w:pPr>
    </w:p>
    <w:p w14:paraId="035C9502" w14:textId="77777777" w:rsidR="00083011" w:rsidRPr="00461642" w:rsidRDefault="00083011" w:rsidP="00083011">
      <w:pPr>
        <w:rPr>
          <w:sz w:val="20"/>
          <w:szCs w:val="20"/>
        </w:rPr>
      </w:pPr>
      <w:r w:rsidRPr="00461642">
        <w:rPr>
          <w:sz w:val="20"/>
          <w:szCs w:val="20"/>
        </w:rPr>
        <w:t xml:space="preserve">During his undergraduate years at Harvard, Bill Ackman honed his critical thinking skills and analytical abilities, essential traits that would later define his investment approach. His studies in History provided a </w:t>
      </w:r>
      <w:r w:rsidRPr="00461642">
        <w:rPr>
          <w:sz w:val="20"/>
          <w:szCs w:val="20"/>
        </w:rPr>
        <w:lastRenderedPageBreak/>
        <w:t>broad understanding of the world's past events, societies, and cultures, offering valuable perspectives on human behavior and decision-making.</w:t>
      </w:r>
    </w:p>
    <w:p w14:paraId="11CD0DE0" w14:textId="77777777" w:rsidR="00083011" w:rsidRPr="00461642" w:rsidRDefault="00083011" w:rsidP="00083011">
      <w:pPr>
        <w:rPr>
          <w:sz w:val="20"/>
          <w:szCs w:val="20"/>
        </w:rPr>
      </w:pPr>
    </w:p>
    <w:p w14:paraId="0299FAEF" w14:textId="08D95634" w:rsidR="00083011" w:rsidRPr="00461642" w:rsidRDefault="00083011" w:rsidP="00083011">
      <w:pPr>
        <w:rPr>
          <w:sz w:val="20"/>
          <w:szCs w:val="20"/>
        </w:rPr>
      </w:pPr>
      <w:r w:rsidRPr="00461642">
        <w:rPr>
          <w:sz w:val="20"/>
          <w:szCs w:val="20"/>
        </w:rPr>
        <w:t>After graduating from Harvard College in 1988, Ackman continued his academic pursuits by enrolling in Harvard Business School</w:t>
      </w:r>
      <w:r w:rsidR="00603C9E">
        <w:rPr>
          <w:sz w:val="20"/>
          <w:szCs w:val="20"/>
        </w:rPr>
        <w:t xml:space="preserve"> in 1992</w:t>
      </w:r>
      <w:r w:rsidRPr="00461642">
        <w:rPr>
          <w:sz w:val="20"/>
          <w:szCs w:val="20"/>
        </w:rPr>
        <w:t>, one of the most prestigious business schools globally. Pursuing a Master of Business Administration (MBA) degree, Ackman delved deep into the realms of finance, management, and strategic thinking. He completed his MBA at Harvard Business School in 1992, marking a pivotal moment in his educational journey.</w:t>
      </w:r>
    </w:p>
    <w:p w14:paraId="683C4AE9" w14:textId="77777777" w:rsidR="00083011" w:rsidRPr="00461642" w:rsidRDefault="00083011" w:rsidP="00083011">
      <w:pPr>
        <w:rPr>
          <w:sz w:val="20"/>
          <w:szCs w:val="20"/>
        </w:rPr>
      </w:pPr>
    </w:p>
    <w:p w14:paraId="6C12AD4D" w14:textId="77777777" w:rsidR="00083011" w:rsidRPr="00461642" w:rsidRDefault="00083011" w:rsidP="00083011">
      <w:pPr>
        <w:rPr>
          <w:sz w:val="20"/>
          <w:szCs w:val="20"/>
        </w:rPr>
      </w:pPr>
      <w:r w:rsidRPr="00461642">
        <w:rPr>
          <w:sz w:val="20"/>
          <w:szCs w:val="20"/>
        </w:rPr>
        <w:t>At Harvard Business School, Ackman further refined his understanding of financial markets, investment strategies, and corporate governance. The rigorous curriculum equipped him with the tools and knowledge necessary to navigate the complexities of the business world, laying the groundwork for his future success as an investor.</w:t>
      </w:r>
    </w:p>
    <w:p w14:paraId="238F5FF5" w14:textId="77777777" w:rsidR="00083011" w:rsidRPr="00461642" w:rsidRDefault="00083011" w:rsidP="00083011">
      <w:pPr>
        <w:rPr>
          <w:sz w:val="20"/>
          <w:szCs w:val="20"/>
        </w:rPr>
      </w:pPr>
    </w:p>
    <w:p w14:paraId="4E60EC94" w14:textId="5C9929D6" w:rsidR="00083011" w:rsidRPr="00461642" w:rsidRDefault="00083011" w:rsidP="00083011">
      <w:pPr>
        <w:rPr>
          <w:sz w:val="20"/>
          <w:szCs w:val="20"/>
        </w:rPr>
      </w:pPr>
      <w:r w:rsidRPr="00461642">
        <w:rPr>
          <w:sz w:val="20"/>
          <w:szCs w:val="20"/>
        </w:rPr>
        <w:t>During his time at Harvard Business School, Bill Ackman's academic achievements did not go unnoticed. He was awarded the prestigious Dean's Award, a significant hono</w:t>
      </w:r>
      <w:r w:rsidR="00496AF8" w:rsidRPr="00461642">
        <w:rPr>
          <w:sz w:val="20"/>
          <w:szCs w:val="20"/>
        </w:rPr>
        <w:t>u</w:t>
      </w:r>
      <w:r w:rsidRPr="00461642">
        <w:rPr>
          <w:sz w:val="20"/>
          <w:szCs w:val="20"/>
        </w:rPr>
        <w:t>r that recogni</w:t>
      </w:r>
      <w:r w:rsidR="00496AF8" w:rsidRPr="00461642">
        <w:rPr>
          <w:sz w:val="20"/>
          <w:szCs w:val="20"/>
        </w:rPr>
        <w:t>s</w:t>
      </w:r>
      <w:r w:rsidRPr="00461642">
        <w:rPr>
          <w:sz w:val="20"/>
          <w:szCs w:val="20"/>
        </w:rPr>
        <w:t>es exceptional academic performance, leadership qualities, and contributions to the school community. Ackman's receipt of the Dean's Award underscored his dedication to excellence and his ability to excel in a highly competitive academic environment.</w:t>
      </w:r>
    </w:p>
    <w:p w14:paraId="7760DAE7" w14:textId="77777777" w:rsidR="00083011" w:rsidRPr="00461642" w:rsidRDefault="00083011" w:rsidP="00083011">
      <w:pPr>
        <w:rPr>
          <w:sz w:val="20"/>
          <w:szCs w:val="20"/>
        </w:rPr>
      </w:pPr>
    </w:p>
    <w:p w14:paraId="59BADAC2" w14:textId="77777777" w:rsidR="00083011" w:rsidRPr="00461642" w:rsidRDefault="00083011" w:rsidP="00083011">
      <w:pPr>
        <w:rPr>
          <w:sz w:val="20"/>
          <w:szCs w:val="20"/>
        </w:rPr>
      </w:pPr>
      <w:r w:rsidRPr="00461642">
        <w:rPr>
          <w:sz w:val="20"/>
          <w:szCs w:val="20"/>
        </w:rPr>
        <w:t>Ackman's academic journey, from Harvard College to Harvard Business School, reflects a commitment to learning, growth, and the pursuit of knowledge. His undergraduate studies in History provided a solid intellectual foundation, while his MBA from Harvard Business School equipped him with the skills and insights needed to navigate the complexities of the financial world.</w:t>
      </w:r>
    </w:p>
    <w:p w14:paraId="706734A4" w14:textId="77777777" w:rsidR="00083011" w:rsidRPr="00461642" w:rsidRDefault="00083011" w:rsidP="00083011">
      <w:pPr>
        <w:rPr>
          <w:sz w:val="20"/>
          <w:szCs w:val="20"/>
        </w:rPr>
      </w:pPr>
    </w:p>
    <w:p w14:paraId="052FAE40" w14:textId="425B748F" w:rsidR="00130275" w:rsidRPr="00461642" w:rsidRDefault="00083011" w:rsidP="00083011">
      <w:pPr>
        <w:rPr>
          <w:sz w:val="20"/>
          <w:szCs w:val="20"/>
        </w:rPr>
      </w:pPr>
      <w:r w:rsidRPr="00461642">
        <w:rPr>
          <w:sz w:val="20"/>
          <w:szCs w:val="20"/>
        </w:rPr>
        <w:t>Through his academic achievements, including the receipt of the Dean's Award, Ackman demonstrated a keen intellect, strong work ethic, and a passion for understanding the intricacies of finance and investing. These qualities would later serve as cornerstones of his successful career as a value investor, shaping his investment philosophy and approach to identifying undervalued opportunities in the market.</w:t>
      </w:r>
    </w:p>
    <w:p w14:paraId="73E390F8" w14:textId="77777777" w:rsidR="00083011" w:rsidRDefault="00083011" w:rsidP="00130275"/>
    <w:p w14:paraId="113C823A" w14:textId="0AD23141" w:rsidR="00130275" w:rsidRPr="00292CBE" w:rsidRDefault="00562AEA"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40180489" w14:textId="2D000CB2" w:rsidR="00C71223" w:rsidRPr="00461642" w:rsidRDefault="000A345E" w:rsidP="000A345E">
      <w:pPr>
        <w:rPr>
          <w:sz w:val="20"/>
          <w:szCs w:val="20"/>
        </w:rPr>
      </w:pPr>
      <w:r w:rsidRPr="00461642">
        <w:rPr>
          <w:sz w:val="20"/>
          <w:szCs w:val="20"/>
        </w:rPr>
        <w:t xml:space="preserve">In 1992, Ackman co-founded the investment company Gotham Partners alongside fellow Harvard graduate David P. Berkowitz. </w:t>
      </w:r>
      <w:r w:rsidR="00520982">
        <w:rPr>
          <w:sz w:val="20"/>
          <w:szCs w:val="20"/>
        </w:rPr>
        <w:t>Starting with just $3 million in assets, t</w:t>
      </w:r>
      <w:r w:rsidRPr="00461642">
        <w:rPr>
          <w:sz w:val="20"/>
          <w:szCs w:val="20"/>
        </w:rPr>
        <w:t xml:space="preserve">he firm focused on making modest investments in publicly traded companies. </w:t>
      </w:r>
    </w:p>
    <w:p w14:paraId="7493722D" w14:textId="77777777" w:rsidR="00C71223" w:rsidRPr="00461642" w:rsidRDefault="00C71223" w:rsidP="000A345E">
      <w:pPr>
        <w:rPr>
          <w:sz w:val="20"/>
          <w:szCs w:val="20"/>
        </w:rPr>
      </w:pPr>
    </w:p>
    <w:p w14:paraId="7A885968" w14:textId="5092F96B" w:rsidR="00566EE8" w:rsidRPr="00461642" w:rsidRDefault="000A345E" w:rsidP="000A345E">
      <w:pPr>
        <w:rPr>
          <w:sz w:val="20"/>
          <w:szCs w:val="20"/>
        </w:rPr>
      </w:pPr>
      <w:r w:rsidRPr="00461642">
        <w:rPr>
          <w:sz w:val="20"/>
          <w:szCs w:val="20"/>
        </w:rPr>
        <w:t>In 1995, Ackman collaborated with the insurance and real estate firm Leucadia National in a bid for Rockefeller Center, which, despite not securing the deal, attracted investor attention to Gotham. This resulted in the firm managing $500 million in assets under management (AUM) three years later.</w:t>
      </w:r>
      <w:r w:rsidR="00C71223" w:rsidRPr="00461642">
        <w:rPr>
          <w:sz w:val="20"/>
          <w:szCs w:val="20"/>
        </w:rPr>
        <w:t xml:space="preserve"> </w:t>
      </w:r>
    </w:p>
    <w:p w14:paraId="573B812B" w14:textId="77777777" w:rsidR="00566EE8" w:rsidRDefault="00566EE8" w:rsidP="00C658A2">
      <w:pPr>
        <w:rPr>
          <w:sz w:val="20"/>
          <w:szCs w:val="20"/>
        </w:rPr>
      </w:pPr>
    </w:p>
    <w:p w14:paraId="3DF03E0E" w14:textId="5D136AA8" w:rsidR="00786A18" w:rsidRDefault="00886FBC" w:rsidP="00786A18">
      <w:pPr>
        <w:rPr>
          <w:sz w:val="20"/>
          <w:szCs w:val="20"/>
        </w:rPr>
      </w:pPr>
      <w:r w:rsidRPr="00886FBC">
        <w:rPr>
          <w:sz w:val="20"/>
          <w:szCs w:val="20"/>
        </w:rPr>
        <w:t xml:space="preserve">In the </w:t>
      </w:r>
      <w:r w:rsidR="00FE7AF0">
        <w:rPr>
          <w:sz w:val="20"/>
          <w:szCs w:val="20"/>
        </w:rPr>
        <w:t xml:space="preserve">late 1990s and </w:t>
      </w:r>
      <w:r w:rsidRPr="00886FBC">
        <w:rPr>
          <w:sz w:val="20"/>
          <w:szCs w:val="20"/>
        </w:rPr>
        <w:t xml:space="preserve">early 2000s, Gotham Partners acquired a golf course </w:t>
      </w:r>
      <w:r w:rsidR="00F315FF">
        <w:rPr>
          <w:sz w:val="20"/>
          <w:szCs w:val="20"/>
        </w:rPr>
        <w:t xml:space="preserve">operator, Gotham Golf, </w:t>
      </w:r>
      <w:r w:rsidRPr="00886FBC">
        <w:rPr>
          <w:sz w:val="20"/>
          <w:szCs w:val="20"/>
        </w:rPr>
        <w:t xml:space="preserve">and sought to refinance it through a debt for equity swap, but faced a lawsuit from a bond holder, resulting in a </w:t>
      </w:r>
      <w:r w:rsidR="004E54F7">
        <w:rPr>
          <w:sz w:val="20"/>
          <w:szCs w:val="20"/>
        </w:rPr>
        <w:t xml:space="preserve">significant </w:t>
      </w:r>
      <w:r w:rsidRPr="00886FBC">
        <w:rPr>
          <w:sz w:val="20"/>
          <w:szCs w:val="20"/>
        </w:rPr>
        <w:t>loss for Gotham. This left the firm with an illiquid asset and discontented investors eager to exit Gotham Partners. By the end of 2002, Ackman and Berkowitz were in dire straits, inundated with investor requests for withdrawals and reeling from a significant setback in a major investment. As 2003 began, they delivered the sobering news to investors: their portfolios would be liquidated, potentially at reduced prices.</w:t>
      </w:r>
      <w:r w:rsidR="00F615A0">
        <w:rPr>
          <w:sz w:val="20"/>
          <w:szCs w:val="20"/>
        </w:rPr>
        <w:t xml:space="preserve"> </w:t>
      </w:r>
      <w:r w:rsidR="00786A18" w:rsidRPr="00786A18">
        <w:rPr>
          <w:sz w:val="20"/>
          <w:szCs w:val="20"/>
        </w:rPr>
        <w:t>The fund collapsed as a result.</w:t>
      </w:r>
    </w:p>
    <w:p w14:paraId="66338D53" w14:textId="77777777" w:rsidR="00786A18" w:rsidRPr="00461642" w:rsidRDefault="00786A18" w:rsidP="00C658A2">
      <w:pPr>
        <w:rPr>
          <w:sz w:val="20"/>
          <w:szCs w:val="20"/>
        </w:rPr>
      </w:pPr>
    </w:p>
    <w:p w14:paraId="1BAFF4BE" w14:textId="70EB06F0" w:rsidR="006A5483" w:rsidRDefault="00C658A2" w:rsidP="00C658A2">
      <w:pPr>
        <w:rPr>
          <w:sz w:val="20"/>
          <w:szCs w:val="20"/>
        </w:rPr>
      </w:pPr>
      <w:r w:rsidRPr="00461642">
        <w:rPr>
          <w:sz w:val="20"/>
          <w:szCs w:val="20"/>
        </w:rPr>
        <w:t>In 2004,</w:t>
      </w:r>
      <w:r w:rsidR="0077329F">
        <w:rPr>
          <w:sz w:val="20"/>
          <w:szCs w:val="20"/>
        </w:rPr>
        <w:t xml:space="preserve"> using </w:t>
      </w:r>
      <w:r w:rsidR="0077329F" w:rsidRPr="0077329F">
        <w:rPr>
          <w:sz w:val="20"/>
          <w:szCs w:val="20"/>
        </w:rPr>
        <w:t>$54 million from his personal funds and from his former business partner Leucadia National,</w:t>
      </w:r>
      <w:r w:rsidRPr="00461642">
        <w:rPr>
          <w:sz w:val="20"/>
          <w:szCs w:val="20"/>
        </w:rPr>
        <w:t xml:space="preserve"> </w:t>
      </w:r>
      <w:r w:rsidR="00CE14D8">
        <w:rPr>
          <w:sz w:val="20"/>
          <w:szCs w:val="20"/>
        </w:rPr>
        <w:t>Ackman</w:t>
      </w:r>
      <w:r w:rsidRPr="00461642">
        <w:rPr>
          <w:sz w:val="20"/>
          <w:szCs w:val="20"/>
        </w:rPr>
        <w:t xml:space="preserve"> co-founded Pershing Square Capital Management, a hedge fund that would become one of the most prominent and successful in the industry. </w:t>
      </w:r>
      <w:r w:rsidR="00114471">
        <w:rPr>
          <w:sz w:val="20"/>
          <w:szCs w:val="20"/>
        </w:rPr>
        <w:t>The fund was</w:t>
      </w:r>
      <w:r w:rsidR="002C685C" w:rsidRPr="002C685C">
        <w:rPr>
          <w:sz w:val="20"/>
          <w:szCs w:val="20"/>
        </w:rPr>
        <w:t xml:space="preserve"> named after Pershing Square Plaza, the location of his childhood home in Manhattan. Ackman chose the name to hono</w:t>
      </w:r>
      <w:r w:rsidR="00114471">
        <w:rPr>
          <w:sz w:val="20"/>
          <w:szCs w:val="20"/>
        </w:rPr>
        <w:t>u</w:t>
      </w:r>
      <w:r w:rsidR="002C685C" w:rsidRPr="002C685C">
        <w:rPr>
          <w:sz w:val="20"/>
          <w:szCs w:val="20"/>
        </w:rPr>
        <w:t>r his roots and personal history.</w:t>
      </w:r>
      <w:r w:rsidR="006A5483">
        <w:rPr>
          <w:sz w:val="20"/>
          <w:szCs w:val="20"/>
        </w:rPr>
        <w:t xml:space="preserve">  While </w:t>
      </w:r>
      <w:r w:rsidR="006A5483" w:rsidRPr="006A5483">
        <w:rPr>
          <w:sz w:val="20"/>
          <w:szCs w:val="20"/>
        </w:rPr>
        <w:t>Gotham Partners focused on traditional value investing with occasional activism, Pershing Square Capital Management speciali</w:t>
      </w:r>
      <w:r w:rsidR="006A5483">
        <w:rPr>
          <w:sz w:val="20"/>
          <w:szCs w:val="20"/>
        </w:rPr>
        <w:t>s</w:t>
      </w:r>
      <w:r w:rsidR="006A5483" w:rsidRPr="006A5483">
        <w:rPr>
          <w:sz w:val="20"/>
          <w:szCs w:val="20"/>
        </w:rPr>
        <w:t xml:space="preserve">ed in concentrated, activist positions with a deep focus on fundamental analysis and long-term value creation. </w:t>
      </w:r>
      <w:r w:rsidR="00244FA5">
        <w:rPr>
          <w:sz w:val="20"/>
          <w:szCs w:val="20"/>
        </w:rPr>
        <w:t xml:space="preserve"> </w:t>
      </w:r>
    </w:p>
    <w:p w14:paraId="5149A5DB" w14:textId="77777777" w:rsidR="002C685C" w:rsidRDefault="002C685C" w:rsidP="00C658A2">
      <w:pPr>
        <w:rPr>
          <w:sz w:val="20"/>
          <w:szCs w:val="20"/>
        </w:rPr>
      </w:pPr>
    </w:p>
    <w:p w14:paraId="7C5DB427" w14:textId="6F5A33C4" w:rsidR="00C658A2" w:rsidRPr="00461642" w:rsidRDefault="00C658A2" w:rsidP="00C658A2">
      <w:pPr>
        <w:rPr>
          <w:sz w:val="20"/>
          <w:szCs w:val="20"/>
        </w:rPr>
      </w:pPr>
      <w:r w:rsidRPr="00461642">
        <w:rPr>
          <w:sz w:val="20"/>
          <w:szCs w:val="20"/>
        </w:rPr>
        <w:lastRenderedPageBreak/>
        <w:t>As the CEO and portfolio manager of Pershing Square, Ackman has been instrumental in shaping the fund's investment strategy and guiding its growth into a powerhouse in the finance world.</w:t>
      </w:r>
    </w:p>
    <w:p w14:paraId="31D5242B" w14:textId="77777777" w:rsidR="00C658A2" w:rsidRPr="00461642" w:rsidRDefault="00C658A2" w:rsidP="00C658A2">
      <w:pPr>
        <w:rPr>
          <w:sz w:val="20"/>
          <w:szCs w:val="20"/>
        </w:rPr>
      </w:pPr>
    </w:p>
    <w:p w14:paraId="58D963F4" w14:textId="77777777" w:rsidR="00C658A2" w:rsidRPr="00461642" w:rsidRDefault="00C658A2" w:rsidP="00C658A2">
      <w:pPr>
        <w:rPr>
          <w:sz w:val="20"/>
          <w:szCs w:val="20"/>
        </w:rPr>
      </w:pPr>
      <w:r w:rsidRPr="00461642">
        <w:rPr>
          <w:sz w:val="20"/>
          <w:szCs w:val="20"/>
        </w:rPr>
        <w:t>Ackman's role at Pershing Square Capital Management encompasses a wide range of responsibilities, including overseeing the fund's investment decisions, managing its portfolio of assets, and leading a team of talented professionals. His strategic vision and disciplined approach to investing have resulted in numerous successful ventures, including high-profile investments in companies such as Canadian Pacific Railway, Chipotle Mexican Grill, and The Howard Hughes Corporation.</w:t>
      </w:r>
    </w:p>
    <w:p w14:paraId="53A536BA" w14:textId="77777777" w:rsidR="00130275" w:rsidRDefault="00130275" w:rsidP="00130275"/>
    <w:p w14:paraId="0431534B" w14:textId="79D697C4" w:rsidR="00130275" w:rsidRPr="00292CBE" w:rsidRDefault="00562AEA"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70CFAC87" w14:textId="77777777" w:rsidR="00E11C0F" w:rsidRDefault="0073145F" w:rsidP="0073145F">
      <w:pPr>
        <w:rPr>
          <w:sz w:val="20"/>
          <w:szCs w:val="20"/>
        </w:rPr>
      </w:pPr>
      <w:r w:rsidRPr="00461642">
        <w:rPr>
          <w:sz w:val="20"/>
          <w:szCs w:val="20"/>
        </w:rPr>
        <w:t xml:space="preserve">Throughout his career, Ackman has delivered impressive investment returns, demonstrating a keen ability to identify undervalued assets and capitalize on lucrative opportunities. </w:t>
      </w:r>
    </w:p>
    <w:p w14:paraId="4197E551" w14:textId="77777777" w:rsidR="00F14476" w:rsidRDefault="00F14476" w:rsidP="0073145F">
      <w:pPr>
        <w:rPr>
          <w:sz w:val="20"/>
          <w:szCs w:val="20"/>
        </w:rPr>
      </w:pPr>
    </w:p>
    <w:p w14:paraId="64C21962" w14:textId="50299189" w:rsidR="00F14476" w:rsidRPr="00461642" w:rsidRDefault="00F14476" w:rsidP="00F14476">
      <w:pPr>
        <w:rPr>
          <w:sz w:val="20"/>
          <w:szCs w:val="20"/>
        </w:rPr>
      </w:pPr>
      <w:r>
        <w:rPr>
          <w:sz w:val="20"/>
          <w:szCs w:val="20"/>
        </w:rPr>
        <w:t>During the period 31</w:t>
      </w:r>
      <w:r w:rsidRPr="00F14476">
        <w:rPr>
          <w:sz w:val="20"/>
          <w:szCs w:val="20"/>
        </w:rPr>
        <w:t xml:space="preserve"> December 2017 to </w:t>
      </w:r>
      <w:r>
        <w:rPr>
          <w:sz w:val="20"/>
          <w:szCs w:val="20"/>
        </w:rPr>
        <w:t xml:space="preserve">31 </w:t>
      </w:r>
      <w:r w:rsidRPr="00F14476">
        <w:rPr>
          <w:sz w:val="20"/>
          <w:szCs w:val="20"/>
        </w:rPr>
        <w:t>December 2021</w:t>
      </w:r>
      <w:r>
        <w:rPr>
          <w:sz w:val="20"/>
          <w:szCs w:val="20"/>
        </w:rPr>
        <w:t xml:space="preserve">, the fund’s net asset value (NAV) per share </w:t>
      </w:r>
      <w:r w:rsidRPr="00F14476">
        <w:rPr>
          <w:sz w:val="20"/>
          <w:szCs w:val="20"/>
        </w:rPr>
        <w:t>ha</w:t>
      </w:r>
      <w:r>
        <w:rPr>
          <w:sz w:val="20"/>
          <w:szCs w:val="20"/>
        </w:rPr>
        <w:t>d</w:t>
      </w:r>
      <w:r w:rsidRPr="00F14476">
        <w:rPr>
          <w:sz w:val="20"/>
          <w:szCs w:val="20"/>
        </w:rPr>
        <w:t xml:space="preserve"> increased from $17.41 to $57.30, a compound annual return of 35.4% and a cumulative return of 236% versus 17.6% and 91.5% for the S&amp;P 500 over the same period. </w:t>
      </w:r>
      <w:r w:rsidR="00291034">
        <w:rPr>
          <w:sz w:val="20"/>
          <w:szCs w:val="20"/>
        </w:rPr>
        <w:t xml:space="preserve"> </w:t>
      </w:r>
    </w:p>
    <w:p w14:paraId="1A4BA7CC" w14:textId="77777777" w:rsidR="00E11C0F" w:rsidRPr="00461642" w:rsidRDefault="00E11C0F" w:rsidP="0073145F">
      <w:pPr>
        <w:rPr>
          <w:sz w:val="20"/>
          <w:szCs w:val="20"/>
        </w:rPr>
      </w:pPr>
    </w:p>
    <w:p w14:paraId="642F2177" w14:textId="309AAA15" w:rsidR="0073145F" w:rsidRPr="00461642" w:rsidRDefault="0073145F" w:rsidP="0073145F">
      <w:pPr>
        <w:rPr>
          <w:sz w:val="20"/>
          <w:szCs w:val="20"/>
        </w:rPr>
      </w:pPr>
      <w:r w:rsidRPr="00461642">
        <w:rPr>
          <w:sz w:val="20"/>
          <w:szCs w:val="20"/>
        </w:rPr>
        <w:t xml:space="preserve">One of his most notable successes came in 2012 with his investment in Canadian Pacific Railway. Ackman's Pershing Square acquired a significant stake in </w:t>
      </w:r>
      <w:r w:rsidR="00973F81" w:rsidRPr="00461642">
        <w:rPr>
          <w:sz w:val="20"/>
          <w:szCs w:val="20"/>
        </w:rPr>
        <w:t>Canadian Pacific</w:t>
      </w:r>
      <w:r w:rsidRPr="00461642">
        <w:rPr>
          <w:sz w:val="20"/>
          <w:szCs w:val="20"/>
        </w:rPr>
        <w:t xml:space="preserve"> when the company was facing operational challenges and underperforming. Through Ackman's strategic guidance and influence, C</w:t>
      </w:r>
      <w:r w:rsidR="00973F81" w:rsidRPr="00461642">
        <w:rPr>
          <w:sz w:val="20"/>
          <w:szCs w:val="20"/>
        </w:rPr>
        <w:t>anadian Pacific</w:t>
      </w:r>
      <w:r w:rsidRPr="00461642">
        <w:rPr>
          <w:sz w:val="20"/>
          <w:szCs w:val="20"/>
        </w:rPr>
        <w:t xml:space="preserve"> underwent a remarkable turnaround, improving its operational efficiency and shareholder value. The investment in C</w:t>
      </w:r>
      <w:r w:rsidR="00973F81" w:rsidRPr="00461642">
        <w:rPr>
          <w:sz w:val="20"/>
          <w:szCs w:val="20"/>
        </w:rPr>
        <w:t>anadian Pacific</w:t>
      </w:r>
      <w:r w:rsidRPr="00461642">
        <w:rPr>
          <w:sz w:val="20"/>
          <w:szCs w:val="20"/>
        </w:rPr>
        <w:t xml:space="preserve"> yielded extraordinary returns for Pershing Square, with the fund reali</w:t>
      </w:r>
      <w:r w:rsidR="00D85829" w:rsidRPr="00461642">
        <w:rPr>
          <w:sz w:val="20"/>
          <w:szCs w:val="20"/>
        </w:rPr>
        <w:t>s</w:t>
      </w:r>
      <w:r w:rsidRPr="00461642">
        <w:rPr>
          <w:sz w:val="20"/>
          <w:szCs w:val="20"/>
        </w:rPr>
        <w:t>ing a staggering annuali</w:t>
      </w:r>
      <w:r w:rsidR="00D85829" w:rsidRPr="00461642">
        <w:rPr>
          <w:sz w:val="20"/>
          <w:szCs w:val="20"/>
        </w:rPr>
        <w:t>s</w:t>
      </w:r>
      <w:r w:rsidRPr="00461642">
        <w:rPr>
          <w:sz w:val="20"/>
          <w:szCs w:val="20"/>
        </w:rPr>
        <w:t>ed return of approximately 35% over the course of five years.</w:t>
      </w:r>
    </w:p>
    <w:p w14:paraId="7F23CB3C" w14:textId="77777777" w:rsidR="0073145F" w:rsidRPr="00461642" w:rsidRDefault="0073145F" w:rsidP="0073145F">
      <w:pPr>
        <w:rPr>
          <w:sz w:val="20"/>
          <w:szCs w:val="20"/>
        </w:rPr>
      </w:pPr>
    </w:p>
    <w:p w14:paraId="6CB09E45" w14:textId="27EBE720" w:rsidR="00D775E9" w:rsidRPr="00461642" w:rsidRDefault="0073145F" w:rsidP="0073145F">
      <w:pPr>
        <w:rPr>
          <w:sz w:val="20"/>
          <w:szCs w:val="20"/>
        </w:rPr>
      </w:pPr>
      <w:r w:rsidRPr="00461642">
        <w:rPr>
          <w:sz w:val="20"/>
          <w:szCs w:val="20"/>
        </w:rPr>
        <w:t>Another standout investment in Ackman's portfolio is Chipotle Mexican Grill (CMG), the popular fast-casual restaurant chain. In 2016, Pershing Square took a sizable position in Chipotle when the company was reeling from a series of food safety incidents that had impacted its reputation and stock price. Ackman saw the potential for recovery and growth in Chipotle's brand and operations. As the company implemented rigorous food safety measures and focused on customer experience, its stock price rebounded significantly. Ackman's investment in Chipotle has been highly successful, delivering substantial returns for Pershing Square.</w:t>
      </w:r>
      <w:r w:rsidR="00D80A02" w:rsidRPr="00461642">
        <w:rPr>
          <w:sz w:val="20"/>
          <w:szCs w:val="20"/>
        </w:rPr>
        <w:t xml:space="preserve">  </w:t>
      </w:r>
      <w:r w:rsidR="00677FC1" w:rsidRPr="00461642">
        <w:rPr>
          <w:sz w:val="20"/>
          <w:szCs w:val="20"/>
        </w:rPr>
        <w:t>At the time of writing, C</w:t>
      </w:r>
      <w:r w:rsidR="005E548D" w:rsidRPr="00461642">
        <w:rPr>
          <w:sz w:val="20"/>
          <w:szCs w:val="20"/>
        </w:rPr>
        <w:t xml:space="preserve">hipotle </w:t>
      </w:r>
      <w:r w:rsidR="00D775E9" w:rsidRPr="00461642">
        <w:rPr>
          <w:sz w:val="20"/>
          <w:szCs w:val="20"/>
        </w:rPr>
        <w:t>represent</w:t>
      </w:r>
      <w:r w:rsidR="00677FC1" w:rsidRPr="00461642">
        <w:rPr>
          <w:sz w:val="20"/>
          <w:szCs w:val="20"/>
        </w:rPr>
        <w:t>ed</w:t>
      </w:r>
      <w:r w:rsidR="00D775E9" w:rsidRPr="00461642">
        <w:rPr>
          <w:sz w:val="20"/>
          <w:szCs w:val="20"/>
        </w:rPr>
        <w:t xml:space="preserve"> </w:t>
      </w:r>
      <w:r w:rsidR="005E548D" w:rsidRPr="00461642">
        <w:rPr>
          <w:sz w:val="20"/>
          <w:szCs w:val="20"/>
        </w:rPr>
        <w:t xml:space="preserve">Pershing Square’s </w:t>
      </w:r>
      <w:r w:rsidR="00D775E9" w:rsidRPr="00461642">
        <w:rPr>
          <w:sz w:val="20"/>
          <w:szCs w:val="20"/>
        </w:rPr>
        <w:t xml:space="preserve">largest position, accounting for </w:t>
      </w:r>
      <w:r w:rsidR="00D614F4" w:rsidRPr="00461642">
        <w:rPr>
          <w:sz w:val="20"/>
          <w:szCs w:val="20"/>
        </w:rPr>
        <w:t xml:space="preserve">about </w:t>
      </w:r>
      <w:r w:rsidR="00D775E9" w:rsidRPr="00461642">
        <w:rPr>
          <w:sz w:val="20"/>
          <w:szCs w:val="20"/>
        </w:rPr>
        <w:t xml:space="preserve">18.1% </w:t>
      </w:r>
      <w:r w:rsidR="00D80A02" w:rsidRPr="00461642">
        <w:rPr>
          <w:sz w:val="20"/>
          <w:szCs w:val="20"/>
        </w:rPr>
        <w:t xml:space="preserve">(approximately $1.9 billion) </w:t>
      </w:r>
      <w:r w:rsidR="00D775E9" w:rsidRPr="00461642">
        <w:rPr>
          <w:sz w:val="20"/>
          <w:szCs w:val="20"/>
        </w:rPr>
        <w:t xml:space="preserve">of </w:t>
      </w:r>
      <w:r w:rsidR="005F2E2F" w:rsidRPr="00461642">
        <w:rPr>
          <w:sz w:val="20"/>
          <w:szCs w:val="20"/>
        </w:rPr>
        <w:t>its</w:t>
      </w:r>
      <w:r w:rsidR="00D775E9" w:rsidRPr="00461642">
        <w:rPr>
          <w:sz w:val="20"/>
          <w:szCs w:val="20"/>
        </w:rPr>
        <w:t xml:space="preserve"> total value. </w:t>
      </w:r>
      <w:r w:rsidR="00D80A02" w:rsidRPr="00461642">
        <w:rPr>
          <w:sz w:val="20"/>
          <w:szCs w:val="20"/>
        </w:rPr>
        <w:t xml:space="preserve">This also makes </w:t>
      </w:r>
      <w:r w:rsidR="005F2E2F" w:rsidRPr="00461642">
        <w:rPr>
          <w:sz w:val="20"/>
          <w:szCs w:val="20"/>
        </w:rPr>
        <w:t>the</w:t>
      </w:r>
      <w:r w:rsidR="00D80A02" w:rsidRPr="00461642">
        <w:rPr>
          <w:sz w:val="20"/>
          <w:szCs w:val="20"/>
        </w:rPr>
        <w:t xml:space="preserve"> fund </w:t>
      </w:r>
      <w:r w:rsidR="00D775E9" w:rsidRPr="00461642">
        <w:rPr>
          <w:sz w:val="20"/>
          <w:szCs w:val="20"/>
        </w:rPr>
        <w:t>the largest outside shareholder in the restaurant chain.</w:t>
      </w:r>
    </w:p>
    <w:p w14:paraId="06D0B19D" w14:textId="77777777" w:rsidR="00D775E9" w:rsidRPr="00461642" w:rsidRDefault="00D775E9" w:rsidP="0073145F">
      <w:pPr>
        <w:rPr>
          <w:sz w:val="20"/>
          <w:szCs w:val="20"/>
        </w:rPr>
      </w:pPr>
    </w:p>
    <w:p w14:paraId="372BBC0B" w14:textId="66DD9886" w:rsidR="0073145F" w:rsidRPr="00461642" w:rsidRDefault="0073145F" w:rsidP="0073145F">
      <w:pPr>
        <w:rPr>
          <w:sz w:val="20"/>
          <w:szCs w:val="20"/>
        </w:rPr>
      </w:pPr>
      <w:r w:rsidRPr="00461642">
        <w:rPr>
          <w:sz w:val="20"/>
          <w:szCs w:val="20"/>
        </w:rPr>
        <w:t>Among Ackman's most renowned achievements is his bold and public bet against Herbalife, a global multi-level marketing company. In 2012, Ackman publicly declared that he had taken a massive short position on Herbalife stock, alleging that the company operated as a pyramid scheme. His aggressive stance against Herbalife sparked a highly publici</w:t>
      </w:r>
      <w:r w:rsidR="005F2E2F" w:rsidRPr="00461642">
        <w:rPr>
          <w:sz w:val="20"/>
          <w:szCs w:val="20"/>
        </w:rPr>
        <w:t>s</w:t>
      </w:r>
      <w:r w:rsidRPr="00461642">
        <w:rPr>
          <w:sz w:val="20"/>
          <w:szCs w:val="20"/>
        </w:rPr>
        <w:t>ed and contentious battle, with Ackman engaging in a fierce campaign to expose what he believed to be fraudulent practices within the company. Despite facing significant criticism and pushback from Herbalife supporters, Ackman remained steadfast in his conviction.</w:t>
      </w:r>
    </w:p>
    <w:p w14:paraId="23D9D4D4" w14:textId="77777777" w:rsidR="0073145F" w:rsidRPr="00461642" w:rsidRDefault="0073145F" w:rsidP="0073145F">
      <w:pPr>
        <w:rPr>
          <w:sz w:val="20"/>
          <w:szCs w:val="20"/>
        </w:rPr>
      </w:pPr>
    </w:p>
    <w:p w14:paraId="76C692E4" w14:textId="65069039" w:rsidR="0073145F" w:rsidRPr="00461642" w:rsidRDefault="0073145F" w:rsidP="0073145F">
      <w:pPr>
        <w:rPr>
          <w:sz w:val="20"/>
          <w:szCs w:val="20"/>
        </w:rPr>
      </w:pPr>
      <w:r w:rsidRPr="00461642">
        <w:rPr>
          <w:sz w:val="20"/>
          <w:szCs w:val="20"/>
        </w:rPr>
        <w:t>The Herbalife saga culminated in a high-profile presentation in 2014, where Ackman laid out his case against the company in a detailed and compelling manner. His efforts to shine a light on Herbalife's business practices drew widespread attention and scrutiny, leading to regulatory investigations and increased awareness of the issues surrounding multi-level marketing companies. While the Herbalife short position did not deliver the immediate results</w:t>
      </w:r>
      <w:r w:rsidR="00A53393" w:rsidRPr="00461642">
        <w:rPr>
          <w:sz w:val="20"/>
          <w:szCs w:val="20"/>
        </w:rPr>
        <w:t xml:space="preserve"> that Ackman had hoped for</w:t>
      </w:r>
      <w:r w:rsidRPr="00461642">
        <w:rPr>
          <w:sz w:val="20"/>
          <w:szCs w:val="20"/>
        </w:rPr>
        <w:t xml:space="preserve"> </w:t>
      </w:r>
      <w:r w:rsidR="00A53393" w:rsidRPr="00461642">
        <w:rPr>
          <w:sz w:val="20"/>
          <w:szCs w:val="20"/>
        </w:rPr>
        <w:t>–</w:t>
      </w:r>
      <w:r w:rsidR="004B451D" w:rsidRPr="00461642">
        <w:rPr>
          <w:sz w:val="20"/>
          <w:szCs w:val="20"/>
        </w:rPr>
        <w:t xml:space="preserve"> </w:t>
      </w:r>
      <w:r w:rsidR="00A53393" w:rsidRPr="00461642">
        <w:rPr>
          <w:sz w:val="20"/>
          <w:szCs w:val="20"/>
        </w:rPr>
        <w:t>his plan backfired when his rival, Carl Icahn, took a large opposing position -</w:t>
      </w:r>
      <w:r w:rsidRPr="00461642">
        <w:rPr>
          <w:sz w:val="20"/>
          <w:szCs w:val="20"/>
        </w:rPr>
        <w:t xml:space="preserve"> it highlighted his willingness to take bold positions and his commitment to transparency and accountability in the financial markets.</w:t>
      </w:r>
    </w:p>
    <w:p w14:paraId="3AFE38C7" w14:textId="77777777" w:rsidR="0073145F" w:rsidRPr="00461642" w:rsidRDefault="0073145F" w:rsidP="0073145F">
      <w:pPr>
        <w:rPr>
          <w:sz w:val="20"/>
          <w:szCs w:val="20"/>
        </w:rPr>
      </w:pPr>
    </w:p>
    <w:p w14:paraId="2150F355" w14:textId="3F5898C9" w:rsidR="00130275" w:rsidRPr="00461642" w:rsidRDefault="0073145F" w:rsidP="0073145F">
      <w:pPr>
        <w:rPr>
          <w:sz w:val="20"/>
          <w:szCs w:val="20"/>
        </w:rPr>
      </w:pPr>
      <w:r w:rsidRPr="00461642">
        <w:rPr>
          <w:sz w:val="20"/>
          <w:szCs w:val="20"/>
        </w:rPr>
        <w:t xml:space="preserve">Bill Ackman's investment performance, characterized by his ability to identify undervalued assets and capitalize on turnaround opportunities, has cemented his reputation as a formidable investor. His notable investments in companies such as Canadian Pacific Railway and Chipotle Mexican Grill, along with his high-profile stance against Herbalife, showcase his strategic acumen and willingness to take calculated </w:t>
      </w:r>
      <w:r w:rsidRPr="00461642">
        <w:rPr>
          <w:sz w:val="20"/>
          <w:szCs w:val="20"/>
        </w:rPr>
        <w:lastRenderedPageBreak/>
        <w:t>risks. Ackman's achievements in the world of business and investing reflect his entrepreneurial spirit, tenacity, and commitment to creating value for shareholders.</w:t>
      </w:r>
    </w:p>
    <w:p w14:paraId="2F5D0F05" w14:textId="77777777" w:rsidR="0073145F" w:rsidRDefault="0073145F" w:rsidP="0073145F"/>
    <w:p w14:paraId="3993BDA6" w14:textId="32D5EF62" w:rsidR="00130275" w:rsidRPr="00292CBE" w:rsidRDefault="00562AEA"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0CE7E447" w:rsidR="00461642" w:rsidRPr="009F2EAB" w:rsidRDefault="00562AEA"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7B2A8EDE" w14:textId="77777777" w:rsidR="00603C9E" w:rsidRDefault="00603C9E" w:rsidP="00603C9E">
      <w:pPr>
        <w:rPr>
          <w:sz w:val="20"/>
          <w:szCs w:val="20"/>
        </w:rPr>
      </w:pPr>
      <w:r w:rsidRPr="00603C9E">
        <w:rPr>
          <w:sz w:val="20"/>
          <w:szCs w:val="20"/>
        </w:rPr>
        <w:t xml:space="preserve">Ackman’s investment style is defined by concentration, conviction, and activism. </w:t>
      </w:r>
    </w:p>
    <w:p w14:paraId="4966BD81" w14:textId="77777777" w:rsidR="00603C9E" w:rsidRDefault="00603C9E" w:rsidP="00603C9E">
      <w:pPr>
        <w:rPr>
          <w:sz w:val="20"/>
          <w:szCs w:val="20"/>
        </w:rPr>
      </w:pPr>
    </w:p>
    <w:p w14:paraId="4CBFFDE3" w14:textId="684565FE" w:rsidR="00603C9E" w:rsidRDefault="00603C9E" w:rsidP="00603C9E">
      <w:pPr>
        <w:rPr>
          <w:sz w:val="20"/>
          <w:szCs w:val="20"/>
        </w:rPr>
      </w:pPr>
      <w:r w:rsidRPr="00603C9E">
        <w:rPr>
          <w:sz w:val="20"/>
          <w:szCs w:val="20"/>
        </w:rPr>
        <w:t>Rather than diversifying across many small positions, the approach is to identify a limited number of high conviction ideas and allocate meaningful capital to each. Positions are typically the result of deep fundamental research, scenario analysis, and a clear articulation of catalysts that can unlock value. When management or governance is an impediment to value realization, the style embraces active engagement—ranging from private discussions to public proxy contests—to effect change.</w:t>
      </w:r>
    </w:p>
    <w:p w14:paraId="0C0BB9C7" w14:textId="77777777" w:rsidR="00603C9E" w:rsidRPr="00603C9E" w:rsidRDefault="00603C9E" w:rsidP="00603C9E">
      <w:pPr>
        <w:rPr>
          <w:sz w:val="20"/>
          <w:szCs w:val="20"/>
        </w:rPr>
      </w:pPr>
    </w:p>
    <w:p w14:paraId="7C340A80" w14:textId="48B26EAD" w:rsidR="00603C9E" w:rsidRDefault="00603C9E" w:rsidP="00603C9E">
      <w:pPr>
        <w:rPr>
          <w:sz w:val="20"/>
          <w:szCs w:val="20"/>
        </w:rPr>
      </w:pPr>
      <w:r w:rsidRPr="00603C9E">
        <w:rPr>
          <w:sz w:val="20"/>
          <w:szCs w:val="20"/>
        </w:rPr>
        <w:t>The style also incorporates tactical flexibility: Ackman and his team have used derivatives, hedges, and credit instruments to express views or manage risk. While the core is long equity activism, the toolkit is broader and includes short positions and structured trades when the research supports them.</w:t>
      </w:r>
    </w:p>
    <w:p w14:paraId="6A004B69" w14:textId="77777777" w:rsidR="001D5CF4" w:rsidRPr="009F2EAB" w:rsidRDefault="001D5CF4" w:rsidP="000C08D2">
      <w:pPr>
        <w:rPr>
          <w:sz w:val="20"/>
          <w:szCs w:val="20"/>
        </w:rPr>
      </w:pPr>
    </w:p>
    <w:p w14:paraId="6B461BB7" w14:textId="65BB6D49" w:rsidR="000C08D2" w:rsidRPr="00135786" w:rsidRDefault="00562AEA"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4E5CB1C6" w14:textId="004CBD84" w:rsidR="00603C9E" w:rsidRPr="00603C9E" w:rsidRDefault="00603C9E" w:rsidP="00603C9E">
      <w:pPr>
        <w:rPr>
          <w:sz w:val="20"/>
          <w:szCs w:val="20"/>
        </w:rPr>
      </w:pPr>
      <w:r w:rsidRPr="00603C9E">
        <w:rPr>
          <w:sz w:val="20"/>
          <w:szCs w:val="20"/>
        </w:rPr>
        <w:t xml:space="preserve">The underlying philosophy is value </w:t>
      </w:r>
      <w:proofErr w:type="gramStart"/>
      <w:r w:rsidRPr="00603C9E">
        <w:rPr>
          <w:sz w:val="20"/>
          <w:szCs w:val="20"/>
        </w:rPr>
        <w:t>oriented</w:t>
      </w:r>
      <w:proofErr w:type="gramEnd"/>
      <w:r w:rsidRPr="00603C9E">
        <w:rPr>
          <w:sz w:val="20"/>
          <w:szCs w:val="20"/>
        </w:rPr>
        <w:t xml:space="preserve"> and catalyst driven. The central belief is that markets sometimes misprice durable businesses or misallocate capital, and that patient, research driven investors who can identify a credible path to intrinsic value can generate outsized returns. The philosophy emphasizes:</w:t>
      </w:r>
    </w:p>
    <w:p w14:paraId="7D94E5DE" w14:textId="77777777" w:rsidR="00603C9E" w:rsidRDefault="00603C9E" w:rsidP="00603C9E">
      <w:pPr>
        <w:tabs>
          <w:tab w:val="left" w:pos="426"/>
        </w:tabs>
        <w:ind w:left="426" w:hanging="426"/>
        <w:rPr>
          <w:sz w:val="20"/>
          <w:szCs w:val="20"/>
        </w:rPr>
      </w:pPr>
    </w:p>
    <w:p w14:paraId="551CDC0F" w14:textId="6AE21036" w:rsidR="00603C9E" w:rsidRPr="00603C9E" w:rsidRDefault="00603C9E" w:rsidP="004E4EBF">
      <w:pPr>
        <w:tabs>
          <w:tab w:val="left" w:pos="426"/>
        </w:tabs>
        <w:ind w:left="426" w:hanging="426"/>
        <w:rPr>
          <w:sz w:val="20"/>
          <w:szCs w:val="20"/>
        </w:rPr>
      </w:pPr>
      <w:r w:rsidRPr="00603C9E">
        <w:rPr>
          <w:sz w:val="20"/>
          <w:szCs w:val="20"/>
        </w:rPr>
        <w:t>•</w:t>
      </w:r>
      <w:r w:rsidRPr="00603C9E">
        <w:rPr>
          <w:sz w:val="20"/>
          <w:szCs w:val="20"/>
        </w:rPr>
        <w:tab/>
        <w:t>Intrinsic value: A rigorous attempt to estimate the present value of future cash flows under multiple scenarios.</w:t>
      </w:r>
    </w:p>
    <w:p w14:paraId="018ECA0C" w14:textId="77777777" w:rsidR="00603C9E" w:rsidRDefault="00603C9E" w:rsidP="00603C9E">
      <w:pPr>
        <w:tabs>
          <w:tab w:val="left" w:pos="426"/>
        </w:tabs>
        <w:ind w:left="426" w:hanging="426"/>
        <w:rPr>
          <w:sz w:val="20"/>
          <w:szCs w:val="20"/>
        </w:rPr>
      </w:pPr>
    </w:p>
    <w:p w14:paraId="4F331134" w14:textId="5F3EA6B8" w:rsidR="00603C9E" w:rsidRPr="00603C9E" w:rsidRDefault="00603C9E" w:rsidP="004E4EBF">
      <w:pPr>
        <w:tabs>
          <w:tab w:val="left" w:pos="426"/>
        </w:tabs>
        <w:ind w:left="426" w:hanging="426"/>
        <w:rPr>
          <w:sz w:val="20"/>
          <w:szCs w:val="20"/>
        </w:rPr>
      </w:pPr>
      <w:r w:rsidRPr="00603C9E">
        <w:rPr>
          <w:sz w:val="20"/>
          <w:szCs w:val="20"/>
        </w:rPr>
        <w:t>•</w:t>
      </w:r>
      <w:r w:rsidRPr="00603C9E">
        <w:rPr>
          <w:sz w:val="20"/>
          <w:szCs w:val="20"/>
        </w:rPr>
        <w:tab/>
        <w:t>Catalysts: Identification of events—operational improvements, governance changes, strategic transactions—that can close the gap between market price and intrinsic value.</w:t>
      </w:r>
    </w:p>
    <w:p w14:paraId="3100455D" w14:textId="77777777" w:rsidR="00603C9E" w:rsidRDefault="00603C9E" w:rsidP="00603C9E">
      <w:pPr>
        <w:tabs>
          <w:tab w:val="left" w:pos="426"/>
        </w:tabs>
        <w:ind w:left="426" w:hanging="426"/>
        <w:rPr>
          <w:sz w:val="20"/>
          <w:szCs w:val="20"/>
        </w:rPr>
      </w:pPr>
    </w:p>
    <w:p w14:paraId="7527C4FD" w14:textId="253658FA" w:rsidR="00603C9E" w:rsidRPr="00603C9E" w:rsidRDefault="00603C9E" w:rsidP="004E4EBF">
      <w:pPr>
        <w:tabs>
          <w:tab w:val="left" w:pos="426"/>
        </w:tabs>
        <w:ind w:left="426" w:hanging="426"/>
        <w:rPr>
          <w:sz w:val="20"/>
          <w:szCs w:val="20"/>
        </w:rPr>
      </w:pPr>
      <w:r w:rsidRPr="00603C9E">
        <w:rPr>
          <w:sz w:val="20"/>
          <w:szCs w:val="20"/>
        </w:rPr>
        <w:t>•</w:t>
      </w:r>
      <w:r w:rsidRPr="00603C9E">
        <w:rPr>
          <w:sz w:val="20"/>
          <w:szCs w:val="20"/>
        </w:rPr>
        <w:tab/>
        <w:t>Alignment: Ensuring that management and board incentives are aligned with shareholder interests, and using activism to correct misalignment when necessary.</w:t>
      </w:r>
    </w:p>
    <w:p w14:paraId="64340ED5" w14:textId="77777777" w:rsidR="00603C9E" w:rsidRDefault="00603C9E" w:rsidP="00603C9E">
      <w:pPr>
        <w:tabs>
          <w:tab w:val="left" w:pos="426"/>
        </w:tabs>
        <w:ind w:left="426" w:hanging="426"/>
        <w:rPr>
          <w:sz w:val="20"/>
          <w:szCs w:val="20"/>
        </w:rPr>
      </w:pPr>
    </w:p>
    <w:p w14:paraId="11BD1A98" w14:textId="7F1BAFCC" w:rsidR="00603C9E" w:rsidRPr="00603C9E" w:rsidRDefault="00603C9E" w:rsidP="004E4EBF">
      <w:pPr>
        <w:tabs>
          <w:tab w:val="left" w:pos="426"/>
        </w:tabs>
        <w:ind w:left="426" w:hanging="426"/>
        <w:rPr>
          <w:sz w:val="20"/>
          <w:szCs w:val="20"/>
        </w:rPr>
      </w:pPr>
      <w:r w:rsidRPr="00603C9E">
        <w:rPr>
          <w:sz w:val="20"/>
          <w:szCs w:val="20"/>
        </w:rPr>
        <w:t>•</w:t>
      </w:r>
      <w:r w:rsidRPr="00603C9E">
        <w:rPr>
          <w:sz w:val="20"/>
          <w:szCs w:val="20"/>
        </w:rPr>
        <w:tab/>
        <w:t>Concentration: Allocating capital where conviction is highest rather than diluting returns through broad diversification.</w:t>
      </w:r>
    </w:p>
    <w:p w14:paraId="5F2DCB32" w14:textId="77777777" w:rsidR="00603C9E" w:rsidRDefault="00603C9E" w:rsidP="000C08D2">
      <w:pPr>
        <w:rPr>
          <w:sz w:val="20"/>
          <w:szCs w:val="20"/>
        </w:rPr>
      </w:pPr>
    </w:p>
    <w:p w14:paraId="6C35BD6B" w14:textId="2DB92FDD" w:rsidR="00603C9E" w:rsidRPr="009F2EAB" w:rsidRDefault="00603C9E" w:rsidP="00603C9E">
      <w:pPr>
        <w:rPr>
          <w:sz w:val="20"/>
          <w:szCs w:val="20"/>
        </w:rPr>
      </w:pPr>
      <w:r w:rsidRPr="00603C9E">
        <w:rPr>
          <w:sz w:val="20"/>
          <w:szCs w:val="20"/>
        </w:rPr>
        <w:t xml:space="preserve">This philosophy is pragmatic: while rooted in classical value ideas, it recognizes that value can be unlocked through active intervention and that governance and capital allocation are central determinants of </w:t>
      </w:r>
      <w:proofErr w:type="gramStart"/>
      <w:r w:rsidRPr="00603C9E">
        <w:rPr>
          <w:sz w:val="20"/>
          <w:szCs w:val="20"/>
        </w:rPr>
        <w:t>long term</w:t>
      </w:r>
      <w:proofErr w:type="gramEnd"/>
      <w:r w:rsidRPr="00603C9E">
        <w:rPr>
          <w:sz w:val="20"/>
          <w:szCs w:val="20"/>
        </w:rPr>
        <w:t xml:space="preserve"> returns.</w:t>
      </w:r>
    </w:p>
    <w:p w14:paraId="16C4DDC2" w14:textId="77777777" w:rsidR="000C08D2" w:rsidRDefault="000C08D2" w:rsidP="000C08D2">
      <w:pPr>
        <w:rPr>
          <w:sz w:val="20"/>
          <w:szCs w:val="20"/>
        </w:rPr>
      </w:pPr>
    </w:p>
    <w:p w14:paraId="4C0D8AC5" w14:textId="01A3A7D7" w:rsidR="00135786" w:rsidRPr="00135786" w:rsidRDefault="00562AEA"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59B319E7" w14:textId="77777777" w:rsidR="00953D82" w:rsidRDefault="00953D82" w:rsidP="00953D82">
      <w:pPr>
        <w:rPr>
          <w:sz w:val="20"/>
          <w:szCs w:val="20"/>
        </w:rPr>
      </w:pPr>
      <w:r w:rsidRPr="00953D82">
        <w:rPr>
          <w:sz w:val="20"/>
          <w:szCs w:val="20"/>
        </w:rPr>
        <w:t>Ackman’s investment principles can be summarized as follows:</w:t>
      </w:r>
    </w:p>
    <w:p w14:paraId="7367678C" w14:textId="77777777" w:rsidR="00953D82" w:rsidRPr="00953D82" w:rsidRDefault="00953D82" w:rsidP="00953D82">
      <w:pPr>
        <w:rPr>
          <w:sz w:val="20"/>
          <w:szCs w:val="20"/>
        </w:rPr>
      </w:pPr>
    </w:p>
    <w:p w14:paraId="46F58603" w14:textId="77777777" w:rsidR="00953D82" w:rsidRPr="00953D82" w:rsidRDefault="00953D82" w:rsidP="004E4EBF">
      <w:pPr>
        <w:tabs>
          <w:tab w:val="left" w:pos="426"/>
        </w:tabs>
        <w:ind w:left="426" w:hanging="426"/>
        <w:rPr>
          <w:sz w:val="20"/>
          <w:szCs w:val="20"/>
        </w:rPr>
      </w:pPr>
      <w:r w:rsidRPr="00953D82">
        <w:rPr>
          <w:sz w:val="20"/>
          <w:szCs w:val="20"/>
        </w:rPr>
        <w:t>•</w:t>
      </w:r>
      <w:r w:rsidRPr="00953D82">
        <w:rPr>
          <w:sz w:val="20"/>
          <w:szCs w:val="20"/>
        </w:rPr>
        <w:tab/>
        <w:t>Do deep, original research: Investment ideas must be supported by rigorous analysis of business models, competitive dynamics, financial statements, and management incentives.</w:t>
      </w:r>
    </w:p>
    <w:p w14:paraId="654CA894" w14:textId="77777777" w:rsidR="00953D82" w:rsidRDefault="00953D82" w:rsidP="00953D82">
      <w:pPr>
        <w:tabs>
          <w:tab w:val="left" w:pos="426"/>
        </w:tabs>
        <w:ind w:left="426" w:hanging="426"/>
        <w:rPr>
          <w:sz w:val="20"/>
          <w:szCs w:val="20"/>
        </w:rPr>
      </w:pPr>
    </w:p>
    <w:p w14:paraId="54230BC9" w14:textId="27C90189" w:rsidR="00953D82" w:rsidRPr="00953D82" w:rsidRDefault="00953D82" w:rsidP="004E4EBF">
      <w:pPr>
        <w:tabs>
          <w:tab w:val="left" w:pos="426"/>
        </w:tabs>
        <w:ind w:left="426" w:hanging="426"/>
        <w:rPr>
          <w:sz w:val="20"/>
          <w:szCs w:val="20"/>
        </w:rPr>
      </w:pPr>
      <w:r w:rsidRPr="00953D82">
        <w:rPr>
          <w:sz w:val="20"/>
          <w:szCs w:val="20"/>
        </w:rPr>
        <w:t>•</w:t>
      </w:r>
      <w:r w:rsidRPr="00953D82">
        <w:rPr>
          <w:sz w:val="20"/>
          <w:szCs w:val="20"/>
        </w:rPr>
        <w:tab/>
        <w:t>Focus on intrinsic value and margin of safety: While not always seeking the deepest Graham style margin of safety, the approach emphasizes a clear gap between price and intrinsic value and an understanding of downside scenarios.</w:t>
      </w:r>
    </w:p>
    <w:p w14:paraId="635B0988" w14:textId="77777777" w:rsidR="00953D82" w:rsidRDefault="00953D82" w:rsidP="00953D82">
      <w:pPr>
        <w:tabs>
          <w:tab w:val="left" w:pos="426"/>
        </w:tabs>
        <w:ind w:left="426" w:hanging="426"/>
        <w:rPr>
          <w:sz w:val="20"/>
          <w:szCs w:val="20"/>
        </w:rPr>
      </w:pPr>
    </w:p>
    <w:p w14:paraId="5F881108" w14:textId="0217BA84" w:rsidR="00953D82" w:rsidRPr="00953D82" w:rsidRDefault="00953D82" w:rsidP="004E4EBF">
      <w:pPr>
        <w:tabs>
          <w:tab w:val="left" w:pos="426"/>
        </w:tabs>
        <w:ind w:left="426" w:hanging="426"/>
        <w:rPr>
          <w:sz w:val="20"/>
          <w:szCs w:val="20"/>
        </w:rPr>
      </w:pPr>
      <w:r w:rsidRPr="00953D82">
        <w:rPr>
          <w:sz w:val="20"/>
          <w:szCs w:val="20"/>
        </w:rPr>
        <w:t>•</w:t>
      </w:r>
      <w:r w:rsidRPr="00953D82">
        <w:rPr>
          <w:sz w:val="20"/>
          <w:szCs w:val="20"/>
        </w:rPr>
        <w:tab/>
        <w:t>Concentrate where conviction is high: Position sizing reflects conviction; the portfolio is intentionally concentrated to allow winners to meaningfully impact returns.</w:t>
      </w:r>
    </w:p>
    <w:p w14:paraId="39B2B7E5" w14:textId="77777777" w:rsidR="00953D82" w:rsidRDefault="00953D82" w:rsidP="00953D82">
      <w:pPr>
        <w:tabs>
          <w:tab w:val="left" w:pos="426"/>
        </w:tabs>
        <w:ind w:left="426" w:hanging="426"/>
        <w:rPr>
          <w:sz w:val="20"/>
          <w:szCs w:val="20"/>
        </w:rPr>
      </w:pPr>
    </w:p>
    <w:p w14:paraId="02025925" w14:textId="0183D5EE" w:rsidR="00953D82" w:rsidRPr="00953D82" w:rsidRDefault="00953D82" w:rsidP="004E4EBF">
      <w:pPr>
        <w:tabs>
          <w:tab w:val="left" w:pos="426"/>
        </w:tabs>
        <w:ind w:left="426" w:hanging="426"/>
        <w:rPr>
          <w:sz w:val="20"/>
          <w:szCs w:val="20"/>
        </w:rPr>
      </w:pPr>
      <w:r w:rsidRPr="00953D82">
        <w:rPr>
          <w:sz w:val="20"/>
          <w:szCs w:val="20"/>
        </w:rPr>
        <w:lastRenderedPageBreak/>
        <w:t>•</w:t>
      </w:r>
      <w:r w:rsidRPr="00953D82">
        <w:rPr>
          <w:sz w:val="20"/>
          <w:szCs w:val="20"/>
        </w:rPr>
        <w:tab/>
        <w:t>Use activism as a tool, not a default: Activism is deployed when it materially increases the probability of value realization; it is not an end in itself.</w:t>
      </w:r>
    </w:p>
    <w:p w14:paraId="09986AF7" w14:textId="77777777" w:rsidR="00953D82" w:rsidRDefault="00953D82" w:rsidP="00953D82">
      <w:pPr>
        <w:tabs>
          <w:tab w:val="left" w:pos="426"/>
        </w:tabs>
        <w:ind w:left="426" w:hanging="426"/>
        <w:rPr>
          <w:sz w:val="20"/>
          <w:szCs w:val="20"/>
        </w:rPr>
      </w:pPr>
    </w:p>
    <w:p w14:paraId="2F228FDF" w14:textId="6ED557DB" w:rsidR="00953D82" w:rsidRPr="00953D82" w:rsidRDefault="00953D82" w:rsidP="004E4EBF">
      <w:pPr>
        <w:tabs>
          <w:tab w:val="left" w:pos="426"/>
        </w:tabs>
        <w:ind w:left="426" w:hanging="426"/>
        <w:rPr>
          <w:sz w:val="20"/>
          <w:szCs w:val="20"/>
        </w:rPr>
      </w:pPr>
      <w:r w:rsidRPr="00953D82">
        <w:rPr>
          <w:sz w:val="20"/>
          <w:szCs w:val="20"/>
        </w:rPr>
        <w:t>•</w:t>
      </w:r>
      <w:r w:rsidRPr="00953D82">
        <w:rPr>
          <w:sz w:val="20"/>
          <w:szCs w:val="20"/>
        </w:rPr>
        <w:tab/>
        <w:t>Manage risk through sizing and hedges: Recognize the asymmetric risk of concentrated positions and use hedges or position limits to manage catastrophic downside.</w:t>
      </w:r>
    </w:p>
    <w:p w14:paraId="046DDDB4" w14:textId="77777777" w:rsidR="00953D82" w:rsidRDefault="00953D82" w:rsidP="00953D82">
      <w:pPr>
        <w:tabs>
          <w:tab w:val="left" w:pos="426"/>
        </w:tabs>
        <w:ind w:left="426" w:hanging="426"/>
        <w:rPr>
          <w:sz w:val="20"/>
          <w:szCs w:val="20"/>
        </w:rPr>
      </w:pPr>
    </w:p>
    <w:p w14:paraId="00FBBC68" w14:textId="77F6529C" w:rsidR="00953D82" w:rsidRPr="009F2EAB" w:rsidRDefault="00953D82" w:rsidP="004E4EBF">
      <w:pPr>
        <w:tabs>
          <w:tab w:val="left" w:pos="426"/>
        </w:tabs>
        <w:ind w:left="426" w:hanging="426"/>
        <w:rPr>
          <w:sz w:val="20"/>
          <w:szCs w:val="20"/>
        </w:rPr>
      </w:pPr>
      <w:r w:rsidRPr="00953D82">
        <w:rPr>
          <w:sz w:val="20"/>
          <w:szCs w:val="20"/>
        </w:rPr>
        <w:t>•</w:t>
      </w:r>
      <w:r w:rsidRPr="00953D82">
        <w:rPr>
          <w:sz w:val="20"/>
          <w:szCs w:val="20"/>
        </w:rPr>
        <w:tab/>
        <w:t>Be patient and long term oriented: Value realization often requires time; permanent capital structures and long holding periods are preferred when possible.</w:t>
      </w:r>
    </w:p>
    <w:p w14:paraId="1EBAE63B" w14:textId="77777777" w:rsidR="00C7441F" w:rsidRDefault="00C7441F" w:rsidP="004E4EBF">
      <w:pPr>
        <w:tabs>
          <w:tab w:val="left" w:pos="426"/>
        </w:tabs>
        <w:ind w:left="426" w:hanging="426"/>
        <w:rPr>
          <w:sz w:val="20"/>
          <w:szCs w:val="20"/>
        </w:rPr>
      </w:pPr>
    </w:p>
    <w:p w14:paraId="5DDFD3BA" w14:textId="5BD6D3C7" w:rsidR="00C7441F" w:rsidRDefault="00562AEA" w:rsidP="000C08D2">
      <w:pPr>
        <w:rPr>
          <w:b/>
          <w:bCs/>
          <w:sz w:val="24"/>
          <w:szCs w:val="24"/>
        </w:rPr>
      </w:pPr>
      <w:r>
        <w:rPr>
          <w:b/>
          <w:bCs/>
          <w:sz w:val="24"/>
          <w:szCs w:val="24"/>
        </w:rPr>
        <w:t xml:space="preserve">5.4  </w:t>
      </w:r>
      <w:r w:rsidR="00C7441F" w:rsidRPr="00C7441F">
        <w:rPr>
          <w:b/>
          <w:bCs/>
          <w:sz w:val="24"/>
          <w:szCs w:val="24"/>
        </w:rPr>
        <w:t>Asset Allocation Strategy</w:t>
      </w:r>
    </w:p>
    <w:p w14:paraId="62C16601" w14:textId="77777777" w:rsidR="00C7441F" w:rsidRDefault="00C7441F" w:rsidP="000C08D2">
      <w:pPr>
        <w:rPr>
          <w:b/>
          <w:bCs/>
          <w:sz w:val="24"/>
          <w:szCs w:val="24"/>
        </w:rPr>
      </w:pPr>
    </w:p>
    <w:p w14:paraId="1D7CDA14" w14:textId="374E0BC9" w:rsidR="00093ED9" w:rsidRDefault="00093ED9" w:rsidP="00093ED9">
      <w:pPr>
        <w:rPr>
          <w:sz w:val="20"/>
          <w:szCs w:val="20"/>
        </w:rPr>
      </w:pPr>
      <w:r w:rsidRPr="00093ED9">
        <w:rPr>
          <w:sz w:val="20"/>
          <w:szCs w:val="20"/>
        </w:rPr>
        <w:t xml:space="preserve">Pershing Square’s asset allocation is heavily weighted toward equities, particularly large, concentrated equity positions in public companies where the firm can exert influence or where the thesis is clear. </w:t>
      </w:r>
    </w:p>
    <w:p w14:paraId="1F835A91" w14:textId="77777777" w:rsidR="00093ED9" w:rsidRDefault="00093ED9" w:rsidP="00093ED9">
      <w:pPr>
        <w:rPr>
          <w:sz w:val="20"/>
          <w:szCs w:val="20"/>
        </w:rPr>
      </w:pPr>
    </w:p>
    <w:p w14:paraId="2E1E87AB" w14:textId="4826E14E" w:rsidR="00093ED9" w:rsidRDefault="00093ED9" w:rsidP="00093ED9">
      <w:pPr>
        <w:rPr>
          <w:sz w:val="20"/>
          <w:szCs w:val="20"/>
        </w:rPr>
      </w:pPr>
      <w:r w:rsidRPr="00093ED9">
        <w:rPr>
          <w:sz w:val="20"/>
          <w:szCs w:val="20"/>
        </w:rPr>
        <w:t xml:space="preserve">Cash and hedges are used tactically to manage risk and to provide optionality. </w:t>
      </w:r>
      <w:r w:rsidRPr="00C7441F">
        <w:rPr>
          <w:sz w:val="20"/>
          <w:szCs w:val="20"/>
        </w:rPr>
        <w:t>He has used credit default swaps (CDS) and options to hedge market downturns, notably in 2020 when a $27 million hedge returned $2.6 billion during the COVID-19 crash.</w:t>
      </w:r>
    </w:p>
    <w:p w14:paraId="42FC2C17" w14:textId="77777777" w:rsidR="00093ED9" w:rsidRDefault="00093ED9" w:rsidP="00093ED9">
      <w:pPr>
        <w:rPr>
          <w:sz w:val="20"/>
          <w:szCs w:val="20"/>
        </w:rPr>
      </w:pPr>
    </w:p>
    <w:p w14:paraId="1C0F82D6" w14:textId="37689A82" w:rsidR="00093ED9" w:rsidRPr="00093ED9" w:rsidRDefault="00093ED9" w:rsidP="00093ED9">
      <w:pPr>
        <w:rPr>
          <w:sz w:val="20"/>
          <w:szCs w:val="20"/>
        </w:rPr>
      </w:pPr>
      <w:r w:rsidRPr="00093ED9">
        <w:rPr>
          <w:sz w:val="20"/>
          <w:szCs w:val="20"/>
        </w:rPr>
        <w:t>The firm’s move toward permanent capital vehicles reflects an asset allocation philosophy that prioritizes long term equity ownership and reduces the need to hold large cash buffers for redemptions, thereby enabling more efficient deployment of capital into concentrated ideas.</w:t>
      </w:r>
    </w:p>
    <w:p w14:paraId="2A8B5EDC" w14:textId="77777777" w:rsidR="003A4B15" w:rsidRDefault="003A4B15" w:rsidP="00093ED9">
      <w:pPr>
        <w:rPr>
          <w:sz w:val="20"/>
          <w:szCs w:val="20"/>
        </w:rPr>
      </w:pPr>
    </w:p>
    <w:p w14:paraId="01EFA198" w14:textId="1C740909" w:rsidR="00093ED9" w:rsidRDefault="00093ED9" w:rsidP="00093ED9">
      <w:pPr>
        <w:rPr>
          <w:sz w:val="20"/>
          <w:szCs w:val="20"/>
        </w:rPr>
      </w:pPr>
      <w:r w:rsidRPr="00093ED9">
        <w:rPr>
          <w:sz w:val="20"/>
          <w:szCs w:val="20"/>
        </w:rPr>
        <w:t>Within equities, the allocation is not sector neutral: the firm will overweight sectors where it finds compelling opportunities and underweight or avoid sectors where it sees limited mispricing or structural risk. Private investments and special situations are considered opportunistically when they fit the firm’s research framework and liquidity constraints</w:t>
      </w:r>
    </w:p>
    <w:p w14:paraId="4A8A0054" w14:textId="77777777" w:rsidR="00C7441F" w:rsidRPr="00C7441F" w:rsidRDefault="00C7441F" w:rsidP="000C08D2">
      <w:pPr>
        <w:rPr>
          <w:sz w:val="20"/>
          <w:szCs w:val="20"/>
        </w:rPr>
      </w:pPr>
    </w:p>
    <w:p w14:paraId="6E7BA34E" w14:textId="5458EB81" w:rsidR="00C7441F" w:rsidRPr="00C7441F" w:rsidRDefault="00562AEA" w:rsidP="000C08D2">
      <w:pPr>
        <w:rPr>
          <w:b/>
          <w:bCs/>
          <w:sz w:val="24"/>
          <w:szCs w:val="24"/>
        </w:rPr>
      </w:pPr>
      <w:r>
        <w:rPr>
          <w:b/>
          <w:bCs/>
          <w:sz w:val="24"/>
          <w:szCs w:val="24"/>
        </w:rPr>
        <w:t xml:space="preserve">5.5  </w:t>
      </w:r>
      <w:r w:rsidR="00C7441F" w:rsidRPr="00C7441F">
        <w:rPr>
          <w:b/>
          <w:bCs/>
          <w:sz w:val="24"/>
          <w:szCs w:val="24"/>
        </w:rPr>
        <w:t>Stock Selection Methodology</w:t>
      </w:r>
    </w:p>
    <w:p w14:paraId="2323DD48" w14:textId="77777777" w:rsidR="00C7441F" w:rsidRDefault="00C7441F" w:rsidP="000C08D2">
      <w:pPr>
        <w:rPr>
          <w:b/>
          <w:bCs/>
          <w:sz w:val="24"/>
          <w:szCs w:val="24"/>
        </w:rPr>
      </w:pPr>
    </w:p>
    <w:p w14:paraId="73D7C76B" w14:textId="51C41385" w:rsidR="003A4B15" w:rsidRPr="00C7441F" w:rsidRDefault="00C7441F" w:rsidP="000C08D2">
      <w:pPr>
        <w:rPr>
          <w:sz w:val="20"/>
          <w:szCs w:val="20"/>
        </w:rPr>
      </w:pPr>
      <w:r w:rsidRPr="00C7441F">
        <w:rPr>
          <w:sz w:val="20"/>
          <w:szCs w:val="20"/>
        </w:rPr>
        <w:t xml:space="preserve">Ackman selects stocks based on hidden value in assets or operations. </w:t>
      </w:r>
    </w:p>
    <w:p w14:paraId="71F924F3" w14:textId="77777777" w:rsidR="00C7441F" w:rsidRDefault="00C7441F" w:rsidP="000C08D2">
      <w:pPr>
        <w:rPr>
          <w:sz w:val="20"/>
          <w:szCs w:val="20"/>
        </w:rPr>
      </w:pPr>
    </w:p>
    <w:p w14:paraId="73DE1CF6" w14:textId="77777777" w:rsidR="003A4B15" w:rsidRDefault="003A4B15" w:rsidP="003A4B15">
      <w:pPr>
        <w:rPr>
          <w:sz w:val="20"/>
          <w:szCs w:val="20"/>
        </w:rPr>
      </w:pPr>
      <w:r w:rsidRPr="003A4B15">
        <w:rPr>
          <w:sz w:val="20"/>
          <w:szCs w:val="20"/>
        </w:rPr>
        <w:t>Stock selection begins with a hypothesis: a company is mispriced relative to its intrinsic value because of operational underperformance, poor capital allocation, governance failures, or temporary market dislocations. The selection process includes:</w:t>
      </w:r>
    </w:p>
    <w:p w14:paraId="6EF2491F" w14:textId="77777777" w:rsidR="003A4B15" w:rsidRPr="003A4B15" w:rsidRDefault="003A4B15" w:rsidP="003A4B15">
      <w:pPr>
        <w:rPr>
          <w:sz w:val="20"/>
          <w:szCs w:val="20"/>
        </w:rPr>
      </w:pPr>
    </w:p>
    <w:p w14:paraId="2B09F3D8" w14:textId="77777777" w:rsidR="003A4B15" w:rsidRPr="003A4B15" w:rsidRDefault="003A4B15" w:rsidP="004E4EBF">
      <w:pPr>
        <w:tabs>
          <w:tab w:val="left" w:pos="426"/>
        </w:tabs>
        <w:ind w:left="426" w:hanging="426"/>
        <w:rPr>
          <w:sz w:val="20"/>
          <w:szCs w:val="20"/>
        </w:rPr>
      </w:pPr>
      <w:r w:rsidRPr="003A4B15">
        <w:rPr>
          <w:sz w:val="20"/>
          <w:szCs w:val="20"/>
        </w:rPr>
        <w:t>•</w:t>
      </w:r>
      <w:r w:rsidRPr="003A4B15">
        <w:rPr>
          <w:sz w:val="20"/>
          <w:szCs w:val="20"/>
        </w:rPr>
        <w:tab/>
        <w:t>Fundamental analysis: Detailed review of financial statements, cash flows, margins, and capital allocation history.</w:t>
      </w:r>
    </w:p>
    <w:p w14:paraId="2BE4C203" w14:textId="77777777" w:rsidR="003A4B15" w:rsidRDefault="003A4B15" w:rsidP="003A4B15">
      <w:pPr>
        <w:tabs>
          <w:tab w:val="left" w:pos="426"/>
        </w:tabs>
        <w:ind w:left="426" w:hanging="426"/>
        <w:rPr>
          <w:sz w:val="20"/>
          <w:szCs w:val="20"/>
        </w:rPr>
      </w:pPr>
    </w:p>
    <w:p w14:paraId="37DC5D4B" w14:textId="77CDC3FD" w:rsidR="003A4B15" w:rsidRPr="003A4B15" w:rsidRDefault="003A4B15" w:rsidP="004E4EBF">
      <w:pPr>
        <w:tabs>
          <w:tab w:val="left" w:pos="426"/>
        </w:tabs>
        <w:ind w:left="426" w:hanging="426"/>
        <w:rPr>
          <w:sz w:val="20"/>
          <w:szCs w:val="20"/>
        </w:rPr>
      </w:pPr>
      <w:r w:rsidRPr="003A4B15">
        <w:rPr>
          <w:sz w:val="20"/>
          <w:szCs w:val="20"/>
        </w:rPr>
        <w:t>•</w:t>
      </w:r>
      <w:r w:rsidRPr="003A4B15">
        <w:rPr>
          <w:sz w:val="20"/>
          <w:szCs w:val="20"/>
        </w:rPr>
        <w:tab/>
        <w:t>Competitive assessment: Evaluation of durable competitive advantages, market share dynamics, and barriers to entry.</w:t>
      </w:r>
    </w:p>
    <w:p w14:paraId="46D0DFEC" w14:textId="77777777" w:rsidR="003A4B15" w:rsidRDefault="003A4B15" w:rsidP="003A4B15">
      <w:pPr>
        <w:tabs>
          <w:tab w:val="left" w:pos="426"/>
        </w:tabs>
        <w:ind w:left="426" w:hanging="426"/>
        <w:rPr>
          <w:sz w:val="20"/>
          <w:szCs w:val="20"/>
        </w:rPr>
      </w:pPr>
    </w:p>
    <w:p w14:paraId="1BF3C616" w14:textId="78A40140" w:rsidR="003A4B15" w:rsidRPr="003A4B15" w:rsidRDefault="003A4B15" w:rsidP="004E4EBF">
      <w:pPr>
        <w:tabs>
          <w:tab w:val="left" w:pos="426"/>
        </w:tabs>
        <w:ind w:left="426" w:hanging="426"/>
        <w:rPr>
          <w:sz w:val="20"/>
          <w:szCs w:val="20"/>
        </w:rPr>
      </w:pPr>
      <w:r w:rsidRPr="003A4B15">
        <w:rPr>
          <w:sz w:val="20"/>
          <w:szCs w:val="20"/>
        </w:rPr>
        <w:t>•</w:t>
      </w:r>
      <w:r w:rsidRPr="003A4B15">
        <w:rPr>
          <w:sz w:val="20"/>
          <w:szCs w:val="20"/>
        </w:rPr>
        <w:tab/>
        <w:t>Management and governance review: Assessment of the board, management incentives, and historical capital allocation decisions.</w:t>
      </w:r>
    </w:p>
    <w:p w14:paraId="230A6943" w14:textId="77777777" w:rsidR="003A4B15" w:rsidRDefault="003A4B15" w:rsidP="003A4B15">
      <w:pPr>
        <w:tabs>
          <w:tab w:val="left" w:pos="426"/>
        </w:tabs>
        <w:ind w:left="426" w:hanging="426"/>
        <w:rPr>
          <w:sz w:val="20"/>
          <w:szCs w:val="20"/>
        </w:rPr>
      </w:pPr>
    </w:p>
    <w:p w14:paraId="72030A8A" w14:textId="334617C3" w:rsidR="003A4B15" w:rsidRPr="003A4B15" w:rsidRDefault="003A4B15" w:rsidP="004E4EBF">
      <w:pPr>
        <w:tabs>
          <w:tab w:val="left" w:pos="426"/>
        </w:tabs>
        <w:ind w:left="426" w:hanging="426"/>
        <w:rPr>
          <w:sz w:val="20"/>
          <w:szCs w:val="20"/>
        </w:rPr>
      </w:pPr>
      <w:r w:rsidRPr="003A4B15">
        <w:rPr>
          <w:sz w:val="20"/>
          <w:szCs w:val="20"/>
        </w:rPr>
        <w:t>•</w:t>
      </w:r>
      <w:r w:rsidRPr="003A4B15">
        <w:rPr>
          <w:sz w:val="20"/>
          <w:szCs w:val="20"/>
        </w:rPr>
        <w:tab/>
        <w:t>Catalyst identification: Clear articulation of events or actions that could unlock value—management change, asset sales, cost restructuring, or strategic repositioning.</w:t>
      </w:r>
    </w:p>
    <w:p w14:paraId="06480EF5" w14:textId="77777777" w:rsidR="003A4B15" w:rsidRDefault="003A4B15" w:rsidP="003A4B15">
      <w:pPr>
        <w:tabs>
          <w:tab w:val="left" w:pos="426"/>
        </w:tabs>
        <w:ind w:left="426" w:hanging="426"/>
        <w:rPr>
          <w:sz w:val="20"/>
          <w:szCs w:val="20"/>
        </w:rPr>
      </w:pPr>
    </w:p>
    <w:p w14:paraId="79B83415" w14:textId="79E36189" w:rsidR="003A4B15" w:rsidRPr="003A4B15" w:rsidRDefault="003A4B15" w:rsidP="004E4EBF">
      <w:pPr>
        <w:tabs>
          <w:tab w:val="left" w:pos="426"/>
        </w:tabs>
        <w:ind w:left="426" w:hanging="426"/>
        <w:rPr>
          <w:sz w:val="20"/>
          <w:szCs w:val="20"/>
        </w:rPr>
      </w:pPr>
      <w:r w:rsidRPr="003A4B15">
        <w:rPr>
          <w:sz w:val="20"/>
          <w:szCs w:val="20"/>
        </w:rPr>
        <w:t>•</w:t>
      </w:r>
      <w:r w:rsidRPr="003A4B15">
        <w:rPr>
          <w:sz w:val="20"/>
          <w:szCs w:val="20"/>
        </w:rPr>
        <w:tab/>
        <w:t>Scenario mode</w:t>
      </w:r>
      <w:r>
        <w:rPr>
          <w:sz w:val="20"/>
          <w:szCs w:val="20"/>
        </w:rPr>
        <w:t>l</w:t>
      </w:r>
      <w:r w:rsidRPr="003A4B15">
        <w:rPr>
          <w:sz w:val="20"/>
          <w:szCs w:val="20"/>
        </w:rPr>
        <w:t>ling: Construction of base, upside and downside cases to estimate intrinsic value under different outcomes.</w:t>
      </w:r>
    </w:p>
    <w:p w14:paraId="7B417DF2" w14:textId="77777777" w:rsidR="003A4B15" w:rsidRDefault="003A4B15" w:rsidP="003A4B15">
      <w:pPr>
        <w:rPr>
          <w:sz w:val="20"/>
          <w:szCs w:val="20"/>
        </w:rPr>
      </w:pPr>
    </w:p>
    <w:p w14:paraId="1354AE44" w14:textId="5FC748D2" w:rsidR="003A4B15" w:rsidRDefault="003A4B15" w:rsidP="003A4B15">
      <w:pPr>
        <w:rPr>
          <w:sz w:val="20"/>
          <w:szCs w:val="20"/>
        </w:rPr>
      </w:pPr>
      <w:r w:rsidRPr="003A4B15">
        <w:rPr>
          <w:sz w:val="20"/>
          <w:szCs w:val="20"/>
        </w:rPr>
        <w:t>Practical examples of this methodology include the Canadian Pacific campaign—where operational improvement and management change were the catalysts—and the Chipotle investment, where a thesis about brand strength and operational recovery underpinned a concentrated long position.</w:t>
      </w:r>
    </w:p>
    <w:p w14:paraId="11E5CE1D" w14:textId="77777777" w:rsidR="003A4B15" w:rsidRPr="00C7441F" w:rsidRDefault="003A4B15" w:rsidP="000C08D2">
      <w:pPr>
        <w:rPr>
          <w:b/>
          <w:bCs/>
          <w:sz w:val="24"/>
          <w:szCs w:val="24"/>
        </w:rPr>
      </w:pPr>
    </w:p>
    <w:p w14:paraId="02CD453A" w14:textId="3AB1E375" w:rsidR="000C08D2" w:rsidRPr="00C7441F" w:rsidRDefault="00562AEA" w:rsidP="000C08D2">
      <w:pPr>
        <w:rPr>
          <w:b/>
          <w:bCs/>
          <w:sz w:val="24"/>
          <w:szCs w:val="24"/>
        </w:rPr>
      </w:pPr>
      <w:r>
        <w:rPr>
          <w:b/>
          <w:bCs/>
          <w:sz w:val="24"/>
          <w:szCs w:val="24"/>
        </w:rPr>
        <w:t xml:space="preserve">5.6  </w:t>
      </w:r>
      <w:r w:rsidR="00C7441F" w:rsidRPr="00C7441F">
        <w:rPr>
          <w:b/>
          <w:bCs/>
          <w:sz w:val="24"/>
          <w:szCs w:val="24"/>
        </w:rPr>
        <w:t>Valuation Methodology</w:t>
      </w:r>
    </w:p>
    <w:p w14:paraId="62708D54" w14:textId="77777777" w:rsidR="00C7441F" w:rsidRDefault="00C7441F" w:rsidP="000C08D2">
      <w:pPr>
        <w:rPr>
          <w:b/>
          <w:bCs/>
          <w:sz w:val="24"/>
          <w:szCs w:val="24"/>
        </w:rPr>
      </w:pPr>
    </w:p>
    <w:p w14:paraId="28CFBC7B" w14:textId="77777777" w:rsidR="00E11607" w:rsidRDefault="00C7441F" w:rsidP="000C08D2">
      <w:pPr>
        <w:rPr>
          <w:sz w:val="20"/>
          <w:szCs w:val="20"/>
        </w:rPr>
      </w:pPr>
      <w:r w:rsidRPr="00C7441F">
        <w:rPr>
          <w:sz w:val="20"/>
          <w:szCs w:val="20"/>
        </w:rPr>
        <w:t xml:space="preserve">Ackman typically uses discounted cash flow (DCF) analysis and asset-based valuation. </w:t>
      </w:r>
    </w:p>
    <w:p w14:paraId="077967FD" w14:textId="77777777" w:rsidR="00E11607" w:rsidRDefault="00E11607" w:rsidP="000C08D2">
      <w:pPr>
        <w:rPr>
          <w:sz w:val="20"/>
          <w:szCs w:val="20"/>
        </w:rPr>
      </w:pPr>
    </w:p>
    <w:p w14:paraId="3F46E1A8" w14:textId="00177DB5" w:rsidR="00E11607" w:rsidRPr="00E11607" w:rsidRDefault="00E11607" w:rsidP="00E11607">
      <w:pPr>
        <w:rPr>
          <w:sz w:val="20"/>
          <w:szCs w:val="20"/>
        </w:rPr>
      </w:pPr>
      <w:r>
        <w:rPr>
          <w:sz w:val="20"/>
          <w:szCs w:val="20"/>
        </w:rPr>
        <w:t>He uses DCF</w:t>
      </w:r>
      <w:r w:rsidRPr="00E11607">
        <w:rPr>
          <w:sz w:val="20"/>
          <w:szCs w:val="20"/>
        </w:rPr>
        <w:t xml:space="preserve"> analysis and scenario model</w:t>
      </w:r>
      <w:r>
        <w:rPr>
          <w:sz w:val="20"/>
          <w:szCs w:val="20"/>
        </w:rPr>
        <w:t>l</w:t>
      </w:r>
      <w:r w:rsidRPr="00E11607">
        <w:rPr>
          <w:sz w:val="20"/>
          <w:szCs w:val="20"/>
        </w:rPr>
        <w:t xml:space="preserve">ing </w:t>
      </w:r>
      <w:r>
        <w:rPr>
          <w:sz w:val="20"/>
          <w:szCs w:val="20"/>
        </w:rPr>
        <w:t xml:space="preserve">with a focus </w:t>
      </w:r>
      <w:r w:rsidRPr="00E11607">
        <w:rPr>
          <w:sz w:val="20"/>
          <w:szCs w:val="20"/>
        </w:rPr>
        <w:t>on free cash flow and return on invested capital. The process typically involves:</w:t>
      </w:r>
    </w:p>
    <w:p w14:paraId="53407D52" w14:textId="77777777" w:rsidR="00E11607" w:rsidRDefault="00E11607" w:rsidP="00E11607">
      <w:pPr>
        <w:rPr>
          <w:sz w:val="20"/>
          <w:szCs w:val="20"/>
        </w:rPr>
      </w:pPr>
    </w:p>
    <w:p w14:paraId="1D4BCE5D" w14:textId="50010C44" w:rsidR="00E11607" w:rsidRPr="00E11607" w:rsidRDefault="00E11607" w:rsidP="004E4EBF">
      <w:pPr>
        <w:tabs>
          <w:tab w:val="left" w:pos="426"/>
        </w:tabs>
        <w:ind w:left="426" w:hanging="426"/>
        <w:rPr>
          <w:sz w:val="20"/>
          <w:szCs w:val="20"/>
        </w:rPr>
      </w:pPr>
      <w:r w:rsidRPr="00E11607">
        <w:rPr>
          <w:sz w:val="20"/>
          <w:szCs w:val="20"/>
        </w:rPr>
        <w:t>•</w:t>
      </w:r>
      <w:r w:rsidRPr="00E11607">
        <w:rPr>
          <w:sz w:val="20"/>
          <w:szCs w:val="20"/>
        </w:rPr>
        <w:tab/>
        <w:t>Projecting revenue growth and margins under plausible scenarios.</w:t>
      </w:r>
    </w:p>
    <w:p w14:paraId="360969CB" w14:textId="77777777" w:rsidR="00E11607" w:rsidRDefault="00E11607" w:rsidP="004E4EBF">
      <w:pPr>
        <w:tabs>
          <w:tab w:val="left" w:pos="426"/>
        </w:tabs>
        <w:ind w:left="426" w:hanging="426"/>
        <w:rPr>
          <w:sz w:val="20"/>
          <w:szCs w:val="20"/>
        </w:rPr>
      </w:pPr>
    </w:p>
    <w:p w14:paraId="00388195" w14:textId="2D29C222" w:rsidR="00E11607" w:rsidRPr="00E11607" w:rsidRDefault="00E11607" w:rsidP="004E4EBF">
      <w:pPr>
        <w:tabs>
          <w:tab w:val="left" w:pos="426"/>
        </w:tabs>
        <w:ind w:left="426" w:hanging="426"/>
        <w:rPr>
          <w:sz w:val="20"/>
          <w:szCs w:val="20"/>
        </w:rPr>
      </w:pPr>
      <w:r w:rsidRPr="00E11607">
        <w:rPr>
          <w:sz w:val="20"/>
          <w:szCs w:val="20"/>
        </w:rPr>
        <w:t>•</w:t>
      </w:r>
      <w:r w:rsidRPr="00E11607">
        <w:rPr>
          <w:sz w:val="20"/>
          <w:szCs w:val="20"/>
        </w:rPr>
        <w:tab/>
        <w:t>Estimating capital expenditures and working capital needs to derive free cash flow.</w:t>
      </w:r>
    </w:p>
    <w:p w14:paraId="219CCAF4" w14:textId="77777777" w:rsidR="00E11607" w:rsidRDefault="00E11607" w:rsidP="004E4EBF">
      <w:pPr>
        <w:tabs>
          <w:tab w:val="left" w:pos="426"/>
        </w:tabs>
        <w:ind w:left="426" w:hanging="426"/>
        <w:rPr>
          <w:sz w:val="20"/>
          <w:szCs w:val="20"/>
        </w:rPr>
      </w:pPr>
    </w:p>
    <w:p w14:paraId="12CFE2A9" w14:textId="26E10580" w:rsidR="00E11607" w:rsidRPr="00E11607" w:rsidRDefault="00E11607" w:rsidP="004E4EBF">
      <w:pPr>
        <w:tabs>
          <w:tab w:val="left" w:pos="426"/>
        </w:tabs>
        <w:ind w:left="426" w:hanging="426"/>
        <w:rPr>
          <w:sz w:val="20"/>
          <w:szCs w:val="20"/>
        </w:rPr>
      </w:pPr>
      <w:r w:rsidRPr="00E11607">
        <w:rPr>
          <w:sz w:val="20"/>
          <w:szCs w:val="20"/>
        </w:rPr>
        <w:t>•</w:t>
      </w:r>
      <w:r w:rsidRPr="00E11607">
        <w:rPr>
          <w:sz w:val="20"/>
          <w:szCs w:val="20"/>
        </w:rPr>
        <w:tab/>
        <w:t>Applying discount rates that reflect the business’s risk profile and the firm’s required return.</w:t>
      </w:r>
    </w:p>
    <w:p w14:paraId="2C8A022D" w14:textId="77777777" w:rsidR="00E11607" w:rsidRDefault="00E11607" w:rsidP="004E4EBF">
      <w:pPr>
        <w:tabs>
          <w:tab w:val="left" w:pos="426"/>
        </w:tabs>
        <w:ind w:left="426" w:hanging="426"/>
        <w:rPr>
          <w:sz w:val="20"/>
          <w:szCs w:val="20"/>
        </w:rPr>
      </w:pPr>
    </w:p>
    <w:p w14:paraId="4C372358" w14:textId="1722C91C" w:rsidR="00E11607" w:rsidRPr="00E11607" w:rsidRDefault="00E11607" w:rsidP="004E4EBF">
      <w:pPr>
        <w:tabs>
          <w:tab w:val="left" w:pos="426"/>
        </w:tabs>
        <w:ind w:left="426" w:hanging="426"/>
        <w:rPr>
          <w:sz w:val="20"/>
          <w:szCs w:val="20"/>
        </w:rPr>
      </w:pPr>
      <w:r w:rsidRPr="00E11607">
        <w:rPr>
          <w:sz w:val="20"/>
          <w:szCs w:val="20"/>
        </w:rPr>
        <w:t>•</w:t>
      </w:r>
      <w:r w:rsidRPr="00E11607">
        <w:rPr>
          <w:sz w:val="20"/>
          <w:szCs w:val="20"/>
        </w:rPr>
        <w:tab/>
        <w:t>Conducting sensitivity analysis to understand how valuation changes with different growth, margin and discount rate assumptions.</w:t>
      </w:r>
    </w:p>
    <w:p w14:paraId="0FDF64EB" w14:textId="77777777" w:rsidR="00E11607" w:rsidRDefault="00E11607" w:rsidP="004E4EBF">
      <w:pPr>
        <w:tabs>
          <w:tab w:val="left" w:pos="426"/>
        </w:tabs>
        <w:ind w:left="426" w:hanging="426"/>
        <w:rPr>
          <w:sz w:val="20"/>
          <w:szCs w:val="20"/>
        </w:rPr>
      </w:pPr>
    </w:p>
    <w:p w14:paraId="7A53C6C8" w14:textId="7F483327" w:rsidR="00E11607" w:rsidRPr="00E11607" w:rsidRDefault="00E11607" w:rsidP="004E4EBF">
      <w:pPr>
        <w:tabs>
          <w:tab w:val="left" w:pos="426"/>
        </w:tabs>
        <w:ind w:left="426" w:hanging="426"/>
        <w:rPr>
          <w:sz w:val="20"/>
          <w:szCs w:val="20"/>
        </w:rPr>
      </w:pPr>
      <w:r w:rsidRPr="00E11607">
        <w:rPr>
          <w:sz w:val="20"/>
          <w:szCs w:val="20"/>
        </w:rPr>
        <w:t>•</w:t>
      </w:r>
      <w:r w:rsidRPr="00E11607">
        <w:rPr>
          <w:sz w:val="20"/>
          <w:szCs w:val="20"/>
        </w:rPr>
        <w:tab/>
        <w:t>Incorporating activist upside: When activism is part of the thesis, valuation models include the expected impact of governance or operational changes on margins, capital allocation and growth.</w:t>
      </w:r>
    </w:p>
    <w:p w14:paraId="73CC7EB9" w14:textId="77777777" w:rsidR="00E11607" w:rsidRDefault="00E11607" w:rsidP="00E11607">
      <w:pPr>
        <w:rPr>
          <w:sz w:val="20"/>
          <w:szCs w:val="20"/>
        </w:rPr>
      </w:pPr>
    </w:p>
    <w:p w14:paraId="0A51D5CB" w14:textId="5211C8AA" w:rsidR="00C7441F" w:rsidRPr="00C7441F" w:rsidRDefault="00C7441F" w:rsidP="000C08D2">
      <w:pPr>
        <w:rPr>
          <w:sz w:val="20"/>
          <w:szCs w:val="20"/>
        </w:rPr>
      </w:pPr>
      <w:r w:rsidRPr="00C7441F">
        <w:rPr>
          <w:sz w:val="20"/>
          <w:szCs w:val="20"/>
        </w:rPr>
        <w:t>In the case of General Growth Properties, he calculated the intrinsic value of mall assets relative to debt obligations, concluding that equity was undervalued despite bankruptcy.</w:t>
      </w:r>
    </w:p>
    <w:p w14:paraId="51170E27" w14:textId="77777777" w:rsidR="00C7441F" w:rsidRPr="00C7441F" w:rsidRDefault="00C7441F" w:rsidP="000C08D2">
      <w:pPr>
        <w:rPr>
          <w:b/>
          <w:bCs/>
          <w:sz w:val="24"/>
          <w:szCs w:val="24"/>
        </w:rPr>
      </w:pPr>
    </w:p>
    <w:p w14:paraId="527AD6AF" w14:textId="27ABA3A4" w:rsidR="00C7441F" w:rsidRPr="00C7441F" w:rsidRDefault="00683230" w:rsidP="000C08D2">
      <w:pPr>
        <w:rPr>
          <w:b/>
          <w:bCs/>
          <w:sz w:val="24"/>
          <w:szCs w:val="24"/>
        </w:rPr>
      </w:pPr>
      <w:r>
        <w:rPr>
          <w:b/>
          <w:bCs/>
          <w:sz w:val="24"/>
          <w:szCs w:val="24"/>
        </w:rPr>
        <w:t xml:space="preserve">5.7  </w:t>
      </w:r>
      <w:r w:rsidR="00C7441F" w:rsidRPr="00C7441F">
        <w:rPr>
          <w:b/>
          <w:bCs/>
          <w:sz w:val="24"/>
          <w:szCs w:val="24"/>
        </w:rPr>
        <w:t>Selling Criteria</w:t>
      </w:r>
    </w:p>
    <w:p w14:paraId="78B97253" w14:textId="77777777" w:rsidR="00C7441F" w:rsidRDefault="00C7441F" w:rsidP="000C08D2">
      <w:pPr>
        <w:rPr>
          <w:b/>
          <w:bCs/>
        </w:rPr>
      </w:pPr>
    </w:p>
    <w:p w14:paraId="61222338" w14:textId="77777777" w:rsidR="00222B5E" w:rsidRPr="00222B5E" w:rsidRDefault="00222B5E" w:rsidP="00222B5E">
      <w:pPr>
        <w:rPr>
          <w:sz w:val="20"/>
          <w:szCs w:val="20"/>
          <w:lang w:val="en-US"/>
        </w:rPr>
      </w:pPr>
      <w:r w:rsidRPr="00222B5E">
        <w:rPr>
          <w:sz w:val="20"/>
          <w:szCs w:val="20"/>
          <w:lang w:val="en-US"/>
        </w:rPr>
        <w:t>Selling decisions are guided by several criteria:</w:t>
      </w:r>
    </w:p>
    <w:p w14:paraId="2F9D940B" w14:textId="77777777" w:rsidR="00222B5E" w:rsidRDefault="00222B5E" w:rsidP="00222B5E">
      <w:pPr>
        <w:rPr>
          <w:sz w:val="20"/>
          <w:szCs w:val="20"/>
          <w:lang w:val="en-US"/>
        </w:rPr>
      </w:pPr>
    </w:p>
    <w:p w14:paraId="75ADF7BA" w14:textId="12B6D05B" w:rsidR="00222B5E" w:rsidRPr="00222B5E" w:rsidRDefault="00222B5E" w:rsidP="004E4EBF">
      <w:pPr>
        <w:tabs>
          <w:tab w:val="left" w:pos="426"/>
        </w:tabs>
        <w:ind w:left="426" w:hanging="426"/>
        <w:rPr>
          <w:sz w:val="20"/>
          <w:szCs w:val="20"/>
          <w:lang w:val="en-US"/>
        </w:rPr>
      </w:pPr>
      <w:r w:rsidRPr="00222B5E">
        <w:rPr>
          <w:sz w:val="20"/>
          <w:szCs w:val="20"/>
          <w:lang w:val="en-US"/>
        </w:rPr>
        <w:t>•</w:t>
      </w:r>
      <w:r w:rsidRPr="00222B5E">
        <w:rPr>
          <w:sz w:val="20"/>
          <w:szCs w:val="20"/>
          <w:lang w:val="en-US"/>
        </w:rPr>
        <w:tab/>
        <w:t>Realization of thesis: When the market price approaches or exceeds the estimated intrinsic value and the catalyst has played out, the position may be trimmed or sold.</w:t>
      </w:r>
    </w:p>
    <w:p w14:paraId="5DACFCCB" w14:textId="77777777" w:rsidR="00222B5E" w:rsidRDefault="00222B5E" w:rsidP="004E4EBF">
      <w:pPr>
        <w:tabs>
          <w:tab w:val="left" w:pos="426"/>
        </w:tabs>
        <w:ind w:left="426" w:hanging="426"/>
        <w:rPr>
          <w:sz w:val="20"/>
          <w:szCs w:val="20"/>
          <w:lang w:val="en-US"/>
        </w:rPr>
      </w:pPr>
    </w:p>
    <w:p w14:paraId="2E05995A" w14:textId="3290F3CE" w:rsidR="00222B5E" w:rsidRPr="00222B5E" w:rsidRDefault="00222B5E" w:rsidP="004E4EBF">
      <w:pPr>
        <w:tabs>
          <w:tab w:val="left" w:pos="426"/>
        </w:tabs>
        <w:ind w:left="426" w:hanging="426"/>
        <w:rPr>
          <w:sz w:val="20"/>
          <w:szCs w:val="20"/>
          <w:lang w:val="en-US"/>
        </w:rPr>
      </w:pPr>
      <w:r w:rsidRPr="00222B5E">
        <w:rPr>
          <w:sz w:val="20"/>
          <w:szCs w:val="20"/>
          <w:lang w:val="en-US"/>
        </w:rPr>
        <w:t>•</w:t>
      </w:r>
      <w:r w:rsidRPr="00222B5E">
        <w:rPr>
          <w:sz w:val="20"/>
          <w:szCs w:val="20"/>
          <w:lang w:val="en-US"/>
        </w:rPr>
        <w:tab/>
        <w:t>Invalidation of thesis: If new information materially undermines the investment case—structural industry shifts, persistent operational deterioration, or governance setbacks—the position is reduced or exited.</w:t>
      </w:r>
    </w:p>
    <w:p w14:paraId="03C230E3" w14:textId="77777777" w:rsidR="00222B5E" w:rsidRDefault="00222B5E" w:rsidP="004E4EBF">
      <w:pPr>
        <w:tabs>
          <w:tab w:val="left" w:pos="426"/>
        </w:tabs>
        <w:ind w:left="426" w:hanging="426"/>
        <w:rPr>
          <w:sz w:val="20"/>
          <w:szCs w:val="20"/>
          <w:lang w:val="en-US"/>
        </w:rPr>
      </w:pPr>
    </w:p>
    <w:p w14:paraId="27D8D20F" w14:textId="42FCD679" w:rsidR="00222B5E" w:rsidRPr="00222B5E" w:rsidRDefault="00222B5E" w:rsidP="004E4EBF">
      <w:pPr>
        <w:tabs>
          <w:tab w:val="left" w:pos="426"/>
        </w:tabs>
        <w:ind w:left="426" w:hanging="426"/>
        <w:rPr>
          <w:sz w:val="20"/>
          <w:szCs w:val="20"/>
          <w:lang w:val="en-US"/>
        </w:rPr>
      </w:pPr>
      <w:r w:rsidRPr="00222B5E">
        <w:rPr>
          <w:sz w:val="20"/>
          <w:szCs w:val="20"/>
          <w:lang w:val="en-US"/>
        </w:rPr>
        <w:t>•</w:t>
      </w:r>
      <w:r w:rsidRPr="00222B5E">
        <w:rPr>
          <w:sz w:val="20"/>
          <w:szCs w:val="20"/>
          <w:lang w:val="en-US"/>
        </w:rPr>
        <w:tab/>
        <w:t>Opportunity cost: If superior investment opportunities arise that offer a better risk reward profile, capital may be reallocated.</w:t>
      </w:r>
    </w:p>
    <w:p w14:paraId="0D027415" w14:textId="77777777" w:rsidR="00222B5E" w:rsidRDefault="00222B5E" w:rsidP="004E4EBF">
      <w:pPr>
        <w:tabs>
          <w:tab w:val="left" w:pos="426"/>
        </w:tabs>
        <w:ind w:left="426" w:hanging="426"/>
        <w:rPr>
          <w:sz w:val="20"/>
          <w:szCs w:val="20"/>
          <w:lang w:val="en-US"/>
        </w:rPr>
      </w:pPr>
    </w:p>
    <w:p w14:paraId="43FF646A" w14:textId="7571A80A" w:rsidR="00222B5E" w:rsidRDefault="00222B5E" w:rsidP="004E4EBF">
      <w:pPr>
        <w:tabs>
          <w:tab w:val="left" w:pos="426"/>
        </w:tabs>
        <w:ind w:left="426" w:hanging="426"/>
        <w:rPr>
          <w:sz w:val="20"/>
          <w:szCs w:val="20"/>
          <w:lang w:val="en-US"/>
        </w:rPr>
      </w:pPr>
      <w:r w:rsidRPr="00222B5E">
        <w:rPr>
          <w:sz w:val="20"/>
          <w:szCs w:val="20"/>
          <w:lang w:val="en-US"/>
        </w:rPr>
        <w:t>•</w:t>
      </w:r>
      <w:r w:rsidRPr="00222B5E">
        <w:rPr>
          <w:sz w:val="20"/>
          <w:szCs w:val="20"/>
          <w:lang w:val="en-US"/>
        </w:rPr>
        <w:tab/>
        <w:t>Risk management: If a position becomes too large relative to the portfolio’s risk tolerance or if hedges fail to contain downside, trimming may occur.</w:t>
      </w:r>
    </w:p>
    <w:p w14:paraId="0ACB5DB5" w14:textId="77777777" w:rsidR="00222B5E" w:rsidRPr="00222B5E" w:rsidRDefault="00222B5E" w:rsidP="00222B5E">
      <w:pPr>
        <w:rPr>
          <w:sz w:val="20"/>
          <w:szCs w:val="20"/>
          <w:lang w:val="en-US"/>
        </w:rPr>
      </w:pPr>
    </w:p>
    <w:p w14:paraId="116CC0DC" w14:textId="7440F33D" w:rsidR="00222B5E" w:rsidRPr="00C7441F" w:rsidRDefault="00222B5E" w:rsidP="00222B5E">
      <w:pPr>
        <w:rPr>
          <w:sz w:val="20"/>
          <w:szCs w:val="20"/>
          <w:lang w:val="en-US"/>
        </w:rPr>
      </w:pPr>
      <w:r w:rsidRPr="00222B5E">
        <w:rPr>
          <w:sz w:val="20"/>
          <w:szCs w:val="20"/>
          <w:lang w:val="en-US"/>
        </w:rPr>
        <w:t>Historical examples include the liquidation or reduction of positions when operational or regulatory developments made the original thesis untenable.</w:t>
      </w:r>
    </w:p>
    <w:p w14:paraId="798BF483" w14:textId="77777777" w:rsidR="00C7441F" w:rsidRPr="00C7441F" w:rsidRDefault="00C7441F" w:rsidP="000C08D2">
      <w:pPr>
        <w:rPr>
          <w:b/>
          <w:bCs/>
        </w:rPr>
      </w:pPr>
    </w:p>
    <w:p w14:paraId="1CA497BC" w14:textId="598615F7" w:rsidR="0065485B" w:rsidRPr="00135786" w:rsidRDefault="00683230" w:rsidP="0065485B">
      <w:pPr>
        <w:rPr>
          <w:b/>
          <w:bCs/>
          <w:sz w:val="24"/>
          <w:szCs w:val="24"/>
        </w:rPr>
      </w:pPr>
      <w:r>
        <w:rPr>
          <w:b/>
          <w:bCs/>
          <w:sz w:val="24"/>
          <w:szCs w:val="24"/>
        </w:rPr>
        <w:t xml:space="preserve">6.  </w:t>
      </w:r>
      <w:r w:rsidR="00C7441F" w:rsidRPr="00135786">
        <w:rPr>
          <w:b/>
          <w:bCs/>
          <w:sz w:val="24"/>
          <w:szCs w:val="24"/>
        </w:rPr>
        <w:t xml:space="preserve">INVESTMENT </w:t>
      </w:r>
      <w:r w:rsidR="00C7441F">
        <w:rPr>
          <w:b/>
          <w:bCs/>
          <w:sz w:val="24"/>
          <w:szCs w:val="24"/>
        </w:rPr>
        <w:t>MISTAKES</w:t>
      </w:r>
    </w:p>
    <w:p w14:paraId="4435E035" w14:textId="6B9A61BE" w:rsidR="0065485B" w:rsidRPr="009F2EAB" w:rsidRDefault="0065485B" w:rsidP="000C08D2">
      <w:pPr>
        <w:rPr>
          <w:sz w:val="20"/>
          <w:szCs w:val="20"/>
        </w:rPr>
      </w:pPr>
    </w:p>
    <w:p w14:paraId="17E57C4B" w14:textId="48395E66" w:rsidR="000C08D2" w:rsidRPr="009F2EAB" w:rsidRDefault="000C08D2" w:rsidP="000C08D2">
      <w:pPr>
        <w:rPr>
          <w:sz w:val="20"/>
          <w:szCs w:val="20"/>
        </w:rPr>
      </w:pPr>
      <w:r w:rsidRPr="009F2EAB">
        <w:rPr>
          <w:sz w:val="20"/>
          <w:szCs w:val="20"/>
        </w:rPr>
        <w:t>Despite his many successes, Bill Ackman has also faced notable investment mistakes throughout his career. One of the most infamous missteps was his highly publici</w:t>
      </w:r>
      <w:r w:rsidR="00BE31E8">
        <w:rPr>
          <w:sz w:val="20"/>
          <w:szCs w:val="20"/>
        </w:rPr>
        <w:t>s</w:t>
      </w:r>
      <w:r w:rsidRPr="009F2EAB">
        <w:rPr>
          <w:sz w:val="20"/>
          <w:szCs w:val="20"/>
        </w:rPr>
        <w:t xml:space="preserve">ed and prolonged short position in Herbalife, a global multi-level marketing company. Ackman believed Herbalife operated as a pyramid scheme and took a </w:t>
      </w:r>
      <w:r w:rsidR="00A22167" w:rsidRPr="009F2EAB">
        <w:rPr>
          <w:sz w:val="20"/>
          <w:szCs w:val="20"/>
        </w:rPr>
        <w:t>massive, short</w:t>
      </w:r>
      <w:r w:rsidRPr="009F2EAB">
        <w:rPr>
          <w:sz w:val="20"/>
          <w:szCs w:val="20"/>
        </w:rPr>
        <w:t xml:space="preserve"> position on the stock in 2012. However, despite his efforts to expose what he viewed as fraudulent practices, Herbalife's stock price did not collapse as Ackman had anticipated.</w:t>
      </w:r>
    </w:p>
    <w:p w14:paraId="59DE01E5" w14:textId="77777777" w:rsidR="000C08D2" w:rsidRPr="009F2EAB" w:rsidRDefault="000C08D2" w:rsidP="000C08D2">
      <w:pPr>
        <w:rPr>
          <w:sz w:val="20"/>
          <w:szCs w:val="20"/>
        </w:rPr>
      </w:pPr>
    </w:p>
    <w:p w14:paraId="34FB84F6" w14:textId="62095D64" w:rsidR="000C08D2" w:rsidRDefault="000C08D2" w:rsidP="000C08D2">
      <w:pPr>
        <w:rPr>
          <w:sz w:val="20"/>
          <w:szCs w:val="20"/>
        </w:rPr>
      </w:pPr>
      <w:r w:rsidRPr="009F2EAB">
        <w:rPr>
          <w:sz w:val="20"/>
          <w:szCs w:val="20"/>
        </w:rPr>
        <w:t>The Herbalife short position turned into a long and costly battle for Ackman, drawing criticism from other investors and leading to significant losses for Pershing Square</w:t>
      </w:r>
      <w:r w:rsidR="00BE31E8">
        <w:rPr>
          <w:sz w:val="20"/>
          <w:szCs w:val="20"/>
        </w:rPr>
        <w:t xml:space="preserve"> (estimated to be around $1 billion)</w:t>
      </w:r>
      <w:r w:rsidRPr="009F2EAB">
        <w:rPr>
          <w:sz w:val="20"/>
          <w:szCs w:val="20"/>
        </w:rPr>
        <w:t>. The position also brought considerable media attention and scrutiny to Ackman's investment strategy. Ultimately, the Herbalife short became a cautionary tale of the risks inherent in short-selling and the challenges of betting against a resilient company.</w:t>
      </w:r>
    </w:p>
    <w:p w14:paraId="47FF6007" w14:textId="77777777" w:rsidR="00DC1CA5" w:rsidRDefault="00DC1CA5" w:rsidP="000C08D2">
      <w:pPr>
        <w:rPr>
          <w:sz w:val="20"/>
          <w:szCs w:val="20"/>
        </w:rPr>
      </w:pPr>
    </w:p>
    <w:p w14:paraId="5A51D8AF" w14:textId="785AD988" w:rsidR="00DC1CA5" w:rsidRPr="009F2EAB" w:rsidRDefault="00DC1CA5" w:rsidP="000C08D2">
      <w:pPr>
        <w:rPr>
          <w:sz w:val="20"/>
          <w:szCs w:val="20"/>
        </w:rPr>
      </w:pPr>
      <w:r w:rsidRPr="00DC1CA5">
        <w:rPr>
          <w:sz w:val="20"/>
          <w:szCs w:val="20"/>
        </w:rPr>
        <w:lastRenderedPageBreak/>
        <w:t>Perhaps the most consequential error in Pershing Square’s history was the large investment in Valeant</w:t>
      </w:r>
      <w:r>
        <w:rPr>
          <w:sz w:val="20"/>
          <w:szCs w:val="20"/>
        </w:rPr>
        <w:t xml:space="preserve"> Pharmaceuticals</w:t>
      </w:r>
      <w:r w:rsidRPr="00DC1CA5">
        <w:rPr>
          <w:sz w:val="20"/>
          <w:szCs w:val="20"/>
        </w:rPr>
        <w:t>. The thesis centered on aggressive acquisition driven growth, margin expansion through cost discipline, and a capital allocation strategy that prioritized shareholder returns. As questions emerged about pricing practices, the role of specialty pharmacies, and accounting treatments, the company’s stock price collapsed. The concentrated exposure produced multi billion dollar losses for Pershing Square and forced a re</w:t>
      </w:r>
      <w:r>
        <w:rPr>
          <w:sz w:val="20"/>
          <w:szCs w:val="20"/>
        </w:rPr>
        <w:t>-</w:t>
      </w:r>
      <w:r w:rsidRPr="00DC1CA5">
        <w:rPr>
          <w:sz w:val="20"/>
          <w:szCs w:val="20"/>
        </w:rPr>
        <w:t>examination of due diligence practices, the risks of complex business models, and the limits of activist influence when operational and reputational crises unfold rapidly.</w:t>
      </w:r>
    </w:p>
    <w:p w14:paraId="302891E2" w14:textId="77777777" w:rsidR="000C08D2" w:rsidRPr="009F2EAB" w:rsidRDefault="000C08D2" w:rsidP="000C08D2">
      <w:pPr>
        <w:rPr>
          <w:sz w:val="20"/>
          <w:szCs w:val="20"/>
        </w:rPr>
      </w:pPr>
    </w:p>
    <w:p w14:paraId="463A48F3" w14:textId="4DBDE800" w:rsidR="000C08D2" w:rsidRPr="009F2EAB" w:rsidRDefault="000C08D2" w:rsidP="000C08D2">
      <w:pPr>
        <w:rPr>
          <w:sz w:val="20"/>
          <w:szCs w:val="20"/>
        </w:rPr>
      </w:pPr>
      <w:r w:rsidRPr="009F2EAB">
        <w:rPr>
          <w:sz w:val="20"/>
          <w:szCs w:val="20"/>
        </w:rPr>
        <w:t>In reflecting on his investment mistakes, Ackman has emphasi</w:t>
      </w:r>
      <w:r w:rsidR="00486519">
        <w:rPr>
          <w:sz w:val="20"/>
          <w:szCs w:val="20"/>
        </w:rPr>
        <w:t>s</w:t>
      </w:r>
      <w:r w:rsidRPr="009F2EAB">
        <w:rPr>
          <w:sz w:val="20"/>
          <w:szCs w:val="20"/>
        </w:rPr>
        <w:t>ed the importance of humility, learning from failures, and maintaining a resilient mindset. He acknowledges that investing, especially in the public markets, comes with inherent uncertainties and risks. Ackman's willingness to openly discuss and learn from his missteps underscores his commitment to continuous improvement and evolving as an investor.</w:t>
      </w:r>
    </w:p>
    <w:p w14:paraId="5C2D7123" w14:textId="77777777" w:rsidR="00130275" w:rsidRPr="009F2EAB" w:rsidRDefault="00130275" w:rsidP="00130275">
      <w:pPr>
        <w:rPr>
          <w:sz w:val="20"/>
          <w:szCs w:val="20"/>
        </w:rPr>
      </w:pPr>
    </w:p>
    <w:p w14:paraId="565A397C" w14:textId="0EF99590" w:rsidR="00130275" w:rsidRPr="00292CBE" w:rsidRDefault="00683230"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42A28E5B" w14:textId="65A122F2" w:rsidR="00B37C30" w:rsidRPr="00B37C30" w:rsidRDefault="009A78A4" w:rsidP="00B37C30">
      <w:pPr>
        <w:rPr>
          <w:sz w:val="20"/>
          <w:szCs w:val="20"/>
        </w:rPr>
      </w:pPr>
      <w:r>
        <w:rPr>
          <w:sz w:val="20"/>
          <w:szCs w:val="20"/>
        </w:rPr>
        <w:t>1</w:t>
      </w:r>
      <w:r w:rsidR="00406691">
        <w:rPr>
          <w:sz w:val="20"/>
          <w:szCs w:val="20"/>
        </w:rPr>
        <w:t xml:space="preserve">.  </w:t>
      </w:r>
      <w:r w:rsidR="00B37C30" w:rsidRPr="00B37C30">
        <w:rPr>
          <w:sz w:val="20"/>
          <w:szCs w:val="20"/>
        </w:rPr>
        <w:t>"Investing is a business where you can look very silly for a long period of time before you are proven right."</w:t>
      </w:r>
    </w:p>
    <w:p w14:paraId="687B0D62" w14:textId="77777777" w:rsidR="00406691" w:rsidRDefault="00406691" w:rsidP="00B37C30">
      <w:pPr>
        <w:rPr>
          <w:sz w:val="20"/>
          <w:szCs w:val="20"/>
        </w:rPr>
      </w:pPr>
    </w:p>
    <w:p w14:paraId="27FE7B1E" w14:textId="71C67DAB" w:rsidR="00B37C30" w:rsidRPr="00B37C30" w:rsidRDefault="009A78A4" w:rsidP="00B37C30">
      <w:pPr>
        <w:rPr>
          <w:sz w:val="20"/>
          <w:szCs w:val="20"/>
        </w:rPr>
      </w:pPr>
      <w:r>
        <w:rPr>
          <w:sz w:val="20"/>
          <w:szCs w:val="20"/>
        </w:rPr>
        <w:t>2</w:t>
      </w:r>
      <w:r w:rsidR="00406691">
        <w:rPr>
          <w:sz w:val="20"/>
          <w:szCs w:val="20"/>
        </w:rPr>
        <w:t xml:space="preserve">.  </w:t>
      </w:r>
      <w:r w:rsidR="00B37C30" w:rsidRPr="00B37C30">
        <w:rPr>
          <w:sz w:val="20"/>
          <w:szCs w:val="20"/>
        </w:rPr>
        <w:t>"I want to be the champion of shareholder...And when I’m concerned about the direction of the business I’m not afraid to air those concerns."</w:t>
      </w:r>
    </w:p>
    <w:p w14:paraId="0B8D54C2" w14:textId="77777777" w:rsidR="00406691" w:rsidRDefault="00406691" w:rsidP="00B37C30">
      <w:pPr>
        <w:rPr>
          <w:sz w:val="20"/>
          <w:szCs w:val="20"/>
        </w:rPr>
      </w:pPr>
    </w:p>
    <w:p w14:paraId="5C62829C" w14:textId="66D00E91" w:rsidR="00B37C30" w:rsidRPr="00B37C30" w:rsidRDefault="009A78A4" w:rsidP="00B37C30">
      <w:pPr>
        <w:rPr>
          <w:sz w:val="20"/>
          <w:szCs w:val="20"/>
        </w:rPr>
      </w:pPr>
      <w:r>
        <w:rPr>
          <w:sz w:val="20"/>
          <w:szCs w:val="20"/>
        </w:rPr>
        <w:t>3</w:t>
      </w:r>
      <w:r w:rsidR="00406691">
        <w:rPr>
          <w:sz w:val="20"/>
          <w:szCs w:val="20"/>
        </w:rPr>
        <w:t xml:space="preserve">.  </w:t>
      </w:r>
      <w:r w:rsidR="00B37C30" w:rsidRPr="00B37C30">
        <w:rPr>
          <w:sz w:val="20"/>
          <w:szCs w:val="20"/>
        </w:rPr>
        <w:t>"The benefit of short sellers to the markets is they’re sort of the canary in the coal mine...They are the early warning signal about a problem in the business, a problem in the capital markets."</w:t>
      </w:r>
    </w:p>
    <w:p w14:paraId="56AB8349" w14:textId="77777777" w:rsidR="00BB4DDD" w:rsidRDefault="00BB4DDD" w:rsidP="00B37C30">
      <w:pPr>
        <w:rPr>
          <w:sz w:val="20"/>
          <w:szCs w:val="20"/>
        </w:rPr>
      </w:pPr>
    </w:p>
    <w:p w14:paraId="0F8BE42D" w14:textId="56CBBDD8" w:rsidR="00B37C30" w:rsidRPr="00B37C30" w:rsidRDefault="009A78A4" w:rsidP="00B37C30">
      <w:pPr>
        <w:rPr>
          <w:sz w:val="20"/>
          <w:szCs w:val="20"/>
        </w:rPr>
      </w:pPr>
      <w:r>
        <w:rPr>
          <w:sz w:val="20"/>
          <w:szCs w:val="20"/>
        </w:rPr>
        <w:t>4</w:t>
      </w:r>
      <w:r w:rsidR="00505223">
        <w:rPr>
          <w:sz w:val="20"/>
          <w:szCs w:val="20"/>
        </w:rPr>
        <w:t xml:space="preserve">.  </w:t>
      </w:r>
      <w:r w:rsidR="00B37C30" w:rsidRPr="00B37C30">
        <w:rPr>
          <w:sz w:val="20"/>
          <w:szCs w:val="20"/>
        </w:rPr>
        <w:t>"Short-term market and economic prognostication is largely a fool’s errand, we invest according to a strategy that makes the need to rely on short-term market or economic assessments largely irrelevant."</w:t>
      </w:r>
    </w:p>
    <w:p w14:paraId="012EB913" w14:textId="77777777" w:rsidR="00505223" w:rsidRDefault="00505223" w:rsidP="00B37C30">
      <w:pPr>
        <w:rPr>
          <w:sz w:val="20"/>
          <w:szCs w:val="20"/>
        </w:rPr>
      </w:pPr>
    </w:p>
    <w:p w14:paraId="48D42217" w14:textId="613EFA42" w:rsidR="00B37C30" w:rsidRPr="00B37C30" w:rsidRDefault="009A78A4" w:rsidP="00B37C30">
      <w:pPr>
        <w:rPr>
          <w:sz w:val="20"/>
          <w:szCs w:val="20"/>
        </w:rPr>
      </w:pPr>
      <w:r>
        <w:rPr>
          <w:sz w:val="20"/>
          <w:szCs w:val="20"/>
        </w:rPr>
        <w:t>5</w:t>
      </w:r>
      <w:r w:rsidR="00505223">
        <w:rPr>
          <w:sz w:val="20"/>
          <w:szCs w:val="20"/>
        </w:rPr>
        <w:t xml:space="preserve">.  </w:t>
      </w:r>
      <w:r w:rsidR="00B37C30" w:rsidRPr="00B37C30">
        <w:rPr>
          <w:sz w:val="20"/>
          <w:szCs w:val="20"/>
        </w:rPr>
        <w:t>"We invest generally in very good companies that have lost their way. And with better management, enormous value can be created."</w:t>
      </w:r>
    </w:p>
    <w:p w14:paraId="36802081" w14:textId="48139A4E" w:rsidR="00B37C30" w:rsidRPr="00B37C30" w:rsidRDefault="00925B5C" w:rsidP="00B37C30">
      <w:pPr>
        <w:rPr>
          <w:sz w:val="20"/>
          <w:szCs w:val="20"/>
        </w:rPr>
      </w:pPr>
      <w:r>
        <w:rPr>
          <w:sz w:val="20"/>
          <w:szCs w:val="20"/>
        </w:rPr>
        <w:br/>
      </w:r>
      <w:r w:rsidR="009A78A4">
        <w:rPr>
          <w:sz w:val="20"/>
          <w:szCs w:val="20"/>
        </w:rPr>
        <w:t>6</w:t>
      </w:r>
      <w:r>
        <w:rPr>
          <w:sz w:val="20"/>
          <w:szCs w:val="20"/>
        </w:rPr>
        <w:t xml:space="preserve">.  </w:t>
      </w:r>
      <w:r w:rsidR="00B37C30" w:rsidRPr="00B37C30">
        <w:rPr>
          <w:sz w:val="20"/>
          <w:szCs w:val="20"/>
        </w:rPr>
        <w:t>"You should think more about what you’re paying versus what the business is worth. As opposed to what you’re paying versus what they’re going to earn next quarter."</w:t>
      </w:r>
    </w:p>
    <w:p w14:paraId="7E58C765" w14:textId="3313847E" w:rsidR="00B37C30" w:rsidRPr="00B37C30" w:rsidRDefault="00925B5C" w:rsidP="00B37C30">
      <w:pPr>
        <w:rPr>
          <w:sz w:val="20"/>
          <w:szCs w:val="20"/>
        </w:rPr>
      </w:pPr>
      <w:r>
        <w:rPr>
          <w:sz w:val="20"/>
          <w:szCs w:val="20"/>
        </w:rPr>
        <w:br/>
      </w:r>
      <w:r w:rsidR="009A78A4">
        <w:rPr>
          <w:sz w:val="20"/>
          <w:szCs w:val="20"/>
        </w:rPr>
        <w:t>7</w:t>
      </w:r>
      <w:r w:rsidR="00942224">
        <w:rPr>
          <w:sz w:val="20"/>
          <w:szCs w:val="20"/>
        </w:rPr>
        <w:t xml:space="preserve">.  </w:t>
      </w:r>
      <w:r w:rsidR="00B37C30" w:rsidRPr="00B37C30">
        <w:rPr>
          <w:sz w:val="20"/>
          <w:szCs w:val="20"/>
        </w:rPr>
        <w:t>"We try to find very robust, stable businesses which are only very modestly levered and as a result we don’t need to think particularly ‘top down.’ We don’t need to think about exactly where interest rates are going to be for us to do well. We look for a big discount. If you can buy something for 50 cents in the dollar - yes."</w:t>
      </w:r>
    </w:p>
    <w:p w14:paraId="57318901" w14:textId="77777777" w:rsidR="00942224" w:rsidRDefault="00942224" w:rsidP="00B37C30">
      <w:pPr>
        <w:rPr>
          <w:sz w:val="20"/>
          <w:szCs w:val="20"/>
        </w:rPr>
      </w:pPr>
    </w:p>
    <w:p w14:paraId="074B6C5A" w14:textId="0ECEADAB" w:rsidR="00B37C30" w:rsidRPr="00B37C30" w:rsidRDefault="009A78A4" w:rsidP="00B37C30">
      <w:pPr>
        <w:rPr>
          <w:sz w:val="20"/>
          <w:szCs w:val="20"/>
        </w:rPr>
      </w:pPr>
      <w:r>
        <w:rPr>
          <w:sz w:val="20"/>
          <w:szCs w:val="20"/>
        </w:rPr>
        <w:t>8</w:t>
      </w:r>
      <w:r w:rsidR="00A857CD">
        <w:rPr>
          <w:sz w:val="20"/>
          <w:szCs w:val="20"/>
        </w:rPr>
        <w:t xml:space="preserve">.  </w:t>
      </w:r>
      <w:r w:rsidR="00B37C30" w:rsidRPr="00B37C30">
        <w:rPr>
          <w:sz w:val="20"/>
          <w:szCs w:val="20"/>
        </w:rPr>
        <w:t>"To be a very successful investor you have to be able to avoid some natural human tendencies to follow the herd. The stock market is going down every day your natural tendency is to want to sell. And the stock market is actually going up every day your tendency is to want to buy. So in bubbles you probably should be a seller. In busts you should probably be a buyer. You have to have that kind of a discipline, you have to have a stomach to withstand the volatility of the stock market."</w:t>
      </w:r>
    </w:p>
    <w:p w14:paraId="60812DAF" w14:textId="77777777" w:rsidR="009E07A5" w:rsidRDefault="009E07A5" w:rsidP="00B37C30">
      <w:pPr>
        <w:rPr>
          <w:sz w:val="20"/>
          <w:szCs w:val="20"/>
        </w:rPr>
      </w:pPr>
    </w:p>
    <w:p w14:paraId="5573B118" w14:textId="29E92F12" w:rsidR="00B37C30" w:rsidRPr="00B37C30" w:rsidRDefault="009A78A4" w:rsidP="00B37C30">
      <w:pPr>
        <w:rPr>
          <w:sz w:val="20"/>
          <w:szCs w:val="20"/>
        </w:rPr>
      </w:pPr>
      <w:r>
        <w:rPr>
          <w:sz w:val="20"/>
          <w:szCs w:val="20"/>
        </w:rPr>
        <w:t>9</w:t>
      </w:r>
      <w:r w:rsidR="009E07A5">
        <w:rPr>
          <w:sz w:val="20"/>
          <w:szCs w:val="20"/>
        </w:rPr>
        <w:t xml:space="preserve">.  </w:t>
      </w:r>
      <w:r w:rsidR="00B37C30" w:rsidRPr="00B37C30">
        <w:rPr>
          <w:sz w:val="20"/>
          <w:szCs w:val="20"/>
        </w:rPr>
        <w:t>"Try to find a business that you can understand, that’s not particularly complicated, that has a successful long-term track record, makes an attractive profit and can grow over time."</w:t>
      </w:r>
    </w:p>
    <w:p w14:paraId="4D8B9377" w14:textId="77777777" w:rsidR="00963365" w:rsidRDefault="00963365" w:rsidP="00B37C30">
      <w:pPr>
        <w:rPr>
          <w:sz w:val="20"/>
          <w:szCs w:val="20"/>
        </w:rPr>
      </w:pPr>
    </w:p>
    <w:p w14:paraId="71066891" w14:textId="5E102C65" w:rsidR="00B37C30" w:rsidRDefault="009A78A4" w:rsidP="00B37C30">
      <w:pPr>
        <w:rPr>
          <w:sz w:val="20"/>
          <w:szCs w:val="20"/>
        </w:rPr>
      </w:pPr>
      <w:r>
        <w:rPr>
          <w:sz w:val="20"/>
          <w:szCs w:val="20"/>
        </w:rPr>
        <w:t>10</w:t>
      </w:r>
      <w:r w:rsidR="00963365">
        <w:rPr>
          <w:sz w:val="20"/>
          <w:szCs w:val="20"/>
        </w:rPr>
        <w:t xml:space="preserve">.  </w:t>
      </w:r>
      <w:r w:rsidR="00B37C30" w:rsidRPr="00B37C30">
        <w:rPr>
          <w:sz w:val="20"/>
          <w:szCs w:val="20"/>
        </w:rPr>
        <w:t>"You want a product to be unique. You don’t want it to be a commodity that everyone else can sell. Because when you sell a commodity – anyone can sell it and they can sell it at a better price and it’s very hard to make a profit doing that."</w:t>
      </w:r>
    </w:p>
    <w:p w14:paraId="3D142A3A" w14:textId="77777777" w:rsidR="00CF32C9" w:rsidRPr="009F2EAB" w:rsidRDefault="00CF32C9" w:rsidP="00130275">
      <w:pPr>
        <w:rPr>
          <w:sz w:val="20"/>
          <w:szCs w:val="20"/>
        </w:rPr>
      </w:pPr>
    </w:p>
    <w:p w14:paraId="7C9C3D4E" w14:textId="52E3792F" w:rsidR="00130275" w:rsidRPr="00292CBE" w:rsidRDefault="00683230"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42E8E280" w:rsidR="00130275" w:rsidRPr="00284D06" w:rsidRDefault="00683230" w:rsidP="00130275">
      <w:pPr>
        <w:rPr>
          <w:b/>
          <w:bCs/>
          <w:sz w:val="24"/>
          <w:szCs w:val="24"/>
        </w:rPr>
      </w:pPr>
      <w:r>
        <w:rPr>
          <w:b/>
          <w:bCs/>
          <w:sz w:val="24"/>
          <w:szCs w:val="24"/>
        </w:rPr>
        <w:t xml:space="preserve">8.1  </w:t>
      </w:r>
      <w:r w:rsidR="00130275" w:rsidRPr="00284D06">
        <w:rPr>
          <w:b/>
          <w:bCs/>
          <w:sz w:val="24"/>
          <w:szCs w:val="24"/>
        </w:rPr>
        <w:t xml:space="preserve">Books by </w:t>
      </w:r>
      <w:r w:rsidR="00911136">
        <w:rPr>
          <w:b/>
          <w:bCs/>
          <w:sz w:val="24"/>
          <w:szCs w:val="24"/>
        </w:rPr>
        <w:t>Bill Ackman</w:t>
      </w:r>
    </w:p>
    <w:p w14:paraId="677C9C11" w14:textId="77777777" w:rsidR="00130275" w:rsidRPr="0051101A" w:rsidRDefault="00130275" w:rsidP="00130275">
      <w:pPr>
        <w:rPr>
          <w:sz w:val="20"/>
          <w:szCs w:val="20"/>
        </w:rPr>
      </w:pPr>
    </w:p>
    <w:p w14:paraId="327C2B7E" w14:textId="00CC1017" w:rsidR="00130275" w:rsidRPr="0051101A" w:rsidRDefault="00911136" w:rsidP="00130275">
      <w:pPr>
        <w:rPr>
          <w:sz w:val="20"/>
          <w:szCs w:val="20"/>
        </w:rPr>
      </w:pPr>
      <w:r w:rsidRPr="0051101A">
        <w:rPr>
          <w:sz w:val="20"/>
          <w:szCs w:val="20"/>
        </w:rPr>
        <w:lastRenderedPageBreak/>
        <w:t>Bill Ackman</w:t>
      </w:r>
      <w:r w:rsidR="00A17EB0" w:rsidRPr="0051101A">
        <w:rPr>
          <w:sz w:val="20"/>
          <w:szCs w:val="20"/>
        </w:rPr>
        <w:t xml:space="preserve"> </w:t>
      </w:r>
      <w:r w:rsidR="00997501" w:rsidRPr="0051101A">
        <w:rPr>
          <w:sz w:val="20"/>
          <w:szCs w:val="20"/>
        </w:rPr>
        <w:t>has</w:t>
      </w:r>
      <w:r w:rsidR="00A17EB0" w:rsidRPr="0051101A">
        <w:rPr>
          <w:sz w:val="20"/>
          <w:szCs w:val="20"/>
        </w:rPr>
        <w:t xml:space="preserve"> not author</w:t>
      </w:r>
      <w:r w:rsidR="00997501" w:rsidRPr="0051101A">
        <w:rPr>
          <w:sz w:val="20"/>
          <w:szCs w:val="20"/>
        </w:rPr>
        <w:t>ed</w:t>
      </w:r>
      <w:r w:rsidR="00A17EB0" w:rsidRPr="0051101A">
        <w:rPr>
          <w:sz w:val="20"/>
          <w:szCs w:val="20"/>
        </w:rPr>
        <w:t xml:space="preserve"> any books.</w:t>
      </w:r>
    </w:p>
    <w:p w14:paraId="609D4927" w14:textId="77777777" w:rsidR="00130275" w:rsidRDefault="00130275" w:rsidP="00130275"/>
    <w:p w14:paraId="0D0C48D8" w14:textId="12919764" w:rsidR="00130275" w:rsidRPr="007C12FD" w:rsidRDefault="00683230" w:rsidP="00130275">
      <w:pPr>
        <w:rPr>
          <w:b/>
          <w:bCs/>
          <w:sz w:val="24"/>
          <w:szCs w:val="24"/>
        </w:rPr>
      </w:pPr>
      <w:r>
        <w:rPr>
          <w:b/>
          <w:bCs/>
          <w:sz w:val="24"/>
          <w:szCs w:val="24"/>
        </w:rPr>
        <w:t xml:space="preserve">8.2  </w:t>
      </w:r>
      <w:r w:rsidR="00130275" w:rsidRPr="007C12FD">
        <w:rPr>
          <w:b/>
          <w:bCs/>
          <w:sz w:val="24"/>
          <w:szCs w:val="24"/>
        </w:rPr>
        <w:t xml:space="preserve">Articles by </w:t>
      </w:r>
      <w:r w:rsidR="00911136">
        <w:rPr>
          <w:b/>
          <w:bCs/>
          <w:sz w:val="24"/>
          <w:szCs w:val="24"/>
        </w:rPr>
        <w:t>Bill Ackman</w:t>
      </w:r>
    </w:p>
    <w:p w14:paraId="2B533A9F" w14:textId="77777777" w:rsidR="00130275" w:rsidRDefault="00130275" w:rsidP="00130275">
      <w:pPr>
        <w:rPr>
          <w:sz w:val="20"/>
          <w:szCs w:val="20"/>
        </w:rPr>
      </w:pPr>
    </w:p>
    <w:p w14:paraId="7477F05C" w14:textId="7F7F77EC" w:rsidR="00924CF8" w:rsidRDefault="00F439EB" w:rsidP="00130275">
      <w:pPr>
        <w:rPr>
          <w:sz w:val="20"/>
          <w:szCs w:val="20"/>
        </w:rPr>
      </w:pPr>
      <w:r>
        <w:rPr>
          <w:sz w:val="20"/>
          <w:szCs w:val="20"/>
        </w:rPr>
        <w:t>1</w:t>
      </w:r>
      <w:r w:rsidR="00924CF8">
        <w:rPr>
          <w:sz w:val="20"/>
          <w:szCs w:val="20"/>
        </w:rPr>
        <w:t xml:space="preserve">.  Ackman is a prolific writer on X.  See his profile </w:t>
      </w:r>
      <w:hyperlink r:id="rId7" w:history="1">
        <w:r w:rsidR="00924CF8" w:rsidRPr="00B31907">
          <w:rPr>
            <w:rStyle w:val="Hyperlink"/>
            <w:sz w:val="20"/>
            <w:szCs w:val="20"/>
          </w:rPr>
          <w:t>https://twitter.com/BillAckman/</w:t>
        </w:r>
      </w:hyperlink>
      <w:r w:rsidR="00924CF8">
        <w:rPr>
          <w:sz w:val="20"/>
          <w:szCs w:val="20"/>
        </w:rPr>
        <w:t xml:space="preserve"> </w:t>
      </w:r>
    </w:p>
    <w:p w14:paraId="65BF2308" w14:textId="77777777" w:rsidR="002B3B65" w:rsidRDefault="002B3B65" w:rsidP="002B3B65">
      <w:pPr>
        <w:rPr>
          <w:sz w:val="20"/>
          <w:szCs w:val="20"/>
        </w:rPr>
      </w:pPr>
    </w:p>
    <w:p w14:paraId="087E9D96" w14:textId="699A51D1" w:rsidR="00132419" w:rsidRDefault="00132419" w:rsidP="002B3B65">
      <w:pPr>
        <w:rPr>
          <w:sz w:val="20"/>
          <w:szCs w:val="20"/>
        </w:rPr>
      </w:pPr>
      <w:r>
        <w:rPr>
          <w:sz w:val="20"/>
          <w:szCs w:val="20"/>
        </w:rPr>
        <w:t xml:space="preserve">2.  </w:t>
      </w:r>
      <w:r w:rsidRPr="00132419">
        <w:rPr>
          <w:sz w:val="20"/>
          <w:szCs w:val="20"/>
        </w:rPr>
        <w:t xml:space="preserve">William Ackman: Everything You Need to Know About Finance and Investing in Under an Hour </w:t>
      </w:r>
      <w:r>
        <w:rPr>
          <w:sz w:val="20"/>
          <w:szCs w:val="20"/>
        </w:rPr>
        <w:t xml:space="preserve"> (27 November 2012)</w:t>
      </w:r>
      <w:r w:rsidR="006E1CCD">
        <w:rPr>
          <w:sz w:val="20"/>
          <w:szCs w:val="20"/>
        </w:rPr>
        <w:t xml:space="preserve"> (YouTube video)</w:t>
      </w:r>
    </w:p>
    <w:p w14:paraId="650D347D" w14:textId="3A9C0CD7" w:rsidR="00132419" w:rsidRDefault="00132419" w:rsidP="002B3B65">
      <w:pPr>
        <w:rPr>
          <w:sz w:val="20"/>
          <w:szCs w:val="20"/>
        </w:rPr>
      </w:pPr>
      <w:hyperlink r:id="rId8" w:history="1">
        <w:r w:rsidRPr="00CF6B14">
          <w:rPr>
            <w:rStyle w:val="Hyperlink"/>
            <w:sz w:val="20"/>
            <w:szCs w:val="20"/>
          </w:rPr>
          <w:t>https://www.youtube.com/watch?v=WEDIj9JBTC8</w:t>
        </w:r>
      </w:hyperlink>
      <w:r>
        <w:rPr>
          <w:sz w:val="20"/>
          <w:szCs w:val="20"/>
        </w:rPr>
        <w:t xml:space="preserve"> </w:t>
      </w:r>
    </w:p>
    <w:p w14:paraId="78E0AB0A" w14:textId="77777777" w:rsidR="00132419" w:rsidRDefault="00132419" w:rsidP="002B3B65">
      <w:pPr>
        <w:rPr>
          <w:sz w:val="20"/>
          <w:szCs w:val="20"/>
        </w:rPr>
      </w:pPr>
    </w:p>
    <w:p w14:paraId="6E4BF19C" w14:textId="5E48F4D6" w:rsidR="00327662" w:rsidRDefault="00327662" w:rsidP="002B3B65">
      <w:pPr>
        <w:rPr>
          <w:sz w:val="20"/>
          <w:szCs w:val="20"/>
        </w:rPr>
      </w:pPr>
      <w:r>
        <w:rPr>
          <w:sz w:val="20"/>
          <w:szCs w:val="20"/>
        </w:rPr>
        <w:t xml:space="preserve">3.  </w:t>
      </w:r>
      <w:r w:rsidRPr="00327662">
        <w:rPr>
          <w:sz w:val="20"/>
          <w:szCs w:val="20"/>
        </w:rPr>
        <w:t xml:space="preserve">Bill Ackman: Pershing Square, hedge funds &amp; learning from your mistakes </w:t>
      </w:r>
      <w:r>
        <w:rPr>
          <w:sz w:val="20"/>
          <w:szCs w:val="20"/>
        </w:rPr>
        <w:t>(5 November 2013)</w:t>
      </w:r>
      <w:r w:rsidR="006E1CCD">
        <w:rPr>
          <w:sz w:val="20"/>
          <w:szCs w:val="20"/>
        </w:rPr>
        <w:t xml:space="preserve"> (YouTube video)</w:t>
      </w:r>
    </w:p>
    <w:p w14:paraId="7882CC12" w14:textId="23521E2F" w:rsidR="00327662" w:rsidRDefault="00327662" w:rsidP="002B3B65">
      <w:pPr>
        <w:rPr>
          <w:sz w:val="20"/>
          <w:szCs w:val="20"/>
        </w:rPr>
      </w:pPr>
      <w:hyperlink r:id="rId9" w:history="1">
        <w:r w:rsidRPr="00CF6B14">
          <w:rPr>
            <w:rStyle w:val="Hyperlink"/>
            <w:sz w:val="20"/>
            <w:szCs w:val="20"/>
          </w:rPr>
          <w:t>https://www.youtube.com/watch?v=Lnh0TmyVG9A</w:t>
        </w:r>
      </w:hyperlink>
    </w:p>
    <w:p w14:paraId="3EE2B964" w14:textId="77777777" w:rsidR="00327662" w:rsidRDefault="00327662" w:rsidP="002B3B65">
      <w:pPr>
        <w:rPr>
          <w:sz w:val="20"/>
          <w:szCs w:val="20"/>
        </w:rPr>
      </w:pPr>
    </w:p>
    <w:p w14:paraId="4E51889E" w14:textId="58289351" w:rsidR="00BA4CF0" w:rsidRDefault="006E1CCD" w:rsidP="002B3B65">
      <w:pPr>
        <w:rPr>
          <w:sz w:val="20"/>
          <w:szCs w:val="20"/>
        </w:rPr>
      </w:pPr>
      <w:r>
        <w:rPr>
          <w:sz w:val="20"/>
          <w:szCs w:val="20"/>
        </w:rPr>
        <w:t>4</w:t>
      </w:r>
      <w:r w:rsidR="00BA4CF0">
        <w:rPr>
          <w:sz w:val="20"/>
          <w:szCs w:val="20"/>
        </w:rPr>
        <w:t>.  “</w:t>
      </w:r>
      <w:r w:rsidR="00BA4CF0" w:rsidRPr="00BA4CF0">
        <w:rPr>
          <w:sz w:val="20"/>
          <w:szCs w:val="20"/>
        </w:rPr>
        <w:t>Give Americans Cash at Birth So They Can Retire as Millionaires</w:t>
      </w:r>
      <w:r w:rsidR="00BA4CF0">
        <w:rPr>
          <w:sz w:val="20"/>
          <w:szCs w:val="20"/>
        </w:rPr>
        <w:t>”</w:t>
      </w:r>
      <w:r w:rsidR="009A4332">
        <w:rPr>
          <w:sz w:val="20"/>
          <w:szCs w:val="20"/>
        </w:rPr>
        <w:t xml:space="preserve"> </w:t>
      </w:r>
      <w:hyperlink r:id="rId10" w:anchor="william-ackman-give-americans-cash-at-birth" w:history="1">
        <w:r w:rsidR="009A4332" w:rsidRPr="00B31907">
          <w:rPr>
            <w:rStyle w:val="Hyperlink"/>
            <w:sz w:val="20"/>
            <w:szCs w:val="20"/>
          </w:rPr>
          <w:t>https://www.nytimes.com/live/2020/fix-america-economy-climate-health?campaign_id=4&amp;emc=edit_dk_20201204&amp;instance_id=24711&amp;nl=dealbook&amp;regi_id=107849127&amp;segment_id=46074&amp;te=1&amp;user_id=362644600d356349391c2179bbe68e3f#william-ackman-give-americans-cash-at-birth</w:t>
        </w:r>
      </w:hyperlink>
      <w:r w:rsidR="00BA4CF0">
        <w:rPr>
          <w:sz w:val="20"/>
          <w:szCs w:val="20"/>
        </w:rPr>
        <w:t>, New York Times (2020)</w:t>
      </w:r>
    </w:p>
    <w:p w14:paraId="4C7E8A28" w14:textId="77777777" w:rsidR="00BA4CF0" w:rsidRPr="00771CD4" w:rsidRDefault="00BA4CF0" w:rsidP="002B3B65">
      <w:pPr>
        <w:rPr>
          <w:sz w:val="20"/>
          <w:szCs w:val="20"/>
        </w:rPr>
      </w:pPr>
    </w:p>
    <w:p w14:paraId="3AC680F6" w14:textId="27A86A90" w:rsidR="00771CD4" w:rsidRDefault="006E1CCD" w:rsidP="002B3B65">
      <w:pPr>
        <w:rPr>
          <w:sz w:val="20"/>
          <w:szCs w:val="20"/>
        </w:rPr>
      </w:pPr>
      <w:r>
        <w:rPr>
          <w:sz w:val="20"/>
          <w:szCs w:val="20"/>
        </w:rPr>
        <w:t>5</w:t>
      </w:r>
      <w:r w:rsidR="00771CD4" w:rsidRPr="00771CD4">
        <w:rPr>
          <w:sz w:val="20"/>
          <w:szCs w:val="20"/>
        </w:rPr>
        <w:t>.  “</w:t>
      </w:r>
      <w:r w:rsidR="00BE232B">
        <w:rPr>
          <w:sz w:val="20"/>
          <w:szCs w:val="20"/>
        </w:rPr>
        <w:t xml:space="preserve">Bill Ackman: </w:t>
      </w:r>
      <w:r w:rsidR="00771CD4" w:rsidRPr="00771CD4">
        <w:rPr>
          <w:sz w:val="20"/>
          <w:szCs w:val="20"/>
        </w:rPr>
        <w:t xml:space="preserve">How to </w:t>
      </w:r>
      <w:r w:rsidR="00771CD4">
        <w:rPr>
          <w:sz w:val="20"/>
          <w:szCs w:val="20"/>
        </w:rPr>
        <w:t>Fix Harvard</w:t>
      </w:r>
      <w:r w:rsidR="00BE232B">
        <w:rPr>
          <w:sz w:val="20"/>
          <w:szCs w:val="20"/>
        </w:rPr>
        <w:t xml:space="preserve">” </w:t>
      </w:r>
      <w:hyperlink r:id="rId11" w:history="1">
        <w:r w:rsidR="00BE232B" w:rsidRPr="00B31907">
          <w:rPr>
            <w:rStyle w:val="Hyperlink"/>
            <w:sz w:val="20"/>
            <w:szCs w:val="20"/>
          </w:rPr>
          <w:t>https://www.thefp.com/p/bill-ackman-how-to-fix-harvard</w:t>
        </w:r>
      </w:hyperlink>
      <w:r w:rsidR="00BA4CF0">
        <w:rPr>
          <w:sz w:val="20"/>
          <w:szCs w:val="20"/>
        </w:rPr>
        <w:t>, The Free Press</w:t>
      </w:r>
      <w:r w:rsidR="00BE232B">
        <w:rPr>
          <w:sz w:val="20"/>
          <w:szCs w:val="20"/>
        </w:rPr>
        <w:t xml:space="preserve"> (4 January 2024)</w:t>
      </w:r>
    </w:p>
    <w:p w14:paraId="09045D7A" w14:textId="77777777" w:rsidR="00A22167" w:rsidRDefault="00A22167" w:rsidP="002B3B65">
      <w:pPr>
        <w:rPr>
          <w:sz w:val="20"/>
          <w:szCs w:val="20"/>
        </w:rPr>
      </w:pPr>
    </w:p>
    <w:p w14:paraId="140A5F18" w14:textId="43DF8356" w:rsidR="00FC47F1" w:rsidRDefault="00613B8F" w:rsidP="002B3B65">
      <w:pPr>
        <w:rPr>
          <w:sz w:val="20"/>
          <w:szCs w:val="20"/>
        </w:rPr>
      </w:pPr>
      <w:r>
        <w:rPr>
          <w:sz w:val="20"/>
          <w:szCs w:val="20"/>
        </w:rPr>
        <w:t>6</w:t>
      </w:r>
      <w:r w:rsidR="00FC47F1">
        <w:rPr>
          <w:sz w:val="20"/>
          <w:szCs w:val="20"/>
        </w:rPr>
        <w:t xml:space="preserve">.  </w:t>
      </w:r>
      <w:r w:rsidR="00FC47F1" w:rsidRPr="00FC47F1">
        <w:rPr>
          <w:sz w:val="20"/>
          <w:szCs w:val="20"/>
        </w:rPr>
        <w:t xml:space="preserve">Bill Ackman - The Next Warren Buffett | Full Documentary </w:t>
      </w:r>
      <w:r w:rsidR="00FC47F1">
        <w:rPr>
          <w:sz w:val="20"/>
          <w:szCs w:val="20"/>
        </w:rPr>
        <w:t>(2022) (YouTube video)</w:t>
      </w:r>
    </w:p>
    <w:p w14:paraId="4942EB22" w14:textId="5C8EF20D" w:rsidR="00EB2191" w:rsidRDefault="00FC47F1" w:rsidP="002B3B65">
      <w:pPr>
        <w:rPr>
          <w:sz w:val="20"/>
          <w:szCs w:val="20"/>
        </w:rPr>
      </w:pPr>
      <w:hyperlink r:id="rId12" w:history="1">
        <w:r w:rsidRPr="00CF6B14">
          <w:rPr>
            <w:rStyle w:val="Hyperlink"/>
            <w:sz w:val="20"/>
            <w:szCs w:val="20"/>
          </w:rPr>
          <w:t>https://www.youtube.com/watch?v=AyEjWQJcWU4</w:t>
        </w:r>
      </w:hyperlink>
      <w:r>
        <w:rPr>
          <w:sz w:val="20"/>
          <w:szCs w:val="20"/>
        </w:rPr>
        <w:t xml:space="preserve"> </w:t>
      </w:r>
      <w:r w:rsidR="00EB2191">
        <w:rPr>
          <w:sz w:val="20"/>
          <w:szCs w:val="20"/>
        </w:rPr>
        <w:t xml:space="preserve"> </w:t>
      </w:r>
    </w:p>
    <w:p w14:paraId="32E11D98" w14:textId="77777777" w:rsidR="00FC47F1" w:rsidRDefault="00FC47F1" w:rsidP="002B3B65">
      <w:pPr>
        <w:rPr>
          <w:sz w:val="20"/>
          <w:szCs w:val="20"/>
        </w:rPr>
      </w:pPr>
    </w:p>
    <w:p w14:paraId="68F93868" w14:textId="45501C5E" w:rsidR="00A22167" w:rsidRDefault="00613B8F" w:rsidP="002B3B65">
      <w:pPr>
        <w:rPr>
          <w:sz w:val="20"/>
          <w:szCs w:val="20"/>
        </w:rPr>
      </w:pPr>
      <w:r>
        <w:rPr>
          <w:sz w:val="20"/>
          <w:szCs w:val="20"/>
        </w:rPr>
        <w:t>7</w:t>
      </w:r>
      <w:r w:rsidR="00A22167">
        <w:rPr>
          <w:sz w:val="20"/>
          <w:szCs w:val="20"/>
        </w:rPr>
        <w:t xml:space="preserve">. </w:t>
      </w:r>
      <w:r w:rsidR="00A22167" w:rsidRPr="004E4EBF">
        <w:rPr>
          <w:sz w:val="20"/>
          <w:szCs w:val="20"/>
        </w:rPr>
        <w:t>TED Talk</w:t>
      </w:r>
      <w:r w:rsidR="00A22167" w:rsidRPr="00A22167">
        <w:rPr>
          <w:b/>
          <w:bCs/>
          <w:sz w:val="20"/>
          <w:szCs w:val="20"/>
        </w:rPr>
        <w:t>:</w:t>
      </w:r>
      <w:r w:rsidR="00A22167" w:rsidRPr="00A22167">
        <w:rPr>
          <w:sz w:val="20"/>
          <w:szCs w:val="20"/>
        </w:rPr>
        <w:t xml:space="preserve"> </w:t>
      </w:r>
      <w:r w:rsidR="00132419" w:rsidRPr="004E4EBF">
        <w:t>Bill Ackman: An activist investor on challenging the status quo</w:t>
      </w:r>
      <w:r w:rsidR="00C26B47">
        <w:rPr>
          <w:sz w:val="20"/>
          <w:szCs w:val="20"/>
        </w:rPr>
        <w:t xml:space="preserve"> (2024)</w:t>
      </w:r>
      <w:r w:rsidR="00132419" w:rsidRPr="004E4EBF">
        <w:t xml:space="preserve"> </w:t>
      </w:r>
      <w:hyperlink r:id="rId13" w:history="1">
        <w:r w:rsidR="00C26B47" w:rsidRPr="00C26B47">
          <w:rPr>
            <w:rStyle w:val="Hyperlink"/>
            <w:sz w:val="20"/>
            <w:szCs w:val="20"/>
          </w:rPr>
          <w:t>https://www.youtube.com/watch?v=bkCpQk_K_jg</w:t>
        </w:r>
      </w:hyperlink>
      <w:r w:rsidR="00F30435">
        <w:rPr>
          <w:sz w:val="20"/>
          <w:szCs w:val="20"/>
        </w:rPr>
        <w:t xml:space="preserve"> </w:t>
      </w:r>
    </w:p>
    <w:p w14:paraId="779E0185" w14:textId="77777777" w:rsidR="00F30435" w:rsidRDefault="00F30435" w:rsidP="002B3B65">
      <w:pPr>
        <w:rPr>
          <w:sz w:val="20"/>
          <w:szCs w:val="20"/>
        </w:rPr>
      </w:pPr>
    </w:p>
    <w:p w14:paraId="4DABE3D1" w14:textId="4C81F5F5" w:rsidR="00F30435" w:rsidRDefault="00613B8F" w:rsidP="002B3B65">
      <w:pPr>
        <w:rPr>
          <w:sz w:val="20"/>
          <w:szCs w:val="20"/>
        </w:rPr>
      </w:pPr>
      <w:r>
        <w:rPr>
          <w:sz w:val="20"/>
          <w:szCs w:val="20"/>
        </w:rPr>
        <w:t>8</w:t>
      </w:r>
      <w:r w:rsidR="00F30435">
        <w:rPr>
          <w:sz w:val="20"/>
          <w:szCs w:val="20"/>
        </w:rPr>
        <w:t>.  Interview by Lex Fridman</w:t>
      </w:r>
      <w:r w:rsidR="00DA7023">
        <w:rPr>
          <w:sz w:val="20"/>
          <w:szCs w:val="20"/>
        </w:rPr>
        <w:t xml:space="preserve"> (20 February 2024)</w:t>
      </w:r>
    </w:p>
    <w:p w14:paraId="03A1C088" w14:textId="51BDC1A3" w:rsidR="00F30435" w:rsidRDefault="00F30435" w:rsidP="002B3B65">
      <w:pPr>
        <w:rPr>
          <w:sz w:val="20"/>
          <w:szCs w:val="20"/>
        </w:rPr>
      </w:pPr>
      <w:hyperlink r:id="rId14" w:history="1">
        <w:r w:rsidRPr="00CF6B14">
          <w:rPr>
            <w:rStyle w:val="Hyperlink"/>
            <w:sz w:val="20"/>
            <w:szCs w:val="20"/>
          </w:rPr>
          <w:t>https://lexfridman.com/bill-ackman-transcript/#chapter0_introduction</w:t>
        </w:r>
      </w:hyperlink>
    </w:p>
    <w:p w14:paraId="5B32A19C" w14:textId="77777777" w:rsidR="00F30435" w:rsidRDefault="00F30435" w:rsidP="002B3B65">
      <w:pPr>
        <w:rPr>
          <w:sz w:val="20"/>
          <w:szCs w:val="20"/>
        </w:rPr>
      </w:pPr>
    </w:p>
    <w:p w14:paraId="59DBC039" w14:textId="0C99BD35" w:rsidR="00543228" w:rsidRDefault="00613B8F" w:rsidP="002B3B65">
      <w:pPr>
        <w:rPr>
          <w:sz w:val="20"/>
          <w:szCs w:val="20"/>
        </w:rPr>
      </w:pPr>
      <w:r>
        <w:rPr>
          <w:sz w:val="20"/>
          <w:szCs w:val="20"/>
        </w:rPr>
        <w:t>9</w:t>
      </w:r>
      <w:r w:rsidR="00543228">
        <w:rPr>
          <w:sz w:val="20"/>
          <w:szCs w:val="20"/>
        </w:rPr>
        <w:t xml:space="preserve">.  </w:t>
      </w:r>
      <w:r w:rsidR="00543228" w:rsidRPr="00543228">
        <w:rPr>
          <w:sz w:val="20"/>
          <w:szCs w:val="20"/>
        </w:rPr>
        <w:t xml:space="preserve">Activist Investor Bill Ackman on The David Rubenstein Show </w:t>
      </w:r>
      <w:r w:rsidR="00543228">
        <w:rPr>
          <w:sz w:val="20"/>
          <w:szCs w:val="20"/>
        </w:rPr>
        <w:t>(2024) (YouTube video)</w:t>
      </w:r>
    </w:p>
    <w:p w14:paraId="405BCF41" w14:textId="11641690" w:rsidR="00543228" w:rsidRDefault="00543228" w:rsidP="002B3B65">
      <w:pPr>
        <w:rPr>
          <w:sz w:val="20"/>
          <w:szCs w:val="20"/>
        </w:rPr>
      </w:pPr>
      <w:hyperlink r:id="rId15" w:history="1">
        <w:r w:rsidRPr="00CF6B14">
          <w:rPr>
            <w:rStyle w:val="Hyperlink"/>
            <w:sz w:val="20"/>
            <w:szCs w:val="20"/>
          </w:rPr>
          <w:t>https://www.youtube.com/watch?v=sdGs9sQd4XY</w:t>
        </w:r>
      </w:hyperlink>
      <w:r>
        <w:rPr>
          <w:sz w:val="20"/>
          <w:szCs w:val="20"/>
        </w:rPr>
        <w:t xml:space="preserve"> </w:t>
      </w:r>
    </w:p>
    <w:p w14:paraId="7E9FE440" w14:textId="77777777" w:rsidR="00543228" w:rsidRDefault="00543228" w:rsidP="002B3B65">
      <w:pPr>
        <w:rPr>
          <w:sz w:val="20"/>
          <w:szCs w:val="20"/>
        </w:rPr>
      </w:pPr>
    </w:p>
    <w:p w14:paraId="718DF346" w14:textId="59A11533" w:rsidR="00DA7023" w:rsidRDefault="00543228" w:rsidP="002B3B65">
      <w:pPr>
        <w:rPr>
          <w:sz w:val="20"/>
          <w:szCs w:val="20"/>
        </w:rPr>
      </w:pPr>
      <w:r>
        <w:rPr>
          <w:sz w:val="20"/>
          <w:szCs w:val="20"/>
        </w:rPr>
        <w:t>1</w:t>
      </w:r>
      <w:r w:rsidR="00613B8F">
        <w:rPr>
          <w:sz w:val="20"/>
          <w:szCs w:val="20"/>
        </w:rPr>
        <w:t>0</w:t>
      </w:r>
      <w:r w:rsidR="002D2572">
        <w:rPr>
          <w:sz w:val="20"/>
          <w:szCs w:val="20"/>
        </w:rPr>
        <w:t xml:space="preserve">.  </w:t>
      </w:r>
      <w:r w:rsidR="002D2572" w:rsidRPr="002D2572">
        <w:rPr>
          <w:sz w:val="20"/>
          <w:szCs w:val="20"/>
        </w:rPr>
        <w:t>The Citadel Finance Speaker Series Featuring Bill Ackman</w:t>
      </w:r>
      <w:r w:rsidR="002D2572">
        <w:rPr>
          <w:sz w:val="20"/>
          <w:szCs w:val="20"/>
        </w:rPr>
        <w:t xml:space="preserve"> (16 April 2025)</w:t>
      </w:r>
      <w:r w:rsidR="006E1CCD">
        <w:rPr>
          <w:sz w:val="20"/>
          <w:szCs w:val="20"/>
        </w:rPr>
        <w:t xml:space="preserve"> (YouTube video)</w:t>
      </w:r>
    </w:p>
    <w:p w14:paraId="099D6601" w14:textId="77D04703" w:rsidR="00DA7023" w:rsidRDefault="002D2572" w:rsidP="002B3B65">
      <w:pPr>
        <w:rPr>
          <w:sz w:val="20"/>
          <w:szCs w:val="20"/>
        </w:rPr>
      </w:pPr>
      <w:hyperlink r:id="rId16" w:history="1">
        <w:r w:rsidRPr="00CF6B14">
          <w:rPr>
            <w:rStyle w:val="Hyperlink"/>
            <w:sz w:val="20"/>
            <w:szCs w:val="20"/>
          </w:rPr>
          <w:t>https://www.youtube.com/watch?v=FhUQT6uH3vQ</w:t>
        </w:r>
      </w:hyperlink>
    </w:p>
    <w:p w14:paraId="42BB3DE7" w14:textId="77777777" w:rsidR="008D44DD" w:rsidRDefault="008D44DD" w:rsidP="002B3B65">
      <w:pPr>
        <w:rPr>
          <w:sz w:val="20"/>
          <w:szCs w:val="20"/>
        </w:rPr>
      </w:pPr>
    </w:p>
    <w:p w14:paraId="3E3C7807" w14:textId="4520C91E" w:rsidR="008D44DD" w:rsidRDefault="006E1CCD" w:rsidP="002B3B65">
      <w:pPr>
        <w:rPr>
          <w:sz w:val="20"/>
          <w:szCs w:val="20"/>
        </w:rPr>
      </w:pPr>
      <w:r>
        <w:rPr>
          <w:sz w:val="20"/>
          <w:szCs w:val="20"/>
        </w:rPr>
        <w:t>1</w:t>
      </w:r>
      <w:r w:rsidR="00613B8F">
        <w:rPr>
          <w:sz w:val="20"/>
          <w:szCs w:val="20"/>
        </w:rPr>
        <w:t>1</w:t>
      </w:r>
      <w:r w:rsidR="008D44DD">
        <w:rPr>
          <w:sz w:val="20"/>
          <w:szCs w:val="20"/>
        </w:rPr>
        <w:t xml:space="preserve">.  </w:t>
      </w:r>
      <w:r w:rsidR="008D44DD" w:rsidRPr="008D44DD">
        <w:rPr>
          <w:sz w:val="20"/>
          <w:szCs w:val="20"/>
        </w:rPr>
        <w:t xml:space="preserve">Billionaire Bill Ackman's Key To Long Term Investment Success </w:t>
      </w:r>
      <w:r w:rsidR="008D44DD">
        <w:rPr>
          <w:sz w:val="20"/>
          <w:szCs w:val="20"/>
        </w:rPr>
        <w:t>(2025)</w:t>
      </w:r>
      <w:r>
        <w:rPr>
          <w:sz w:val="20"/>
          <w:szCs w:val="20"/>
        </w:rPr>
        <w:t xml:space="preserve"> (YouTube video)</w:t>
      </w:r>
    </w:p>
    <w:p w14:paraId="030E8002" w14:textId="49A381FF" w:rsidR="008D44DD" w:rsidRDefault="008D44DD" w:rsidP="002B3B65">
      <w:pPr>
        <w:rPr>
          <w:sz w:val="20"/>
          <w:szCs w:val="20"/>
        </w:rPr>
      </w:pPr>
      <w:hyperlink r:id="rId17" w:history="1">
        <w:r w:rsidRPr="00CF6B14">
          <w:rPr>
            <w:rStyle w:val="Hyperlink"/>
            <w:sz w:val="20"/>
            <w:szCs w:val="20"/>
          </w:rPr>
          <w:t>https://www.youtube.com/watch?v=X_D_JbcxM5M</w:t>
        </w:r>
      </w:hyperlink>
    </w:p>
    <w:p w14:paraId="473265B6" w14:textId="77777777" w:rsidR="008D44DD" w:rsidRDefault="008D44DD" w:rsidP="002B3B65">
      <w:pPr>
        <w:rPr>
          <w:sz w:val="20"/>
          <w:szCs w:val="20"/>
        </w:rPr>
      </w:pPr>
    </w:p>
    <w:p w14:paraId="6632710A" w14:textId="798B05FD" w:rsidR="00C26B47" w:rsidRDefault="00C26B47" w:rsidP="002B3B65">
      <w:pPr>
        <w:rPr>
          <w:sz w:val="20"/>
          <w:szCs w:val="20"/>
        </w:rPr>
      </w:pPr>
      <w:r>
        <w:rPr>
          <w:sz w:val="20"/>
          <w:szCs w:val="20"/>
        </w:rPr>
        <w:t>1</w:t>
      </w:r>
      <w:r w:rsidR="00613B8F">
        <w:rPr>
          <w:sz w:val="20"/>
          <w:szCs w:val="20"/>
        </w:rPr>
        <w:t>2</w:t>
      </w:r>
      <w:r>
        <w:rPr>
          <w:sz w:val="20"/>
          <w:szCs w:val="20"/>
        </w:rPr>
        <w:t xml:space="preserve">. </w:t>
      </w:r>
      <w:r w:rsidRPr="00C26B47">
        <w:rPr>
          <w:sz w:val="20"/>
          <w:szCs w:val="20"/>
        </w:rPr>
        <w:t>Bill Ackman Explains Hedge Funds &amp; Fannie Mae/Freddie Mac Crisis</w:t>
      </w:r>
      <w:r>
        <w:rPr>
          <w:sz w:val="20"/>
          <w:szCs w:val="20"/>
        </w:rPr>
        <w:t xml:space="preserve"> (4 September 2025) (YouTube)</w:t>
      </w:r>
    </w:p>
    <w:p w14:paraId="725815B7" w14:textId="4BD368D6" w:rsidR="00C26B47" w:rsidRDefault="00C26B47" w:rsidP="002B3B65">
      <w:pPr>
        <w:rPr>
          <w:sz w:val="20"/>
          <w:szCs w:val="20"/>
        </w:rPr>
      </w:pPr>
      <w:hyperlink r:id="rId18" w:history="1">
        <w:r w:rsidRPr="00CF6B14">
          <w:rPr>
            <w:rStyle w:val="Hyperlink"/>
            <w:sz w:val="20"/>
            <w:szCs w:val="20"/>
          </w:rPr>
          <w:t>https://www.youtube.com/watch?v=2Np3qRM1TvI</w:t>
        </w:r>
      </w:hyperlink>
    </w:p>
    <w:p w14:paraId="7343F9FC" w14:textId="77777777" w:rsidR="00C26B47" w:rsidRDefault="00C26B47" w:rsidP="002B3B65">
      <w:pPr>
        <w:rPr>
          <w:sz w:val="20"/>
          <w:szCs w:val="20"/>
        </w:rPr>
      </w:pPr>
    </w:p>
    <w:p w14:paraId="1248BA37" w14:textId="5670AB69" w:rsidR="00F30435" w:rsidRDefault="00132419" w:rsidP="002B3B65">
      <w:pPr>
        <w:rPr>
          <w:sz w:val="20"/>
          <w:szCs w:val="20"/>
        </w:rPr>
      </w:pPr>
      <w:r>
        <w:rPr>
          <w:sz w:val="20"/>
          <w:szCs w:val="20"/>
        </w:rPr>
        <w:t>1</w:t>
      </w:r>
      <w:r w:rsidR="00613B8F">
        <w:rPr>
          <w:sz w:val="20"/>
          <w:szCs w:val="20"/>
        </w:rPr>
        <w:t>3</w:t>
      </w:r>
      <w:r w:rsidR="00F30435">
        <w:rPr>
          <w:sz w:val="20"/>
          <w:szCs w:val="20"/>
        </w:rPr>
        <w:t xml:space="preserve">.  Pershing Square Capital – Letters to Investors (various) </w:t>
      </w:r>
      <w:hyperlink r:id="rId19" w:history="1">
        <w:r w:rsidR="00F30435" w:rsidRPr="00CF6B14">
          <w:rPr>
            <w:rStyle w:val="Hyperlink"/>
            <w:sz w:val="20"/>
            <w:szCs w:val="20"/>
          </w:rPr>
          <w:t>https://pershingsquareholdings.com/materials?mcat=letters-presentations</w:t>
        </w:r>
      </w:hyperlink>
      <w:r w:rsidR="00F30435">
        <w:rPr>
          <w:sz w:val="20"/>
          <w:szCs w:val="20"/>
        </w:rPr>
        <w:t xml:space="preserve"> </w:t>
      </w:r>
    </w:p>
    <w:p w14:paraId="34D85CA6" w14:textId="77777777" w:rsidR="00F30435" w:rsidRDefault="00F30435" w:rsidP="002B3B65">
      <w:pPr>
        <w:rPr>
          <w:sz w:val="20"/>
          <w:szCs w:val="20"/>
        </w:rPr>
      </w:pPr>
    </w:p>
    <w:p w14:paraId="6C373F26" w14:textId="5A86C099" w:rsidR="00130275" w:rsidRPr="007C12FD" w:rsidRDefault="00683230" w:rsidP="00130275">
      <w:pPr>
        <w:rPr>
          <w:b/>
          <w:bCs/>
          <w:sz w:val="24"/>
          <w:szCs w:val="24"/>
        </w:rPr>
      </w:pPr>
      <w:r>
        <w:rPr>
          <w:b/>
          <w:bCs/>
          <w:sz w:val="24"/>
          <w:szCs w:val="24"/>
        </w:rPr>
        <w:t xml:space="preserve">8.3  </w:t>
      </w:r>
      <w:r w:rsidR="00130275" w:rsidRPr="007C12FD">
        <w:rPr>
          <w:b/>
          <w:bCs/>
          <w:sz w:val="24"/>
          <w:szCs w:val="24"/>
        </w:rPr>
        <w:t xml:space="preserve">Books about </w:t>
      </w:r>
      <w:r w:rsidR="00911136">
        <w:rPr>
          <w:b/>
          <w:bCs/>
          <w:sz w:val="24"/>
          <w:szCs w:val="24"/>
        </w:rPr>
        <w:t>Bill Ackman</w:t>
      </w:r>
    </w:p>
    <w:p w14:paraId="52B12EDD" w14:textId="77777777" w:rsidR="008C1985" w:rsidRDefault="008C1985" w:rsidP="008C1985">
      <w:pPr>
        <w:rPr>
          <w:sz w:val="20"/>
          <w:szCs w:val="20"/>
        </w:rPr>
      </w:pPr>
    </w:p>
    <w:p w14:paraId="11F3E1A5" w14:textId="08F24E44" w:rsidR="008C1985" w:rsidRPr="00C92044" w:rsidRDefault="008C1985" w:rsidP="008C1985">
      <w:pPr>
        <w:rPr>
          <w:sz w:val="20"/>
          <w:szCs w:val="20"/>
        </w:rPr>
      </w:pPr>
      <w:r w:rsidRPr="00C92044">
        <w:rPr>
          <w:sz w:val="20"/>
          <w:szCs w:val="20"/>
        </w:rPr>
        <w:t>1.  "</w:t>
      </w:r>
      <w:r w:rsidRPr="00C92044">
        <w:rPr>
          <w:b/>
          <w:bCs/>
          <w:sz w:val="20"/>
          <w:szCs w:val="20"/>
        </w:rPr>
        <w:t>Confidence Game: How Bill Ackman Called Wall Street's Bluff</w:t>
      </w:r>
      <w:r w:rsidRPr="00C92044">
        <w:rPr>
          <w:sz w:val="20"/>
          <w:szCs w:val="20"/>
        </w:rPr>
        <w:t>" by Christine Richard (2010)</w:t>
      </w:r>
    </w:p>
    <w:p w14:paraId="1E7E8D97" w14:textId="77777777" w:rsidR="00130275" w:rsidRPr="00C92044" w:rsidRDefault="00130275" w:rsidP="00130275">
      <w:pPr>
        <w:rPr>
          <w:sz w:val="20"/>
          <w:szCs w:val="20"/>
        </w:rPr>
      </w:pPr>
    </w:p>
    <w:p w14:paraId="509F13C5" w14:textId="446D8D18" w:rsidR="000C00C8" w:rsidRPr="00C92044" w:rsidRDefault="000C00C8" w:rsidP="00130275">
      <w:pPr>
        <w:rPr>
          <w:sz w:val="20"/>
          <w:szCs w:val="20"/>
        </w:rPr>
      </w:pPr>
      <w:r w:rsidRPr="00C92044">
        <w:rPr>
          <w:sz w:val="20"/>
          <w:szCs w:val="20"/>
        </w:rPr>
        <w:t xml:space="preserve">Book description: “The collapse of America's credit markets in 2008 is quite possibly the biggest financial disaster in U.S. history. Confidence Game: How a Hedge Fund Manager Called Wall Street's Bluff is the story of Bill Ackman's six-year campaign to warn that the $2.5 trillion bond insurance business was a catastrophe waiting to happen. Branded a fraud by the Wall Street Journal and New York Times, and </w:t>
      </w:r>
      <w:r w:rsidRPr="00C92044">
        <w:rPr>
          <w:sz w:val="20"/>
          <w:szCs w:val="20"/>
        </w:rPr>
        <w:lastRenderedPageBreak/>
        <w:t>investigated by Eliot Spitzer and the Securities and Exchange Commission, Ackman later made his investors more than $1 billion when bond insurers kicked off the collapse of the credit markets.”</w:t>
      </w:r>
    </w:p>
    <w:p w14:paraId="10B79229" w14:textId="77777777" w:rsidR="000C00C8" w:rsidRDefault="000C00C8" w:rsidP="00130275">
      <w:pPr>
        <w:rPr>
          <w:sz w:val="20"/>
          <w:szCs w:val="20"/>
        </w:rPr>
      </w:pPr>
    </w:p>
    <w:p w14:paraId="0EBA3F09" w14:textId="3AA07133" w:rsidR="00DA51C3" w:rsidRDefault="00DA51C3" w:rsidP="00130275">
      <w:pPr>
        <w:rPr>
          <w:sz w:val="20"/>
          <w:szCs w:val="20"/>
        </w:rPr>
      </w:pPr>
      <w:r>
        <w:rPr>
          <w:sz w:val="20"/>
          <w:szCs w:val="20"/>
        </w:rPr>
        <w:t>2</w:t>
      </w:r>
      <w:r w:rsidR="00C92044">
        <w:rPr>
          <w:sz w:val="20"/>
          <w:szCs w:val="20"/>
        </w:rPr>
        <w:t>.  “</w:t>
      </w:r>
      <w:r w:rsidRPr="00DA51C3">
        <w:rPr>
          <w:b/>
          <w:bCs/>
          <w:sz w:val="20"/>
          <w:szCs w:val="20"/>
        </w:rPr>
        <w:t>The Alpha Masters: Unlocking the Genius of the World's Top Hedge Funds</w:t>
      </w:r>
      <w:r>
        <w:rPr>
          <w:sz w:val="20"/>
          <w:szCs w:val="20"/>
        </w:rPr>
        <w:t>” by Maneet Ahuja (Chapter 6</w:t>
      </w:r>
      <w:r w:rsidR="00370515">
        <w:rPr>
          <w:sz w:val="20"/>
          <w:szCs w:val="20"/>
        </w:rPr>
        <w:t xml:space="preserve"> – “The Activist Answer: William A Ackman”</w:t>
      </w:r>
      <w:r>
        <w:rPr>
          <w:sz w:val="20"/>
          <w:szCs w:val="20"/>
        </w:rPr>
        <w:t>) (2014)</w:t>
      </w:r>
    </w:p>
    <w:p w14:paraId="5063C46E" w14:textId="77777777" w:rsidR="00DA51C3" w:rsidRDefault="00DA51C3" w:rsidP="00130275">
      <w:pPr>
        <w:rPr>
          <w:sz w:val="20"/>
          <w:szCs w:val="20"/>
        </w:rPr>
      </w:pPr>
    </w:p>
    <w:p w14:paraId="3C371358" w14:textId="518AF6CF" w:rsidR="00A66A56" w:rsidRDefault="00A66A56" w:rsidP="00130275">
      <w:pPr>
        <w:rPr>
          <w:sz w:val="20"/>
          <w:szCs w:val="20"/>
        </w:rPr>
      </w:pPr>
      <w:r>
        <w:rPr>
          <w:sz w:val="20"/>
          <w:szCs w:val="20"/>
        </w:rPr>
        <w:t>Book description: “</w:t>
      </w:r>
      <w:r w:rsidRPr="00A66A56">
        <w:rPr>
          <w:sz w:val="20"/>
          <w:szCs w:val="20"/>
        </w:rPr>
        <w:t>Written by Maneet Ahuja, the hedge fund industry insider, The Alpha Masters brings the secretive world of hedge funds into the light of day for the first time. As the authority that the biggest names in the business, including John Paulson, David Tepper, and Bill Ackman, go to before breaking major news, Ahuja has access to the innermost workings of the hedge fund industry.</w:t>
      </w:r>
      <w:r>
        <w:rPr>
          <w:sz w:val="20"/>
          <w:szCs w:val="20"/>
        </w:rPr>
        <w:t>”</w:t>
      </w:r>
    </w:p>
    <w:p w14:paraId="247FFF4A" w14:textId="77777777" w:rsidR="00F91EFA" w:rsidRDefault="00F91EFA" w:rsidP="00F91EFA">
      <w:pPr>
        <w:rPr>
          <w:sz w:val="20"/>
          <w:szCs w:val="20"/>
        </w:rPr>
      </w:pPr>
    </w:p>
    <w:p w14:paraId="1D361C8C" w14:textId="5D717B85" w:rsidR="00F91EFA" w:rsidRDefault="00F91EFA" w:rsidP="00F91EFA">
      <w:pPr>
        <w:rPr>
          <w:sz w:val="20"/>
          <w:szCs w:val="20"/>
        </w:rPr>
      </w:pPr>
      <w:r>
        <w:rPr>
          <w:sz w:val="20"/>
          <w:szCs w:val="20"/>
        </w:rPr>
        <w:t>3.  “</w:t>
      </w:r>
      <w:r w:rsidRPr="00F91EFA">
        <w:rPr>
          <w:b/>
          <w:bCs/>
          <w:sz w:val="20"/>
          <w:szCs w:val="20"/>
        </w:rPr>
        <w:t>Dear Chairman: Boardroom Battles and the Rise of Shareholder Activism</w:t>
      </w:r>
      <w:r>
        <w:rPr>
          <w:sz w:val="20"/>
          <w:szCs w:val="20"/>
        </w:rPr>
        <w:t>” (Chapter 8 – “BKF Capital: The corrosion of Conformity”) by Jeff Gramm (2017)</w:t>
      </w:r>
    </w:p>
    <w:p w14:paraId="5246D20F" w14:textId="77777777" w:rsidR="00A66A56" w:rsidRDefault="00A66A56" w:rsidP="00130275">
      <w:pPr>
        <w:rPr>
          <w:sz w:val="20"/>
          <w:szCs w:val="20"/>
        </w:rPr>
      </w:pPr>
    </w:p>
    <w:p w14:paraId="57FB6065" w14:textId="01B95F16" w:rsidR="00DE5992" w:rsidRDefault="00DE5992" w:rsidP="00130275">
      <w:pPr>
        <w:rPr>
          <w:sz w:val="20"/>
          <w:szCs w:val="20"/>
        </w:rPr>
      </w:pPr>
      <w:r>
        <w:rPr>
          <w:sz w:val="20"/>
          <w:szCs w:val="20"/>
        </w:rPr>
        <w:t>Book description: “</w:t>
      </w:r>
      <w:r w:rsidRPr="00DE5992">
        <w:rPr>
          <w:sz w:val="20"/>
          <w:szCs w:val="20"/>
        </w:rPr>
        <w:t>Recent disputes between shareholders and major corporations, including Apple and DuPont, have made headlines. But the struggle between management and those who own stock has been going on for nearly a century. Mixing never-before-published and rare, original letters from Wall Street icons—including Benjamin Graham, Warren Buffett, Ross Perot, Carl Icahn, and Daniel Loeb—with masterful scholarship and professional insight, Dear Chairman traces the rise in shareholder activism from the 1920s to today, and provides an invaluable and unprecedented perspective on what it means to be a public company, including how they work and who is really in control.</w:t>
      </w:r>
      <w:r>
        <w:rPr>
          <w:sz w:val="20"/>
          <w:szCs w:val="20"/>
        </w:rPr>
        <w:t>”</w:t>
      </w:r>
    </w:p>
    <w:p w14:paraId="3BD11E23" w14:textId="77777777" w:rsidR="00DE5992" w:rsidRPr="00C92044" w:rsidRDefault="00DE5992" w:rsidP="00130275">
      <w:pPr>
        <w:rPr>
          <w:sz w:val="20"/>
          <w:szCs w:val="20"/>
        </w:rPr>
      </w:pPr>
    </w:p>
    <w:p w14:paraId="1B45CF62" w14:textId="6AC8F982" w:rsidR="0096469A" w:rsidRPr="00A76027" w:rsidRDefault="00724983" w:rsidP="00130275">
      <w:pPr>
        <w:rPr>
          <w:sz w:val="20"/>
          <w:szCs w:val="20"/>
        </w:rPr>
      </w:pPr>
      <w:r>
        <w:rPr>
          <w:sz w:val="20"/>
          <w:szCs w:val="20"/>
        </w:rPr>
        <w:t>4</w:t>
      </w:r>
      <w:r w:rsidR="0096469A" w:rsidRPr="00A76027">
        <w:rPr>
          <w:sz w:val="20"/>
          <w:szCs w:val="20"/>
        </w:rPr>
        <w:t xml:space="preserve">.  </w:t>
      </w:r>
      <w:r w:rsidR="00756BE1" w:rsidRPr="00A76027">
        <w:rPr>
          <w:sz w:val="20"/>
          <w:szCs w:val="20"/>
        </w:rPr>
        <w:t>“</w:t>
      </w:r>
      <w:r w:rsidR="00756BE1" w:rsidRPr="00A76027">
        <w:rPr>
          <w:b/>
          <w:bCs/>
          <w:sz w:val="20"/>
          <w:szCs w:val="20"/>
        </w:rPr>
        <w:t>William Bill Ackman: The Life of a Giant from Wall Street</w:t>
      </w:r>
      <w:r w:rsidR="00756BE1" w:rsidRPr="00A76027">
        <w:rPr>
          <w:sz w:val="20"/>
          <w:szCs w:val="20"/>
        </w:rPr>
        <w:t>” by Jay Smith (</w:t>
      </w:r>
      <w:r w:rsidR="00A76027" w:rsidRPr="00A76027">
        <w:rPr>
          <w:sz w:val="20"/>
          <w:szCs w:val="20"/>
        </w:rPr>
        <w:t>2018)</w:t>
      </w:r>
    </w:p>
    <w:p w14:paraId="6B5F9787" w14:textId="77777777" w:rsidR="0096469A" w:rsidRDefault="0096469A" w:rsidP="00130275">
      <w:pPr>
        <w:rPr>
          <w:sz w:val="20"/>
          <w:szCs w:val="20"/>
        </w:rPr>
      </w:pPr>
    </w:p>
    <w:p w14:paraId="096BB0F0" w14:textId="5FF30132" w:rsidR="005D18F9" w:rsidRDefault="005D18F9" w:rsidP="005D18F9">
      <w:pPr>
        <w:rPr>
          <w:sz w:val="20"/>
          <w:szCs w:val="20"/>
        </w:rPr>
      </w:pPr>
      <w:r>
        <w:rPr>
          <w:sz w:val="20"/>
          <w:szCs w:val="20"/>
        </w:rPr>
        <w:t>Book description: “</w:t>
      </w:r>
      <w:r w:rsidRPr="005D18F9">
        <w:rPr>
          <w:sz w:val="20"/>
          <w:szCs w:val="20"/>
        </w:rPr>
        <w:t>Let's define someone who is successful.</w:t>
      </w:r>
      <w:r>
        <w:rPr>
          <w:sz w:val="20"/>
          <w:szCs w:val="20"/>
        </w:rPr>
        <w:t xml:space="preserve"> </w:t>
      </w:r>
      <w:r w:rsidRPr="005D18F9">
        <w:rPr>
          <w:sz w:val="20"/>
          <w:szCs w:val="20"/>
        </w:rPr>
        <w:t>The definition may vary, but at the end of the day, one just has to live up to their own abilities to live a happy and productive life. While one is bound to make mistakes in life, it is important to not be afraid to get right up on the horse and carry forward. One man has certainly been around the block and is not afraid to bet on himself no matter the consequences.</w:t>
      </w:r>
      <w:r w:rsidR="008D46E4">
        <w:rPr>
          <w:sz w:val="20"/>
          <w:szCs w:val="20"/>
        </w:rPr>
        <w:t xml:space="preserve"> </w:t>
      </w:r>
      <w:r w:rsidRPr="005D18F9">
        <w:rPr>
          <w:sz w:val="20"/>
          <w:szCs w:val="20"/>
        </w:rPr>
        <w:t>That man is William Bill Ackman.</w:t>
      </w:r>
      <w:r>
        <w:rPr>
          <w:sz w:val="20"/>
          <w:szCs w:val="20"/>
        </w:rPr>
        <w:t>”</w:t>
      </w:r>
    </w:p>
    <w:p w14:paraId="72A51D8F" w14:textId="77777777" w:rsidR="008D46E4" w:rsidRDefault="008D46E4" w:rsidP="005D18F9">
      <w:pPr>
        <w:rPr>
          <w:sz w:val="20"/>
          <w:szCs w:val="20"/>
        </w:rPr>
      </w:pPr>
    </w:p>
    <w:p w14:paraId="38CEBAA2" w14:textId="45DB0892" w:rsidR="0095792F" w:rsidRDefault="00724983" w:rsidP="00130275">
      <w:pPr>
        <w:rPr>
          <w:sz w:val="20"/>
          <w:szCs w:val="20"/>
        </w:rPr>
      </w:pPr>
      <w:r>
        <w:rPr>
          <w:sz w:val="20"/>
          <w:szCs w:val="20"/>
        </w:rPr>
        <w:t>5</w:t>
      </w:r>
      <w:r w:rsidR="0095792F">
        <w:rPr>
          <w:sz w:val="20"/>
          <w:szCs w:val="20"/>
        </w:rPr>
        <w:t xml:space="preserve">.  </w:t>
      </w:r>
      <w:r w:rsidR="00C0095E">
        <w:rPr>
          <w:sz w:val="20"/>
          <w:szCs w:val="20"/>
        </w:rPr>
        <w:t>“</w:t>
      </w:r>
      <w:r w:rsidR="00C0095E" w:rsidRPr="001C5D2C">
        <w:rPr>
          <w:b/>
          <w:bCs/>
          <w:sz w:val="20"/>
          <w:szCs w:val="20"/>
        </w:rPr>
        <w:t>When the Wolves Bite: Two Billionaires, One Company, and an Epic Wall Street Battle</w:t>
      </w:r>
      <w:r w:rsidR="00C0095E">
        <w:rPr>
          <w:sz w:val="20"/>
          <w:szCs w:val="20"/>
        </w:rPr>
        <w:t>” by Scott Wapner (</w:t>
      </w:r>
      <w:r w:rsidR="00C0095E" w:rsidRPr="00C0095E">
        <w:rPr>
          <w:sz w:val="20"/>
          <w:szCs w:val="20"/>
        </w:rPr>
        <w:t>2018</w:t>
      </w:r>
      <w:r w:rsidR="00C0095E">
        <w:rPr>
          <w:sz w:val="20"/>
          <w:szCs w:val="20"/>
        </w:rPr>
        <w:t>)</w:t>
      </w:r>
    </w:p>
    <w:p w14:paraId="3C8063C3" w14:textId="77777777" w:rsidR="00C0095E" w:rsidRPr="00A76027" w:rsidRDefault="00C0095E" w:rsidP="00130275">
      <w:pPr>
        <w:rPr>
          <w:sz w:val="20"/>
          <w:szCs w:val="20"/>
        </w:rPr>
      </w:pPr>
    </w:p>
    <w:p w14:paraId="69A570FA" w14:textId="60B3B469" w:rsidR="00783A65" w:rsidRDefault="00691566" w:rsidP="009028B4">
      <w:pPr>
        <w:rPr>
          <w:sz w:val="20"/>
          <w:szCs w:val="20"/>
        </w:rPr>
      </w:pPr>
      <w:r>
        <w:rPr>
          <w:sz w:val="20"/>
          <w:szCs w:val="20"/>
        </w:rPr>
        <w:t xml:space="preserve">Book description: </w:t>
      </w:r>
      <w:r w:rsidR="0038336C">
        <w:rPr>
          <w:sz w:val="20"/>
          <w:szCs w:val="20"/>
        </w:rPr>
        <w:t>“</w:t>
      </w:r>
      <w:r w:rsidR="00C0095E" w:rsidRPr="00C0095E">
        <w:rPr>
          <w:sz w:val="20"/>
          <w:szCs w:val="20"/>
        </w:rPr>
        <w:t>The inside story of the clash of two of Wall Street's biggest, richest, toughest, most aggressive players - Carl Icahn and Bill Ackman - and Herbalife, the company caught in the middle</w:t>
      </w:r>
      <w:r w:rsidR="00C0095E">
        <w:rPr>
          <w:sz w:val="20"/>
          <w:szCs w:val="20"/>
        </w:rPr>
        <w:t xml:space="preserve">.  </w:t>
      </w:r>
      <w:r w:rsidR="00C0095E" w:rsidRPr="00C0095E">
        <w:rPr>
          <w:sz w:val="20"/>
          <w:szCs w:val="20"/>
        </w:rPr>
        <w:t>With their billions of dollars and their business savvy, activist investors Carl Icahn and Bill Ackman have the ability to move markets with the flick of a wrist. But what happens when they run into the one thing in business they can't control: each other?</w:t>
      </w:r>
      <w:r w:rsidR="0038336C">
        <w:rPr>
          <w:sz w:val="20"/>
          <w:szCs w:val="20"/>
        </w:rPr>
        <w:t>”</w:t>
      </w:r>
    </w:p>
    <w:p w14:paraId="17DFE806" w14:textId="19D050F9" w:rsidR="00D43078" w:rsidRDefault="00D43078" w:rsidP="009028B4">
      <w:pPr>
        <w:rPr>
          <w:sz w:val="20"/>
          <w:szCs w:val="20"/>
        </w:rPr>
      </w:pPr>
    </w:p>
    <w:p w14:paraId="5F8FF41F" w14:textId="57695105" w:rsidR="001C4CEE" w:rsidRDefault="00724983" w:rsidP="009028B4">
      <w:pPr>
        <w:rPr>
          <w:sz w:val="20"/>
          <w:szCs w:val="20"/>
        </w:rPr>
      </w:pPr>
      <w:r>
        <w:rPr>
          <w:sz w:val="20"/>
          <w:szCs w:val="20"/>
        </w:rPr>
        <w:t>6</w:t>
      </w:r>
      <w:r w:rsidR="001C4CEE">
        <w:rPr>
          <w:sz w:val="20"/>
          <w:szCs w:val="20"/>
        </w:rPr>
        <w:t>.  “</w:t>
      </w:r>
      <w:r w:rsidR="001C4CEE" w:rsidRPr="009246D5">
        <w:rPr>
          <w:b/>
          <w:bCs/>
          <w:sz w:val="20"/>
          <w:szCs w:val="20"/>
        </w:rPr>
        <w:t>Big Mistakes: The Best Investors and Their Worst Investments</w:t>
      </w:r>
      <w:r w:rsidR="001C4CEE">
        <w:rPr>
          <w:sz w:val="20"/>
          <w:szCs w:val="20"/>
        </w:rPr>
        <w:t>”</w:t>
      </w:r>
      <w:r w:rsidR="00D43078">
        <w:rPr>
          <w:sz w:val="20"/>
          <w:szCs w:val="20"/>
        </w:rPr>
        <w:t xml:space="preserve"> </w:t>
      </w:r>
      <w:r w:rsidR="00B74B0D">
        <w:rPr>
          <w:sz w:val="20"/>
          <w:szCs w:val="20"/>
        </w:rPr>
        <w:t>(Chapter 9 – “Bill Ackman</w:t>
      </w:r>
      <w:r w:rsidR="00A21DBC">
        <w:rPr>
          <w:sz w:val="20"/>
          <w:szCs w:val="20"/>
        </w:rPr>
        <w:t>: Get Of Your Soapbox</w:t>
      </w:r>
      <w:r w:rsidR="00B74B0D">
        <w:rPr>
          <w:sz w:val="20"/>
          <w:szCs w:val="20"/>
        </w:rPr>
        <w:t xml:space="preserve">”) </w:t>
      </w:r>
      <w:r w:rsidR="001629E0">
        <w:rPr>
          <w:sz w:val="20"/>
          <w:szCs w:val="20"/>
        </w:rPr>
        <w:t xml:space="preserve">by Michael Batnick </w:t>
      </w:r>
      <w:r w:rsidR="00D43078">
        <w:rPr>
          <w:sz w:val="20"/>
          <w:szCs w:val="20"/>
        </w:rPr>
        <w:t>(2018)</w:t>
      </w:r>
    </w:p>
    <w:p w14:paraId="407FEEC5" w14:textId="77777777" w:rsidR="00D43078" w:rsidRDefault="00D43078" w:rsidP="009028B4">
      <w:pPr>
        <w:rPr>
          <w:sz w:val="20"/>
          <w:szCs w:val="20"/>
        </w:rPr>
      </w:pPr>
    </w:p>
    <w:p w14:paraId="5FCC7DB3" w14:textId="29CE9F36" w:rsidR="00510FF4" w:rsidRDefault="00510FF4" w:rsidP="009028B4">
      <w:pPr>
        <w:rPr>
          <w:sz w:val="20"/>
          <w:szCs w:val="20"/>
        </w:rPr>
      </w:pPr>
      <w:r>
        <w:rPr>
          <w:sz w:val="20"/>
          <w:szCs w:val="20"/>
        </w:rPr>
        <w:t>Book description: “</w:t>
      </w:r>
      <w:r w:rsidRPr="00510FF4">
        <w:rPr>
          <w:sz w:val="20"/>
          <w:szCs w:val="20"/>
        </w:rPr>
        <w:t>Big Mistakes: The Best Investors and Their Worst Investments explores the ways in which the biggest names have failed, and reveals the lessons learned that shaped more successful strategies going forward. Investing can be a rollercoaster of highs and lows, and the investors detailed here show just how low it can go; stories from Warren Buffet, Bill Ackman, Chris Sacca, Jack Bogle, Mark Twain, John Maynard Keynes, and many more illustrate the simple but overlooked concept that investing is really hard, whether you're managing a few thousand dollars or a few billion, failures and losses are part of the game.</w:t>
      </w:r>
      <w:r>
        <w:rPr>
          <w:sz w:val="20"/>
          <w:szCs w:val="20"/>
        </w:rPr>
        <w:t>”</w:t>
      </w:r>
    </w:p>
    <w:p w14:paraId="63F1F3CE" w14:textId="77777777" w:rsidR="001C4CEE" w:rsidRDefault="001C4CEE" w:rsidP="009028B4">
      <w:pPr>
        <w:rPr>
          <w:sz w:val="20"/>
          <w:szCs w:val="20"/>
        </w:rPr>
      </w:pPr>
    </w:p>
    <w:p w14:paraId="43813B3A" w14:textId="53B27FC9" w:rsidR="00C77161" w:rsidRDefault="00724983" w:rsidP="009028B4">
      <w:pPr>
        <w:rPr>
          <w:sz w:val="20"/>
          <w:szCs w:val="20"/>
        </w:rPr>
      </w:pPr>
      <w:r>
        <w:rPr>
          <w:sz w:val="20"/>
          <w:szCs w:val="20"/>
        </w:rPr>
        <w:t>7</w:t>
      </w:r>
      <w:r w:rsidR="00C77161">
        <w:rPr>
          <w:sz w:val="20"/>
          <w:szCs w:val="20"/>
        </w:rPr>
        <w:t>.  “</w:t>
      </w:r>
      <w:r w:rsidR="00C77161" w:rsidRPr="00D817EF">
        <w:rPr>
          <w:b/>
          <w:bCs/>
          <w:sz w:val="20"/>
          <w:szCs w:val="20"/>
        </w:rPr>
        <w:t>The Biography Of Bill Ackman: Triumphs, Turmoil, and the Unveiling of a Financial Maverick: Navigating the Odyssey of High Stakes and Controversies in the World of Finance</w:t>
      </w:r>
      <w:r w:rsidR="00C77161">
        <w:rPr>
          <w:sz w:val="20"/>
          <w:szCs w:val="20"/>
        </w:rPr>
        <w:t>”</w:t>
      </w:r>
      <w:r w:rsidR="00D817EF">
        <w:rPr>
          <w:sz w:val="20"/>
          <w:szCs w:val="20"/>
        </w:rPr>
        <w:t xml:space="preserve"> by Daniel Gray</w:t>
      </w:r>
      <w:r w:rsidR="00C77161">
        <w:rPr>
          <w:sz w:val="20"/>
          <w:szCs w:val="20"/>
        </w:rPr>
        <w:t xml:space="preserve"> (2024)</w:t>
      </w:r>
    </w:p>
    <w:p w14:paraId="58F17DA3" w14:textId="77777777" w:rsidR="0095792F" w:rsidRDefault="0095792F" w:rsidP="009028B4">
      <w:pPr>
        <w:rPr>
          <w:sz w:val="20"/>
          <w:szCs w:val="20"/>
        </w:rPr>
      </w:pPr>
    </w:p>
    <w:p w14:paraId="0A5B4E65" w14:textId="5D4C99B9" w:rsidR="0038336C" w:rsidRDefault="0038336C" w:rsidP="009028B4">
      <w:pPr>
        <w:rPr>
          <w:sz w:val="20"/>
          <w:szCs w:val="20"/>
        </w:rPr>
      </w:pPr>
      <w:r>
        <w:rPr>
          <w:sz w:val="20"/>
          <w:szCs w:val="20"/>
        </w:rPr>
        <w:t>Book description:  “</w:t>
      </w:r>
      <w:r w:rsidRPr="0038336C">
        <w:rPr>
          <w:sz w:val="20"/>
          <w:szCs w:val="20"/>
        </w:rPr>
        <w:t xml:space="preserve">"Dive into the riveting pages of this biography, unveiling the extraordinary journey of a financial maverick. From navigating the tumultuous seas of high-stakes investments to challenging </w:t>
      </w:r>
      <w:r w:rsidRPr="0038336C">
        <w:rPr>
          <w:sz w:val="20"/>
          <w:szCs w:val="20"/>
        </w:rPr>
        <w:lastRenderedPageBreak/>
        <w:t>conventions through bold activism, this book illuminates the triumphs and controversies that define the enigmatic world of finance.</w:t>
      </w:r>
      <w:r>
        <w:rPr>
          <w:sz w:val="20"/>
          <w:szCs w:val="20"/>
        </w:rPr>
        <w:t>”</w:t>
      </w:r>
    </w:p>
    <w:p w14:paraId="0619E613" w14:textId="77777777" w:rsidR="00D817EF" w:rsidRDefault="00D817EF" w:rsidP="009028B4">
      <w:pPr>
        <w:rPr>
          <w:sz w:val="20"/>
          <w:szCs w:val="20"/>
        </w:rPr>
      </w:pPr>
    </w:p>
    <w:p w14:paraId="68F431BE" w14:textId="199F82D0" w:rsidR="00386042" w:rsidRDefault="00724983" w:rsidP="009028B4">
      <w:pPr>
        <w:rPr>
          <w:sz w:val="20"/>
          <w:szCs w:val="20"/>
        </w:rPr>
      </w:pPr>
      <w:r>
        <w:rPr>
          <w:sz w:val="20"/>
          <w:szCs w:val="20"/>
        </w:rPr>
        <w:t>8</w:t>
      </w:r>
      <w:r w:rsidR="00386042">
        <w:rPr>
          <w:sz w:val="20"/>
          <w:szCs w:val="20"/>
        </w:rPr>
        <w:t>.  “</w:t>
      </w:r>
      <w:r w:rsidR="00386042" w:rsidRPr="007A11DB">
        <w:rPr>
          <w:b/>
          <w:bCs/>
          <w:sz w:val="20"/>
          <w:szCs w:val="20"/>
        </w:rPr>
        <w:t>Master of the Market The Unstoppable Journey of Bill Ackman: The Triumphs, Trials, and the Enduring Legacy of a Financial Titan</w:t>
      </w:r>
      <w:r w:rsidR="00386042">
        <w:rPr>
          <w:sz w:val="20"/>
          <w:szCs w:val="20"/>
        </w:rPr>
        <w:t>”</w:t>
      </w:r>
      <w:r w:rsidR="007A11DB">
        <w:rPr>
          <w:sz w:val="20"/>
          <w:szCs w:val="20"/>
        </w:rPr>
        <w:t xml:space="preserve"> by Henderson Smith</w:t>
      </w:r>
      <w:r w:rsidR="00386042">
        <w:rPr>
          <w:sz w:val="20"/>
          <w:szCs w:val="20"/>
        </w:rPr>
        <w:t xml:space="preserve"> (2024)</w:t>
      </w:r>
    </w:p>
    <w:p w14:paraId="43A99605" w14:textId="77777777" w:rsidR="00D817EF" w:rsidRDefault="00D817EF" w:rsidP="009028B4">
      <w:pPr>
        <w:rPr>
          <w:sz w:val="20"/>
          <w:szCs w:val="20"/>
        </w:rPr>
      </w:pPr>
    </w:p>
    <w:p w14:paraId="402DA6EB" w14:textId="4192A74C" w:rsidR="007A11DB" w:rsidRDefault="007A11DB" w:rsidP="009028B4">
      <w:pPr>
        <w:rPr>
          <w:sz w:val="20"/>
          <w:szCs w:val="20"/>
        </w:rPr>
      </w:pPr>
      <w:r>
        <w:rPr>
          <w:sz w:val="20"/>
          <w:szCs w:val="20"/>
        </w:rPr>
        <w:t>Book description: “</w:t>
      </w:r>
      <w:r w:rsidR="00E84484" w:rsidRPr="00E84484">
        <w:rPr>
          <w:sz w:val="20"/>
          <w:szCs w:val="20"/>
        </w:rPr>
        <w:t>Explore the triumphs and trials that shaped Ackman's extraordinary career, from daring investment strategies to high-stakes battles on Wall Street. Discover the enduring legacy of a financial titan and be inspired to chart your own path to greatness in the ever-changing landscape of the market. This is more than just a story of wealth and power – it's a call to action to seize your dreams, overcome obstacles, and leave a lasting impact on the world.</w:t>
      </w:r>
      <w:r>
        <w:rPr>
          <w:sz w:val="20"/>
          <w:szCs w:val="20"/>
        </w:rPr>
        <w:t>”</w:t>
      </w:r>
    </w:p>
    <w:p w14:paraId="0C20B2B4" w14:textId="77777777" w:rsidR="007A11DB" w:rsidRDefault="007A11DB" w:rsidP="009028B4">
      <w:pPr>
        <w:rPr>
          <w:sz w:val="20"/>
          <w:szCs w:val="20"/>
        </w:rPr>
      </w:pPr>
    </w:p>
    <w:p w14:paraId="109722C9" w14:textId="5F09FDE1" w:rsidR="0045447D" w:rsidRDefault="00724983" w:rsidP="009028B4">
      <w:pPr>
        <w:rPr>
          <w:sz w:val="20"/>
          <w:szCs w:val="20"/>
        </w:rPr>
      </w:pPr>
      <w:r>
        <w:rPr>
          <w:sz w:val="20"/>
          <w:szCs w:val="20"/>
        </w:rPr>
        <w:t>9</w:t>
      </w:r>
      <w:r w:rsidR="0045447D">
        <w:rPr>
          <w:sz w:val="20"/>
          <w:szCs w:val="20"/>
        </w:rPr>
        <w:t>.  “</w:t>
      </w:r>
      <w:r w:rsidR="0045447D" w:rsidRPr="00DC6092">
        <w:rPr>
          <w:b/>
          <w:bCs/>
          <w:sz w:val="20"/>
          <w:szCs w:val="20"/>
        </w:rPr>
        <w:t>Bill Ackman, Neri Oxman, and the Tel Aviv Stock Exchange Deal: Navigating Controversies, Geopolitics, and Financial Frontiers – The Tel Aviv Stock Exchange Affair and Beyond</w:t>
      </w:r>
      <w:r w:rsidR="0045447D">
        <w:rPr>
          <w:sz w:val="20"/>
          <w:szCs w:val="20"/>
        </w:rPr>
        <w:t>”</w:t>
      </w:r>
      <w:r w:rsidR="00DC6092">
        <w:rPr>
          <w:sz w:val="20"/>
          <w:szCs w:val="20"/>
        </w:rPr>
        <w:t xml:space="preserve"> by Gary Knight (2024)</w:t>
      </w:r>
    </w:p>
    <w:p w14:paraId="6C9053F4" w14:textId="77777777" w:rsidR="00C975C6" w:rsidRDefault="00C975C6" w:rsidP="009028B4">
      <w:pPr>
        <w:rPr>
          <w:sz w:val="20"/>
          <w:szCs w:val="20"/>
        </w:rPr>
      </w:pPr>
    </w:p>
    <w:p w14:paraId="0DB0FC08" w14:textId="3D2DAB91" w:rsidR="00C975C6" w:rsidRDefault="00C975C6" w:rsidP="009028B4">
      <w:pPr>
        <w:rPr>
          <w:sz w:val="20"/>
          <w:szCs w:val="20"/>
        </w:rPr>
      </w:pPr>
      <w:r>
        <w:rPr>
          <w:sz w:val="20"/>
          <w:szCs w:val="20"/>
        </w:rPr>
        <w:t>Book description: “</w:t>
      </w:r>
      <w:r w:rsidRPr="00C975C6">
        <w:rPr>
          <w:sz w:val="20"/>
          <w:szCs w:val="20"/>
        </w:rPr>
        <w:t>Dive into the dynamic world of finance, power plays, and controversies with "BILL ACKMAN, NERI OXMAN, AND THE TEL AVIV STOCK EXCHANGE DEAL." This captivating journey unfolds the story of billionaire Bill Ackman and his Israeli wife Neri Oxman, as they make a groundbreaking investment in the Tel Aviv Stock Exchange amidst geopolitical turmoil.</w:t>
      </w:r>
      <w:r>
        <w:rPr>
          <w:sz w:val="20"/>
          <w:szCs w:val="20"/>
        </w:rPr>
        <w:t>”</w:t>
      </w:r>
    </w:p>
    <w:p w14:paraId="2EA6D1EF" w14:textId="77777777" w:rsidR="00783A65" w:rsidRPr="00A76027" w:rsidRDefault="00783A65" w:rsidP="009028B4">
      <w:pPr>
        <w:rPr>
          <w:sz w:val="20"/>
          <w:szCs w:val="20"/>
        </w:rPr>
      </w:pPr>
    </w:p>
    <w:p w14:paraId="3456540D" w14:textId="3B5294B6" w:rsidR="00130275" w:rsidRPr="003761CB" w:rsidRDefault="00683230" w:rsidP="003761CB">
      <w:pPr>
        <w:rPr>
          <w:b/>
          <w:bCs/>
          <w:sz w:val="24"/>
          <w:szCs w:val="24"/>
        </w:rPr>
      </w:pPr>
      <w:r>
        <w:rPr>
          <w:b/>
          <w:bCs/>
          <w:sz w:val="24"/>
          <w:szCs w:val="24"/>
        </w:rPr>
        <w:t xml:space="preserve">8.4  </w:t>
      </w:r>
      <w:r w:rsidR="00130275" w:rsidRPr="007C12FD">
        <w:rPr>
          <w:b/>
          <w:bCs/>
          <w:sz w:val="24"/>
          <w:szCs w:val="24"/>
        </w:rPr>
        <w:t xml:space="preserve">Articles about </w:t>
      </w:r>
      <w:r w:rsidR="00911136">
        <w:rPr>
          <w:b/>
          <w:bCs/>
          <w:sz w:val="24"/>
          <w:szCs w:val="24"/>
        </w:rPr>
        <w:t>Bill Ackman</w:t>
      </w:r>
    </w:p>
    <w:p w14:paraId="4FCBA03D" w14:textId="77777777" w:rsidR="003761CB" w:rsidRDefault="003761CB" w:rsidP="00130275">
      <w:pPr>
        <w:rPr>
          <w:sz w:val="20"/>
          <w:szCs w:val="20"/>
        </w:rPr>
      </w:pPr>
    </w:p>
    <w:p w14:paraId="2A219F79" w14:textId="30802CFF" w:rsidR="00DA139C" w:rsidRDefault="00DA139C" w:rsidP="00130275">
      <w:pPr>
        <w:rPr>
          <w:sz w:val="20"/>
          <w:szCs w:val="20"/>
        </w:rPr>
      </w:pPr>
      <w:r>
        <w:rPr>
          <w:sz w:val="20"/>
          <w:szCs w:val="20"/>
        </w:rPr>
        <w:t>There are numerous articles about Ackman online.  Here are a selected few:</w:t>
      </w:r>
    </w:p>
    <w:p w14:paraId="2131677F" w14:textId="77777777" w:rsidR="00DA139C" w:rsidRDefault="00DA139C" w:rsidP="00130275">
      <w:pPr>
        <w:rPr>
          <w:sz w:val="20"/>
          <w:szCs w:val="20"/>
        </w:rPr>
      </w:pPr>
    </w:p>
    <w:p w14:paraId="42A6B847" w14:textId="3AE966AD" w:rsidR="00682241" w:rsidRDefault="00F34E2A" w:rsidP="00130275">
      <w:pPr>
        <w:rPr>
          <w:sz w:val="20"/>
          <w:szCs w:val="20"/>
        </w:rPr>
      </w:pPr>
      <w:r>
        <w:rPr>
          <w:sz w:val="20"/>
          <w:szCs w:val="20"/>
        </w:rPr>
        <w:t>1</w:t>
      </w:r>
      <w:r w:rsidR="00682241">
        <w:rPr>
          <w:sz w:val="20"/>
          <w:szCs w:val="20"/>
        </w:rPr>
        <w:t>.  “</w:t>
      </w:r>
      <w:r w:rsidR="00682241" w:rsidRPr="00682241">
        <w:rPr>
          <w:sz w:val="20"/>
          <w:szCs w:val="20"/>
        </w:rPr>
        <w:t>How the Icahn-Ackman ‘Battle of the Billionaires’ on CNBC became a defining moment of the decade</w:t>
      </w:r>
      <w:r w:rsidR="00682241">
        <w:rPr>
          <w:sz w:val="20"/>
          <w:szCs w:val="20"/>
        </w:rPr>
        <w:t xml:space="preserve">” </w:t>
      </w:r>
      <w:hyperlink r:id="rId20" w:history="1">
        <w:r w:rsidR="000C4E53" w:rsidRPr="00B31907">
          <w:rPr>
            <w:rStyle w:val="Hyperlink"/>
            <w:sz w:val="20"/>
            <w:szCs w:val="20"/>
          </w:rPr>
          <w:t>https://www.cnbc.com/2019/12/13/reliving-the-carl-icahn-and-bill-ackman-herbalife-feud-on-cnbc.html</w:t>
        </w:r>
      </w:hyperlink>
      <w:r w:rsidR="000C4E53">
        <w:rPr>
          <w:sz w:val="20"/>
          <w:szCs w:val="20"/>
        </w:rPr>
        <w:t xml:space="preserve"> by Matthew Belvedere (13 December 2019)</w:t>
      </w:r>
    </w:p>
    <w:p w14:paraId="6295169F" w14:textId="77777777" w:rsidR="00682241" w:rsidRDefault="00682241" w:rsidP="00130275">
      <w:pPr>
        <w:rPr>
          <w:sz w:val="20"/>
          <w:szCs w:val="20"/>
        </w:rPr>
      </w:pPr>
    </w:p>
    <w:p w14:paraId="373996AD" w14:textId="2714E0C1" w:rsidR="00133BB2" w:rsidRDefault="00F34E2A" w:rsidP="00130275">
      <w:pPr>
        <w:rPr>
          <w:sz w:val="20"/>
          <w:szCs w:val="20"/>
        </w:rPr>
      </w:pPr>
      <w:r>
        <w:rPr>
          <w:sz w:val="20"/>
          <w:szCs w:val="20"/>
        </w:rPr>
        <w:t>2</w:t>
      </w:r>
      <w:r w:rsidR="00133BB2">
        <w:rPr>
          <w:sz w:val="20"/>
          <w:szCs w:val="20"/>
        </w:rPr>
        <w:t>.  “</w:t>
      </w:r>
      <w:r w:rsidR="00133BB2" w:rsidRPr="00133BB2">
        <w:rPr>
          <w:sz w:val="20"/>
          <w:szCs w:val="20"/>
        </w:rPr>
        <w:t>Ackman launches cheaper hedge fund aimed at wider investor pool</w:t>
      </w:r>
      <w:r w:rsidR="00133BB2">
        <w:rPr>
          <w:sz w:val="20"/>
          <w:szCs w:val="20"/>
        </w:rPr>
        <w:t>”</w:t>
      </w:r>
      <w:r>
        <w:rPr>
          <w:sz w:val="20"/>
          <w:szCs w:val="20"/>
        </w:rPr>
        <w:t xml:space="preserve"> </w:t>
      </w:r>
      <w:hyperlink r:id="rId21" w:history="1">
        <w:r w:rsidRPr="00B31907">
          <w:rPr>
            <w:rStyle w:val="Hyperlink"/>
            <w:sz w:val="20"/>
            <w:szCs w:val="20"/>
          </w:rPr>
          <w:t>https://www.reuters.com/business/investor-ackmans-pershing-square-launches-new-fund-aimed-us-retail-investors-2024-02-07/</w:t>
        </w:r>
      </w:hyperlink>
      <w:r>
        <w:rPr>
          <w:sz w:val="20"/>
          <w:szCs w:val="20"/>
        </w:rPr>
        <w:t xml:space="preserve"> by Svea </w:t>
      </w:r>
      <w:r w:rsidRPr="00F34E2A">
        <w:rPr>
          <w:sz w:val="20"/>
          <w:szCs w:val="20"/>
        </w:rPr>
        <w:t>Herbst-Bayliss</w:t>
      </w:r>
      <w:r w:rsidR="00133BB2">
        <w:rPr>
          <w:sz w:val="20"/>
          <w:szCs w:val="20"/>
        </w:rPr>
        <w:t xml:space="preserve"> (8 February 2024)</w:t>
      </w:r>
    </w:p>
    <w:p w14:paraId="708F2657" w14:textId="77777777" w:rsidR="00133BB2" w:rsidRDefault="00133BB2" w:rsidP="00130275">
      <w:pPr>
        <w:rPr>
          <w:sz w:val="20"/>
          <w:szCs w:val="20"/>
        </w:rPr>
      </w:pPr>
    </w:p>
    <w:p w14:paraId="4D020946" w14:textId="66FF00C9" w:rsidR="00731912" w:rsidRDefault="00F34E2A" w:rsidP="00130275">
      <w:pPr>
        <w:rPr>
          <w:sz w:val="20"/>
          <w:szCs w:val="20"/>
        </w:rPr>
      </w:pPr>
      <w:r>
        <w:rPr>
          <w:sz w:val="20"/>
          <w:szCs w:val="20"/>
        </w:rPr>
        <w:t>3</w:t>
      </w:r>
      <w:r w:rsidR="00731912">
        <w:rPr>
          <w:sz w:val="20"/>
          <w:szCs w:val="20"/>
        </w:rPr>
        <w:t>.  “</w:t>
      </w:r>
      <w:r w:rsidR="00731912" w:rsidRPr="00731912">
        <w:rPr>
          <w:sz w:val="20"/>
          <w:szCs w:val="20"/>
        </w:rPr>
        <w:t>Raging Bill</w:t>
      </w:r>
      <w:r w:rsidR="00731912">
        <w:rPr>
          <w:sz w:val="20"/>
          <w:szCs w:val="20"/>
        </w:rPr>
        <w:t>:</w:t>
      </w:r>
      <w:r w:rsidR="00731912" w:rsidRPr="00731912">
        <w:rPr>
          <w:sz w:val="20"/>
          <w:szCs w:val="20"/>
        </w:rPr>
        <w:t xml:space="preserve"> Bill Ackman’s fight against Harvard has made him the public face of a billionaire class anxious it no longer rules the world</w:t>
      </w:r>
      <w:r w:rsidR="00731912">
        <w:rPr>
          <w:sz w:val="20"/>
          <w:szCs w:val="20"/>
        </w:rPr>
        <w:t>”</w:t>
      </w:r>
      <w:r w:rsidR="0038252E">
        <w:rPr>
          <w:sz w:val="20"/>
          <w:szCs w:val="20"/>
        </w:rPr>
        <w:t xml:space="preserve"> </w:t>
      </w:r>
      <w:hyperlink r:id="rId22" w:history="1">
        <w:r w:rsidR="0038252E" w:rsidRPr="00B31907">
          <w:rPr>
            <w:rStyle w:val="Hyperlink"/>
            <w:sz w:val="20"/>
            <w:szCs w:val="20"/>
          </w:rPr>
          <w:t>https://nymag.com/intelligencer/article/bill-ackman-war-harvard-mit-dei-claudine-gay.html</w:t>
        </w:r>
      </w:hyperlink>
      <w:r w:rsidR="0038252E">
        <w:rPr>
          <w:sz w:val="20"/>
          <w:szCs w:val="20"/>
        </w:rPr>
        <w:t xml:space="preserve"> by Reeves Weideman (12 February 2024)</w:t>
      </w:r>
    </w:p>
    <w:p w14:paraId="754E7EF3" w14:textId="77777777" w:rsidR="00731912" w:rsidRDefault="00731912" w:rsidP="00130275">
      <w:pPr>
        <w:rPr>
          <w:sz w:val="20"/>
          <w:szCs w:val="20"/>
        </w:rPr>
      </w:pPr>
    </w:p>
    <w:p w14:paraId="29CD83A4" w14:textId="5FCE1375" w:rsidR="00A457C7" w:rsidRDefault="00F34E2A" w:rsidP="00130275">
      <w:pPr>
        <w:rPr>
          <w:sz w:val="20"/>
          <w:szCs w:val="20"/>
        </w:rPr>
      </w:pPr>
      <w:r>
        <w:rPr>
          <w:sz w:val="20"/>
          <w:szCs w:val="20"/>
        </w:rPr>
        <w:t>4</w:t>
      </w:r>
      <w:r w:rsidR="00A457C7">
        <w:rPr>
          <w:sz w:val="20"/>
          <w:szCs w:val="20"/>
        </w:rPr>
        <w:t>.  “</w:t>
      </w:r>
      <w:r w:rsidR="00A457C7" w:rsidRPr="00A457C7">
        <w:rPr>
          <w:sz w:val="20"/>
          <w:szCs w:val="20"/>
        </w:rPr>
        <w:t>Famously Obstinate, Bill Ackman Is Now Real-Life Famous. What Next?</w:t>
      </w:r>
      <w:r w:rsidR="00A457C7">
        <w:rPr>
          <w:sz w:val="20"/>
          <w:szCs w:val="20"/>
        </w:rPr>
        <w:t>”</w:t>
      </w:r>
      <w:r w:rsidR="00C65024">
        <w:rPr>
          <w:sz w:val="20"/>
          <w:szCs w:val="20"/>
        </w:rPr>
        <w:t xml:space="preserve"> </w:t>
      </w:r>
      <w:hyperlink r:id="rId23" w:history="1">
        <w:r w:rsidR="00C65024" w:rsidRPr="00B31907">
          <w:rPr>
            <w:rStyle w:val="Hyperlink"/>
            <w:sz w:val="20"/>
            <w:szCs w:val="20"/>
          </w:rPr>
          <w:t>https://www.nytimes.com/2024/03/24/business/bill-ackman.html</w:t>
        </w:r>
      </w:hyperlink>
      <w:r w:rsidR="00C65024">
        <w:rPr>
          <w:sz w:val="20"/>
          <w:szCs w:val="20"/>
        </w:rPr>
        <w:t xml:space="preserve"> </w:t>
      </w:r>
      <w:r w:rsidR="00A457C7">
        <w:rPr>
          <w:sz w:val="20"/>
          <w:szCs w:val="20"/>
        </w:rPr>
        <w:t xml:space="preserve">by </w:t>
      </w:r>
      <w:r w:rsidR="00C65024">
        <w:rPr>
          <w:sz w:val="20"/>
          <w:szCs w:val="20"/>
        </w:rPr>
        <w:t>Maureen Farrell (</w:t>
      </w:r>
      <w:r w:rsidR="00AE3506">
        <w:rPr>
          <w:sz w:val="20"/>
          <w:szCs w:val="20"/>
        </w:rPr>
        <w:t>24 March 2024</w:t>
      </w:r>
      <w:r w:rsidR="00C65024">
        <w:rPr>
          <w:sz w:val="20"/>
          <w:szCs w:val="20"/>
        </w:rPr>
        <w:t>)</w:t>
      </w:r>
      <w:r w:rsidR="00A457C7">
        <w:rPr>
          <w:sz w:val="20"/>
          <w:szCs w:val="20"/>
        </w:rPr>
        <w:t xml:space="preserve"> </w:t>
      </w:r>
    </w:p>
    <w:p w14:paraId="6EE3464B" w14:textId="77777777" w:rsidR="00130275" w:rsidRDefault="00130275" w:rsidP="00130275">
      <w:pPr>
        <w:rPr>
          <w:sz w:val="20"/>
          <w:szCs w:val="20"/>
        </w:rPr>
      </w:pPr>
    </w:p>
    <w:p w14:paraId="39208E7B" w14:textId="7FCD53AE" w:rsidR="002A1C33" w:rsidRDefault="00F34E2A" w:rsidP="00130275">
      <w:pPr>
        <w:rPr>
          <w:sz w:val="20"/>
          <w:szCs w:val="20"/>
        </w:rPr>
      </w:pPr>
      <w:r>
        <w:rPr>
          <w:sz w:val="20"/>
          <w:szCs w:val="20"/>
        </w:rPr>
        <w:t>5</w:t>
      </w:r>
      <w:r w:rsidR="002A1C33">
        <w:rPr>
          <w:sz w:val="20"/>
          <w:szCs w:val="20"/>
        </w:rPr>
        <w:t>.  “</w:t>
      </w:r>
      <w:r w:rsidR="002A1C33" w:rsidRPr="002A1C33">
        <w:rPr>
          <w:sz w:val="20"/>
          <w:szCs w:val="20"/>
        </w:rPr>
        <w:t>Billionaire Investor Bill Ackman Is Betting 15% of His Entire Portfolio on This 1 Stock</w:t>
      </w:r>
      <w:r w:rsidR="002A1C33">
        <w:rPr>
          <w:sz w:val="20"/>
          <w:szCs w:val="20"/>
        </w:rPr>
        <w:t>”</w:t>
      </w:r>
      <w:r w:rsidR="00192D5B">
        <w:rPr>
          <w:sz w:val="20"/>
          <w:szCs w:val="20"/>
        </w:rPr>
        <w:t xml:space="preserve"> </w:t>
      </w:r>
      <w:hyperlink r:id="rId24" w:history="1">
        <w:r w:rsidR="00192D5B" w:rsidRPr="00B31907">
          <w:rPr>
            <w:rStyle w:val="Hyperlink"/>
            <w:sz w:val="20"/>
            <w:szCs w:val="20"/>
          </w:rPr>
          <w:t>https://finance.yahoo.com/news/billionaire-investor-bill-ackman-betting-111500306.html</w:t>
        </w:r>
      </w:hyperlink>
      <w:r w:rsidR="00192D5B">
        <w:rPr>
          <w:sz w:val="20"/>
          <w:szCs w:val="20"/>
        </w:rPr>
        <w:t xml:space="preserve"> </w:t>
      </w:r>
      <w:r w:rsidR="002A1C33">
        <w:rPr>
          <w:sz w:val="20"/>
          <w:szCs w:val="20"/>
        </w:rPr>
        <w:t xml:space="preserve">by </w:t>
      </w:r>
      <w:r w:rsidR="00192D5B">
        <w:rPr>
          <w:sz w:val="20"/>
          <w:szCs w:val="20"/>
        </w:rPr>
        <w:t>Ryan Vanzo</w:t>
      </w:r>
      <w:r w:rsidR="002A1C33">
        <w:rPr>
          <w:sz w:val="20"/>
          <w:szCs w:val="20"/>
        </w:rPr>
        <w:t xml:space="preserve"> (11 April 2024</w:t>
      </w:r>
    </w:p>
    <w:p w14:paraId="4F1AD2BF" w14:textId="77777777" w:rsidR="002A1C33" w:rsidRPr="00E56465" w:rsidRDefault="002A1C33" w:rsidP="00130275">
      <w:pPr>
        <w:rPr>
          <w:sz w:val="20"/>
          <w:szCs w:val="20"/>
        </w:rPr>
      </w:pPr>
    </w:p>
    <w:p w14:paraId="0DDF6231" w14:textId="031034CC" w:rsidR="008503C8" w:rsidRPr="00E56465" w:rsidRDefault="00F34E2A" w:rsidP="00130275">
      <w:pPr>
        <w:rPr>
          <w:sz w:val="20"/>
          <w:szCs w:val="20"/>
        </w:rPr>
      </w:pPr>
      <w:r>
        <w:rPr>
          <w:sz w:val="20"/>
          <w:szCs w:val="20"/>
        </w:rPr>
        <w:t>6</w:t>
      </w:r>
      <w:r w:rsidR="008503C8" w:rsidRPr="00E56465">
        <w:rPr>
          <w:sz w:val="20"/>
          <w:szCs w:val="20"/>
        </w:rPr>
        <w:t>.  “Bill Ackman”</w:t>
      </w:r>
      <w:r w:rsidR="00E56465" w:rsidRPr="00E56465">
        <w:rPr>
          <w:sz w:val="20"/>
          <w:szCs w:val="20"/>
        </w:rPr>
        <w:t xml:space="preserve"> </w:t>
      </w:r>
      <w:hyperlink r:id="rId25" w:history="1">
        <w:r w:rsidR="00E56465" w:rsidRPr="00E56465">
          <w:rPr>
            <w:rStyle w:val="Hyperlink"/>
            <w:sz w:val="20"/>
            <w:szCs w:val="20"/>
          </w:rPr>
          <w:t>https://en.wikipedia.org/wiki/Bill_Ackman</w:t>
        </w:r>
      </w:hyperlink>
      <w:r w:rsidR="00E56465" w:rsidRPr="00E56465">
        <w:rPr>
          <w:sz w:val="20"/>
          <w:szCs w:val="20"/>
        </w:rPr>
        <w:t xml:space="preserve"> </w:t>
      </w:r>
      <w:r w:rsidR="008503C8" w:rsidRPr="00E56465">
        <w:rPr>
          <w:sz w:val="20"/>
          <w:szCs w:val="20"/>
        </w:rPr>
        <w:t xml:space="preserve"> by </w:t>
      </w:r>
      <w:r w:rsidR="00E56465" w:rsidRPr="00E56465">
        <w:rPr>
          <w:sz w:val="20"/>
          <w:szCs w:val="20"/>
        </w:rPr>
        <w:t xml:space="preserve">Wikipedia </w:t>
      </w:r>
      <w:r w:rsidR="00E56465">
        <w:rPr>
          <w:sz w:val="20"/>
          <w:szCs w:val="20"/>
        </w:rPr>
        <w:t>(accessed 15 April 2024)</w:t>
      </w:r>
    </w:p>
    <w:p w14:paraId="5B0F8BD3" w14:textId="77777777" w:rsidR="008503C8" w:rsidRDefault="008503C8" w:rsidP="00130275"/>
    <w:p w14:paraId="200CA7B4" w14:textId="31CAE1EA" w:rsidR="00130275" w:rsidRPr="007C12FD" w:rsidRDefault="00683230" w:rsidP="00130275">
      <w:pPr>
        <w:rPr>
          <w:b/>
          <w:bCs/>
          <w:sz w:val="24"/>
          <w:szCs w:val="24"/>
        </w:rPr>
      </w:pPr>
      <w:r>
        <w:rPr>
          <w:b/>
          <w:bCs/>
          <w:sz w:val="24"/>
          <w:szCs w:val="24"/>
        </w:rPr>
        <w:t xml:space="preserve">8.5  </w:t>
      </w:r>
      <w:r w:rsidR="00130275" w:rsidRPr="007C12FD">
        <w:rPr>
          <w:b/>
          <w:bCs/>
          <w:sz w:val="24"/>
          <w:szCs w:val="24"/>
        </w:rPr>
        <w:t xml:space="preserve">Books Recommended by </w:t>
      </w:r>
      <w:r w:rsidR="00911136">
        <w:rPr>
          <w:b/>
          <w:bCs/>
          <w:sz w:val="24"/>
          <w:szCs w:val="24"/>
        </w:rPr>
        <w:t>Bill Ackman</w:t>
      </w:r>
    </w:p>
    <w:p w14:paraId="208A72FE" w14:textId="77777777" w:rsidR="00130275" w:rsidRDefault="00130275"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lastRenderedPageBreak/>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4E4EB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4E4EB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4E4EB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4E4EB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4E4EB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4E4EB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7A6A4280" w14:textId="61B58DDE" w:rsidR="00130275" w:rsidRPr="005E688A" w:rsidRDefault="00145B9E" w:rsidP="00130275">
      <w:pPr>
        <w:rPr>
          <w:rFonts w:ascii="Aptos Body" w:hAnsi="Aptos Body"/>
          <w:sz w:val="20"/>
          <w:szCs w:val="20"/>
        </w:rPr>
      </w:pPr>
      <w:r w:rsidRPr="005E688A">
        <w:rPr>
          <w:rFonts w:ascii="Aptos Body" w:hAnsi="Aptos Body"/>
          <w:sz w:val="20"/>
          <w:szCs w:val="20"/>
        </w:rPr>
        <w:t xml:space="preserve">Graham's timeless principles of value investing, including the concept of margin of safety, influenced </w:t>
      </w:r>
      <w:r w:rsidR="00911136" w:rsidRPr="005E688A">
        <w:rPr>
          <w:rFonts w:ascii="Aptos Body" w:hAnsi="Aptos Body"/>
          <w:sz w:val="20"/>
          <w:szCs w:val="20"/>
        </w:rPr>
        <w:t>Bill Ackman</w:t>
      </w:r>
      <w:r w:rsidR="00ED642A" w:rsidRPr="005E688A">
        <w:rPr>
          <w:rFonts w:ascii="Aptos Body" w:hAnsi="Aptos Body"/>
          <w:sz w:val="20"/>
          <w:szCs w:val="20"/>
        </w:rPr>
        <w:t>’s</w:t>
      </w:r>
      <w:r w:rsidRPr="005E688A">
        <w:rPr>
          <w:rFonts w:ascii="Aptos Body" w:hAnsi="Aptos Body"/>
          <w:sz w:val="20"/>
          <w:szCs w:val="20"/>
        </w:rPr>
        <w:t xml:space="preserve"> own investment philosophy.</w:t>
      </w:r>
    </w:p>
    <w:p w14:paraId="59862C99" w14:textId="77777777" w:rsidR="00130275" w:rsidRPr="005E688A" w:rsidRDefault="00130275" w:rsidP="00130275">
      <w:pPr>
        <w:rPr>
          <w:rFonts w:ascii="Aptos Body" w:hAnsi="Aptos Body"/>
          <w:sz w:val="20"/>
          <w:szCs w:val="20"/>
        </w:rPr>
      </w:pPr>
    </w:p>
    <w:p w14:paraId="1E2EE171" w14:textId="46C44CC8" w:rsidR="00C80A07" w:rsidRPr="006F2209" w:rsidRDefault="00C80A07" w:rsidP="00C80A07">
      <w:pPr>
        <w:rPr>
          <w:sz w:val="20"/>
          <w:szCs w:val="20"/>
        </w:rPr>
      </w:pPr>
      <w:r w:rsidRPr="006F2209">
        <w:rPr>
          <w:sz w:val="20"/>
          <w:szCs w:val="20"/>
        </w:rPr>
        <w:t>3.  "</w:t>
      </w:r>
      <w:r w:rsidRPr="006F2209">
        <w:rPr>
          <w:b/>
          <w:bCs/>
          <w:sz w:val="20"/>
          <w:szCs w:val="20"/>
        </w:rPr>
        <w:t>The Essays of Warren Buffett: Lessons for Corporate America</w:t>
      </w:r>
      <w:r w:rsidRPr="006F2209">
        <w:rPr>
          <w:sz w:val="20"/>
          <w:szCs w:val="20"/>
        </w:rPr>
        <w:t>" by Warren Buffett and Lawrence A. Cunningham, 1997.</w:t>
      </w:r>
    </w:p>
    <w:p w14:paraId="078B606E" w14:textId="77777777" w:rsidR="00C80A07" w:rsidRPr="006F2209" w:rsidRDefault="00C80A07" w:rsidP="00C80A07">
      <w:pPr>
        <w:rPr>
          <w:sz w:val="20"/>
          <w:szCs w:val="20"/>
        </w:rPr>
      </w:pPr>
    </w:p>
    <w:p w14:paraId="08FF0E2B" w14:textId="77777777" w:rsidR="00C80A07" w:rsidRPr="006F2209" w:rsidRDefault="00C80A07" w:rsidP="00C80A07">
      <w:pPr>
        <w:rPr>
          <w:sz w:val="20"/>
          <w:szCs w:val="20"/>
        </w:rPr>
      </w:pPr>
      <w:r w:rsidRPr="006F2209">
        <w:rPr>
          <w:sz w:val="20"/>
          <w:szCs w:val="20"/>
        </w:rPr>
        <w:t>Ackman has cited Buffett as a major influence on his investment philosophy, and this collection of Buffett's letters and essays offers valuable insights into his approach to investing.</w:t>
      </w:r>
    </w:p>
    <w:p w14:paraId="40785734" w14:textId="77777777" w:rsidR="003206CD" w:rsidRDefault="003206CD" w:rsidP="00C80A07">
      <w:pPr>
        <w:rPr>
          <w:sz w:val="20"/>
          <w:szCs w:val="20"/>
        </w:rPr>
      </w:pPr>
    </w:p>
    <w:p w14:paraId="3BCF2F8F" w14:textId="1C7391D4" w:rsidR="00C80A07" w:rsidRPr="006F2209" w:rsidRDefault="000D0BCE" w:rsidP="00C80A07">
      <w:pPr>
        <w:rPr>
          <w:sz w:val="20"/>
          <w:szCs w:val="20"/>
        </w:rPr>
      </w:pPr>
      <w:r>
        <w:rPr>
          <w:sz w:val="20"/>
          <w:szCs w:val="20"/>
        </w:rPr>
        <w:t xml:space="preserve">4.  </w:t>
      </w:r>
      <w:r w:rsidR="00C80A07" w:rsidRPr="006F2209">
        <w:rPr>
          <w:sz w:val="20"/>
          <w:szCs w:val="20"/>
        </w:rPr>
        <w:t>"</w:t>
      </w:r>
      <w:r w:rsidR="00C80A07" w:rsidRPr="00771264">
        <w:rPr>
          <w:b/>
          <w:bCs/>
          <w:sz w:val="20"/>
          <w:szCs w:val="20"/>
        </w:rPr>
        <w:t>Poor Charlie's Almanack: The Wit and Wisdom of Charles T. Munger</w:t>
      </w:r>
      <w:r w:rsidR="00C80A07" w:rsidRPr="006F2209">
        <w:rPr>
          <w:sz w:val="20"/>
          <w:szCs w:val="20"/>
        </w:rPr>
        <w:t>" by Peter D. Kaufman, 2005.</w:t>
      </w:r>
    </w:p>
    <w:p w14:paraId="166053AC" w14:textId="72995E98" w:rsidR="00C80A07" w:rsidRPr="006F2209" w:rsidRDefault="00806B1D" w:rsidP="00806B1D">
      <w:pPr>
        <w:tabs>
          <w:tab w:val="left" w:pos="3570"/>
        </w:tabs>
        <w:rPr>
          <w:sz w:val="20"/>
          <w:szCs w:val="20"/>
        </w:rPr>
      </w:pPr>
      <w:r>
        <w:rPr>
          <w:sz w:val="20"/>
          <w:szCs w:val="20"/>
        </w:rPr>
        <w:tab/>
      </w:r>
    </w:p>
    <w:p w14:paraId="0876B558" w14:textId="7346E812" w:rsidR="00C80A07" w:rsidRPr="006F2209" w:rsidRDefault="00CE5E60" w:rsidP="00C80A07">
      <w:pPr>
        <w:rPr>
          <w:sz w:val="20"/>
          <w:szCs w:val="20"/>
        </w:rPr>
      </w:pPr>
      <w:r>
        <w:rPr>
          <w:sz w:val="20"/>
          <w:szCs w:val="20"/>
        </w:rPr>
        <w:t>While A</w:t>
      </w:r>
      <w:r w:rsidR="00C80A07" w:rsidRPr="006F2209">
        <w:rPr>
          <w:sz w:val="20"/>
          <w:szCs w:val="20"/>
        </w:rPr>
        <w:t>ckman has</w:t>
      </w:r>
      <w:r w:rsidR="000D0BCE">
        <w:rPr>
          <w:sz w:val="20"/>
          <w:szCs w:val="20"/>
        </w:rPr>
        <w:t xml:space="preserve"> not specifically referred to this book, he has</w:t>
      </w:r>
      <w:r w:rsidR="00C80A07" w:rsidRPr="006F2209">
        <w:rPr>
          <w:sz w:val="20"/>
          <w:szCs w:val="20"/>
        </w:rPr>
        <w:t xml:space="preserve"> spoken highly of Charlie Munger, Warren Buffett's longtime business partner, and this book compiles Munger's speeches, writings, and wisdom on business and investing.</w:t>
      </w:r>
    </w:p>
    <w:p w14:paraId="04123861" w14:textId="77777777" w:rsidR="00C23D49" w:rsidRDefault="00C23D49" w:rsidP="00C23D49">
      <w:pPr>
        <w:tabs>
          <w:tab w:val="left" w:pos="2750"/>
        </w:tabs>
        <w:rPr>
          <w:sz w:val="20"/>
          <w:szCs w:val="20"/>
        </w:rPr>
      </w:pPr>
    </w:p>
    <w:p w14:paraId="580ABAE6" w14:textId="58831C74" w:rsidR="00C23D49" w:rsidRDefault="00C856B3" w:rsidP="00C23D49">
      <w:pPr>
        <w:tabs>
          <w:tab w:val="left" w:pos="2750"/>
        </w:tabs>
        <w:rPr>
          <w:sz w:val="20"/>
          <w:szCs w:val="20"/>
        </w:rPr>
      </w:pPr>
      <w:r>
        <w:rPr>
          <w:sz w:val="20"/>
          <w:szCs w:val="20"/>
        </w:rPr>
        <w:t>5</w:t>
      </w:r>
      <w:r w:rsidR="00C23D49">
        <w:rPr>
          <w:sz w:val="20"/>
          <w:szCs w:val="20"/>
        </w:rPr>
        <w:t>.  “</w:t>
      </w:r>
      <w:r w:rsidR="00C23D49" w:rsidRPr="00E760A3">
        <w:rPr>
          <w:b/>
          <w:bCs/>
          <w:sz w:val="20"/>
          <w:szCs w:val="20"/>
        </w:rPr>
        <w:t>One Up on Wall Street: How to Use What You Already Know to Make Money in the Market</w:t>
      </w:r>
      <w:r w:rsidR="00C23D49">
        <w:rPr>
          <w:sz w:val="20"/>
          <w:szCs w:val="20"/>
        </w:rPr>
        <w:t>” by Peter Lynch (1989)</w:t>
      </w:r>
    </w:p>
    <w:p w14:paraId="686CC046" w14:textId="77777777" w:rsidR="006110E6" w:rsidRDefault="006110E6" w:rsidP="00C23D49">
      <w:pPr>
        <w:tabs>
          <w:tab w:val="left" w:pos="2750"/>
        </w:tabs>
        <w:rPr>
          <w:sz w:val="20"/>
          <w:szCs w:val="20"/>
        </w:rPr>
      </w:pPr>
    </w:p>
    <w:p w14:paraId="15B9808F" w14:textId="09D77F88" w:rsidR="00AA0415" w:rsidRDefault="00AA0415" w:rsidP="00C23D49">
      <w:pPr>
        <w:tabs>
          <w:tab w:val="left" w:pos="2750"/>
        </w:tabs>
        <w:rPr>
          <w:sz w:val="20"/>
          <w:szCs w:val="20"/>
        </w:rPr>
      </w:pPr>
      <w:r>
        <w:rPr>
          <w:sz w:val="20"/>
          <w:szCs w:val="20"/>
        </w:rPr>
        <w:t>Book description: “</w:t>
      </w:r>
      <w:r w:rsidRPr="00AA0415">
        <w:rPr>
          <w:sz w:val="20"/>
          <w:szCs w:val="20"/>
        </w:rPr>
        <w:t>America</w:t>
      </w:r>
      <w:r>
        <w:rPr>
          <w:sz w:val="20"/>
          <w:szCs w:val="20"/>
        </w:rPr>
        <w:t>’</w:t>
      </w:r>
      <w:r w:rsidRPr="00AA0415">
        <w:rPr>
          <w:sz w:val="20"/>
          <w:szCs w:val="20"/>
        </w:rPr>
        <w:t>s most successful money manager tells how average investors can beat the pros by using what they know</w:t>
      </w:r>
      <w:r w:rsidR="00A549B2">
        <w:rPr>
          <w:sz w:val="20"/>
          <w:szCs w:val="20"/>
        </w:rPr>
        <w:t>.</w:t>
      </w:r>
      <w:r w:rsidRPr="00AA0415">
        <w:rPr>
          <w:sz w:val="20"/>
          <w:szCs w:val="20"/>
        </w:rPr>
        <w:t xml:space="preserve"> According to Lynch, investment opportunities are everywhere</w:t>
      </w:r>
      <w:r w:rsidR="00A549B2">
        <w:rPr>
          <w:sz w:val="20"/>
          <w:szCs w:val="20"/>
        </w:rPr>
        <w:t>.</w:t>
      </w:r>
      <w:r w:rsidRPr="00AA0415">
        <w:rPr>
          <w:sz w:val="20"/>
          <w:szCs w:val="20"/>
        </w:rPr>
        <w:t xml:space="preserve"> From the supermarket to the workplace, we encounter products and services all day long</w:t>
      </w:r>
      <w:r w:rsidR="00A549B2">
        <w:rPr>
          <w:sz w:val="20"/>
          <w:szCs w:val="20"/>
        </w:rPr>
        <w:t>.</w:t>
      </w:r>
      <w:r w:rsidRPr="00AA0415">
        <w:rPr>
          <w:sz w:val="20"/>
          <w:szCs w:val="20"/>
        </w:rPr>
        <w:t xml:space="preserve"> By paying attention to the best ones, we can find companies in which to invest before the professional analysts discover them</w:t>
      </w:r>
      <w:r w:rsidR="00A549B2">
        <w:rPr>
          <w:sz w:val="20"/>
          <w:szCs w:val="20"/>
        </w:rPr>
        <w:t>.”</w:t>
      </w:r>
    </w:p>
    <w:p w14:paraId="239A261F" w14:textId="77777777" w:rsidR="003F1A9B" w:rsidRDefault="003F1A9B" w:rsidP="003F1A9B">
      <w:pPr>
        <w:rPr>
          <w:sz w:val="20"/>
          <w:szCs w:val="20"/>
        </w:rPr>
      </w:pPr>
    </w:p>
    <w:p w14:paraId="70ED0782" w14:textId="2F19D98A" w:rsidR="003F1A9B" w:rsidRPr="006F2209" w:rsidRDefault="00C856B3" w:rsidP="003F1A9B">
      <w:pPr>
        <w:rPr>
          <w:sz w:val="20"/>
          <w:szCs w:val="20"/>
        </w:rPr>
      </w:pPr>
      <w:r>
        <w:rPr>
          <w:sz w:val="20"/>
          <w:szCs w:val="20"/>
        </w:rPr>
        <w:t xml:space="preserve">6.  </w:t>
      </w:r>
      <w:r w:rsidR="003F1A9B" w:rsidRPr="006F2209">
        <w:rPr>
          <w:sz w:val="20"/>
          <w:szCs w:val="20"/>
        </w:rPr>
        <w:t>"</w:t>
      </w:r>
      <w:r w:rsidR="003F1A9B" w:rsidRPr="00F90093">
        <w:rPr>
          <w:b/>
          <w:bCs/>
          <w:sz w:val="20"/>
          <w:szCs w:val="20"/>
        </w:rPr>
        <w:t>Margin of Safety: Risk-Averse Value Investing Strategies for the Thoughtful Investor</w:t>
      </w:r>
      <w:r w:rsidR="003F1A9B" w:rsidRPr="006F2209">
        <w:rPr>
          <w:sz w:val="20"/>
          <w:szCs w:val="20"/>
        </w:rPr>
        <w:t xml:space="preserve">" by Seth A. Klarman </w:t>
      </w:r>
      <w:r w:rsidR="00A36221">
        <w:rPr>
          <w:sz w:val="20"/>
          <w:szCs w:val="20"/>
        </w:rPr>
        <w:t>(</w:t>
      </w:r>
      <w:r w:rsidR="003F1A9B" w:rsidRPr="006F2209">
        <w:rPr>
          <w:sz w:val="20"/>
          <w:szCs w:val="20"/>
        </w:rPr>
        <w:t>1991</w:t>
      </w:r>
      <w:r w:rsidR="00A36221">
        <w:rPr>
          <w:sz w:val="20"/>
          <w:szCs w:val="20"/>
        </w:rPr>
        <w:t>)</w:t>
      </w:r>
    </w:p>
    <w:p w14:paraId="5045F292" w14:textId="77777777" w:rsidR="003F1A9B" w:rsidRPr="006F2209" w:rsidRDefault="003F1A9B" w:rsidP="003F1A9B">
      <w:pPr>
        <w:rPr>
          <w:sz w:val="20"/>
          <w:szCs w:val="20"/>
        </w:rPr>
      </w:pPr>
    </w:p>
    <w:p w14:paraId="24003C39" w14:textId="4BF97B8C" w:rsidR="00387CAB" w:rsidRDefault="003F1A9B" w:rsidP="00C23D49">
      <w:pPr>
        <w:rPr>
          <w:sz w:val="20"/>
          <w:szCs w:val="20"/>
        </w:rPr>
      </w:pPr>
      <w:r w:rsidRPr="006F2209">
        <w:rPr>
          <w:sz w:val="20"/>
          <w:szCs w:val="20"/>
        </w:rPr>
        <w:t>Ackman has recommended this book by Seth Klarman, founder of the Baupost Group, for its insights into value investing principles and risk management.</w:t>
      </w:r>
      <w:r w:rsidR="00387CAB">
        <w:rPr>
          <w:sz w:val="20"/>
          <w:szCs w:val="20"/>
        </w:rPr>
        <w:t xml:space="preserve"> It </w:t>
      </w:r>
      <w:r w:rsidR="00387CAB" w:rsidRPr="00387CAB">
        <w:rPr>
          <w:sz w:val="20"/>
          <w:szCs w:val="20"/>
        </w:rPr>
        <w:t>emphasi</w:t>
      </w:r>
      <w:r w:rsidR="00387CAB">
        <w:rPr>
          <w:sz w:val="20"/>
          <w:szCs w:val="20"/>
        </w:rPr>
        <w:t>s</w:t>
      </w:r>
      <w:r w:rsidR="00387CAB" w:rsidRPr="00387CAB">
        <w:rPr>
          <w:sz w:val="20"/>
          <w:szCs w:val="20"/>
        </w:rPr>
        <w:t>es the importance of risk management, patience, and discipline in making investment decisions, offering valuable insights for thoughtful and risk-averse investors.</w:t>
      </w:r>
    </w:p>
    <w:p w14:paraId="4D85FE3A" w14:textId="77777777" w:rsidR="00387CAB" w:rsidRDefault="00387CAB" w:rsidP="00C23D49">
      <w:pPr>
        <w:rPr>
          <w:sz w:val="20"/>
          <w:szCs w:val="20"/>
        </w:rPr>
      </w:pPr>
    </w:p>
    <w:p w14:paraId="57E4D5BF" w14:textId="4E3203BF" w:rsidR="00C23D49" w:rsidRDefault="00C856B3" w:rsidP="00C23D49">
      <w:pPr>
        <w:rPr>
          <w:sz w:val="20"/>
          <w:szCs w:val="20"/>
        </w:rPr>
      </w:pPr>
      <w:r>
        <w:rPr>
          <w:sz w:val="20"/>
          <w:szCs w:val="20"/>
        </w:rPr>
        <w:t>7</w:t>
      </w:r>
      <w:r w:rsidR="00C23D49">
        <w:rPr>
          <w:sz w:val="20"/>
          <w:szCs w:val="20"/>
        </w:rPr>
        <w:t>.  “</w:t>
      </w:r>
      <w:r w:rsidR="00C23D49" w:rsidRPr="00581CAD">
        <w:rPr>
          <w:b/>
          <w:bCs/>
          <w:sz w:val="20"/>
          <w:szCs w:val="20"/>
        </w:rPr>
        <w:t>Beating the Street</w:t>
      </w:r>
      <w:r w:rsidR="00C23D49">
        <w:rPr>
          <w:sz w:val="20"/>
          <w:szCs w:val="20"/>
        </w:rPr>
        <w:t>” by Peter Lynch (1994)</w:t>
      </w:r>
    </w:p>
    <w:p w14:paraId="00E8D9EE" w14:textId="77777777" w:rsidR="00C23D49" w:rsidRDefault="00C23D49" w:rsidP="00C23D49">
      <w:pPr>
        <w:rPr>
          <w:sz w:val="20"/>
          <w:szCs w:val="20"/>
        </w:rPr>
      </w:pPr>
    </w:p>
    <w:p w14:paraId="10F9B211" w14:textId="5927D071" w:rsidR="00C37AD7" w:rsidRDefault="00C37AD7" w:rsidP="00C23D49">
      <w:pPr>
        <w:rPr>
          <w:sz w:val="20"/>
          <w:szCs w:val="20"/>
        </w:rPr>
      </w:pPr>
      <w:r>
        <w:rPr>
          <w:sz w:val="20"/>
          <w:szCs w:val="20"/>
        </w:rPr>
        <w:t>Book description: “</w:t>
      </w:r>
      <w:r w:rsidRPr="00C37AD7">
        <w:rPr>
          <w:sz w:val="20"/>
          <w:szCs w:val="20"/>
        </w:rPr>
        <w:t>An important key to investing, Lynch says, is to remember that stocks are not lottery tickets. There’s a company behind every stock and a reason companies—and their stocks—perform the way they do. In this book, Peter Lynch shows you how you can become an expert in a company and how you can build a profitable investment portfolio, based on your own experience and insights and on straightforward do-it-yourself research.</w:t>
      </w:r>
      <w:r>
        <w:rPr>
          <w:sz w:val="20"/>
          <w:szCs w:val="20"/>
        </w:rPr>
        <w:t>”</w:t>
      </w:r>
    </w:p>
    <w:p w14:paraId="3FEED018" w14:textId="77777777" w:rsidR="00C37AD7" w:rsidRDefault="00C37AD7" w:rsidP="00C23D49">
      <w:pPr>
        <w:rPr>
          <w:sz w:val="20"/>
          <w:szCs w:val="20"/>
        </w:rPr>
      </w:pPr>
    </w:p>
    <w:p w14:paraId="292574F5" w14:textId="77777777" w:rsidR="007D25ED" w:rsidRDefault="00C856B3" w:rsidP="00C23D49">
      <w:pPr>
        <w:rPr>
          <w:sz w:val="20"/>
          <w:szCs w:val="20"/>
        </w:rPr>
      </w:pPr>
      <w:r>
        <w:rPr>
          <w:sz w:val="20"/>
          <w:szCs w:val="20"/>
        </w:rPr>
        <w:t>8</w:t>
      </w:r>
      <w:r w:rsidR="00C23D49">
        <w:rPr>
          <w:sz w:val="20"/>
          <w:szCs w:val="20"/>
        </w:rPr>
        <w:t>.  “</w:t>
      </w:r>
      <w:r w:rsidR="00C23D49" w:rsidRPr="0067161E">
        <w:rPr>
          <w:b/>
          <w:bCs/>
          <w:sz w:val="20"/>
          <w:szCs w:val="20"/>
        </w:rPr>
        <w:t>Quality of Earnings: The Investor’s Guide to How Much Money a Company is Really Making</w:t>
      </w:r>
      <w:r w:rsidR="00C23D49">
        <w:rPr>
          <w:sz w:val="20"/>
          <w:szCs w:val="20"/>
        </w:rPr>
        <w:t>” by Thornton O’Glove (1998)</w:t>
      </w:r>
    </w:p>
    <w:p w14:paraId="56F6E705" w14:textId="77777777" w:rsidR="007D25ED" w:rsidRDefault="007D25ED" w:rsidP="00C23D49">
      <w:pPr>
        <w:rPr>
          <w:sz w:val="20"/>
          <w:szCs w:val="20"/>
        </w:rPr>
      </w:pPr>
    </w:p>
    <w:p w14:paraId="12D53379" w14:textId="1D04A9E8" w:rsidR="00C23D49" w:rsidRDefault="007D25ED" w:rsidP="00C23D49">
      <w:pPr>
        <w:rPr>
          <w:sz w:val="20"/>
          <w:szCs w:val="20"/>
        </w:rPr>
      </w:pPr>
      <w:r>
        <w:rPr>
          <w:sz w:val="20"/>
          <w:szCs w:val="20"/>
        </w:rPr>
        <w:t xml:space="preserve">O’Glove </w:t>
      </w:r>
      <w:r w:rsidRPr="007D25ED">
        <w:rPr>
          <w:sz w:val="20"/>
          <w:szCs w:val="20"/>
        </w:rPr>
        <w:t>delves into the critical aspect of understanding a company's true profitability. The book provides investors with insights into how to assess the quality and reliability of a company's reported earnings, offering a guide to making informed investment decisions based on accurate financial information</w:t>
      </w:r>
    </w:p>
    <w:p w14:paraId="1E313166" w14:textId="77777777" w:rsidR="007D25ED" w:rsidRDefault="007D25ED" w:rsidP="00C23D49">
      <w:pPr>
        <w:rPr>
          <w:sz w:val="20"/>
          <w:szCs w:val="20"/>
        </w:rPr>
      </w:pPr>
    </w:p>
    <w:p w14:paraId="18245159" w14:textId="2F1F182D" w:rsidR="00C23D49" w:rsidRDefault="00C856B3" w:rsidP="00C23D49">
      <w:pPr>
        <w:rPr>
          <w:sz w:val="20"/>
          <w:szCs w:val="20"/>
        </w:rPr>
      </w:pPr>
      <w:r>
        <w:rPr>
          <w:sz w:val="20"/>
          <w:szCs w:val="20"/>
        </w:rPr>
        <w:t>9</w:t>
      </w:r>
      <w:r w:rsidR="00C23D49">
        <w:rPr>
          <w:sz w:val="20"/>
          <w:szCs w:val="20"/>
        </w:rPr>
        <w:t xml:space="preserve">.  </w:t>
      </w:r>
      <w:r w:rsidR="00C23D49" w:rsidRPr="00FB464E">
        <w:rPr>
          <w:sz w:val="20"/>
          <w:szCs w:val="20"/>
        </w:rPr>
        <w:t>“</w:t>
      </w:r>
      <w:r w:rsidR="00C23D49" w:rsidRPr="00F96DB5">
        <w:rPr>
          <w:b/>
          <w:bCs/>
          <w:sz w:val="20"/>
          <w:szCs w:val="20"/>
        </w:rPr>
        <w:t>You Can Be A Stock Market Genius: Uncover the Secret Hiding Places of Stock Market Profits</w:t>
      </w:r>
      <w:r w:rsidR="00C23D49">
        <w:rPr>
          <w:sz w:val="20"/>
          <w:szCs w:val="20"/>
        </w:rPr>
        <w:t>” by Joel Greenblatt (1999)</w:t>
      </w:r>
    </w:p>
    <w:p w14:paraId="260B0E25" w14:textId="77777777" w:rsidR="003206CD" w:rsidRDefault="003206CD" w:rsidP="00C80A07">
      <w:pPr>
        <w:rPr>
          <w:sz w:val="20"/>
          <w:szCs w:val="20"/>
        </w:rPr>
      </w:pPr>
    </w:p>
    <w:p w14:paraId="70F43CC5" w14:textId="3F89F02E" w:rsidR="0031171A" w:rsidRDefault="0031171A" w:rsidP="00C80A07">
      <w:pPr>
        <w:rPr>
          <w:sz w:val="20"/>
          <w:szCs w:val="20"/>
        </w:rPr>
      </w:pPr>
      <w:r w:rsidRPr="0031171A">
        <w:rPr>
          <w:sz w:val="20"/>
          <w:szCs w:val="20"/>
        </w:rPr>
        <w:t>"You Can Be A Stock Market Genius" reveals unconventional investment strategies for finding lucrative opportunities in special situations. The book explores ways to uncover hidden gems in the stock market, such as spin-offs, restructurings, and other overlooked areas, empowering readers to potentially capitalize on these unique investment opportunities.</w:t>
      </w:r>
    </w:p>
    <w:p w14:paraId="40DC1D66" w14:textId="77777777" w:rsidR="00AD6F28" w:rsidRDefault="00AD6F28" w:rsidP="00AD6F28">
      <w:pPr>
        <w:rPr>
          <w:sz w:val="20"/>
          <w:szCs w:val="20"/>
        </w:rPr>
      </w:pPr>
    </w:p>
    <w:p w14:paraId="5760AD64" w14:textId="4700B4CB" w:rsidR="00AD6F28" w:rsidRDefault="00AD6F28" w:rsidP="00AD6F28">
      <w:pPr>
        <w:rPr>
          <w:sz w:val="20"/>
          <w:szCs w:val="20"/>
        </w:rPr>
      </w:pPr>
      <w:r>
        <w:rPr>
          <w:sz w:val="20"/>
          <w:szCs w:val="20"/>
        </w:rPr>
        <w:t>10.  “</w:t>
      </w:r>
      <w:r w:rsidRPr="006A24AB">
        <w:rPr>
          <w:b/>
          <w:bCs/>
          <w:sz w:val="20"/>
          <w:szCs w:val="20"/>
        </w:rPr>
        <w:t>Fooling Some of the People All of the Time: A Long Short (And Nearly Complete) Story</w:t>
      </w:r>
      <w:r>
        <w:rPr>
          <w:sz w:val="20"/>
          <w:szCs w:val="20"/>
        </w:rPr>
        <w:t>“ by David Einhorn (2010)</w:t>
      </w:r>
    </w:p>
    <w:p w14:paraId="32E8BF47" w14:textId="77777777" w:rsidR="00AD6F28" w:rsidRDefault="00AD6F28" w:rsidP="00AD6F28">
      <w:pPr>
        <w:rPr>
          <w:sz w:val="20"/>
          <w:szCs w:val="20"/>
        </w:rPr>
      </w:pPr>
    </w:p>
    <w:p w14:paraId="25FEDA7D" w14:textId="77777777" w:rsidR="00AD6F28" w:rsidRDefault="00AD6F28" w:rsidP="00AD6F28">
      <w:pPr>
        <w:rPr>
          <w:sz w:val="20"/>
          <w:szCs w:val="20"/>
        </w:rPr>
      </w:pPr>
      <w:r>
        <w:rPr>
          <w:sz w:val="20"/>
          <w:szCs w:val="20"/>
        </w:rPr>
        <w:t xml:space="preserve">The author </w:t>
      </w:r>
      <w:r w:rsidRPr="0083238C">
        <w:rPr>
          <w:sz w:val="20"/>
          <w:szCs w:val="20"/>
        </w:rPr>
        <w:t xml:space="preserve">chronicles </w:t>
      </w:r>
      <w:r>
        <w:rPr>
          <w:sz w:val="20"/>
          <w:szCs w:val="20"/>
        </w:rPr>
        <w:t>hi</w:t>
      </w:r>
      <w:r w:rsidRPr="0083238C">
        <w:rPr>
          <w:sz w:val="20"/>
          <w:szCs w:val="20"/>
        </w:rPr>
        <w:t>s battle against a fraudulent company, Allied Capital, and his journey as a short seller. The book provides a detailed account of Einhorn's investigation into Allied Capital's practices, highlighting the challenges and risks faced by investors in uncovering corporate misconduct and deceit.</w:t>
      </w:r>
    </w:p>
    <w:p w14:paraId="0BA9587E" w14:textId="77777777" w:rsidR="0031171A" w:rsidRDefault="0031171A" w:rsidP="00C80A07">
      <w:pPr>
        <w:rPr>
          <w:sz w:val="20"/>
          <w:szCs w:val="20"/>
        </w:rPr>
      </w:pPr>
    </w:p>
    <w:p w14:paraId="789585E6" w14:textId="2D16AADA" w:rsidR="00C80A07" w:rsidRPr="006F2209" w:rsidRDefault="00C856B3" w:rsidP="00C80A07">
      <w:pPr>
        <w:rPr>
          <w:sz w:val="20"/>
          <w:szCs w:val="20"/>
        </w:rPr>
      </w:pPr>
      <w:r>
        <w:rPr>
          <w:sz w:val="20"/>
          <w:szCs w:val="20"/>
        </w:rPr>
        <w:t>1</w:t>
      </w:r>
      <w:r w:rsidR="00AD6F28">
        <w:rPr>
          <w:sz w:val="20"/>
          <w:szCs w:val="20"/>
        </w:rPr>
        <w:t>1</w:t>
      </w:r>
      <w:r w:rsidR="0061567E">
        <w:rPr>
          <w:sz w:val="20"/>
          <w:szCs w:val="20"/>
        </w:rPr>
        <w:t xml:space="preserve">.  </w:t>
      </w:r>
      <w:r w:rsidR="00C80A07" w:rsidRPr="006F2209">
        <w:rPr>
          <w:sz w:val="20"/>
          <w:szCs w:val="20"/>
        </w:rPr>
        <w:t>"</w:t>
      </w:r>
      <w:r w:rsidR="00C80A07" w:rsidRPr="00A42185">
        <w:rPr>
          <w:b/>
          <w:bCs/>
          <w:sz w:val="20"/>
          <w:szCs w:val="20"/>
        </w:rPr>
        <w:t>The Outsiders: Eight Unconventional CEOs and Their Radically Rational Blueprint for Success</w:t>
      </w:r>
      <w:r w:rsidR="00C80A07" w:rsidRPr="006F2209">
        <w:rPr>
          <w:sz w:val="20"/>
          <w:szCs w:val="20"/>
        </w:rPr>
        <w:t>" by William N. Thorndike, Jr</w:t>
      </w:r>
      <w:r w:rsidR="00AD6F28">
        <w:rPr>
          <w:sz w:val="20"/>
          <w:szCs w:val="20"/>
        </w:rPr>
        <w:t xml:space="preserve"> (</w:t>
      </w:r>
      <w:r w:rsidR="00C80A07" w:rsidRPr="006F2209">
        <w:rPr>
          <w:sz w:val="20"/>
          <w:szCs w:val="20"/>
        </w:rPr>
        <w:t>2012</w:t>
      </w:r>
      <w:r w:rsidR="00AD6F28">
        <w:rPr>
          <w:sz w:val="20"/>
          <w:szCs w:val="20"/>
        </w:rPr>
        <w:t>)</w:t>
      </w:r>
    </w:p>
    <w:p w14:paraId="1B3EB74D" w14:textId="77777777" w:rsidR="00C80A07" w:rsidRPr="006F2209" w:rsidRDefault="00C80A07" w:rsidP="00C80A07">
      <w:pPr>
        <w:rPr>
          <w:sz w:val="20"/>
          <w:szCs w:val="20"/>
        </w:rPr>
      </w:pPr>
    </w:p>
    <w:p w14:paraId="500ACA6E" w14:textId="48DA4D96" w:rsidR="00C80A07" w:rsidRPr="006F2209" w:rsidRDefault="00D76E94" w:rsidP="00C80A07">
      <w:pPr>
        <w:rPr>
          <w:sz w:val="20"/>
          <w:szCs w:val="20"/>
        </w:rPr>
      </w:pPr>
      <w:r>
        <w:rPr>
          <w:sz w:val="20"/>
          <w:szCs w:val="20"/>
        </w:rPr>
        <w:t>R</w:t>
      </w:r>
      <w:r w:rsidR="00C80A07" w:rsidRPr="006F2209">
        <w:rPr>
          <w:sz w:val="20"/>
          <w:szCs w:val="20"/>
        </w:rPr>
        <w:t xml:space="preserve">ecommended by Ackman, </w:t>
      </w:r>
      <w:r>
        <w:rPr>
          <w:sz w:val="20"/>
          <w:szCs w:val="20"/>
        </w:rPr>
        <w:t xml:space="preserve">this book </w:t>
      </w:r>
      <w:r w:rsidR="00C80A07" w:rsidRPr="006F2209">
        <w:rPr>
          <w:sz w:val="20"/>
          <w:szCs w:val="20"/>
        </w:rPr>
        <w:t>examines the unconventional approaches of successful CEOs and offers valuable lessons for investors.</w:t>
      </w:r>
      <w:r w:rsidR="00990762">
        <w:rPr>
          <w:sz w:val="20"/>
          <w:szCs w:val="20"/>
        </w:rPr>
        <w:t xml:space="preserve">  </w:t>
      </w:r>
      <w:r w:rsidR="00C23D49">
        <w:rPr>
          <w:sz w:val="20"/>
          <w:szCs w:val="20"/>
        </w:rPr>
        <w:t xml:space="preserve">He stated, </w:t>
      </w:r>
      <w:r w:rsidR="00990762" w:rsidRPr="00990762">
        <w:rPr>
          <w:sz w:val="20"/>
          <w:szCs w:val="20"/>
        </w:rPr>
        <w:t>“I would say one of the most important investment books I have ever read.”</w:t>
      </w:r>
    </w:p>
    <w:p w14:paraId="7EF356F1" w14:textId="0ABF18A2" w:rsidR="00C23D49" w:rsidRDefault="00C23D49" w:rsidP="00C23D49">
      <w:pPr>
        <w:rPr>
          <w:sz w:val="20"/>
          <w:szCs w:val="20"/>
        </w:rPr>
      </w:pPr>
    </w:p>
    <w:p w14:paraId="422925C6" w14:textId="32754F08" w:rsidR="00C23D49" w:rsidRDefault="00C856B3" w:rsidP="00C23D49">
      <w:pPr>
        <w:rPr>
          <w:sz w:val="20"/>
          <w:szCs w:val="20"/>
        </w:rPr>
      </w:pPr>
      <w:r>
        <w:rPr>
          <w:sz w:val="20"/>
          <w:szCs w:val="20"/>
        </w:rPr>
        <w:t>1</w:t>
      </w:r>
      <w:r w:rsidR="00AD6F28">
        <w:rPr>
          <w:sz w:val="20"/>
          <w:szCs w:val="20"/>
        </w:rPr>
        <w:t>2</w:t>
      </w:r>
      <w:r w:rsidR="00C23D49">
        <w:rPr>
          <w:sz w:val="20"/>
          <w:szCs w:val="20"/>
        </w:rPr>
        <w:t>.  “</w:t>
      </w:r>
      <w:r w:rsidR="00C23D49" w:rsidRPr="003206CD">
        <w:rPr>
          <w:b/>
          <w:bCs/>
          <w:sz w:val="20"/>
          <w:szCs w:val="20"/>
        </w:rPr>
        <w:t>The Warren Buffett Way</w:t>
      </w:r>
      <w:r w:rsidR="00C23D49">
        <w:rPr>
          <w:sz w:val="20"/>
          <w:szCs w:val="20"/>
        </w:rPr>
        <w:t>” (Third Edition) by Rogert Hagstrom (2013)</w:t>
      </w:r>
    </w:p>
    <w:p w14:paraId="0279FB97" w14:textId="77777777" w:rsidR="007A67B0" w:rsidRDefault="007A67B0" w:rsidP="007A67B0">
      <w:pPr>
        <w:tabs>
          <w:tab w:val="left" w:pos="2750"/>
        </w:tabs>
        <w:rPr>
          <w:sz w:val="20"/>
          <w:szCs w:val="20"/>
        </w:rPr>
      </w:pPr>
    </w:p>
    <w:p w14:paraId="377F19DE" w14:textId="0B8DACCC" w:rsidR="00A960CC" w:rsidRDefault="00493C2A" w:rsidP="007A67B0">
      <w:pPr>
        <w:tabs>
          <w:tab w:val="left" w:pos="2750"/>
        </w:tabs>
        <w:rPr>
          <w:sz w:val="20"/>
          <w:szCs w:val="20"/>
        </w:rPr>
      </w:pPr>
      <w:r>
        <w:rPr>
          <w:sz w:val="20"/>
          <w:szCs w:val="20"/>
        </w:rPr>
        <w:t xml:space="preserve">Hagstrom </w:t>
      </w:r>
      <w:r w:rsidRPr="00493C2A">
        <w:rPr>
          <w:sz w:val="20"/>
          <w:szCs w:val="20"/>
        </w:rPr>
        <w:t xml:space="preserve">distills the investment principles and strategies of Warren Buffett, one of the most successful investors of all time. </w:t>
      </w:r>
      <w:r>
        <w:rPr>
          <w:sz w:val="20"/>
          <w:szCs w:val="20"/>
        </w:rPr>
        <w:t>His</w:t>
      </w:r>
      <w:r w:rsidRPr="00493C2A">
        <w:rPr>
          <w:sz w:val="20"/>
          <w:szCs w:val="20"/>
        </w:rPr>
        <w:t xml:space="preserve"> book offers valuable insights into Buffett's approach to value investing, emphasi</w:t>
      </w:r>
      <w:r>
        <w:rPr>
          <w:sz w:val="20"/>
          <w:szCs w:val="20"/>
        </w:rPr>
        <w:t>s</w:t>
      </w:r>
      <w:r w:rsidRPr="00493C2A">
        <w:rPr>
          <w:sz w:val="20"/>
          <w:szCs w:val="20"/>
        </w:rPr>
        <w:t>ing long-term thinking, business analysis, and the importance of a rational and disciplined investment mindset.</w:t>
      </w:r>
    </w:p>
    <w:p w14:paraId="5022B684" w14:textId="77777777" w:rsidR="00C80A07" w:rsidRDefault="00C80A07" w:rsidP="00130275">
      <w:pPr>
        <w:rPr>
          <w:sz w:val="20"/>
          <w:szCs w:val="20"/>
        </w:rPr>
      </w:pPr>
    </w:p>
    <w:p w14:paraId="473F2133" w14:textId="22D88269" w:rsidR="00581CAD" w:rsidRPr="00C92044" w:rsidRDefault="00C856B3" w:rsidP="00581CAD">
      <w:pPr>
        <w:rPr>
          <w:sz w:val="20"/>
          <w:szCs w:val="20"/>
        </w:rPr>
      </w:pPr>
      <w:r>
        <w:rPr>
          <w:sz w:val="20"/>
          <w:szCs w:val="20"/>
        </w:rPr>
        <w:t>13</w:t>
      </w:r>
      <w:r w:rsidR="00581CAD" w:rsidRPr="00C92044">
        <w:rPr>
          <w:sz w:val="20"/>
          <w:szCs w:val="20"/>
        </w:rPr>
        <w:t>.  "</w:t>
      </w:r>
      <w:r w:rsidR="00581CAD" w:rsidRPr="00C92044">
        <w:rPr>
          <w:b/>
          <w:bCs/>
          <w:sz w:val="20"/>
          <w:szCs w:val="20"/>
        </w:rPr>
        <w:t>Confidence Game: How Bill Ackman Called Wall Street's Bluff</w:t>
      </w:r>
      <w:r w:rsidR="00581CAD" w:rsidRPr="00C92044">
        <w:rPr>
          <w:sz w:val="20"/>
          <w:szCs w:val="20"/>
        </w:rPr>
        <w:t>" by Christine Richard (2010)</w:t>
      </w:r>
    </w:p>
    <w:p w14:paraId="5BE9748C" w14:textId="77777777" w:rsidR="00581CAD" w:rsidRDefault="00581CAD" w:rsidP="00581CAD">
      <w:pPr>
        <w:rPr>
          <w:sz w:val="20"/>
          <w:szCs w:val="20"/>
        </w:rPr>
      </w:pPr>
    </w:p>
    <w:p w14:paraId="0C89EE99" w14:textId="02C27EB8" w:rsidR="00BA208E" w:rsidRDefault="00BA208E" w:rsidP="00581CAD">
      <w:pPr>
        <w:rPr>
          <w:sz w:val="20"/>
          <w:szCs w:val="20"/>
        </w:rPr>
      </w:pPr>
      <w:r>
        <w:rPr>
          <w:sz w:val="20"/>
          <w:szCs w:val="20"/>
        </w:rPr>
        <w:t xml:space="preserve">Richard </w:t>
      </w:r>
      <w:r w:rsidRPr="00BA208E">
        <w:rPr>
          <w:sz w:val="20"/>
          <w:szCs w:val="20"/>
        </w:rPr>
        <w:t>delves into Ackman's high-stakes battle against MBIA, a major bond insurer, revealing his relentless pursuit to expose financial risks and protect investors. The book offers a gripping narrative of Ackman's efforts to challenge Wall Street conventions, demonstrating the impact of one investor's determination in the face of a financial crisis.</w:t>
      </w:r>
    </w:p>
    <w:p w14:paraId="008964E2" w14:textId="77777777" w:rsidR="00BA208E" w:rsidRDefault="00BA208E" w:rsidP="00581CAD">
      <w:pPr>
        <w:rPr>
          <w:sz w:val="20"/>
          <w:szCs w:val="20"/>
        </w:rPr>
      </w:pPr>
    </w:p>
    <w:p w14:paraId="5B71E9BD" w14:textId="61D0A911" w:rsidR="00803A4A" w:rsidRDefault="00C856B3" w:rsidP="00581CAD">
      <w:pPr>
        <w:rPr>
          <w:sz w:val="20"/>
          <w:szCs w:val="20"/>
        </w:rPr>
      </w:pPr>
      <w:r>
        <w:rPr>
          <w:sz w:val="20"/>
          <w:szCs w:val="20"/>
        </w:rPr>
        <w:t>14</w:t>
      </w:r>
      <w:r w:rsidR="00803A4A">
        <w:rPr>
          <w:sz w:val="20"/>
          <w:szCs w:val="20"/>
        </w:rPr>
        <w:t>.  “</w:t>
      </w:r>
      <w:r w:rsidR="00803A4A" w:rsidRPr="00937D64">
        <w:rPr>
          <w:b/>
          <w:bCs/>
          <w:sz w:val="20"/>
          <w:szCs w:val="20"/>
        </w:rPr>
        <w:t>Where the Money Is: Value Investing in the Digital Age</w:t>
      </w:r>
      <w:r w:rsidR="00803A4A">
        <w:rPr>
          <w:sz w:val="20"/>
          <w:szCs w:val="20"/>
        </w:rPr>
        <w:t>”</w:t>
      </w:r>
      <w:r w:rsidR="00937D64">
        <w:rPr>
          <w:sz w:val="20"/>
          <w:szCs w:val="20"/>
        </w:rPr>
        <w:t xml:space="preserve"> by Adam Seessel</w:t>
      </w:r>
      <w:r w:rsidR="00803A4A">
        <w:rPr>
          <w:sz w:val="20"/>
          <w:szCs w:val="20"/>
        </w:rPr>
        <w:t xml:space="preserve"> (2022)</w:t>
      </w:r>
    </w:p>
    <w:p w14:paraId="32C7B250" w14:textId="77777777" w:rsidR="00581CAD" w:rsidRDefault="00581CAD" w:rsidP="00581CAD">
      <w:pPr>
        <w:rPr>
          <w:sz w:val="20"/>
          <w:szCs w:val="20"/>
        </w:rPr>
      </w:pPr>
    </w:p>
    <w:p w14:paraId="084DF917" w14:textId="2C9D8FDF" w:rsidR="008568D8" w:rsidRDefault="00004EBE" w:rsidP="00130275">
      <w:pPr>
        <w:rPr>
          <w:sz w:val="20"/>
          <w:szCs w:val="20"/>
        </w:rPr>
      </w:pPr>
      <w:r>
        <w:rPr>
          <w:sz w:val="20"/>
          <w:szCs w:val="20"/>
        </w:rPr>
        <w:t xml:space="preserve">Ackman has stated that this is </w:t>
      </w:r>
      <w:r w:rsidRPr="00004EBE">
        <w:rPr>
          <w:sz w:val="20"/>
          <w:szCs w:val="20"/>
        </w:rPr>
        <w:t>“</w:t>
      </w:r>
      <w:r>
        <w:rPr>
          <w:sz w:val="20"/>
          <w:szCs w:val="20"/>
        </w:rPr>
        <w:t>o</w:t>
      </w:r>
      <w:r w:rsidRPr="00004EBE">
        <w:rPr>
          <w:sz w:val="20"/>
          <w:szCs w:val="20"/>
        </w:rPr>
        <w:t>ne of the best books I have read on investing in years”</w:t>
      </w:r>
      <w:r>
        <w:rPr>
          <w:sz w:val="20"/>
          <w:szCs w:val="20"/>
        </w:rPr>
        <w:t xml:space="preserve">. </w:t>
      </w:r>
      <w:r w:rsidR="008568D8">
        <w:rPr>
          <w:sz w:val="20"/>
          <w:szCs w:val="20"/>
        </w:rPr>
        <w:t>It e</w:t>
      </w:r>
      <w:r w:rsidR="008568D8" w:rsidRPr="008568D8">
        <w:rPr>
          <w:sz w:val="20"/>
          <w:szCs w:val="20"/>
        </w:rPr>
        <w:t>xplores the application of timeless value investing principles in the modern digital landscape</w:t>
      </w:r>
      <w:r w:rsidR="000207B5">
        <w:rPr>
          <w:sz w:val="20"/>
          <w:szCs w:val="20"/>
        </w:rPr>
        <w:t xml:space="preserve">, and </w:t>
      </w:r>
      <w:r w:rsidR="008568D8" w:rsidRPr="008568D8">
        <w:rPr>
          <w:sz w:val="20"/>
          <w:szCs w:val="20"/>
        </w:rPr>
        <w:t>provides insights into how investors can navigate the evolving digital age to uncover promising investment opportunities while staying true to the fundamentals of value investing.</w:t>
      </w:r>
    </w:p>
    <w:p w14:paraId="324DD249" w14:textId="77777777" w:rsidR="008568D8" w:rsidRPr="00FB464E" w:rsidRDefault="008568D8" w:rsidP="00130275">
      <w:pPr>
        <w:rPr>
          <w:sz w:val="20"/>
          <w:szCs w:val="20"/>
        </w:rPr>
      </w:pPr>
    </w:p>
    <w:p w14:paraId="0B69CC6A" w14:textId="280408F8" w:rsidR="00130275" w:rsidRPr="00292CBE" w:rsidRDefault="00683230"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2B70CEC7" w:rsidR="004A32F3" w:rsidRPr="008B218D" w:rsidRDefault="00683230"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3143B313" w14:textId="1EAB747D" w:rsidR="004A32F3" w:rsidRPr="004A32F3" w:rsidRDefault="00240392" w:rsidP="004A32F3">
      <w:pPr>
        <w:rPr>
          <w:sz w:val="20"/>
          <w:szCs w:val="20"/>
        </w:rPr>
      </w:pPr>
      <w:r>
        <w:rPr>
          <w:sz w:val="20"/>
          <w:szCs w:val="20"/>
        </w:rPr>
        <w:t xml:space="preserve">1.  </w:t>
      </w:r>
      <w:r w:rsidR="004A32F3" w:rsidRPr="004A32F3">
        <w:rPr>
          <w:sz w:val="20"/>
          <w:szCs w:val="20"/>
        </w:rPr>
        <w:t>Tennis Enthusiast: Ackman is known to have a passion for tennis, often enjoying the sport in his leisure time. He has been spotted playing tennis at various courts and events, showcasing his skills and love for the game.</w:t>
      </w:r>
    </w:p>
    <w:p w14:paraId="0D399A80" w14:textId="77777777" w:rsidR="004A32F3" w:rsidRPr="004A32F3" w:rsidRDefault="004A32F3" w:rsidP="004A32F3">
      <w:pPr>
        <w:rPr>
          <w:sz w:val="20"/>
          <w:szCs w:val="20"/>
        </w:rPr>
      </w:pPr>
    </w:p>
    <w:p w14:paraId="75E8D59F" w14:textId="248364A9" w:rsidR="004A32F3" w:rsidRPr="004A32F3" w:rsidRDefault="00240392" w:rsidP="004A32F3">
      <w:pPr>
        <w:rPr>
          <w:sz w:val="20"/>
          <w:szCs w:val="20"/>
        </w:rPr>
      </w:pPr>
      <w:r>
        <w:rPr>
          <w:sz w:val="20"/>
          <w:szCs w:val="20"/>
        </w:rPr>
        <w:t xml:space="preserve">2.  </w:t>
      </w:r>
      <w:r w:rsidR="004A32F3" w:rsidRPr="004A32F3">
        <w:rPr>
          <w:sz w:val="20"/>
          <w:szCs w:val="20"/>
        </w:rPr>
        <w:t>Art Collector: Ackman has shown a keen interest in art and is known to be an avid art collector. His collection includes works by renowned artists, reflecting his appreciation for creativity and aesthetics.</w:t>
      </w:r>
    </w:p>
    <w:p w14:paraId="00582CA7" w14:textId="77777777" w:rsidR="004A32F3" w:rsidRPr="004A32F3" w:rsidRDefault="004A32F3" w:rsidP="004A32F3">
      <w:pPr>
        <w:rPr>
          <w:sz w:val="20"/>
          <w:szCs w:val="20"/>
        </w:rPr>
      </w:pPr>
    </w:p>
    <w:p w14:paraId="51B5A7C2" w14:textId="4D636F86" w:rsidR="004A32F3" w:rsidRPr="004A32F3" w:rsidRDefault="00240392" w:rsidP="004A32F3">
      <w:pPr>
        <w:rPr>
          <w:sz w:val="20"/>
          <w:szCs w:val="20"/>
        </w:rPr>
      </w:pPr>
      <w:r>
        <w:rPr>
          <w:sz w:val="20"/>
          <w:szCs w:val="20"/>
        </w:rPr>
        <w:lastRenderedPageBreak/>
        <w:t xml:space="preserve">3.  </w:t>
      </w:r>
      <w:r w:rsidR="004A32F3" w:rsidRPr="004A32F3">
        <w:rPr>
          <w:sz w:val="20"/>
          <w:szCs w:val="20"/>
        </w:rPr>
        <w:t>Skiing: Ackman is also fond of skiing and has been seen hitting the slopes during winter seasons. Skiing offers him a chance to unwind and enjoy the outdoors, showcasing his adventurous spirit.</w:t>
      </w:r>
    </w:p>
    <w:p w14:paraId="40F193F2" w14:textId="77777777" w:rsidR="004A32F3" w:rsidRDefault="004A32F3" w:rsidP="004A32F3">
      <w:pPr>
        <w:rPr>
          <w:sz w:val="20"/>
          <w:szCs w:val="20"/>
        </w:rPr>
      </w:pPr>
    </w:p>
    <w:p w14:paraId="28C5C1FB" w14:textId="7CD14A0D" w:rsidR="0066573D" w:rsidRDefault="0066573D" w:rsidP="004A32F3">
      <w:pPr>
        <w:rPr>
          <w:sz w:val="20"/>
          <w:szCs w:val="20"/>
        </w:rPr>
      </w:pPr>
      <w:r>
        <w:rPr>
          <w:sz w:val="20"/>
          <w:szCs w:val="20"/>
        </w:rPr>
        <w:t xml:space="preserve">4.  </w:t>
      </w:r>
      <w:r w:rsidRPr="0066573D">
        <w:rPr>
          <w:sz w:val="20"/>
          <w:szCs w:val="20"/>
        </w:rPr>
        <w:t>Ackman has shown an interest in architecture, urbanism and design—areas that intersect with philanthropic giving and civic projects.</w:t>
      </w:r>
    </w:p>
    <w:p w14:paraId="302AD047" w14:textId="77777777" w:rsidR="0066573D" w:rsidRPr="004A32F3" w:rsidRDefault="0066573D" w:rsidP="004A32F3">
      <w:pPr>
        <w:rPr>
          <w:sz w:val="20"/>
          <w:szCs w:val="20"/>
        </w:rPr>
      </w:pPr>
    </w:p>
    <w:p w14:paraId="0EC5844F" w14:textId="3632B480" w:rsidR="004A32F3" w:rsidRPr="008B218D" w:rsidRDefault="00683230"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4A717290" w14:textId="565409DE" w:rsidR="004A32F3" w:rsidRPr="004A32F3" w:rsidRDefault="00240392" w:rsidP="004A32F3">
      <w:pPr>
        <w:rPr>
          <w:sz w:val="20"/>
          <w:szCs w:val="20"/>
        </w:rPr>
      </w:pPr>
      <w:r>
        <w:rPr>
          <w:sz w:val="20"/>
          <w:szCs w:val="20"/>
        </w:rPr>
        <w:t>1</w:t>
      </w:r>
      <w:r w:rsidR="004C2FDB">
        <w:rPr>
          <w:sz w:val="20"/>
          <w:szCs w:val="20"/>
        </w:rPr>
        <w:t xml:space="preserve">.  </w:t>
      </w:r>
      <w:r w:rsidR="004A32F3" w:rsidRPr="004A32F3">
        <w:rPr>
          <w:sz w:val="20"/>
          <w:szCs w:val="20"/>
        </w:rPr>
        <w:t>The Pershing Square Foundation: Ackman, along with his wife Karen Herskovitz, established The Pershing Square Foundation, a charitable organi</w:t>
      </w:r>
      <w:r>
        <w:rPr>
          <w:sz w:val="20"/>
          <w:szCs w:val="20"/>
        </w:rPr>
        <w:t>s</w:t>
      </w:r>
      <w:r w:rsidR="004A32F3" w:rsidRPr="004A32F3">
        <w:rPr>
          <w:sz w:val="20"/>
          <w:szCs w:val="20"/>
        </w:rPr>
        <w:t>ation dedicated to supporting various causes. The foundation focuses on education, healthcare, social justice, and environmental conservation, reflecting Ackman's commitment to making a positive impact on society.</w:t>
      </w:r>
    </w:p>
    <w:p w14:paraId="11C445AE" w14:textId="77777777" w:rsidR="00936E8C" w:rsidRDefault="00936E8C" w:rsidP="00936E8C">
      <w:pPr>
        <w:rPr>
          <w:sz w:val="20"/>
          <w:szCs w:val="20"/>
        </w:rPr>
      </w:pPr>
    </w:p>
    <w:p w14:paraId="1D80CB76" w14:textId="0CAA07D7" w:rsidR="00936E8C" w:rsidRPr="00936E8C" w:rsidRDefault="00936E8C" w:rsidP="00936E8C">
      <w:pPr>
        <w:rPr>
          <w:sz w:val="20"/>
          <w:szCs w:val="20"/>
        </w:rPr>
      </w:pPr>
      <w:r w:rsidRPr="00936E8C">
        <w:rPr>
          <w:sz w:val="20"/>
          <w:szCs w:val="20"/>
        </w:rPr>
        <w:t xml:space="preserve">He </w:t>
      </w:r>
      <w:r>
        <w:rPr>
          <w:sz w:val="20"/>
          <w:szCs w:val="20"/>
        </w:rPr>
        <w:t xml:space="preserve">has also </w:t>
      </w:r>
      <w:r w:rsidRPr="00936E8C">
        <w:rPr>
          <w:sz w:val="20"/>
          <w:szCs w:val="20"/>
        </w:rPr>
        <w:t>signed onto The Giving Pledge, a commitment by wealthy individuals to donate the majority of their wealth to charitable causes, further solidifying his legacy beyond the world of finance.</w:t>
      </w:r>
    </w:p>
    <w:p w14:paraId="27A00AF7" w14:textId="77777777" w:rsidR="00936E8C" w:rsidRPr="004A32F3" w:rsidRDefault="00936E8C" w:rsidP="004A32F3">
      <w:pPr>
        <w:rPr>
          <w:sz w:val="20"/>
          <w:szCs w:val="20"/>
        </w:rPr>
      </w:pPr>
    </w:p>
    <w:p w14:paraId="5308BA27" w14:textId="144A1107" w:rsidR="004A32F3" w:rsidRPr="004A32F3" w:rsidRDefault="00240392" w:rsidP="004A32F3">
      <w:pPr>
        <w:rPr>
          <w:sz w:val="20"/>
          <w:szCs w:val="20"/>
        </w:rPr>
      </w:pPr>
      <w:r>
        <w:rPr>
          <w:sz w:val="20"/>
          <w:szCs w:val="20"/>
        </w:rPr>
        <w:t xml:space="preserve">2.  </w:t>
      </w:r>
      <w:r w:rsidR="004A32F3" w:rsidRPr="004A32F3">
        <w:rPr>
          <w:sz w:val="20"/>
          <w:szCs w:val="20"/>
        </w:rPr>
        <w:t>Harvard University: Ackman has made substantial donations to his alma mater, Harvard University, supporting initiatives such as the construction of a new student center. His contributions have helped enhance the university's educational facilities and programs.</w:t>
      </w:r>
    </w:p>
    <w:p w14:paraId="10DA4B34" w14:textId="77777777" w:rsidR="004A32F3" w:rsidRPr="004A32F3" w:rsidRDefault="004A32F3" w:rsidP="004A32F3">
      <w:pPr>
        <w:rPr>
          <w:sz w:val="20"/>
          <w:szCs w:val="20"/>
        </w:rPr>
      </w:pPr>
    </w:p>
    <w:p w14:paraId="2183C5FC" w14:textId="5D86210C" w:rsidR="004A32F3" w:rsidRPr="004A32F3" w:rsidRDefault="00240392" w:rsidP="004A32F3">
      <w:pPr>
        <w:rPr>
          <w:sz w:val="20"/>
          <w:szCs w:val="20"/>
        </w:rPr>
      </w:pPr>
      <w:r>
        <w:rPr>
          <w:sz w:val="20"/>
          <w:szCs w:val="20"/>
        </w:rPr>
        <w:t xml:space="preserve">3.  </w:t>
      </w:r>
      <w:r w:rsidR="004A32F3" w:rsidRPr="004A32F3">
        <w:rPr>
          <w:sz w:val="20"/>
          <w:szCs w:val="20"/>
        </w:rPr>
        <w:t>Education Initiatives: Ackman is a strong advocate for education and has supported initiatives aimed at improving educational opportunities for underprivileged communities. His philanthropic efforts in this area aim to empower individuals through access to quality education.</w:t>
      </w:r>
    </w:p>
    <w:p w14:paraId="574F21F2" w14:textId="77777777" w:rsidR="004A32F3" w:rsidRPr="004A32F3" w:rsidRDefault="004A32F3" w:rsidP="004A32F3">
      <w:pPr>
        <w:rPr>
          <w:sz w:val="20"/>
          <w:szCs w:val="20"/>
        </w:rPr>
      </w:pPr>
    </w:p>
    <w:p w14:paraId="11D6331C" w14:textId="340F6D73" w:rsidR="004A32F3" w:rsidRPr="008B218D" w:rsidRDefault="00683230"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617365C1" w14:textId="69A3E7B4" w:rsidR="004A32F3" w:rsidRPr="004A32F3" w:rsidRDefault="004C2FDB" w:rsidP="004A32F3">
      <w:pPr>
        <w:rPr>
          <w:sz w:val="20"/>
          <w:szCs w:val="20"/>
        </w:rPr>
      </w:pPr>
      <w:r>
        <w:rPr>
          <w:sz w:val="20"/>
          <w:szCs w:val="20"/>
        </w:rPr>
        <w:t xml:space="preserve">1.  </w:t>
      </w:r>
      <w:r w:rsidR="004A32F3" w:rsidRPr="004A32F3">
        <w:rPr>
          <w:sz w:val="20"/>
          <w:szCs w:val="20"/>
        </w:rPr>
        <w:t>Love for Fast Food: Despite his success in the financial world, Bill Ackman has admitted to having a fondness for fast-food chains, including the likes of McDonald's and Chipotle Mexican Grill. This unexpected preference showcases his down-to-earth tastes and relatability.</w:t>
      </w:r>
    </w:p>
    <w:p w14:paraId="231379E0" w14:textId="4FFCC8CB" w:rsidR="004A32F3" w:rsidRPr="004A32F3" w:rsidRDefault="004A32F3" w:rsidP="00463FD0">
      <w:pPr>
        <w:tabs>
          <w:tab w:val="left" w:pos="2710"/>
        </w:tabs>
        <w:rPr>
          <w:sz w:val="20"/>
          <w:szCs w:val="20"/>
        </w:rPr>
      </w:pPr>
    </w:p>
    <w:p w14:paraId="3D375B45" w14:textId="31ABF8E5" w:rsidR="004A32F3" w:rsidRPr="004A32F3" w:rsidRDefault="004C2FDB" w:rsidP="004A32F3">
      <w:pPr>
        <w:rPr>
          <w:sz w:val="20"/>
          <w:szCs w:val="20"/>
        </w:rPr>
      </w:pPr>
      <w:r>
        <w:rPr>
          <w:sz w:val="20"/>
          <w:szCs w:val="20"/>
        </w:rPr>
        <w:t xml:space="preserve">2.  </w:t>
      </w:r>
      <w:r w:rsidR="004A32F3" w:rsidRPr="004A32F3">
        <w:rPr>
          <w:sz w:val="20"/>
          <w:szCs w:val="20"/>
        </w:rPr>
        <w:t>Early Entrepreneurship: In his youth, Ackman displayed an entrepreneurial spirit by starting a business selling newspapers door-to-door. This early venture hints at his drive and ambition from a young age.</w:t>
      </w:r>
    </w:p>
    <w:p w14:paraId="0FB53831" w14:textId="77777777" w:rsidR="004A32F3" w:rsidRPr="004A32F3" w:rsidRDefault="004A32F3" w:rsidP="004A32F3">
      <w:pPr>
        <w:rPr>
          <w:sz w:val="20"/>
          <w:szCs w:val="20"/>
        </w:rPr>
      </w:pPr>
    </w:p>
    <w:p w14:paraId="36396646" w14:textId="2F2DC11A" w:rsidR="004A32F3" w:rsidRPr="004A32F3" w:rsidRDefault="004C2FDB" w:rsidP="004A32F3">
      <w:pPr>
        <w:rPr>
          <w:sz w:val="20"/>
          <w:szCs w:val="20"/>
        </w:rPr>
      </w:pPr>
      <w:r>
        <w:rPr>
          <w:sz w:val="20"/>
          <w:szCs w:val="20"/>
        </w:rPr>
        <w:t xml:space="preserve">3.  </w:t>
      </w:r>
      <w:r w:rsidR="004A32F3" w:rsidRPr="004A32F3">
        <w:rPr>
          <w:sz w:val="20"/>
          <w:szCs w:val="20"/>
        </w:rPr>
        <w:t>The Herbalife Saga: Ackman's highly publici</w:t>
      </w:r>
      <w:r>
        <w:rPr>
          <w:sz w:val="20"/>
          <w:szCs w:val="20"/>
        </w:rPr>
        <w:t>s</w:t>
      </w:r>
      <w:r w:rsidR="004A32F3" w:rsidRPr="004A32F3">
        <w:rPr>
          <w:sz w:val="20"/>
          <w:szCs w:val="20"/>
        </w:rPr>
        <w:t>ed short position in Herbalife, a multi-level marketing company, led to a dramatic showdown with fellow billionaire investor Carl Icahn. Their heated exchanges and conflicting views on the company became the subject of media fascination and Wall Street intrigue.</w:t>
      </w:r>
    </w:p>
    <w:p w14:paraId="5315674A" w14:textId="77777777" w:rsidR="004A32F3" w:rsidRPr="004A32F3" w:rsidRDefault="004A32F3" w:rsidP="004A32F3">
      <w:pPr>
        <w:rPr>
          <w:sz w:val="20"/>
          <w:szCs w:val="20"/>
        </w:rPr>
      </w:pPr>
    </w:p>
    <w:p w14:paraId="7728763E" w14:textId="1F0D6C81" w:rsidR="004A32F3" w:rsidRPr="0051101A" w:rsidRDefault="00683230" w:rsidP="004A32F3">
      <w:pPr>
        <w:rPr>
          <w:b/>
          <w:bCs/>
          <w:sz w:val="24"/>
          <w:szCs w:val="24"/>
        </w:rPr>
      </w:pPr>
      <w:r>
        <w:rPr>
          <w:b/>
          <w:bCs/>
          <w:sz w:val="24"/>
          <w:szCs w:val="24"/>
        </w:rPr>
        <w:t xml:space="preserve">9.4  </w:t>
      </w:r>
      <w:r w:rsidR="004A32F3" w:rsidRPr="0051101A">
        <w:rPr>
          <w:b/>
          <w:bCs/>
          <w:sz w:val="24"/>
          <w:szCs w:val="24"/>
        </w:rPr>
        <w:t>Websites Dedicated to Bill Ackman</w:t>
      </w:r>
    </w:p>
    <w:p w14:paraId="678AF9D2" w14:textId="77777777" w:rsidR="0051101A" w:rsidRDefault="0051101A" w:rsidP="004A32F3">
      <w:pPr>
        <w:rPr>
          <w:sz w:val="20"/>
          <w:szCs w:val="20"/>
        </w:rPr>
      </w:pPr>
    </w:p>
    <w:p w14:paraId="664D2C18" w14:textId="712D901F" w:rsidR="004A32F3" w:rsidRPr="004A32F3" w:rsidRDefault="004C2FDB" w:rsidP="004A32F3">
      <w:pPr>
        <w:rPr>
          <w:sz w:val="20"/>
          <w:szCs w:val="20"/>
        </w:rPr>
      </w:pPr>
      <w:r>
        <w:rPr>
          <w:sz w:val="20"/>
          <w:szCs w:val="20"/>
        </w:rPr>
        <w:t xml:space="preserve">1.  </w:t>
      </w:r>
      <w:r w:rsidR="004A32F3" w:rsidRPr="004A32F3">
        <w:rPr>
          <w:sz w:val="20"/>
          <w:szCs w:val="20"/>
        </w:rPr>
        <w:t>Pershing Square Capital Management: The official website of Ackman's investment firm, Pershing Square Capital Management, offers insights into the fund's portfolio, investment philosophy, and updates on Ackman's activities in the financial markets. (</w:t>
      </w:r>
      <w:hyperlink r:id="rId26" w:history="1">
        <w:r w:rsidR="001A7FF0" w:rsidRPr="00B31907">
          <w:rPr>
            <w:rStyle w:val="Hyperlink"/>
            <w:sz w:val="20"/>
            <w:szCs w:val="20"/>
          </w:rPr>
          <w:t>https://www.pershingsquareholdings.com/</w:t>
        </w:r>
      </w:hyperlink>
      <w:r w:rsidR="004A32F3" w:rsidRPr="004A32F3">
        <w:rPr>
          <w:sz w:val="20"/>
          <w:szCs w:val="20"/>
        </w:rPr>
        <w:t>)</w:t>
      </w:r>
    </w:p>
    <w:p w14:paraId="39A1936C" w14:textId="77777777" w:rsidR="004A32F3" w:rsidRPr="004A32F3" w:rsidRDefault="004A32F3" w:rsidP="004A32F3">
      <w:pPr>
        <w:rPr>
          <w:sz w:val="20"/>
          <w:szCs w:val="20"/>
        </w:rPr>
      </w:pPr>
    </w:p>
    <w:p w14:paraId="06A175FF" w14:textId="669CDC1D" w:rsidR="004A32F3" w:rsidRPr="004A32F3" w:rsidRDefault="004C2FDB" w:rsidP="004A32F3">
      <w:pPr>
        <w:rPr>
          <w:sz w:val="20"/>
          <w:szCs w:val="20"/>
        </w:rPr>
      </w:pPr>
      <w:r>
        <w:rPr>
          <w:sz w:val="20"/>
          <w:szCs w:val="20"/>
        </w:rPr>
        <w:t xml:space="preserve">2.  </w:t>
      </w:r>
      <w:r w:rsidR="004A32F3" w:rsidRPr="004A32F3">
        <w:rPr>
          <w:sz w:val="20"/>
          <w:szCs w:val="20"/>
        </w:rPr>
        <w:t>The Pershing Square Foundation: The website of The Pershing Square Foundation provides information on the organi</w:t>
      </w:r>
      <w:r w:rsidR="001D1937">
        <w:rPr>
          <w:sz w:val="20"/>
          <w:szCs w:val="20"/>
        </w:rPr>
        <w:t>s</w:t>
      </w:r>
      <w:r w:rsidR="004A32F3" w:rsidRPr="004A32F3">
        <w:rPr>
          <w:sz w:val="20"/>
          <w:szCs w:val="20"/>
        </w:rPr>
        <w:t>ation's mission, initiatives, and impact in various charitable sectors. (</w:t>
      </w:r>
      <w:hyperlink r:id="rId27" w:history="1">
        <w:r w:rsidR="001A7FF0" w:rsidRPr="00B31907">
          <w:rPr>
            <w:rStyle w:val="Hyperlink"/>
            <w:sz w:val="20"/>
            <w:szCs w:val="20"/>
          </w:rPr>
          <w:t>https://pershingsquarefoundation.org/</w:t>
        </w:r>
      </w:hyperlink>
      <w:r w:rsidR="004A32F3" w:rsidRPr="004A32F3">
        <w:rPr>
          <w:sz w:val="20"/>
          <w:szCs w:val="20"/>
        </w:rPr>
        <w:t>)</w:t>
      </w:r>
    </w:p>
    <w:p w14:paraId="7B38705B" w14:textId="77777777" w:rsidR="004A32F3" w:rsidRDefault="004A32F3" w:rsidP="004A32F3">
      <w:pPr>
        <w:rPr>
          <w:sz w:val="20"/>
          <w:szCs w:val="20"/>
        </w:rPr>
      </w:pPr>
    </w:p>
    <w:p w14:paraId="3930E503" w14:textId="7E4FF2C0" w:rsidR="00613B8F" w:rsidRPr="004A32F3" w:rsidRDefault="00613B8F" w:rsidP="004A32F3">
      <w:pPr>
        <w:rPr>
          <w:sz w:val="20"/>
          <w:szCs w:val="20"/>
        </w:rPr>
      </w:pPr>
      <w:r>
        <w:rPr>
          <w:sz w:val="20"/>
          <w:szCs w:val="20"/>
        </w:rPr>
        <w:t xml:space="preserve">3.  Britannica Money: Biography  of Bill Ackman </w:t>
      </w:r>
      <w:hyperlink r:id="rId28" w:history="1">
        <w:r w:rsidRPr="00CF6B14">
          <w:rPr>
            <w:rStyle w:val="Hyperlink"/>
            <w:sz w:val="20"/>
            <w:szCs w:val="20"/>
          </w:rPr>
          <w:t>https://www.britannica.com/money/Bill-Ackman</w:t>
        </w:r>
      </w:hyperlink>
      <w:r>
        <w:rPr>
          <w:sz w:val="20"/>
          <w:szCs w:val="20"/>
        </w:rPr>
        <w:t xml:space="preserve"> </w:t>
      </w:r>
    </w:p>
    <w:p w14:paraId="3225305F" w14:textId="77777777" w:rsidR="00613B8F" w:rsidRDefault="00613B8F" w:rsidP="004A32F3">
      <w:pPr>
        <w:rPr>
          <w:sz w:val="20"/>
          <w:szCs w:val="20"/>
        </w:rPr>
      </w:pPr>
    </w:p>
    <w:p w14:paraId="6F3EC1C9" w14:textId="2D5D2EB9" w:rsidR="00A41A35" w:rsidRDefault="00613B8F" w:rsidP="004A32F3">
      <w:pPr>
        <w:rPr>
          <w:sz w:val="20"/>
          <w:szCs w:val="20"/>
        </w:rPr>
      </w:pPr>
      <w:r>
        <w:rPr>
          <w:sz w:val="20"/>
          <w:szCs w:val="20"/>
        </w:rPr>
        <w:t>4</w:t>
      </w:r>
      <w:r w:rsidR="00240392">
        <w:rPr>
          <w:sz w:val="20"/>
          <w:szCs w:val="20"/>
        </w:rPr>
        <w:t>.</w:t>
      </w:r>
      <w:r w:rsidR="004C2FDB">
        <w:rPr>
          <w:sz w:val="20"/>
          <w:szCs w:val="20"/>
        </w:rPr>
        <w:t xml:space="preserve">  </w:t>
      </w:r>
      <w:r w:rsidR="004A32F3" w:rsidRPr="004A32F3">
        <w:rPr>
          <w:sz w:val="20"/>
          <w:szCs w:val="20"/>
        </w:rPr>
        <w:t>Media Coverage and Interviews: Various financial news outlets and publications have dedicated sections or articles to Bill Ackman, offering insights into his investment strategies, market views, and noteworthy activities. Websites such a</w:t>
      </w:r>
      <w:r w:rsidR="00BC131B">
        <w:rPr>
          <w:sz w:val="20"/>
          <w:szCs w:val="20"/>
        </w:rPr>
        <w:t>s Forbes</w:t>
      </w:r>
      <w:r w:rsidR="00372748">
        <w:rPr>
          <w:sz w:val="20"/>
          <w:szCs w:val="20"/>
        </w:rPr>
        <w:t xml:space="preserve"> </w:t>
      </w:r>
      <w:hyperlink r:id="rId29" w:history="1">
        <w:r w:rsidR="00372748" w:rsidRPr="00B31907">
          <w:rPr>
            <w:rStyle w:val="Hyperlink"/>
            <w:sz w:val="20"/>
            <w:szCs w:val="20"/>
          </w:rPr>
          <w:t>https://www.forbes.com/profile/william-ackman/?sh=2aabeadb298d</w:t>
        </w:r>
      </w:hyperlink>
      <w:r w:rsidR="00BC131B">
        <w:rPr>
          <w:sz w:val="20"/>
          <w:szCs w:val="20"/>
        </w:rPr>
        <w:t>,</w:t>
      </w:r>
      <w:r w:rsidR="00372748">
        <w:rPr>
          <w:sz w:val="20"/>
          <w:szCs w:val="20"/>
        </w:rPr>
        <w:t xml:space="preserve"> Bloomberg</w:t>
      </w:r>
      <w:r w:rsidR="00E076AD">
        <w:rPr>
          <w:sz w:val="20"/>
          <w:szCs w:val="20"/>
        </w:rPr>
        <w:t xml:space="preserve"> </w:t>
      </w:r>
      <w:hyperlink r:id="rId30" w:history="1">
        <w:r w:rsidR="00E076AD" w:rsidRPr="00B31907">
          <w:rPr>
            <w:rStyle w:val="Hyperlink"/>
            <w:sz w:val="20"/>
            <w:szCs w:val="20"/>
          </w:rPr>
          <w:t>https://www.bloomberg.com/profile/person/1758848</w:t>
        </w:r>
      </w:hyperlink>
      <w:r w:rsidR="004A32F3" w:rsidRPr="004A32F3">
        <w:rPr>
          <w:sz w:val="20"/>
          <w:szCs w:val="20"/>
        </w:rPr>
        <w:t>, CNBC</w:t>
      </w:r>
      <w:r w:rsidR="00C16983">
        <w:rPr>
          <w:sz w:val="20"/>
          <w:szCs w:val="20"/>
        </w:rPr>
        <w:t xml:space="preserve"> </w:t>
      </w:r>
      <w:hyperlink r:id="rId31" w:history="1">
        <w:r w:rsidR="00EC5A83" w:rsidRPr="00B31907">
          <w:rPr>
            <w:rStyle w:val="Hyperlink"/>
            <w:sz w:val="20"/>
            <w:szCs w:val="20"/>
          </w:rPr>
          <w:t>https://www.cnbc.com/bill-ackman/</w:t>
        </w:r>
      </w:hyperlink>
      <w:r w:rsidR="00B22A14">
        <w:rPr>
          <w:sz w:val="20"/>
          <w:szCs w:val="20"/>
        </w:rPr>
        <w:t xml:space="preserve">, Fortune </w:t>
      </w:r>
      <w:hyperlink r:id="rId32" w:history="1">
        <w:r w:rsidR="00B22A14" w:rsidRPr="00B31907">
          <w:rPr>
            <w:rStyle w:val="Hyperlink"/>
            <w:sz w:val="20"/>
            <w:szCs w:val="20"/>
          </w:rPr>
          <w:t>https://fortune.com/tag/bill-ackman/</w:t>
        </w:r>
      </w:hyperlink>
      <w:r w:rsidR="00B22A14">
        <w:rPr>
          <w:sz w:val="20"/>
          <w:szCs w:val="20"/>
        </w:rPr>
        <w:t xml:space="preserve"> </w:t>
      </w:r>
      <w:r w:rsidR="004A32F3" w:rsidRPr="004A32F3">
        <w:rPr>
          <w:sz w:val="20"/>
          <w:szCs w:val="20"/>
        </w:rPr>
        <w:t xml:space="preserve">and </w:t>
      </w:r>
      <w:r w:rsidR="00045167">
        <w:rPr>
          <w:sz w:val="20"/>
          <w:szCs w:val="20"/>
        </w:rPr>
        <w:t xml:space="preserve">New York Magazine </w:t>
      </w:r>
      <w:hyperlink r:id="rId33" w:history="1">
        <w:r w:rsidR="00045167" w:rsidRPr="00B31907">
          <w:rPr>
            <w:rStyle w:val="Hyperlink"/>
            <w:sz w:val="20"/>
            <w:szCs w:val="20"/>
          </w:rPr>
          <w:t>https://nymag.com/tags/bill-ackman/</w:t>
        </w:r>
      </w:hyperlink>
      <w:r w:rsidR="00045167">
        <w:rPr>
          <w:sz w:val="20"/>
          <w:szCs w:val="20"/>
        </w:rPr>
        <w:t xml:space="preserve"> </w:t>
      </w:r>
      <w:r w:rsidR="004A32F3" w:rsidRPr="004A32F3">
        <w:rPr>
          <w:sz w:val="20"/>
          <w:szCs w:val="20"/>
        </w:rPr>
        <w:t>often feature updates and analysis related to Ackman's ventures.</w:t>
      </w:r>
    </w:p>
    <w:p w14:paraId="161203A0" w14:textId="77777777" w:rsidR="004F2D2E" w:rsidRDefault="004F2D2E" w:rsidP="004A32F3">
      <w:pPr>
        <w:rPr>
          <w:sz w:val="20"/>
          <w:szCs w:val="20"/>
        </w:rPr>
      </w:pPr>
    </w:p>
    <w:p w14:paraId="4A00F144" w14:textId="77777777" w:rsidR="004F2D2E" w:rsidRDefault="004F2D2E" w:rsidP="004A32F3">
      <w:pPr>
        <w:rPr>
          <w:sz w:val="20"/>
          <w:szCs w:val="20"/>
        </w:rPr>
      </w:pPr>
    </w:p>
    <w:p w14:paraId="2A90925E" w14:textId="053EA431" w:rsidR="004F2D2E" w:rsidRDefault="004F2D2E" w:rsidP="004A32F3">
      <w:pPr>
        <w:rPr>
          <w:sz w:val="20"/>
          <w:szCs w:val="20"/>
        </w:rPr>
      </w:pPr>
      <w:r>
        <w:rPr>
          <w:sz w:val="20"/>
          <w:szCs w:val="20"/>
        </w:rPr>
        <w:t>Written by: Samuel O’Neil, Editor</w:t>
      </w:r>
    </w:p>
    <w:p w14:paraId="75557629" w14:textId="6AD62A40" w:rsidR="004F2D2E" w:rsidRPr="004A32F3" w:rsidRDefault="004F2D2E" w:rsidP="004A32F3">
      <w:pPr>
        <w:rPr>
          <w:sz w:val="20"/>
          <w:szCs w:val="20"/>
        </w:rPr>
      </w:pPr>
      <w:r>
        <w:rPr>
          <w:sz w:val="20"/>
          <w:szCs w:val="20"/>
        </w:rPr>
        <w:t xml:space="preserve">Last updated: </w:t>
      </w:r>
      <w:r>
        <w:rPr>
          <w:sz w:val="20"/>
          <w:szCs w:val="20"/>
        </w:rPr>
        <w:fldChar w:fldCharType="begin"/>
      </w:r>
      <w:r>
        <w:rPr>
          <w:sz w:val="20"/>
          <w:szCs w:val="20"/>
        </w:rPr>
        <w:instrText xml:space="preserve"> DATE \@ "d MMMM yyyy" </w:instrText>
      </w:r>
      <w:r>
        <w:rPr>
          <w:sz w:val="20"/>
          <w:szCs w:val="20"/>
        </w:rPr>
        <w:fldChar w:fldCharType="separate"/>
      </w:r>
      <w:r w:rsidR="000223E0">
        <w:rPr>
          <w:noProof/>
          <w:sz w:val="20"/>
          <w:szCs w:val="20"/>
        </w:rPr>
        <w:t>21 May 2026</w:t>
      </w:r>
      <w:r>
        <w:rPr>
          <w:sz w:val="20"/>
          <w:szCs w:val="20"/>
        </w:rPr>
        <w:fldChar w:fldCharType="end"/>
      </w:r>
    </w:p>
    <w:sectPr w:rsidR="004F2D2E"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DE45" w14:textId="77777777" w:rsidR="00125D20" w:rsidRDefault="00125D20" w:rsidP="00A457C7">
      <w:r>
        <w:separator/>
      </w:r>
    </w:p>
  </w:endnote>
  <w:endnote w:type="continuationSeparator" w:id="0">
    <w:p w14:paraId="1E3DDDD7" w14:textId="77777777" w:rsidR="00125D20" w:rsidRDefault="00125D20"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0FB65" w14:textId="77777777" w:rsidR="00125D20" w:rsidRDefault="00125D20" w:rsidP="00A457C7">
      <w:r>
        <w:separator/>
      </w:r>
    </w:p>
  </w:footnote>
  <w:footnote w:type="continuationSeparator" w:id="0">
    <w:p w14:paraId="1465B94F" w14:textId="77777777" w:rsidR="00125D20" w:rsidRDefault="00125D20"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B663F98"/>
    <w:multiLevelType w:val="multilevel"/>
    <w:tmpl w:val="D482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89302">
    <w:abstractNumId w:val="0"/>
  </w:num>
  <w:num w:numId="2" w16cid:durableId="924145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223E0"/>
    <w:rsid w:val="00045167"/>
    <w:rsid w:val="00050BD0"/>
    <w:rsid w:val="00083011"/>
    <w:rsid w:val="000915A9"/>
    <w:rsid w:val="00093ED9"/>
    <w:rsid w:val="000A345E"/>
    <w:rsid w:val="000A4843"/>
    <w:rsid w:val="000C00C8"/>
    <w:rsid w:val="000C08D2"/>
    <w:rsid w:val="000C4E53"/>
    <w:rsid w:val="000D0BCE"/>
    <w:rsid w:val="00110CCC"/>
    <w:rsid w:val="00114471"/>
    <w:rsid w:val="00125D20"/>
    <w:rsid w:val="00130275"/>
    <w:rsid w:val="00132419"/>
    <w:rsid w:val="00133BB2"/>
    <w:rsid w:val="00135786"/>
    <w:rsid w:val="001408EB"/>
    <w:rsid w:val="00143C27"/>
    <w:rsid w:val="00145B9E"/>
    <w:rsid w:val="001629E0"/>
    <w:rsid w:val="00167ABD"/>
    <w:rsid w:val="00192D5B"/>
    <w:rsid w:val="001A2469"/>
    <w:rsid w:val="001A60D0"/>
    <w:rsid w:val="001A7FF0"/>
    <w:rsid w:val="001B2488"/>
    <w:rsid w:val="001C4CEE"/>
    <w:rsid w:val="001C5D2C"/>
    <w:rsid w:val="001D1937"/>
    <w:rsid w:val="001D5CF4"/>
    <w:rsid w:val="00201B85"/>
    <w:rsid w:val="002224FB"/>
    <w:rsid w:val="00222B5E"/>
    <w:rsid w:val="00222B76"/>
    <w:rsid w:val="00234107"/>
    <w:rsid w:val="00240392"/>
    <w:rsid w:val="00244B13"/>
    <w:rsid w:val="00244FA5"/>
    <w:rsid w:val="002540F8"/>
    <w:rsid w:val="00284D06"/>
    <w:rsid w:val="00291034"/>
    <w:rsid w:val="002A1C33"/>
    <w:rsid w:val="002B2AFC"/>
    <w:rsid w:val="002B3B65"/>
    <w:rsid w:val="002C685C"/>
    <w:rsid w:val="002D2572"/>
    <w:rsid w:val="002E4FC1"/>
    <w:rsid w:val="0031171A"/>
    <w:rsid w:val="003206CD"/>
    <w:rsid w:val="00327662"/>
    <w:rsid w:val="00370515"/>
    <w:rsid w:val="00372748"/>
    <w:rsid w:val="003761CB"/>
    <w:rsid w:val="0038252E"/>
    <w:rsid w:val="0038336C"/>
    <w:rsid w:val="00386042"/>
    <w:rsid w:val="00387CAB"/>
    <w:rsid w:val="003A4B15"/>
    <w:rsid w:val="003E3819"/>
    <w:rsid w:val="003F1A9B"/>
    <w:rsid w:val="00406691"/>
    <w:rsid w:val="0043508B"/>
    <w:rsid w:val="004354FE"/>
    <w:rsid w:val="00447A8A"/>
    <w:rsid w:val="0045447D"/>
    <w:rsid w:val="00461642"/>
    <w:rsid w:val="00463FD0"/>
    <w:rsid w:val="004842DF"/>
    <w:rsid w:val="00486519"/>
    <w:rsid w:val="00493C2A"/>
    <w:rsid w:val="00496AF8"/>
    <w:rsid w:val="004A32F3"/>
    <w:rsid w:val="004B3EB6"/>
    <w:rsid w:val="004B451D"/>
    <w:rsid w:val="004C2FDB"/>
    <w:rsid w:val="004D1EDB"/>
    <w:rsid w:val="004E4EBF"/>
    <w:rsid w:val="004E54F7"/>
    <w:rsid w:val="004F2D2E"/>
    <w:rsid w:val="0050298B"/>
    <w:rsid w:val="00504980"/>
    <w:rsid w:val="00505223"/>
    <w:rsid w:val="00510FF4"/>
    <w:rsid w:val="0051101A"/>
    <w:rsid w:val="005158D0"/>
    <w:rsid w:val="00520982"/>
    <w:rsid w:val="005258F9"/>
    <w:rsid w:val="00543228"/>
    <w:rsid w:val="00562AEA"/>
    <w:rsid w:val="00566EE8"/>
    <w:rsid w:val="005748EE"/>
    <w:rsid w:val="00581CAD"/>
    <w:rsid w:val="00593CFF"/>
    <w:rsid w:val="005B2AA6"/>
    <w:rsid w:val="005C79C1"/>
    <w:rsid w:val="005D18F9"/>
    <w:rsid w:val="005E548D"/>
    <w:rsid w:val="005E688A"/>
    <w:rsid w:val="005F2E2F"/>
    <w:rsid w:val="00603C9E"/>
    <w:rsid w:val="006110E6"/>
    <w:rsid w:val="00613B8F"/>
    <w:rsid w:val="0061567E"/>
    <w:rsid w:val="00627EF6"/>
    <w:rsid w:val="0065485B"/>
    <w:rsid w:val="0066573D"/>
    <w:rsid w:val="006668A6"/>
    <w:rsid w:val="0067161E"/>
    <w:rsid w:val="00677FC1"/>
    <w:rsid w:val="00682241"/>
    <w:rsid w:val="00683230"/>
    <w:rsid w:val="00691566"/>
    <w:rsid w:val="006A24AB"/>
    <w:rsid w:val="006A5483"/>
    <w:rsid w:val="006E1CCD"/>
    <w:rsid w:val="006F2209"/>
    <w:rsid w:val="007103B3"/>
    <w:rsid w:val="00724983"/>
    <w:rsid w:val="0073145F"/>
    <w:rsid w:val="00731912"/>
    <w:rsid w:val="00754D41"/>
    <w:rsid w:val="00756BE1"/>
    <w:rsid w:val="00765425"/>
    <w:rsid w:val="00765941"/>
    <w:rsid w:val="00770DF8"/>
    <w:rsid w:val="00771264"/>
    <w:rsid w:val="00771CD4"/>
    <w:rsid w:val="0077329F"/>
    <w:rsid w:val="00783A65"/>
    <w:rsid w:val="00786A18"/>
    <w:rsid w:val="00797CB2"/>
    <w:rsid w:val="007A11DB"/>
    <w:rsid w:val="007A67B0"/>
    <w:rsid w:val="007C12FD"/>
    <w:rsid w:val="007C269C"/>
    <w:rsid w:val="007D25ED"/>
    <w:rsid w:val="007F3DA3"/>
    <w:rsid w:val="007F6BF3"/>
    <w:rsid w:val="00803A4A"/>
    <w:rsid w:val="00806B1D"/>
    <w:rsid w:val="0083238C"/>
    <w:rsid w:val="008503C8"/>
    <w:rsid w:val="008568D8"/>
    <w:rsid w:val="0086417D"/>
    <w:rsid w:val="00866A5F"/>
    <w:rsid w:val="00886FBC"/>
    <w:rsid w:val="00894D00"/>
    <w:rsid w:val="008B218D"/>
    <w:rsid w:val="008C1985"/>
    <w:rsid w:val="008C2806"/>
    <w:rsid w:val="008D44DD"/>
    <w:rsid w:val="008D46E4"/>
    <w:rsid w:val="008F7F57"/>
    <w:rsid w:val="0090131E"/>
    <w:rsid w:val="009028B4"/>
    <w:rsid w:val="00911136"/>
    <w:rsid w:val="009246D5"/>
    <w:rsid w:val="00924CF8"/>
    <w:rsid w:val="00925B5C"/>
    <w:rsid w:val="00936E8C"/>
    <w:rsid w:val="00937D64"/>
    <w:rsid w:val="00942224"/>
    <w:rsid w:val="00946ED1"/>
    <w:rsid w:val="00953D82"/>
    <w:rsid w:val="0095792F"/>
    <w:rsid w:val="00963365"/>
    <w:rsid w:val="0096469A"/>
    <w:rsid w:val="00973F81"/>
    <w:rsid w:val="00986AA3"/>
    <w:rsid w:val="00990762"/>
    <w:rsid w:val="00997501"/>
    <w:rsid w:val="009A4332"/>
    <w:rsid w:val="009A78A4"/>
    <w:rsid w:val="009D286E"/>
    <w:rsid w:val="009E07A5"/>
    <w:rsid w:val="009F2EAB"/>
    <w:rsid w:val="00A17EB0"/>
    <w:rsid w:val="00A21DBC"/>
    <w:rsid w:val="00A22167"/>
    <w:rsid w:val="00A36221"/>
    <w:rsid w:val="00A41A35"/>
    <w:rsid w:val="00A42185"/>
    <w:rsid w:val="00A457C7"/>
    <w:rsid w:val="00A53393"/>
    <w:rsid w:val="00A549B2"/>
    <w:rsid w:val="00A66A56"/>
    <w:rsid w:val="00A67237"/>
    <w:rsid w:val="00A76027"/>
    <w:rsid w:val="00A857CD"/>
    <w:rsid w:val="00A960CC"/>
    <w:rsid w:val="00AA0415"/>
    <w:rsid w:val="00AB13FA"/>
    <w:rsid w:val="00AB4566"/>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26B47"/>
    <w:rsid w:val="00C37AD7"/>
    <w:rsid w:val="00C65024"/>
    <w:rsid w:val="00C658A2"/>
    <w:rsid w:val="00C71223"/>
    <w:rsid w:val="00C7441F"/>
    <w:rsid w:val="00C77161"/>
    <w:rsid w:val="00C80A07"/>
    <w:rsid w:val="00C856B3"/>
    <w:rsid w:val="00C92044"/>
    <w:rsid w:val="00C975C6"/>
    <w:rsid w:val="00CA7381"/>
    <w:rsid w:val="00CB3149"/>
    <w:rsid w:val="00CB4CA8"/>
    <w:rsid w:val="00CC3962"/>
    <w:rsid w:val="00CE14D8"/>
    <w:rsid w:val="00CE5E60"/>
    <w:rsid w:val="00CF32C9"/>
    <w:rsid w:val="00D428EB"/>
    <w:rsid w:val="00D43078"/>
    <w:rsid w:val="00D614F4"/>
    <w:rsid w:val="00D74FCD"/>
    <w:rsid w:val="00D76E94"/>
    <w:rsid w:val="00D775E9"/>
    <w:rsid w:val="00D80A02"/>
    <w:rsid w:val="00D817EF"/>
    <w:rsid w:val="00D85829"/>
    <w:rsid w:val="00D96F78"/>
    <w:rsid w:val="00DA139C"/>
    <w:rsid w:val="00DA51C3"/>
    <w:rsid w:val="00DA7023"/>
    <w:rsid w:val="00DC1CA5"/>
    <w:rsid w:val="00DC6092"/>
    <w:rsid w:val="00DE5992"/>
    <w:rsid w:val="00E076AD"/>
    <w:rsid w:val="00E11607"/>
    <w:rsid w:val="00E11C0F"/>
    <w:rsid w:val="00E56465"/>
    <w:rsid w:val="00E61CCB"/>
    <w:rsid w:val="00E760A3"/>
    <w:rsid w:val="00E84484"/>
    <w:rsid w:val="00EB2191"/>
    <w:rsid w:val="00EC0045"/>
    <w:rsid w:val="00EC5A83"/>
    <w:rsid w:val="00ED069B"/>
    <w:rsid w:val="00ED54F5"/>
    <w:rsid w:val="00ED642A"/>
    <w:rsid w:val="00EE455A"/>
    <w:rsid w:val="00EF3F50"/>
    <w:rsid w:val="00F14476"/>
    <w:rsid w:val="00F24C55"/>
    <w:rsid w:val="00F30435"/>
    <w:rsid w:val="00F315FF"/>
    <w:rsid w:val="00F34E2A"/>
    <w:rsid w:val="00F439EB"/>
    <w:rsid w:val="00F45932"/>
    <w:rsid w:val="00F566F7"/>
    <w:rsid w:val="00F615A0"/>
    <w:rsid w:val="00F67E8E"/>
    <w:rsid w:val="00F90093"/>
    <w:rsid w:val="00F91EFA"/>
    <w:rsid w:val="00F96DB5"/>
    <w:rsid w:val="00FA4EA5"/>
    <w:rsid w:val="00FB464E"/>
    <w:rsid w:val="00FC47F1"/>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CA7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bkCpQk_K_jg" TargetMode="External"/><Relationship Id="rId18" Type="http://schemas.openxmlformats.org/officeDocument/2006/relationships/hyperlink" Target="https://www.youtube.com/watch?v=2Np3qRM1TvI" TargetMode="External"/><Relationship Id="rId26" Type="http://schemas.openxmlformats.org/officeDocument/2006/relationships/hyperlink" Target="https://www.pershingsquareholdings.com/" TargetMode="External"/><Relationship Id="rId3" Type="http://schemas.openxmlformats.org/officeDocument/2006/relationships/settings" Target="settings.xml"/><Relationship Id="rId21" Type="http://schemas.openxmlformats.org/officeDocument/2006/relationships/hyperlink" Target="https://www.reuters.com/business/investor-ackmans-pershing-square-launches-new-fund-aimed-us-retail-investors-2024-02-07/" TargetMode="External"/><Relationship Id="rId34" Type="http://schemas.openxmlformats.org/officeDocument/2006/relationships/fontTable" Target="fontTable.xml"/><Relationship Id="rId7" Type="http://schemas.openxmlformats.org/officeDocument/2006/relationships/hyperlink" Target="https://twitter.com/BillAckman/" TargetMode="External"/><Relationship Id="rId12" Type="http://schemas.openxmlformats.org/officeDocument/2006/relationships/hyperlink" Target="https://www.youtube.com/watch?v=AyEjWQJcWU4" TargetMode="External"/><Relationship Id="rId17" Type="http://schemas.openxmlformats.org/officeDocument/2006/relationships/hyperlink" Target="https://www.youtube.com/watch?v=X_D_JbcxM5M" TargetMode="External"/><Relationship Id="rId25" Type="http://schemas.openxmlformats.org/officeDocument/2006/relationships/hyperlink" Target="https://en.wikipedia.org/wiki/Bill_Ackman" TargetMode="External"/><Relationship Id="rId33" Type="http://schemas.openxmlformats.org/officeDocument/2006/relationships/hyperlink" Target="https://nymag.com/tags/bill-ackman/" TargetMode="External"/><Relationship Id="rId2" Type="http://schemas.openxmlformats.org/officeDocument/2006/relationships/styles" Target="styles.xml"/><Relationship Id="rId16" Type="http://schemas.openxmlformats.org/officeDocument/2006/relationships/hyperlink" Target="https://www.youtube.com/watch?v=FhUQT6uH3vQ" TargetMode="External"/><Relationship Id="rId20" Type="http://schemas.openxmlformats.org/officeDocument/2006/relationships/hyperlink" Target="https://www.cnbc.com/2019/12/13/reliving-the-carl-icahn-and-bill-ackman-herbalife-feud-on-cnbc.html" TargetMode="External"/><Relationship Id="rId29" Type="http://schemas.openxmlformats.org/officeDocument/2006/relationships/hyperlink" Target="https://www.forbes.com/profile/william-ackman/?sh=2aabeadb298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fp.com/p/bill-ackman-how-to-fix-harvard" TargetMode="External"/><Relationship Id="rId24" Type="http://schemas.openxmlformats.org/officeDocument/2006/relationships/hyperlink" Target="https://finance.yahoo.com/news/billionaire-investor-bill-ackman-betting-111500306.html" TargetMode="External"/><Relationship Id="rId32" Type="http://schemas.openxmlformats.org/officeDocument/2006/relationships/hyperlink" Target="https://fortune.com/tag/bill-ackman/" TargetMode="External"/><Relationship Id="rId5" Type="http://schemas.openxmlformats.org/officeDocument/2006/relationships/footnotes" Target="footnotes.xml"/><Relationship Id="rId15" Type="http://schemas.openxmlformats.org/officeDocument/2006/relationships/hyperlink" Target="https://www.youtube.com/watch?v=sdGs9sQd4XY" TargetMode="External"/><Relationship Id="rId23" Type="http://schemas.openxmlformats.org/officeDocument/2006/relationships/hyperlink" Target="https://www.nytimes.com/2024/03/24/business/bill-ackman.html" TargetMode="External"/><Relationship Id="rId28" Type="http://schemas.openxmlformats.org/officeDocument/2006/relationships/hyperlink" Target="https://www.britannica.com/money/Bill-Ackman" TargetMode="External"/><Relationship Id="rId10" Type="http://schemas.openxmlformats.org/officeDocument/2006/relationships/hyperlink" Target="https://www.nytimes.com/live/2020/fix-america-economy-climate-health?campaign_id=4&amp;emc=edit_dk_20201204&amp;instance_id=24711&amp;nl=dealbook&amp;regi_id=107849127&amp;segment_id=46074&amp;te=1&amp;user_id=362644600d356349391c2179bbe68e3f" TargetMode="External"/><Relationship Id="rId19" Type="http://schemas.openxmlformats.org/officeDocument/2006/relationships/hyperlink" Target="https://pershingsquareholdings.com/materials?mcat=letters-presentations" TargetMode="External"/><Relationship Id="rId31" Type="http://schemas.openxmlformats.org/officeDocument/2006/relationships/hyperlink" Target="https://www.cnbc.com/bill-ackman/" TargetMode="External"/><Relationship Id="rId4" Type="http://schemas.openxmlformats.org/officeDocument/2006/relationships/webSettings" Target="webSettings.xml"/><Relationship Id="rId9" Type="http://schemas.openxmlformats.org/officeDocument/2006/relationships/hyperlink" Target="https://www.youtube.com/watch?v=Lnh0TmyVG9A" TargetMode="External"/><Relationship Id="rId14" Type="http://schemas.openxmlformats.org/officeDocument/2006/relationships/hyperlink" Target="https://lexfridman.com/bill-ackman-transcript/#chapter0_introduction" TargetMode="External"/><Relationship Id="rId22" Type="http://schemas.openxmlformats.org/officeDocument/2006/relationships/hyperlink" Target="https://nymag.com/intelligencer/article/bill-ackman-war-harvard-mit-dei-claudine-gay.html" TargetMode="External"/><Relationship Id="rId27" Type="http://schemas.openxmlformats.org/officeDocument/2006/relationships/hyperlink" Target="https://pershingsquarefoundation.org/" TargetMode="External"/><Relationship Id="rId30" Type="http://schemas.openxmlformats.org/officeDocument/2006/relationships/hyperlink" Target="https://www.bloomberg.com/profile/person/1758848" TargetMode="External"/><Relationship Id="rId35" Type="http://schemas.openxmlformats.org/officeDocument/2006/relationships/theme" Target="theme/theme1.xml"/><Relationship Id="rId8" Type="http://schemas.openxmlformats.org/officeDocument/2006/relationships/hyperlink" Target="https://www.youtube.com/watch?v=WEDIj9JBT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6865</Words>
  <Characters>39137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2026-05-21T10:52:00Z</dcterms:created>
  <dcterms:modified xsi:type="dcterms:W3CDTF">2026-05-21T10:57:00Z</dcterms:modified>
</cp:coreProperties>
</file>